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887BC" w14:textId="77777777" w:rsidR="005F13E4" w:rsidRPr="005F13E4" w:rsidRDefault="005F13E4" w:rsidP="005F13E4">
      <w:pPr>
        <w:shd w:val="clear" w:color="auto" w:fill="FFFFFF"/>
        <w:spacing w:before="300" w:after="150" w:line="240" w:lineRule="auto"/>
        <w:outlineLvl w:val="2"/>
        <w:rPr>
          <w:rFonts w:ascii="Arial" w:eastAsia="Times New Roman" w:hAnsi="Arial" w:cs="Arial"/>
          <w:color w:val="333333"/>
          <w:sz w:val="36"/>
          <w:szCs w:val="36"/>
          <w:lang w:eastAsia="en-GB"/>
        </w:rPr>
      </w:pPr>
      <w:r w:rsidRPr="005F13E4">
        <w:rPr>
          <w:rFonts w:ascii="Arial" w:eastAsia="Times New Roman" w:hAnsi="Arial" w:cs="Arial"/>
          <w:b/>
          <w:bCs/>
          <w:color w:val="333333"/>
          <w:sz w:val="36"/>
          <w:szCs w:val="36"/>
          <w:lang w:eastAsia="en-GB"/>
        </w:rPr>
        <w:t>Objectives</w:t>
      </w:r>
      <w:r w:rsidRPr="005F13E4">
        <w:rPr>
          <w:rFonts w:ascii="Arial" w:eastAsia="Times New Roman" w:hAnsi="Arial" w:cs="Arial"/>
          <w:color w:val="333333"/>
          <w:sz w:val="36"/>
          <w:szCs w:val="36"/>
          <w:lang w:eastAsia="en-GB"/>
        </w:rPr>
        <w:t> </w:t>
      </w:r>
    </w:p>
    <w:p w14:paraId="5ECBEC7F"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Do the authors of the report outline clear cyber security goals or objectives? If so, state the cyber security objectives.</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5F13E4" w:rsidRPr="005F13E4" w14:paraId="405193D2" w14:textId="77777777" w:rsidTr="005F13E4">
        <w:tc>
          <w:tcPr>
            <w:tcW w:w="0" w:type="auto"/>
            <w:shd w:val="clear" w:color="auto" w:fill="C5DBE2"/>
            <w:tcMar>
              <w:top w:w="0" w:type="dxa"/>
              <w:left w:w="0" w:type="dxa"/>
              <w:bottom w:w="0" w:type="dxa"/>
              <w:right w:w="0" w:type="dxa"/>
            </w:tcMar>
            <w:vAlign w:val="center"/>
            <w:hideMark/>
          </w:tcPr>
          <w:p w14:paraId="503C9CA0" w14:textId="77777777" w:rsidR="005F13E4" w:rsidRPr="005F13E4" w:rsidRDefault="005F13E4" w:rsidP="005F13E4">
            <w:pPr>
              <w:spacing w:after="150" w:line="240" w:lineRule="auto"/>
              <w:divId w:val="1118643354"/>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The author of the report outlined the cybersecurity objectives properly. It is stated in the report that the objectives are to investigate the cybersecurity concerns of employees using their personal clouds to share data and documents within M&amp;W’s organisation and to identify concerns that pose the most significant risks to the enterprise and puts forward a policy that attempts to mitigate these risks.</w:t>
            </w:r>
          </w:p>
        </w:tc>
      </w:tr>
    </w:tbl>
    <w:p w14:paraId="14A0B622"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1E876B23">
          <v:rect id="_x0000_i1025" style="width:0;height:2.25pt" o:hralign="center" o:hrstd="t" o:hrnoshade="t" o:hr="t" fillcolor="#333" stroked="f"/>
        </w:pict>
      </w:r>
    </w:p>
    <w:p w14:paraId="7477FDD5" w14:textId="77777777" w:rsidR="005F13E4" w:rsidRPr="005F13E4" w:rsidRDefault="005F13E4" w:rsidP="005F13E4">
      <w:pPr>
        <w:shd w:val="clear" w:color="auto" w:fill="FFFFFF"/>
        <w:spacing w:before="300" w:after="150" w:line="240" w:lineRule="auto"/>
        <w:outlineLvl w:val="2"/>
        <w:rPr>
          <w:rFonts w:ascii="Arial" w:eastAsia="Times New Roman" w:hAnsi="Arial" w:cs="Arial"/>
          <w:color w:val="333333"/>
          <w:sz w:val="36"/>
          <w:szCs w:val="36"/>
          <w:lang w:eastAsia="en-GB"/>
        </w:rPr>
      </w:pPr>
      <w:r w:rsidRPr="005F13E4">
        <w:rPr>
          <w:rFonts w:ascii="Arial" w:eastAsia="Times New Roman" w:hAnsi="Arial" w:cs="Arial"/>
          <w:b/>
          <w:bCs/>
          <w:color w:val="333333"/>
          <w:sz w:val="36"/>
          <w:szCs w:val="36"/>
          <w:lang w:eastAsia="en-GB"/>
        </w:rPr>
        <w:t>Assessment of Cyber Risk</w:t>
      </w:r>
    </w:p>
    <w:p w14:paraId="3A51B928"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How would you rate the overall quality of the assessment of cyber risk within the report?</w:t>
      </w:r>
    </w:p>
    <w:p w14:paraId="6C391935"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4C25E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55pt;height:18.2pt">
            <v:imagedata r:id="rId5" o:title=""/>
          </v:shape>
        </w:pict>
      </w:r>
      <w:r w:rsidR="005F13E4" w:rsidRPr="005F13E4">
        <w:rPr>
          <w:rFonts w:ascii="Arial" w:eastAsia="Times New Roman" w:hAnsi="Arial" w:cs="Arial"/>
          <w:color w:val="333333"/>
          <w:sz w:val="21"/>
          <w:szCs w:val="21"/>
          <w:lang w:eastAsia="en-GB"/>
        </w:rPr>
        <w:t> very poor</w:t>
      </w:r>
    </w:p>
    <w:p w14:paraId="6588F2C0"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645AF980">
          <v:shape id="_x0000_i1027" type="#_x0000_t75" style="width:20.55pt;height:18.2pt">
            <v:imagedata r:id="rId5" o:title=""/>
          </v:shape>
        </w:pict>
      </w:r>
      <w:r w:rsidR="005F13E4" w:rsidRPr="005F13E4">
        <w:rPr>
          <w:rFonts w:ascii="Arial" w:eastAsia="Times New Roman" w:hAnsi="Arial" w:cs="Arial"/>
          <w:color w:val="333333"/>
          <w:sz w:val="21"/>
          <w:szCs w:val="21"/>
          <w:lang w:eastAsia="en-GB"/>
        </w:rPr>
        <w:t> poor</w:t>
      </w:r>
    </w:p>
    <w:p w14:paraId="51D58A30"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1122A0DC">
          <v:shape id="_x0000_i1028" type="#_x0000_t75" style="width:20.55pt;height:18.2pt">
            <v:imagedata r:id="rId6" o:title=""/>
          </v:shape>
        </w:pict>
      </w:r>
      <w:r w:rsidR="005F13E4" w:rsidRPr="005F13E4">
        <w:rPr>
          <w:rFonts w:ascii="Arial" w:eastAsia="Times New Roman" w:hAnsi="Arial" w:cs="Arial"/>
          <w:color w:val="333333"/>
          <w:sz w:val="21"/>
          <w:szCs w:val="21"/>
          <w:lang w:eastAsia="en-GB"/>
        </w:rPr>
        <w:t> fair</w:t>
      </w:r>
    </w:p>
    <w:p w14:paraId="0823367F"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7881C6F9">
          <v:shape id="_x0000_i1029" type="#_x0000_t75" style="width:20.55pt;height:18.2pt">
            <v:imagedata r:id="rId5" o:title=""/>
          </v:shape>
        </w:pict>
      </w:r>
      <w:r w:rsidR="005F13E4" w:rsidRPr="005F13E4">
        <w:rPr>
          <w:rFonts w:ascii="Arial" w:eastAsia="Times New Roman" w:hAnsi="Arial" w:cs="Arial"/>
          <w:color w:val="333333"/>
          <w:sz w:val="21"/>
          <w:szCs w:val="21"/>
          <w:lang w:eastAsia="en-GB"/>
        </w:rPr>
        <w:t> good</w:t>
      </w:r>
    </w:p>
    <w:p w14:paraId="49EE5E8F"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25BB415C">
          <v:shape id="_x0000_i1030" type="#_x0000_t75" style="width:20.55pt;height:18.2pt">
            <v:imagedata r:id="rId5" o:title=""/>
          </v:shape>
        </w:pict>
      </w:r>
      <w:r w:rsidR="005F13E4" w:rsidRPr="005F13E4">
        <w:rPr>
          <w:rFonts w:ascii="Arial" w:eastAsia="Times New Roman" w:hAnsi="Arial" w:cs="Arial"/>
          <w:color w:val="333333"/>
          <w:sz w:val="21"/>
          <w:szCs w:val="21"/>
          <w:lang w:eastAsia="en-GB"/>
        </w:rPr>
        <w:t> very good</w:t>
      </w:r>
    </w:p>
    <w:p w14:paraId="58AE652C"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1BC7267D">
          <v:shape id="_x0000_i1031" type="#_x0000_t75" style="width:20.55pt;height:18.2pt">
            <v:imagedata r:id="rId5" o:title=""/>
          </v:shape>
        </w:pict>
      </w:r>
      <w:r w:rsidR="005F13E4" w:rsidRPr="005F13E4">
        <w:rPr>
          <w:rFonts w:ascii="Arial" w:eastAsia="Times New Roman" w:hAnsi="Arial" w:cs="Arial"/>
          <w:color w:val="333333"/>
          <w:sz w:val="21"/>
          <w:szCs w:val="21"/>
          <w:lang w:eastAsia="en-GB"/>
        </w:rPr>
        <w:t> excellent</w:t>
      </w:r>
    </w:p>
    <w:p w14:paraId="356C1EEE"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421C4880">
          <v:shape id="_x0000_i1032" type="#_x0000_t75" style="width:20.55pt;height:18.2pt">
            <v:imagedata r:id="rId5" o:title=""/>
          </v:shape>
        </w:pict>
      </w:r>
      <w:r w:rsidR="005F13E4" w:rsidRPr="005F13E4">
        <w:rPr>
          <w:rFonts w:ascii="Arial" w:eastAsia="Times New Roman" w:hAnsi="Arial" w:cs="Arial"/>
          <w:color w:val="333333"/>
          <w:sz w:val="21"/>
          <w:szCs w:val="21"/>
          <w:lang w:eastAsia="en-GB"/>
        </w:rPr>
        <w:t> exceptional</w:t>
      </w:r>
    </w:p>
    <w:p w14:paraId="0FEB510D"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2162E17">
          <v:rect id="_x0000_i1033" style="width:0;height:2.25pt" o:hralign="center" o:hrstd="t" o:hrnoshade="t" o:hr="t" fillcolor="#333" stroked="f"/>
        </w:pict>
      </w:r>
    </w:p>
    <w:p w14:paraId="5191293A"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Do the authors thoroughly consider the context of risk assessment? If so, state the aspects of context considered. If not, state what the authors should improve.</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5F13E4" w:rsidRPr="005F13E4" w14:paraId="72D3E2C5" w14:textId="77777777" w:rsidTr="005F13E4">
        <w:tc>
          <w:tcPr>
            <w:tcW w:w="0" w:type="auto"/>
            <w:shd w:val="clear" w:color="auto" w:fill="C5DBE2"/>
            <w:tcMar>
              <w:top w:w="0" w:type="dxa"/>
              <w:left w:w="0" w:type="dxa"/>
              <w:bottom w:w="0" w:type="dxa"/>
              <w:right w:w="0" w:type="dxa"/>
            </w:tcMar>
            <w:vAlign w:val="center"/>
            <w:hideMark/>
          </w:tcPr>
          <w:p w14:paraId="48E7772D" w14:textId="77777777" w:rsidR="005F13E4" w:rsidRPr="005F13E4" w:rsidRDefault="005F13E4" w:rsidP="005F13E4">
            <w:pPr>
              <w:spacing w:after="150" w:line="240" w:lineRule="auto"/>
              <w:divId w:val="394473893"/>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The authors addressed both internal and external context of cyber risk assessment. However, the argument provided to support the risks assessment is very limited. </w:t>
            </w:r>
          </w:p>
        </w:tc>
      </w:tr>
    </w:tbl>
    <w:p w14:paraId="45AF8F36"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7F30F28">
          <v:rect id="_x0000_i1034" style="width:0;height:2.25pt" o:hralign="center" o:hrstd="t" o:hrnoshade="t" o:hr="t" fillcolor="#333" stroked="f"/>
        </w:pict>
      </w:r>
    </w:p>
    <w:p w14:paraId="7B15D6F7"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Do the authors appropriately identify cyber risks? If so, state the sources of evidence and process to determine relevancy. If not, state what sources of evidence the authors should consider.</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5F13E4" w:rsidRPr="005F13E4" w14:paraId="5677D991" w14:textId="77777777" w:rsidTr="005F13E4">
        <w:tc>
          <w:tcPr>
            <w:tcW w:w="0" w:type="auto"/>
            <w:shd w:val="clear" w:color="auto" w:fill="C5DBE2"/>
            <w:tcMar>
              <w:top w:w="0" w:type="dxa"/>
              <w:left w:w="0" w:type="dxa"/>
              <w:bottom w:w="0" w:type="dxa"/>
              <w:right w:w="0" w:type="dxa"/>
            </w:tcMar>
            <w:vAlign w:val="center"/>
            <w:hideMark/>
          </w:tcPr>
          <w:p w14:paraId="0FE4C575" w14:textId="21884DA5" w:rsidR="005F13E4" w:rsidRPr="00447675" w:rsidRDefault="005F13E4" w:rsidP="005F13E4">
            <w:pPr>
              <w:spacing w:after="150" w:line="240" w:lineRule="auto"/>
              <w:divId w:val="1505851573"/>
              <w:rPr>
                <w:rFonts w:ascii="Arial" w:eastAsia="Times New Roman" w:hAnsi="Arial" w:cs="Arial"/>
                <w:i/>
                <w:color w:val="333333"/>
                <w:sz w:val="21"/>
                <w:szCs w:val="21"/>
                <w:lang w:eastAsia="en-GB"/>
              </w:rPr>
            </w:pPr>
            <w:r w:rsidRPr="005F13E4">
              <w:rPr>
                <w:rFonts w:ascii="Arial" w:eastAsia="Times New Roman" w:hAnsi="Arial" w:cs="Arial"/>
                <w:color w:val="333333"/>
                <w:sz w:val="21"/>
                <w:szCs w:val="21"/>
                <w:lang w:eastAsia="en-GB"/>
              </w:rPr>
              <w:t xml:space="preserve">The authors try to cover all possible concerns of cyber risks. However, the argument and data provided in the report are very limited. </w:t>
            </w:r>
            <w:r w:rsidRPr="00EE2611">
              <w:rPr>
                <w:rFonts w:ascii="Arial" w:eastAsia="Times New Roman" w:hAnsi="Arial" w:cs="Arial"/>
                <w:color w:val="00B050"/>
                <w:sz w:val="21"/>
                <w:szCs w:val="21"/>
                <w:lang w:eastAsia="en-GB"/>
              </w:rPr>
              <w:t>It is suggested that the authors add more argument in identifying the cyber risks</w:t>
            </w:r>
            <w:r w:rsidRPr="005F13E4">
              <w:rPr>
                <w:rFonts w:ascii="Arial" w:eastAsia="Times New Roman" w:hAnsi="Arial" w:cs="Arial"/>
                <w:color w:val="333333"/>
                <w:sz w:val="21"/>
                <w:szCs w:val="21"/>
                <w:lang w:eastAsia="en-GB"/>
              </w:rPr>
              <w:t>.</w:t>
            </w:r>
            <w:r w:rsidR="00447675">
              <w:rPr>
                <w:rFonts w:ascii="Arial" w:eastAsia="Times New Roman" w:hAnsi="Arial" w:cs="Arial"/>
                <w:color w:val="333333"/>
                <w:sz w:val="21"/>
                <w:szCs w:val="21"/>
                <w:lang w:eastAsia="en-GB"/>
              </w:rPr>
              <w:t xml:space="preserve"> </w:t>
            </w:r>
            <w:r w:rsidR="001D6582">
              <w:rPr>
                <w:rFonts w:ascii="Arial" w:eastAsia="Times New Roman" w:hAnsi="Arial" w:cs="Arial"/>
                <w:color w:val="333333"/>
                <w:sz w:val="21"/>
                <w:szCs w:val="21"/>
                <w:lang w:eastAsia="en-GB"/>
              </w:rPr>
              <w:t xml:space="preserve">[ </w:t>
            </w:r>
            <w:r w:rsidR="00447675">
              <w:rPr>
                <w:rFonts w:ascii="Arial" w:eastAsia="Times New Roman" w:hAnsi="Arial" w:cs="Arial"/>
                <w:i/>
                <w:color w:val="333333"/>
                <w:sz w:val="21"/>
                <w:szCs w:val="21"/>
                <w:lang w:eastAsia="en-GB"/>
              </w:rPr>
              <w:t xml:space="preserve">Not sure how to go about this but worth addressing. </w:t>
            </w:r>
            <w:r w:rsidR="001D6582">
              <w:rPr>
                <w:rFonts w:ascii="Arial" w:eastAsia="Times New Roman" w:hAnsi="Arial" w:cs="Arial"/>
                <w:i/>
                <w:color w:val="333333"/>
                <w:sz w:val="21"/>
                <w:szCs w:val="21"/>
                <w:lang w:eastAsia="en-GB"/>
              </w:rPr>
              <w:t>]</w:t>
            </w:r>
          </w:p>
        </w:tc>
      </w:tr>
    </w:tbl>
    <w:p w14:paraId="4EE27521"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2995377">
          <v:rect id="_x0000_i1035" style="width:0;height:2.25pt" o:hralign="center" o:hrstd="t" o:hrnoshade="t" o:hr="t" fillcolor="#333" stroked="f"/>
        </w:pict>
      </w:r>
    </w:p>
    <w:p w14:paraId="60B44A94"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lastRenderedPageBreak/>
        <w:t>How would rate the analysis of the identified cyber risks?</w:t>
      </w:r>
    </w:p>
    <w:p w14:paraId="7F9DF690"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4F23BF37">
          <v:shape id="_x0000_i1036" type="#_x0000_t75" style="width:20.55pt;height:18.2pt">
            <v:imagedata r:id="rId5" o:title=""/>
          </v:shape>
        </w:pict>
      </w:r>
      <w:r w:rsidR="005F13E4" w:rsidRPr="005F13E4">
        <w:rPr>
          <w:rFonts w:ascii="Arial" w:eastAsia="Times New Roman" w:hAnsi="Arial" w:cs="Arial"/>
          <w:color w:val="333333"/>
          <w:sz w:val="21"/>
          <w:szCs w:val="21"/>
          <w:lang w:eastAsia="en-GB"/>
        </w:rPr>
        <w:t> too heavy</w:t>
      </w:r>
    </w:p>
    <w:p w14:paraId="6A08FA9B"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296B89A9">
          <v:shape id="_x0000_i1037" type="#_x0000_t75" style="width:20.55pt;height:18.2pt">
            <v:imagedata r:id="rId5" o:title=""/>
          </v:shape>
        </w:pict>
      </w:r>
      <w:r w:rsidR="005F13E4" w:rsidRPr="005F13E4">
        <w:rPr>
          <w:rFonts w:ascii="Arial" w:eastAsia="Times New Roman" w:hAnsi="Arial" w:cs="Arial"/>
          <w:color w:val="333333"/>
          <w:sz w:val="21"/>
          <w:szCs w:val="21"/>
          <w:lang w:eastAsia="en-GB"/>
        </w:rPr>
        <w:t> about right</w:t>
      </w:r>
    </w:p>
    <w:p w14:paraId="7582F5BB"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1D8CD95C">
          <v:shape id="_x0000_i1038" type="#_x0000_t75" style="width:20.55pt;height:18.2pt">
            <v:imagedata r:id="rId6" o:title=""/>
          </v:shape>
        </w:pict>
      </w:r>
      <w:r w:rsidR="005F13E4" w:rsidRPr="005F13E4">
        <w:rPr>
          <w:rFonts w:ascii="Arial" w:eastAsia="Times New Roman" w:hAnsi="Arial" w:cs="Arial"/>
          <w:color w:val="333333"/>
          <w:sz w:val="21"/>
          <w:szCs w:val="21"/>
          <w:lang w:eastAsia="en-GB"/>
        </w:rPr>
        <w:t> too light</w:t>
      </w:r>
    </w:p>
    <w:p w14:paraId="3C19F694"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F7B6468">
          <v:rect id="_x0000_i1039" style="width:0;height:2.25pt" o:hralign="center" o:hrstd="t" o:hrnoshade="t" o:hr="t" fillcolor="#333" stroked="f"/>
        </w:pict>
      </w:r>
    </w:p>
    <w:p w14:paraId="4B15581E"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How would rate the evaluation of the identified cyber risks?</w:t>
      </w:r>
    </w:p>
    <w:p w14:paraId="0CE25443"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7BC7B648">
          <v:shape id="_x0000_i1040" type="#_x0000_t75" style="width:20.55pt;height:18.2pt">
            <v:imagedata r:id="rId5" o:title=""/>
          </v:shape>
        </w:pict>
      </w:r>
      <w:r w:rsidR="005F13E4" w:rsidRPr="005F13E4">
        <w:rPr>
          <w:rFonts w:ascii="Arial" w:eastAsia="Times New Roman" w:hAnsi="Arial" w:cs="Arial"/>
          <w:color w:val="333333"/>
          <w:sz w:val="21"/>
          <w:szCs w:val="21"/>
          <w:lang w:eastAsia="en-GB"/>
        </w:rPr>
        <w:t> too heavy</w:t>
      </w:r>
    </w:p>
    <w:p w14:paraId="61C74E40"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37A8D374">
          <v:shape id="_x0000_i1041" type="#_x0000_t75" style="width:20.55pt;height:18.2pt">
            <v:imagedata r:id="rId5" o:title=""/>
          </v:shape>
        </w:pict>
      </w:r>
      <w:r w:rsidR="005F13E4" w:rsidRPr="005F13E4">
        <w:rPr>
          <w:rFonts w:ascii="Arial" w:eastAsia="Times New Roman" w:hAnsi="Arial" w:cs="Arial"/>
          <w:color w:val="333333"/>
          <w:sz w:val="21"/>
          <w:szCs w:val="21"/>
          <w:lang w:eastAsia="en-GB"/>
        </w:rPr>
        <w:t> about right</w:t>
      </w:r>
    </w:p>
    <w:p w14:paraId="3611EB21"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62C4E72D">
          <v:shape id="_x0000_i1042" type="#_x0000_t75" style="width:20.55pt;height:18.2pt">
            <v:imagedata r:id="rId6" o:title=""/>
          </v:shape>
        </w:pict>
      </w:r>
      <w:r w:rsidR="005F13E4" w:rsidRPr="005F13E4">
        <w:rPr>
          <w:rFonts w:ascii="Arial" w:eastAsia="Times New Roman" w:hAnsi="Arial" w:cs="Arial"/>
          <w:color w:val="333333"/>
          <w:sz w:val="21"/>
          <w:szCs w:val="21"/>
          <w:lang w:eastAsia="en-GB"/>
        </w:rPr>
        <w:t> too light</w:t>
      </w:r>
    </w:p>
    <w:p w14:paraId="687630D2"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6E5819D">
          <v:rect id="_x0000_i1043" style="width:0;height:2.25pt" o:hralign="center" o:hrstd="t" o:hrnoshade="t" o:hr="t" fillcolor="#333" stroked="f"/>
        </w:pict>
      </w:r>
    </w:p>
    <w:p w14:paraId="193BCE58" w14:textId="77777777" w:rsidR="005F13E4" w:rsidRPr="005F13E4" w:rsidRDefault="005F13E4" w:rsidP="005F13E4">
      <w:pPr>
        <w:shd w:val="clear" w:color="auto" w:fill="FFFFFF"/>
        <w:spacing w:before="300" w:after="150" w:line="240" w:lineRule="auto"/>
        <w:outlineLvl w:val="2"/>
        <w:rPr>
          <w:rFonts w:ascii="Arial" w:eastAsia="Times New Roman" w:hAnsi="Arial" w:cs="Arial"/>
          <w:color w:val="333333"/>
          <w:sz w:val="36"/>
          <w:szCs w:val="36"/>
          <w:lang w:eastAsia="en-GB"/>
        </w:rPr>
      </w:pPr>
      <w:r w:rsidRPr="005F13E4">
        <w:rPr>
          <w:rFonts w:ascii="Arial" w:eastAsia="Times New Roman" w:hAnsi="Arial" w:cs="Arial"/>
          <w:b/>
          <w:bCs/>
          <w:color w:val="333333"/>
          <w:sz w:val="36"/>
          <w:szCs w:val="36"/>
          <w:lang w:eastAsia="en-GB"/>
        </w:rPr>
        <w:t>Policy</w:t>
      </w:r>
    </w:p>
    <w:p w14:paraId="2667C895"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Does the policy appear to communicate a strategy for dealing with perceived cyber risks?</w:t>
      </w:r>
    </w:p>
    <w:p w14:paraId="7686C1F6"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1DAA3CD4">
          <v:shape id="_x0000_i1044" type="#_x0000_t75" style="width:20.55pt;height:18.2pt">
            <v:imagedata r:id="rId5" o:title=""/>
          </v:shape>
        </w:pict>
      </w:r>
      <w:r w:rsidR="005F13E4" w:rsidRPr="005F13E4">
        <w:rPr>
          <w:rFonts w:ascii="Arial" w:eastAsia="Times New Roman" w:hAnsi="Arial" w:cs="Arial"/>
          <w:color w:val="333333"/>
          <w:sz w:val="21"/>
          <w:szCs w:val="21"/>
          <w:lang w:eastAsia="en-GB"/>
        </w:rPr>
        <w:t> Yes</w:t>
      </w:r>
    </w:p>
    <w:p w14:paraId="2ACBDF4C"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26EC4DDC">
          <v:shape id="_x0000_i1045" type="#_x0000_t75" style="width:20.55pt;height:18.2pt">
            <v:imagedata r:id="rId6" o:title=""/>
          </v:shape>
        </w:pict>
      </w:r>
      <w:r w:rsidR="005F13E4" w:rsidRPr="005F13E4">
        <w:rPr>
          <w:rFonts w:ascii="Arial" w:eastAsia="Times New Roman" w:hAnsi="Arial" w:cs="Arial"/>
          <w:color w:val="333333"/>
          <w:sz w:val="21"/>
          <w:szCs w:val="21"/>
          <w:lang w:eastAsia="en-GB"/>
        </w:rPr>
        <w:t> No</w:t>
      </w:r>
    </w:p>
    <w:p w14:paraId="6A4233DC"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5273B747">
          <v:shape id="_x0000_i1046" type="#_x0000_t75" style="width:20.55pt;height:18.2pt">
            <v:imagedata r:id="rId5" o:title=""/>
          </v:shape>
        </w:pict>
      </w:r>
      <w:r w:rsidR="005F13E4" w:rsidRPr="005F13E4">
        <w:rPr>
          <w:rFonts w:ascii="Arial" w:eastAsia="Times New Roman" w:hAnsi="Arial" w:cs="Arial"/>
          <w:color w:val="333333"/>
          <w:sz w:val="21"/>
          <w:szCs w:val="21"/>
          <w:lang w:eastAsia="en-GB"/>
        </w:rPr>
        <w:t> Don't know</w:t>
      </w:r>
    </w:p>
    <w:p w14:paraId="08CC632E"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C4B0E23">
          <v:rect id="_x0000_i1047" style="width:0;height:2.25pt" o:hralign="center" o:hrstd="t" o:hrnoshade="t" o:hr="t" fillcolor="#333" stroked="f"/>
        </w:pict>
      </w:r>
    </w:p>
    <w:p w14:paraId="2405908A"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Does the policy demonstrate an understanding of the asset(s) to be protected? If so, state the asset(s) you perceive the policy is attempting to protect. If not, state the asset(s) the authors may want to consider.</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5F13E4" w:rsidRPr="005F13E4" w14:paraId="3EABDB98" w14:textId="77777777" w:rsidTr="005F13E4">
        <w:tc>
          <w:tcPr>
            <w:tcW w:w="0" w:type="auto"/>
            <w:shd w:val="clear" w:color="auto" w:fill="C5DBE2"/>
            <w:tcMar>
              <w:top w:w="0" w:type="dxa"/>
              <w:left w:w="0" w:type="dxa"/>
              <w:bottom w:w="0" w:type="dxa"/>
              <w:right w:w="0" w:type="dxa"/>
            </w:tcMar>
            <w:vAlign w:val="center"/>
            <w:hideMark/>
          </w:tcPr>
          <w:p w14:paraId="0486B3C9" w14:textId="6E793247" w:rsidR="005F13E4" w:rsidRPr="00DA26DC" w:rsidRDefault="005F13E4" w:rsidP="005F13E4">
            <w:pPr>
              <w:spacing w:after="150" w:line="240" w:lineRule="auto"/>
              <w:divId w:val="548494369"/>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 xml:space="preserve">The author lists many policies to address the above risks such as data confidentiality, data location and employee regulations. </w:t>
            </w:r>
            <w:r w:rsidRPr="000B75CC">
              <w:rPr>
                <w:rFonts w:ascii="Arial" w:eastAsia="Times New Roman" w:hAnsi="Arial" w:cs="Arial"/>
                <w:color w:val="FF0000"/>
                <w:sz w:val="21"/>
                <w:szCs w:val="21"/>
                <w:lang w:eastAsia="en-GB"/>
              </w:rPr>
              <w:t>However, many policies take up too much space in one aspect.</w:t>
            </w:r>
            <w:r w:rsidRPr="005F13E4">
              <w:rPr>
                <w:rFonts w:ascii="Arial" w:eastAsia="Times New Roman" w:hAnsi="Arial" w:cs="Arial"/>
                <w:color w:val="333333"/>
                <w:sz w:val="21"/>
                <w:szCs w:val="21"/>
                <w:lang w:eastAsia="en-GB"/>
              </w:rPr>
              <w:t xml:space="preserve"> Proposals can combine similar policies to one point.</w:t>
            </w:r>
            <w:r w:rsidR="00DA26DC">
              <w:rPr>
                <w:rFonts w:ascii="Arial" w:eastAsia="Times New Roman" w:hAnsi="Arial" w:cs="Arial"/>
                <w:color w:val="333333"/>
                <w:sz w:val="21"/>
                <w:szCs w:val="21"/>
                <w:lang w:eastAsia="en-GB"/>
              </w:rPr>
              <w:t xml:space="preserve"> </w:t>
            </w:r>
            <w:r w:rsidR="001D6582">
              <w:rPr>
                <w:rFonts w:ascii="Arial" w:eastAsia="Times New Roman" w:hAnsi="Arial" w:cs="Arial"/>
                <w:color w:val="333333"/>
                <w:sz w:val="21"/>
                <w:szCs w:val="21"/>
                <w:lang w:eastAsia="en-GB"/>
              </w:rPr>
              <w:t xml:space="preserve">[ </w:t>
            </w:r>
            <w:r w:rsidR="00DA26DC">
              <w:rPr>
                <w:rFonts w:ascii="Arial" w:eastAsia="Times New Roman" w:hAnsi="Arial" w:cs="Arial"/>
                <w:i/>
                <w:color w:val="333333"/>
                <w:sz w:val="21"/>
                <w:szCs w:val="21"/>
                <w:lang w:eastAsia="en-GB"/>
              </w:rPr>
              <w:t>I’m not sure reviewer knows what they’re talking about.</w:t>
            </w:r>
            <w:r w:rsidR="001D6582">
              <w:rPr>
                <w:rFonts w:ascii="Arial" w:eastAsia="Times New Roman" w:hAnsi="Arial" w:cs="Arial"/>
                <w:i/>
                <w:color w:val="333333"/>
                <w:sz w:val="21"/>
                <w:szCs w:val="21"/>
                <w:lang w:eastAsia="en-GB"/>
              </w:rPr>
              <w:t xml:space="preserve"> ]</w:t>
            </w:r>
          </w:p>
        </w:tc>
      </w:tr>
    </w:tbl>
    <w:p w14:paraId="62142B30"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266A2B69">
          <v:rect id="_x0000_i1048" style="width:0;height:2.25pt" o:hralign="center" o:hrstd="t" o:hrnoshade="t" o:hr="t" fillcolor="#333" stroked="f"/>
        </w:pict>
      </w:r>
    </w:p>
    <w:p w14:paraId="3AC9A987"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Does the policy reflect consideration of domain best practice, rules and regulation?</w:t>
      </w:r>
    </w:p>
    <w:p w14:paraId="657978C2"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521014B0">
          <v:shape id="_x0000_i1049" type="#_x0000_t75" style="width:20.55pt;height:18.2pt">
            <v:imagedata r:id="rId5" o:title=""/>
          </v:shape>
        </w:pict>
      </w:r>
      <w:r w:rsidR="005F13E4" w:rsidRPr="005F13E4">
        <w:rPr>
          <w:rFonts w:ascii="Arial" w:eastAsia="Times New Roman" w:hAnsi="Arial" w:cs="Arial"/>
          <w:color w:val="333333"/>
          <w:sz w:val="21"/>
          <w:szCs w:val="21"/>
          <w:lang w:eastAsia="en-GB"/>
        </w:rPr>
        <w:t> Yes</w:t>
      </w:r>
    </w:p>
    <w:p w14:paraId="001A86B8"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4DF690F5">
          <v:shape id="_x0000_i1050" type="#_x0000_t75" style="width:20.55pt;height:18.2pt">
            <v:imagedata r:id="rId6" o:title=""/>
          </v:shape>
        </w:pict>
      </w:r>
      <w:r w:rsidR="005F13E4" w:rsidRPr="005F13E4">
        <w:rPr>
          <w:rFonts w:ascii="Arial" w:eastAsia="Times New Roman" w:hAnsi="Arial" w:cs="Arial"/>
          <w:color w:val="333333"/>
          <w:sz w:val="21"/>
          <w:szCs w:val="21"/>
          <w:lang w:eastAsia="en-GB"/>
        </w:rPr>
        <w:t> No</w:t>
      </w:r>
    </w:p>
    <w:p w14:paraId="14AEE4F6"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0723EBDC">
          <v:shape id="_x0000_i1051" type="#_x0000_t75" style="width:20.55pt;height:18.2pt">
            <v:imagedata r:id="rId5" o:title=""/>
          </v:shape>
        </w:pict>
      </w:r>
      <w:r w:rsidR="005F13E4" w:rsidRPr="005F13E4">
        <w:rPr>
          <w:rFonts w:ascii="Arial" w:eastAsia="Times New Roman" w:hAnsi="Arial" w:cs="Arial"/>
          <w:color w:val="333333"/>
          <w:sz w:val="21"/>
          <w:szCs w:val="21"/>
          <w:lang w:eastAsia="en-GB"/>
        </w:rPr>
        <w:t> Don't know</w:t>
      </w:r>
    </w:p>
    <w:p w14:paraId="149279FA"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pict w14:anchorId="081C1D22">
          <v:rect id="_x0000_i1052" style="width:0;height:2.25pt" o:hralign="center" o:hrstd="t" o:hrnoshade="t" o:hr="t" fillcolor="#333" stroked="f"/>
        </w:pict>
      </w:r>
    </w:p>
    <w:p w14:paraId="525E2E0A" w14:textId="77777777" w:rsidR="005F13E4" w:rsidRPr="005F13E4" w:rsidRDefault="005F13E4" w:rsidP="005F13E4">
      <w:pPr>
        <w:shd w:val="clear" w:color="auto" w:fill="FFFFFF"/>
        <w:spacing w:before="300" w:after="150" w:line="240" w:lineRule="auto"/>
        <w:outlineLvl w:val="2"/>
        <w:rPr>
          <w:rFonts w:ascii="Arial" w:eastAsia="Times New Roman" w:hAnsi="Arial" w:cs="Arial"/>
          <w:color w:val="333333"/>
          <w:sz w:val="36"/>
          <w:szCs w:val="36"/>
          <w:lang w:eastAsia="en-GB"/>
        </w:rPr>
      </w:pPr>
      <w:r w:rsidRPr="005F13E4">
        <w:rPr>
          <w:rFonts w:ascii="Arial" w:eastAsia="Times New Roman" w:hAnsi="Arial" w:cs="Arial"/>
          <w:b/>
          <w:bCs/>
          <w:color w:val="333333"/>
          <w:sz w:val="36"/>
          <w:szCs w:val="36"/>
          <w:lang w:eastAsia="en-GB"/>
        </w:rPr>
        <w:t>Metrics</w:t>
      </w:r>
    </w:p>
    <w:p w14:paraId="021906D7"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Do the authors attempt to understand what the success of the intervention would look like? If so, state how they determine the success of the intervention. If not, suggest how the authors could determine the success of the intervention.</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5F13E4" w:rsidRPr="005F13E4" w14:paraId="3F0293F3" w14:textId="77777777" w:rsidTr="005F13E4">
        <w:tc>
          <w:tcPr>
            <w:tcW w:w="0" w:type="auto"/>
            <w:shd w:val="clear" w:color="auto" w:fill="C5DBE2"/>
            <w:tcMar>
              <w:top w:w="0" w:type="dxa"/>
              <w:left w:w="0" w:type="dxa"/>
              <w:bottom w:w="0" w:type="dxa"/>
              <w:right w:w="0" w:type="dxa"/>
            </w:tcMar>
            <w:vAlign w:val="center"/>
            <w:hideMark/>
          </w:tcPr>
          <w:p w14:paraId="15281D8E" w14:textId="2966453A" w:rsidR="005F13E4" w:rsidRPr="005F13E4" w:rsidRDefault="005F13E4" w:rsidP="005961D8">
            <w:pPr>
              <w:spacing w:after="150" w:line="240" w:lineRule="auto"/>
              <w:divId w:val="143395468"/>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 xml:space="preserve">There are no metrics in this paper. </w:t>
            </w:r>
            <w:r w:rsidRPr="005961D8">
              <w:rPr>
                <w:rFonts w:ascii="Arial" w:eastAsia="Times New Roman" w:hAnsi="Arial" w:cs="Arial"/>
                <w:color w:val="00B050"/>
                <w:sz w:val="21"/>
                <w:szCs w:val="21"/>
                <w:lang w:eastAsia="en-GB"/>
              </w:rPr>
              <w:t>The author needs to add relevant metrics</w:t>
            </w:r>
            <w:r w:rsidR="00EA3738" w:rsidRPr="005961D8">
              <w:rPr>
                <w:rFonts w:ascii="Arial" w:eastAsia="Times New Roman" w:hAnsi="Arial" w:cs="Arial"/>
                <w:color w:val="00B050"/>
                <w:sz w:val="21"/>
                <w:szCs w:val="21"/>
                <w:lang w:eastAsia="en-GB"/>
              </w:rPr>
              <w:t>.</w:t>
            </w:r>
            <w:r w:rsidR="00EA3738">
              <w:rPr>
                <w:rFonts w:ascii="Arial" w:eastAsia="Times New Roman" w:hAnsi="Arial" w:cs="Arial"/>
                <w:color w:val="FF0000"/>
                <w:sz w:val="21"/>
                <w:szCs w:val="21"/>
                <w:lang w:eastAsia="en-GB"/>
              </w:rPr>
              <w:t xml:space="preserve"> </w:t>
            </w:r>
            <w:r w:rsidR="00EA3738">
              <w:rPr>
                <w:rFonts w:ascii="Arial" w:eastAsia="Times New Roman" w:hAnsi="Arial" w:cs="Arial"/>
                <w:color w:val="333333"/>
                <w:sz w:val="21"/>
                <w:szCs w:val="21"/>
                <w:lang w:eastAsia="en-GB"/>
              </w:rPr>
              <w:t xml:space="preserve"> </w:t>
            </w:r>
            <w:r w:rsidR="001D6582">
              <w:rPr>
                <w:rFonts w:ascii="Arial" w:eastAsia="Times New Roman" w:hAnsi="Arial" w:cs="Arial"/>
                <w:i/>
                <w:color w:val="333333"/>
                <w:sz w:val="21"/>
                <w:szCs w:val="21"/>
                <w:lang w:eastAsia="en-GB"/>
              </w:rPr>
              <w:t>[I</w:t>
            </w:r>
            <w:r w:rsidR="00EA3738" w:rsidRPr="00EA3738">
              <w:rPr>
                <w:rFonts w:ascii="Arial" w:eastAsia="Times New Roman" w:hAnsi="Arial" w:cs="Arial"/>
                <w:i/>
                <w:color w:val="333333"/>
                <w:sz w:val="21"/>
                <w:szCs w:val="21"/>
                <w:lang w:eastAsia="en-GB"/>
              </w:rPr>
              <w:t>’</w:t>
            </w:r>
            <w:r w:rsidR="00EA3738">
              <w:rPr>
                <w:rFonts w:ascii="Arial" w:eastAsia="Times New Roman" w:hAnsi="Arial" w:cs="Arial"/>
                <w:i/>
                <w:color w:val="333333"/>
                <w:sz w:val="21"/>
                <w:szCs w:val="21"/>
                <w:lang w:eastAsia="en-GB"/>
              </w:rPr>
              <w:t>m not convinced the</w:t>
            </w:r>
            <w:r w:rsidR="001D6582">
              <w:rPr>
                <w:rFonts w:ascii="Arial" w:eastAsia="Times New Roman" w:hAnsi="Arial" w:cs="Arial"/>
                <w:i/>
                <w:color w:val="333333"/>
                <w:sz w:val="21"/>
                <w:szCs w:val="21"/>
                <w:lang w:eastAsia="en-GB"/>
              </w:rPr>
              <w:t xml:space="preserve"> author knows what metrics are.[</w:t>
            </w:r>
            <w:r w:rsidR="00EA3738">
              <w:rPr>
                <w:rFonts w:ascii="Arial" w:eastAsia="Times New Roman" w:hAnsi="Arial" w:cs="Arial"/>
                <w:i/>
                <w:color w:val="333333"/>
                <w:sz w:val="21"/>
                <w:szCs w:val="21"/>
                <w:lang w:eastAsia="en-GB"/>
              </w:rPr>
              <w:t xml:space="preserve">That being said, out </w:t>
            </w:r>
            <w:r w:rsidR="005961D8">
              <w:rPr>
                <w:rFonts w:ascii="Arial" w:eastAsia="Times New Roman" w:hAnsi="Arial" w:cs="Arial"/>
                <w:i/>
                <w:color w:val="333333"/>
                <w:sz w:val="21"/>
                <w:szCs w:val="21"/>
                <w:lang w:eastAsia="en-GB"/>
              </w:rPr>
              <w:t xml:space="preserve">discussion </w:t>
            </w:r>
            <w:r w:rsidR="00EA3738">
              <w:rPr>
                <w:rFonts w:ascii="Arial" w:eastAsia="Times New Roman" w:hAnsi="Arial" w:cs="Arial"/>
                <w:i/>
                <w:color w:val="333333"/>
                <w:sz w:val="21"/>
                <w:szCs w:val="21"/>
                <w:lang w:eastAsia="en-GB"/>
              </w:rPr>
              <w:t>section could use re-writing</w:t>
            </w:r>
            <w:r w:rsidR="005961D8">
              <w:rPr>
                <w:rFonts w:ascii="Arial" w:eastAsia="Times New Roman" w:hAnsi="Arial" w:cs="Arial"/>
                <w:i/>
                <w:color w:val="333333"/>
                <w:sz w:val="21"/>
                <w:szCs w:val="21"/>
                <w:lang w:eastAsia="en-GB"/>
              </w:rPr>
              <w:t xml:space="preserve"> to focus on implementation/evaluation.</w:t>
            </w:r>
            <w:r w:rsidR="001D6582">
              <w:rPr>
                <w:rFonts w:ascii="Arial" w:eastAsia="Times New Roman" w:hAnsi="Arial" w:cs="Arial"/>
                <w:i/>
                <w:color w:val="333333"/>
                <w:sz w:val="21"/>
                <w:szCs w:val="21"/>
                <w:lang w:eastAsia="en-GB"/>
              </w:rPr>
              <w:t>]</w:t>
            </w:r>
          </w:p>
        </w:tc>
      </w:tr>
    </w:tbl>
    <w:p w14:paraId="60F2A712"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9965C65">
          <v:rect id="_x0000_i1053" style="width:0;height:2.25pt" o:hralign="center" o:hrstd="t" o:hrnoshade="t" o:hr="t" fillcolor="#333" stroked="f"/>
        </w:pict>
      </w:r>
    </w:p>
    <w:p w14:paraId="5800368D"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Do the authors attempt to understand the implication of any suggested interventions? If so, state how they explain the implication of any intervention. If not, suggest how the author could better understand and explain the implication of intervention.</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5F13E4" w:rsidRPr="005F13E4" w14:paraId="103B183D" w14:textId="77777777" w:rsidTr="005F13E4">
        <w:tc>
          <w:tcPr>
            <w:tcW w:w="0" w:type="auto"/>
            <w:shd w:val="clear" w:color="auto" w:fill="C5DBE2"/>
            <w:tcMar>
              <w:top w:w="0" w:type="dxa"/>
              <w:left w:w="0" w:type="dxa"/>
              <w:bottom w:w="0" w:type="dxa"/>
              <w:right w:w="0" w:type="dxa"/>
            </w:tcMar>
            <w:vAlign w:val="center"/>
            <w:hideMark/>
          </w:tcPr>
          <w:p w14:paraId="1B39B756" w14:textId="565D2D26" w:rsidR="005F13E4" w:rsidRPr="00D30D13" w:rsidRDefault="005F13E4" w:rsidP="005F13E4">
            <w:pPr>
              <w:spacing w:after="150" w:line="240" w:lineRule="auto"/>
              <w:divId w:val="1140612538"/>
              <w:rPr>
                <w:rFonts w:ascii="Arial" w:eastAsia="Times New Roman" w:hAnsi="Arial" w:cs="Arial"/>
                <w:i/>
                <w:color w:val="333333"/>
                <w:sz w:val="21"/>
                <w:szCs w:val="21"/>
                <w:lang w:eastAsia="en-GB"/>
              </w:rPr>
            </w:pPr>
            <w:r w:rsidRPr="005F13E4">
              <w:rPr>
                <w:rFonts w:ascii="Arial" w:eastAsia="Times New Roman" w:hAnsi="Arial" w:cs="Arial"/>
                <w:color w:val="333333"/>
                <w:sz w:val="21"/>
                <w:szCs w:val="21"/>
                <w:lang w:eastAsia="en-GB"/>
              </w:rPr>
              <w:t xml:space="preserve">The author did not attempt to understand the outcome of the intervention's success, simply re-outlined the policy. </w:t>
            </w:r>
            <w:r w:rsidRPr="009069D8">
              <w:rPr>
                <w:rFonts w:ascii="Arial" w:eastAsia="Times New Roman" w:hAnsi="Arial" w:cs="Arial"/>
                <w:color w:val="00B050"/>
                <w:sz w:val="21"/>
                <w:szCs w:val="21"/>
                <w:lang w:eastAsia="en-GB"/>
              </w:rPr>
              <w:t>The author needs to describe the policy more specifically and describe the advantages and disadvantages of the policy.</w:t>
            </w:r>
            <w:r w:rsidR="00D30D13" w:rsidRPr="009069D8">
              <w:rPr>
                <w:rFonts w:ascii="Arial" w:eastAsia="Times New Roman" w:hAnsi="Arial" w:cs="Arial"/>
                <w:color w:val="00B050"/>
                <w:sz w:val="21"/>
                <w:szCs w:val="21"/>
                <w:lang w:eastAsia="en-GB"/>
              </w:rPr>
              <w:t xml:space="preserve"> </w:t>
            </w:r>
            <w:r w:rsidR="001D6582">
              <w:rPr>
                <w:rFonts w:ascii="Arial" w:eastAsia="Times New Roman" w:hAnsi="Arial" w:cs="Arial"/>
                <w:i/>
                <w:color w:val="333333"/>
                <w:sz w:val="21"/>
                <w:szCs w:val="21"/>
                <w:lang w:eastAsia="en-GB"/>
              </w:rPr>
              <w:t>[S</w:t>
            </w:r>
            <w:r w:rsidR="00D30D13">
              <w:rPr>
                <w:rFonts w:ascii="Arial" w:eastAsia="Times New Roman" w:hAnsi="Arial" w:cs="Arial"/>
                <w:i/>
                <w:color w:val="333333"/>
                <w:sz w:val="21"/>
                <w:szCs w:val="21"/>
                <w:lang w:eastAsia="en-GB"/>
              </w:rPr>
              <w:t>ame notes as above, I agree section needs re-written.</w:t>
            </w:r>
            <w:r w:rsidR="001D6582">
              <w:rPr>
                <w:rFonts w:ascii="Arial" w:eastAsia="Times New Roman" w:hAnsi="Arial" w:cs="Arial"/>
                <w:i/>
                <w:color w:val="333333"/>
                <w:sz w:val="21"/>
                <w:szCs w:val="21"/>
                <w:lang w:eastAsia="en-GB"/>
              </w:rPr>
              <w:t>]</w:t>
            </w:r>
          </w:p>
        </w:tc>
      </w:tr>
    </w:tbl>
    <w:p w14:paraId="461DA644"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8636DA0">
          <v:rect id="_x0000_i1054" style="width:0;height:2.25pt" o:hralign="center" o:hrstd="t" o:hrnoshade="t" o:hr="t" fillcolor="#333" stroked="f"/>
        </w:pict>
      </w:r>
    </w:p>
    <w:p w14:paraId="7A804AD4" w14:textId="77777777" w:rsidR="005F13E4" w:rsidRPr="005F13E4" w:rsidRDefault="005F13E4" w:rsidP="005F13E4">
      <w:pPr>
        <w:shd w:val="clear" w:color="auto" w:fill="FFFFFF"/>
        <w:spacing w:before="300" w:after="150" w:line="240" w:lineRule="auto"/>
        <w:outlineLvl w:val="2"/>
        <w:rPr>
          <w:rFonts w:ascii="Arial" w:eastAsia="Times New Roman" w:hAnsi="Arial" w:cs="Arial"/>
          <w:color w:val="333333"/>
          <w:sz w:val="36"/>
          <w:szCs w:val="36"/>
          <w:lang w:eastAsia="en-GB"/>
        </w:rPr>
      </w:pPr>
      <w:r w:rsidRPr="005F13E4">
        <w:rPr>
          <w:rFonts w:ascii="Arial" w:eastAsia="Times New Roman" w:hAnsi="Arial" w:cs="Arial"/>
          <w:b/>
          <w:bCs/>
          <w:color w:val="333333"/>
          <w:sz w:val="36"/>
          <w:szCs w:val="36"/>
          <w:lang w:eastAsia="en-GB"/>
        </w:rPr>
        <w:t>Communication</w:t>
      </w:r>
    </w:p>
    <w:p w14:paraId="26C395D6"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Does the policy communicate directives in a clear and concise manner to all stakeholders? If so, indicate how the policy communicates effectively. If not, indicate how the authors could improve clarity of communication.</w:t>
      </w:r>
    </w:p>
    <w:tbl>
      <w:tblPr>
        <w:tblW w:w="0" w:type="auto"/>
        <w:shd w:val="clear" w:color="auto" w:fill="C5DBE2"/>
        <w:tblCellMar>
          <w:top w:w="15" w:type="dxa"/>
          <w:left w:w="15" w:type="dxa"/>
          <w:bottom w:w="15" w:type="dxa"/>
          <w:right w:w="15" w:type="dxa"/>
        </w:tblCellMar>
        <w:tblLook w:val="04A0" w:firstRow="1" w:lastRow="0" w:firstColumn="1" w:lastColumn="0" w:noHBand="0" w:noVBand="1"/>
      </w:tblPr>
      <w:tblGrid>
        <w:gridCol w:w="9026"/>
      </w:tblGrid>
      <w:tr w:rsidR="005F13E4" w:rsidRPr="005F13E4" w14:paraId="22E21915" w14:textId="77777777" w:rsidTr="005F13E4">
        <w:tc>
          <w:tcPr>
            <w:tcW w:w="0" w:type="auto"/>
            <w:shd w:val="clear" w:color="auto" w:fill="C5DBE2"/>
            <w:tcMar>
              <w:top w:w="0" w:type="dxa"/>
              <w:left w:w="0" w:type="dxa"/>
              <w:bottom w:w="0" w:type="dxa"/>
              <w:right w:w="0" w:type="dxa"/>
            </w:tcMar>
            <w:vAlign w:val="center"/>
            <w:hideMark/>
          </w:tcPr>
          <w:p w14:paraId="3857FF18" w14:textId="2FA8F885" w:rsidR="005F13E4" w:rsidRPr="00F124FC" w:rsidRDefault="005F13E4" w:rsidP="005F13E4">
            <w:pPr>
              <w:spacing w:after="150" w:line="240" w:lineRule="auto"/>
              <w:divId w:val="1501239911"/>
              <w:rPr>
                <w:rFonts w:ascii="Arial" w:eastAsia="Times New Roman" w:hAnsi="Arial" w:cs="Arial"/>
                <w:i/>
                <w:color w:val="333333"/>
                <w:sz w:val="21"/>
                <w:szCs w:val="21"/>
                <w:lang w:eastAsia="en-GB"/>
              </w:rPr>
            </w:pPr>
            <w:r w:rsidRPr="005F13E4">
              <w:rPr>
                <w:rFonts w:ascii="Arial" w:eastAsia="Times New Roman" w:hAnsi="Arial" w:cs="Arial"/>
                <w:color w:val="333333"/>
                <w:sz w:val="21"/>
                <w:szCs w:val="21"/>
                <w:lang w:eastAsia="en-GB"/>
              </w:rPr>
              <w:t xml:space="preserve">The article on the stakeholders did not give very clear and simple instructions. </w:t>
            </w:r>
            <w:r w:rsidRPr="00092D5D">
              <w:rPr>
                <w:rFonts w:ascii="Arial" w:eastAsia="Times New Roman" w:hAnsi="Arial" w:cs="Arial"/>
                <w:color w:val="FF0000"/>
                <w:sz w:val="21"/>
                <w:szCs w:val="21"/>
                <w:lang w:eastAsia="en-GB"/>
              </w:rPr>
              <w:t xml:space="preserve">Authors can consider stakeholders in the classification of risks and policies. Then give a better directive in the final evaluation section. Such as </w:t>
            </w:r>
            <w:proofErr w:type="spellStart"/>
            <w:r w:rsidRPr="00092D5D">
              <w:rPr>
                <w:rFonts w:ascii="Arial" w:eastAsia="Times New Roman" w:hAnsi="Arial" w:cs="Arial"/>
                <w:color w:val="FF0000"/>
                <w:sz w:val="21"/>
                <w:szCs w:val="21"/>
                <w:lang w:eastAsia="en-GB"/>
              </w:rPr>
              <w:t>analyzing</w:t>
            </w:r>
            <w:proofErr w:type="spellEnd"/>
            <w:r w:rsidRPr="00092D5D">
              <w:rPr>
                <w:rFonts w:ascii="Arial" w:eastAsia="Times New Roman" w:hAnsi="Arial" w:cs="Arial"/>
                <w:color w:val="FF0000"/>
                <w:sz w:val="21"/>
                <w:szCs w:val="21"/>
                <w:lang w:eastAsia="en-GB"/>
              </w:rPr>
              <w:t xml:space="preserve"> data breaches for the benefit of competing companies with M &amp; W.</w:t>
            </w:r>
            <w:r w:rsidR="00F124FC" w:rsidRPr="00092D5D">
              <w:rPr>
                <w:rFonts w:ascii="Arial" w:eastAsia="Times New Roman" w:hAnsi="Arial" w:cs="Arial"/>
                <w:color w:val="FF0000"/>
                <w:sz w:val="21"/>
                <w:szCs w:val="21"/>
                <w:lang w:eastAsia="en-GB"/>
              </w:rPr>
              <w:t xml:space="preserve"> </w:t>
            </w:r>
            <w:r w:rsidR="001D6582">
              <w:rPr>
                <w:rFonts w:ascii="Arial" w:eastAsia="Times New Roman" w:hAnsi="Arial" w:cs="Arial"/>
                <w:color w:val="FF0000"/>
                <w:sz w:val="21"/>
                <w:szCs w:val="21"/>
                <w:lang w:eastAsia="en-GB"/>
              </w:rPr>
              <w:t>[</w:t>
            </w:r>
            <w:r w:rsidR="00F124FC">
              <w:rPr>
                <w:rFonts w:ascii="Arial" w:eastAsia="Times New Roman" w:hAnsi="Arial" w:cs="Arial"/>
                <w:i/>
                <w:color w:val="333333"/>
                <w:sz w:val="21"/>
                <w:szCs w:val="21"/>
                <w:lang w:eastAsia="en-GB"/>
              </w:rPr>
              <w:t>No idea what they want us to do here but it sounds like they’ve somewhat misread the question. Goes back to needing a better discussion section but I don’t know if we should follow this person’s advi</w:t>
            </w:r>
            <w:r w:rsidR="00747108">
              <w:rPr>
                <w:rFonts w:ascii="Arial" w:eastAsia="Times New Roman" w:hAnsi="Arial" w:cs="Arial"/>
                <w:i/>
                <w:color w:val="333333"/>
                <w:sz w:val="21"/>
                <w:szCs w:val="21"/>
                <w:lang w:eastAsia="en-GB"/>
              </w:rPr>
              <w:t>ce.</w:t>
            </w:r>
            <w:r w:rsidR="001D6582">
              <w:rPr>
                <w:rFonts w:ascii="Arial" w:eastAsia="Times New Roman" w:hAnsi="Arial" w:cs="Arial"/>
                <w:i/>
                <w:color w:val="333333"/>
                <w:sz w:val="21"/>
                <w:szCs w:val="21"/>
                <w:lang w:eastAsia="en-GB"/>
              </w:rPr>
              <w:t>]</w:t>
            </w:r>
          </w:p>
        </w:tc>
      </w:tr>
    </w:tbl>
    <w:p w14:paraId="56E8FA8B"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9717248">
          <v:rect id="_x0000_i1055" style="width:0;height:2.25pt" o:hralign="center" o:hrstd="t" o:hrnoshade="t" o:hr="t" fillcolor="#333" stroked="f"/>
        </w:pict>
      </w:r>
    </w:p>
    <w:p w14:paraId="42E07E03"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How would rate the number of references in the report?</w:t>
      </w:r>
    </w:p>
    <w:p w14:paraId="394F18ED"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103A2839">
          <v:shape id="_x0000_i1056" type="#_x0000_t75" style="width:20.55pt;height:18.2pt">
            <v:imagedata r:id="rId5" o:title=""/>
          </v:shape>
        </w:pict>
      </w:r>
      <w:r w:rsidR="005F13E4" w:rsidRPr="005F13E4">
        <w:rPr>
          <w:rFonts w:ascii="Arial" w:eastAsia="Times New Roman" w:hAnsi="Arial" w:cs="Arial"/>
          <w:color w:val="333333"/>
          <w:sz w:val="21"/>
          <w:szCs w:val="21"/>
          <w:lang w:eastAsia="en-GB"/>
        </w:rPr>
        <w:t> too heavy</w:t>
      </w:r>
    </w:p>
    <w:p w14:paraId="2A7BFBCA"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2225D41F">
          <v:shape id="_x0000_i1057" type="#_x0000_t75" style="width:20.55pt;height:18.2pt">
            <v:imagedata r:id="rId6" o:title=""/>
          </v:shape>
        </w:pict>
      </w:r>
      <w:r w:rsidR="005F13E4" w:rsidRPr="005F13E4">
        <w:rPr>
          <w:rFonts w:ascii="Arial" w:eastAsia="Times New Roman" w:hAnsi="Arial" w:cs="Arial"/>
          <w:color w:val="333333"/>
          <w:sz w:val="21"/>
          <w:szCs w:val="21"/>
          <w:lang w:eastAsia="en-GB"/>
        </w:rPr>
        <w:t> about right</w:t>
      </w:r>
    </w:p>
    <w:p w14:paraId="717736FE" w14:textId="77777777" w:rsidR="005F13E4" w:rsidRPr="005F13E4" w:rsidRDefault="00C361AE" w:rsidP="005F13E4">
      <w:pPr>
        <w:shd w:val="clear" w:color="auto" w:fill="FFFFFF"/>
        <w:spacing w:after="150" w:line="240" w:lineRule="auto"/>
        <w:rPr>
          <w:rFonts w:ascii="Arial" w:eastAsia="Times New Roman" w:hAnsi="Arial" w:cs="Arial"/>
          <w:color w:val="333333"/>
          <w:sz w:val="21"/>
          <w:szCs w:val="21"/>
          <w:lang w:eastAsia="en-GB"/>
        </w:rPr>
      </w:pPr>
      <w:r>
        <w:rPr>
          <w:rFonts w:ascii="Arial" w:eastAsia="Times New Roman" w:hAnsi="Arial" w:cs="Arial"/>
          <w:color w:val="333333"/>
          <w:sz w:val="21"/>
          <w:szCs w:val="21"/>
        </w:rPr>
        <w:pict w14:anchorId="204772B2">
          <v:shape id="_x0000_i1058" type="#_x0000_t75" style="width:20.55pt;height:18.2pt">
            <v:imagedata r:id="rId5" o:title=""/>
          </v:shape>
        </w:pict>
      </w:r>
      <w:r w:rsidR="005F13E4" w:rsidRPr="005F13E4">
        <w:rPr>
          <w:rFonts w:ascii="Arial" w:eastAsia="Times New Roman" w:hAnsi="Arial" w:cs="Arial"/>
          <w:color w:val="333333"/>
          <w:sz w:val="21"/>
          <w:szCs w:val="21"/>
          <w:lang w:eastAsia="en-GB"/>
        </w:rPr>
        <w:t> too light</w:t>
      </w:r>
    </w:p>
    <w:p w14:paraId="05859A79" w14:textId="77777777" w:rsidR="005F13E4" w:rsidRPr="005F13E4" w:rsidRDefault="00C361AE" w:rsidP="005F13E4">
      <w:pPr>
        <w:spacing w:before="300" w:after="30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7007CA70">
          <v:rect id="_x0000_i1059" style="width:0;height:2.25pt" o:hralign="center" o:hrstd="t" o:hrnoshade="t" o:hr="t" fillcolor="#333" stroked="f"/>
        </w:pict>
      </w:r>
    </w:p>
    <w:p w14:paraId="7183D285" w14:textId="77777777" w:rsidR="005F13E4" w:rsidRPr="005F13E4" w:rsidRDefault="005F13E4" w:rsidP="005F13E4">
      <w:pPr>
        <w:shd w:val="clear" w:color="auto" w:fill="FFFFFF"/>
        <w:spacing w:before="300" w:after="150" w:line="240" w:lineRule="auto"/>
        <w:outlineLvl w:val="2"/>
        <w:rPr>
          <w:rFonts w:ascii="Arial" w:eastAsia="Times New Roman" w:hAnsi="Arial" w:cs="Arial"/>
          <w:color w:val="333333"/>
          <w:sz w:val="36"/>
          <w:szCs w:val="36"/>
          <w:lang w:eastAsia="en-GB"/>
        </w:rPr>
      </w:pPr>
      <w:r w:rsidRPr="005F13E4">
        <w:rPr>
          <w:rFonts w:ascii="Arial" w:eastAsia="Times New Roman" w:hAnsi="Arial" w:cs="Arial"/>
          <w:color w:val="333333"/>
          <w:sz w:val="36"/>
          <w:szCs w:val="36"/>
          <w:lang w:eastAsia="en-GB"/>
        </w:rPr>
        <w:t>One-page review</w:t>
      </w:r>
    </w:p>
    <w:p w14:paraId="69302BDB"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lastRenderedPageBreak/>
        <w:t>The one-page review should have 1-inch margins all around, A4-size, 12-point font and be in PDF format. The one-page should prioritise areas of improvements for the authors. Teams may want to consider the questions within the interactive rubric when they create their one-page review. In the review, teams should support other teams in improving their drafts, by</w:t>
      </w:r>
    </w:p>
    <w:p w14:paraId="780F4DFE" w14:textId="77777777" w:rsidR="005F13E4" w:rsidRPr="005F13E4" w:rsidRDefault="005F13E4" w:rsidP="005F13E4">
      <w:pPr>
        <w:numPr>
          <w:ilvl w:val="0"/>
          <w:numId w:val="1"/>
        </w:numPr>
        <w:shd w:val="clear" w:color="auto" w:fill="FFFFFF"/>
        <w:spacing w:before="100" w:beforeAutospacing="1" w:after="75"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advising the authors what they should </w:t>
      </w:r>
      <w:r w:rsidRPr="005F13E4">
        <w:rPr>
          <w:rFonts w:ascii="Arial" w:eastAsia="Times New Roman" w:hAnsi="Arial" w:cs="Arial"/>
          <w:b/>
          <w:bCs/>
          <w:color w:val="333333"/>
          <w:sz w:val="21"/>
          <w:szCs w:val="21"/>
          <w:lang w:eastAsia="en-GB"/>
        </w:rPr>
        <w:t>start</w:t>
      </w:r>
      <w:r w:rsidRPr="005F13E4">
        <w:rPr>
          <w:rFonts w:ascii="Arial" w:eastAsia="Times New Roman" w:hAnsi="Arial" w:cs="Arial"/>
          <w:color w:val="333333"/>
          <w:sz w:val="21"/>
          <w:szCs w:val="21"/>
          <w:lang w:eastAsia="en-GB"/>
        </w:rPr>
        <w:t> demonstrating in the report that is currently missing or incomplete, e.g. proper identification of cyber risks.</w:t>
      </w:r>
    </w:p>
    <w:p w14:paraId="7E2FF684" w14:textId="77777777" w:rsidR="005F13E4" w:rsidRPr="005F13E4" w:rsidRDefault="005F13E4" w:rsidP="005F13E4">
      <w:pPr>
        <w:numPr>
          <w:ilvl w:val="0"/>
          <w:numId w:val="1"/>
        </w:numPr>
        <w:shd w:val="clear" w:color="auto" w:fill="FFFFFF"/>
        <w:spacing w:before="100" w:beforeAutospacing="1" w:after="75"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advising the authors what they should </w:t>
      </w:r>
      <w:r w:rsidRPr="005F13E4">
        <w:rPr>
          <w:rFonts w:ascii="Arial" w:eastAsia="Times New Roman" w:hAnsi="Arial" w:cs="Arial"/>
          <w:b/>
          <w:bCs/>
          <w:color w:val="333333"/>
          <w:sz w:val="21"/>
          <w:szCs w:val="21"/>
          <w:lang w:eastAsia="en-GB"/>
        </w:rPr>
        <w:t>stop</w:t>
      </w:r>
      <w:r w:rsidRPr="005F13E4">
        <w:rPr>
          <w:rFonts w:ascii="Arial" w:eastAsia="Times New Roman" w:hAnsi="Arial" w:cs="Arial"/>
          <w:color w:val="333333"/>
          <w:sz w:val="21"/>
          <w:szCs w:val="21"/>
          <w:lang w:eastAsia="en-GB"/>
        </w:rPr>
        <w:t> doing within the report itself, e.g. what is not working or is causing confusion. ·  </w:t>
      </w:r>
    </w:p>
    <w:p w14:paraId="11111FDD" w14:textId="77777777" w:rsidR="005F13E4" w:rsidRPr="005F13E4" w:rsidRDefault="005F13E4" w:rsidP="005F13E4">
      <w:pPr>
        <w:numPr>
          <w:ilvl w:val="0"/>
          <w:numId w:val="1"/>
        </w:numPr>
        <w:shd w:val="clear" w:color="auto" w:fill="FFFFFF"/>
        <w:spacing w:before="100" w:beforeAutospacing="1" w:after="75"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 xml:space="preserve">advising the </w:t>
      </w:r>
      <w:proofErr w:type="gramStart"/>
      <w:r w:rsidRPr="005F13E4">
        <w:rPr>
          <w:rFonts w:ascii="Arial" w:eastAsia="Times New Roman" w:hAnsi="Arial" w:cs="Arial"/>
          <w:color w:val="333333"/>
          <w:sz w:val="21"/>
          <w:szCs w:val="21"/>
          <w:lang w:eastAsia="en-GB"/>
        </w:rPr>
        <w:t>authors  what</w:t>
      </w:r>
      <w:proofErr w:type="gramEnd"/>
      <w:r w:rsidRPr="005F13E4">
        <w:rPr>
          <w:rFonts w:ascii="Arial" w:eastAsia="Times New Roman" w:hAnsi="Arial" w:cs="Arial"/>
          <w:color w:val="333333"/>
          <w:sz w:val="21"/>
          <w:szCs w:val="21"/>
          <w:lang w:eastAsia="en-GB"/>
        </w:rPr>
        <w:t xml:space="preserve"> they should </w:t>
      </w:r>
      <w:r w:rsidRPr="005F13E4">
        <w:rPr>
          <w:rFonts w:ascii="Arial" w:eastAsia="Times New Roman" w:hAnsi="Arial" w:cs="Arial"/>
          <w:b/>
          <w:bCs/>
          <w:color w:val="333333"/>
          <w:sz w:val="21"/>
          <w:szCs w:val="21"/>
          <w:lang w:eastAsia="en-GB"/>
        </w:rPr>
        <w:t>continue</w:t>
      </w:r>
      <w:r w:rsidRPr="005F13E4">
        <w:rPr>
          <w:rFonts w:ascii="Arial" w:eastAsia="Times New Roman" w:hAnsi="Arial" w:cs="Arial"/>
          <w:color w:val="333333"/>
          <w:sz w:val="21"/>
          <w:szCs w:val="21"/>
          <w:lang w:eastAsia="en-GB"/>
        </w:rPr>
        <w:t> doing within the report itself, e.g. referencing strong evidence that cements arguments.</w:t>
      </w:r>
    </w:p>
    <w:p w14:paraId="59002924" w14:textId="77777777" w:rsidR="005F13E4" w:rsidRPr="005F13E4" w:rsidRDefault="005F13E4" w:rsidP="005F13E4">
      <w:pPr>
        <w:shd w:val="clear" w:color="auto" w:fill="FFFFFF"/>
        <w:spacing w:after="150" w:line="240" w:lineRule="auto"/>
        <w:rPr>
          <w:rFonts w:ascii="Arial" w:eastAsia="Times New Roman" w:hAnsi="Arial" w:cs="Arial"/>
          <w:color w:val="333333"/>
          <w:sz w:val="21"/>
          <w:szCs w:val="21"/>
          <w:lang w:eastAsia="en-GB"/>
        </w:rPr>
      </w:pPr>
      <w:r w:rsidRPr="005F13E4">
        <w:rPr>
          <w:rFonts w:ascii="Arial" w:eastAsia="Times New Roman" w:hAnsi="Arial" w:cs="Arial"/>
          <w:color w:val="333333"/>
          <w:sz w:val="21"/>
          <w:szCs w:val="21"/>
          <w:lang w:eastAsia="en-GB"/>
        </w:rPr>
        <w:t>Teams should view the review as opportunity to prioritise to authors what would dramatically improve the draft report. Team members may think there are many areas of improvement, but they should demonstrate that they have prioritised key areas of improvement. Teams are encouraged to discuss and decide the key areas of improvement. Teams should offer advice on how to improve the draft, even if the draft itself is sparse, lacks content or has taken the wrong direction.</w:t>
      </w:r>
    </w:p>
    <w:p w14:paraId="76372B55" w14:textId="77777777" w:rsidR="009D7740" w:rsidRDefault="009D7740" w:rsidP="005F13E4"/>
    <w:p w14:paraId="3D86533D" w14:textId="77777777" w:rsidR="005F13E4" w:rsidRDefault="005F13E4" w:rsidP="005F13E4">
      <w:proofErr w:type="gramStart"/>
      <w:r>
        <w:t>1 page</w:t>
      </w:r>
      <w:proofErr w:type="gramEnd"/>
      <w:r>
        <w:t xml:space="preserve"> review</w:t>
      </w:r>
    </w:p>
    <w:p w14:paraId="653432A2" w14:textId="15AC3CAA" w:rsidR="005F13E4" w:rsidRPr="005F13E4" w:rsidRDefault="005F13E4" w:rsidP="005F13E4">
      <w:r>
        <w:t>Overall Objectives The authors clearly state the objectives of cyber security in which are to investigate the cybersecurity concerns of employees using their personal clouds in sharing data and documents within M&amp;W’s organization. Moreover, it is written in the report that the objective is to identify concerns that pose the most significant risks to the enterprise and puts forward a policy that attempts to mitigate these risks</w:t>
      </w:r>
      <w:r w:rsidRPr="001D6582">
        <w:rPr>
          <w:color w:val="FF0000"/>
        </w:rPr>
        <w:t>. However, the authors start the second sentence of the report with a reference (see appendix 11) without providing the appendix in the report</w:t>
      </w:r>
      <w:r>
        <w:t>.</w:t>
      </w:r>
      <w:r w:rsidR="001D6582">
        <w:t xml:space="preserve"> [</w:t>
      </w:r>
      <w:r w:rsidR="001D6582">
        <w:rPr>
          <w:i/>
        </w:rPr>
        <w:t>I genuinely for the life of me can’t find what they’re referring to?? Second sentence has no references, second paragraph</w:t>
      </w:r>
      <w:r w:rsidR="00CA07BE">
        <w:rPr>
          <w:i/>
        </w:rPr>
        <w:t xml:space="preserve"> </w:t>
      </w:r>
      <w:r w:rsidR="001D6582">
        <w:rPr>
          <w:i/>
        </w:rPr>
        <w:t>(if that’s what they meant) has a perfectly well labelled reference??]</w:t>
      </w:r>
      <w:r>
        <w:t xml:space="preserve"> Assessment of Cyber Risk The authors of the report try to address all possible concerns of cyber risks. However, the risks assessment to the concerns provided in the report are not detailed with further analysis. The authors write only several points about risks assessment completed with the level of the risks and weak argument</w:t>
      </w:r>
      <w:r w:rsidRPr="00CA07BE">
        <w:rPr>
          <w:color w:val="00B050"/>
        </w:rPr>
        <w:t>. It is suggested that the author provide more arguments to the cyber risks assessment and focus to in-depth analysis of the cyber risks</w:t>
      </w:r>
      <w:r>
        <w:t>.</w:t>
      </w:r>
      <w:r w:rsidR="00CA07BE">
        <w:t xml:space="preserve"> [</w:t>
      </w:r>
      <w:r w:rsidR="0006193B">
        <w:rPr>
          <w:i/>
        </w:rPr>
        <w:t xml:space="preserve">Could be worth taking a look at how we put forward our risk analysis to try and be clearer.] </w:t>
      </w:r>
      <w:r>
        <w:t xml:space="preserve"> Policy The author lists many policies to address the above risks such as data confidentiality, data location and employee regulations. However</w:t>
      </w:r>
      <w:r w:rsidRPr="00F130FB">
        <w:rPr>
          <w:color w:val="FF0000"/>
        </w:rPr>
        <w:t xml:space="preserve">, many policies take up too much space on one aspect. Proposals can combine similar policies to one </w:t>
      </w:r>
      <w:proofErr w:type="gramStart"/>
      <w:r w:rsidRPr="00F130FB">
        <w:rPr>
          <w:color w:val="FF0000"/>
        </w:rPr>
        <w:t>point</w:t>
      </w:r>
      <w:r>
        <w:t>.</w:t>
      </w:r>
      <w:r w:rsidR="00F130FB">
        <w:t>[</w:t>
      </w:r>
      <w:proofErr w:type="gramEnd"/>
      <w:r w:rsidR="00F130FB">
        <w:rPr>
          <w:i/>
        </w:rPr>
        <w:t>I disagree entirely, I think punctual short policy is the way to go. Worth making sure we don’t repeat ourselves or labour too much on any points, I don’t feel we do but worth looking at, but I think trying to say multiple policies with one bullet point is a bad way to go.</w:t>
      </w:r>
      <w:r w:rsidR="00F130FB">
        <w:t>]</w:t>
      </w:r>
      <w:r>
        <w:t xml:space="preserve"> Metrics There is no metrics included. </w:t>
      </w:r>
      <w:r w:rsidRPr="002C26D0">
        <w:rPr>
          <w:color w:val="00B050"/>
        </w:rPr>
        <w:t xml:space="preserve">The author needs to add risk metrics to his </w:t>
      </w:r>
      <w:proofErr w:type="gramStart"/>
      <w:r w:rsidRPr="002C26D0">
        <w:rPr>
          <w:color w:val="00B050"/>
        </w:rPr>
        <w:t>paper</w:t>
      </w:r>
      <w:r>
        <w:t>.</w:t>
      </w:r>
      <w:r w:rsidR="002C26D0">
        <w:t>[</w:t>
      </w:r>
      <w:proofErr w:type="gramEnd"/>
      <w:r w:rsidR="002C26D0">
        <w:rPr>
          <w:i/>
        </w:rPr>
        <w:t>We do need to do this.</w:t>
      </w:r>
      <w:r w:rsidR="002C26D0">
        <w:t xml:space="preserve">] </w:t>
      </w:r>
      <w:r>
        <w:t xml:space="preserve"> Communication </w:t>
      </w:r>
      <w:r w:rsidRPr="007B02E8">
        <w:rPr>
          <w:color w:val="FF0000"/>
        </w:rPr>
        <w:t xml:space="preserve">The article on the stakeholders did not give very clear and simple instructions. Authors can consider stakeholders in the classification of risks and policies. Then give a better directive in the final evaluation section. Such as </w:t>
      </w:r>
      <w:proofErr w:type="spellStart"/>
      <w:r w:rsidRPr="007B02E8">
        <w:rPr>
          <w:color w:val="FF0000"/>
        </w:rPr>
        <w:t>analyzing</w:t>
      </w:r>
      <w:proofErr w:type="spellEnd"/>
      <w:r w:rsidRPr="007B02E8">
        <w:rPr>
          <w:color w:val="FF0000"/>
        </w:rPr>
        <w:t xml:space="preserve"> data breaches for the benefit of competing companies with M &amp; W.</w:t>
      </w:r>
      <w:r w:rsidR="007B02E8" w:rsidRPr="007B02E8">
        <w:rPr>
          <w:color w:val="FF0000"/>
        </w:rPr>
        <w:t xml:space="preserve"> </w:t>
      </w:r>
      <w:r w:rsidR="007B02E8">
        <w:t>[</w:t>
      </w:r>
      <w:r w:rsidR="007B02E8">
        <w:rPr>
          <w:i/>
        </w:rPr>
        <w:t>Didn’t understand it in the box, don’t understand it copied and pasted here.</w:t>
      </w:r>
      <w:bookmarkStart w:id="0" w:name="_GoBack"/>
      <w:bookmarkEnd w:id="0"/>
      <w:r w:rsidR="007B02E8">
        <w:t>]</w:t>
      </w:r>
    </w:p>
    <w:sectPr w:rsidR="005F13E4" w:rsidRPr="005F1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F3893"/>
    <w:multiLevelType w:val="multilevel"/>
    <w:tmpl w:val="5780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E4"/>
    <w:rsid w:val="0006193B"/>
    <w:rsid w:val="00092D5D"/>
    <w:rsid w:val="000A12B3"/>
    <w:rsid w:val="000B75CC"/>
    <w:rsid w:val="000C5A58"/>
    <w:rsid w:val="0017601A"/>
    <w:rsid w:val="001C6B6B"/>
    <w:rsid w:val="001D0893"/>
    <w:rsid w:val="001D6582"/>
    <w:rsid w:val="002C26D0"/>
    <w:rsid w:val="002E2A98"/>
    <w:rsid w:val="003A298E"/>
    <w:rsid w:val="003A42DC"/>
    <w:rsid w:val="003C2A07"/>
    <w:rsid w:val="003F3866"/>
    <w:rsid w:val="003F49E8"/>
    <w:rsid w:val="00447675"/>
    <w:rsid w:val="005961D8"/>
    <w:rsid w:val="005F13E4"/>
    <w:rsid w:val="006E381C"/>
    <w:rsid w:val="00747108"/>
    <w:rsid w:val="00762B1B"/>
    <w:rsid w:val="00795B08"/>
    <w:rsid w:val="007B02E8"/>
    <w:rsid w:val="007F3E53"/>
    <w:rsid w:val="00885707"/>
    <w:rsid w:val="008912A4"/>
    <w:rsid w:val="008B0481"/>
    <w:rsid w:val="008E4250"/>
    <w:rsid w:val="009069D8"/>
    <w:rsid w:val="00932399"/>
    <w:rsid w:val="009D7740"/>
    <w:rsid w:val="00A60F2C"/>
    <w:rsid w:val="00B10966"/>
    <w:rsid w:val="00B11C5D"/>
    <w:rsid w:val="00B81DFD"/>
    <w:rsid w:val="00BA612B"/>
    <w:rsid w:val="00C17DE9"/>
    <w:rsid w:val="00C361AE"/>
    <w:rsid w:val="00CA07BE"/>
    <w:rsid w:val="00D21B30"/>
    <w:rsid w:val="00D30D13"/>
    <w:rsid w:val="00D97F0D"/>
    <w:rsid w:val="00DA26DC"/>
    <w:rsid w:val="00E164D3"/>
    <w:rsid w:val="00E54D57"/>
    <w:rsid w:val="00E70714"/>
    <w:rsid w:val="00EA3738"/>
    <w:rsid w:val="00EA6E81"/>
    <w:rsid w:val="00EB13A3"/>
    <w:rsid w:val="00EE2611"/>
    <w:rsid w:val="00F124FC"/>
    <w:rsid w:val="00F130FB"/>
    <w:rsid w:val="00F7636C"/>
    <w:rsid w:val="00F8318F"/>
    <w:rsid w:val="00FD48E0"/>
    <w:rsid w:val="00FE79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9E67"/>
  <w15:chartTrackingRefBased/>
  <w15:docId w15:val="{F728114F-748B-4AA5-978F-27C850EF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13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13E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5F13E4"/>
    <w:rPr>
      <w:b/>
      <w:bCs/>
    </w:rPr>
  </w:style>
  <w:style w:type="paragraph" w:styleId="NormalWeb">
    <w:name w:val="Normal (Web)"/>
    <w:basedOn w:val="Normal"/>
    <w:uiPriority w:val="99"/>
    <w:semiHidden/>
    <w:unhideWhenUsed/>
    <w:rsid w:val="005F13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717496">
      <w:bodyDiv w:val="1"/>
      <w:marLeft w:val="0"/>
      <w:marRight w:val="0"/>
      <w:marTop w:val="0"/>
      <w:marBottom w:val="0"/>
      <w:divBdr>
        <w:top w:val="none" w:sz="0" w:space="0" w:color="auto"/>
        <w:left w:val="none" w:sz="0" w:space="0" w:color="auto"/>
        <w:bottom w:val="none" w:sz="0" w:space="0" w:color="auto"/>
        <w:right w:val="none" w:sz="0" w:space="0" w:color="auto"/>
      </w:divBdr>
      <w:divsChild>
        <w:div w:id="1118643354">
          <w:marLeft w:val="0"/>
          <w:marRight w:val="0"/>
          <w:marTop w:val="0"/>
          <w:marBottom w:val="0"/>
          <w:divBdr>
            <w:top w:val="none" w:sz="0" w:space="0" w:color="auto"/>
            <w:left w:val="none" w:sz="0" w:space="0" w:color="auto"/>
            <w:bottom w:val="none" w:sz="0" w:space="0" w:color="auto"/>
            <w:right w:val="none" w:sz="0" w:space="0" w:color="auto"/>
          </w:divBdr>
        </w:div>
        <w:div w:id="394473893">
          <w:marLeft w:val="0"/>
          <w:marRight w:val="0"/>
          <w:marTop w:val="0"/>
          <w:marBottom w:val="0"/>
          <w:divBdr>
            <w:top w:val="none" w:sz="0" w:space="0" w:color="auto"/>
            <w:left w:val="none" w:sz="0" w:space="0" w:color="auto"/>
            <w:bottom w:val="none" w:sz="0" w:space="0" w:color="auto"/>
            <w:right w:val="none" w:sz="0" w:space="0" w:color="auto"/>
          </w:divBdr>
        </w:div>
        <w:div w:id="1505851573">
          <w:marLeft w:val="0"/>
          <w:marRight w:val="0"/>
          <w:marTop w:val="0"/>
          <w:marBottom w:val="0"/>
          <w:divBdr>
            <w:top w:val="none" w:sz="0" w:space="0" w:color="auto"/>
            <w:left w:val="none" w:sz="0" w:space="0" w:color="auto"/>
            <w:bottom w:val="none" w:sz="0" w:space="0" w:color="auto"/>
            <w:right w:val="none" w:sz="0" w:space="0" w:color="auto"/>
          </w:divBdr>
        </w:div>
        <w:div w:id="548494369">
          <w:marLeft w:val="0"/>
          <w:marRight w:val="0"/>
          <w:marTop w:val="0"/>
          <w:marBottom w:val="0"/>
          <w:divBdr>
            <w:top w:val="none" w:sz="0" w:space="0" w:color="auto"/>
            <w:left w:val="none" w:sz="0" w:space="0" w:color="auto"/>
            <w:bottom w:val="none" w:sz="0" w:space="0" w:color="auto"/>
            <w:right w:val="none" w:sz="0" w:space="0" w:color="auto"/>
          </w:divBdr>
        </w:div>
        <w:div w:id="143395468">
          <w:marLeft w:val="0"/>
          <w:marRight w:val="0"/>
          <w:marTop w:val="0"/>
          <w:marBottom w:val="0"/>
          <w:divBdr>
            <w:top w:val="none" w:sz="0" w:space="0" w:color="auto"/>
            <w:left w:val="none" w:sz="0" w:space="0" w:color="auto"/>
            <w:bottom w:val="none" w:sz="0" w:space="0" w:color="auto"/>
            <w:right w:val="none" w:sz="0" w:space="0" w:color="auto"/>
          </w:divBdr>
        </w:div>
        <w:div w:id="1140612538">
          <w:marLeft w:val="0"/>
          <w:marRight w:val="0"/>
          <w:marTop w:val="0"/>
          <w:marBottom w:val="0"/>
          <w:divBdr>
            <w:top w:val="none" w:sz="0" w:space="0" w:color="auto"/>
            <w:left w:val="none" w:sz="0" w:space="0" w:color="auto"/>
            <w:bottom w:val="none" w:sz="0" w:space="0" w:color="auto"/>
            <w:right w:val="none" w:sz="0" w:space="0" w:color="auto"/>
          </w:divBdr>
        </w:div>
        <w:div w:id="1501239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1195</Words>
  <Characters>6812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Malone</dc:creator>
  <cp:keywords/>
  <dc:description/>
  <cp:lastModifiedBy>Paul McHard</cp:lastModifiedBy>
  <cp:revision>2</cp:revision>
  <dcterms:created xsi:type="dcterms:W3CDTF">2017-11-16T17:33:00Z</dcterms:created>
  <dcterms:modified xsi:type="dcterms:W3CDTF">2017-11-16T17:33:00Z</dcterms:modified>
</cp:coreProperties>
</file>