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document.xml" ContentType="application/vnd.openxmlformats-officedocument.wordprocessingml.document.glossary+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eastAsia="Times New Roman" w:cs="Times New Roman"/>
          <w:b/>
          <w:b/>
          <w:smallCaps/>
        </w:rPr>
      </w:pPr>
      <w:r>
        <w:rPr>
          <w:rFonts w:eastAsia="Times New Roman" w:cs="Times New Roman"/>
          <w:b/>
          <w:smallCaps/>
        </w:rPr>
      </w:r>
      <w:bookmarkStart w:id="0" w:name="_GoBack"/>
      <w:bookmarkStart w:id="1" w:name="_GoBack"/>
      <w:bookmarkEnd w:id="1"/>
    </w:p>
    <w:p>
      <w:pPr>
        <w:pStyle w:val="Normal"/>
        <w:jc w:val="center"/>
        <w:rPr>
          <w:rFonts w:eastAsia="Times New Roman" w:cs="Times New Roman"/>
          <w:b/>
          <w:b/>
          <w:smallCaps/>
          <w:sz w:val="36"/>
          <w:szCs w:val="36"/>
        </w:rPr>
      </w:pPr>
      <w:r>
        <w:rPr>
          <w:rFonts w:eastAsia="Times New Roman" w:cs="Times New Roman"/>
          <w:b/>
          <w:smallCaps/>
          <w:sz w:val="36"/>
          <w:szCs w:val="36"/>
        </w:rPr>
        <w:t>Change Log Template</w:t>
      </w:r>
    </w:p>
    <w:p>
      <w:pPr>
        <w:pStyle w:val="Normal"/>
        <w:jc w:val="center"/>
        <w:rPr>
          <w:rFonts w:eastAsia="Times New Roman" w:cs="Times New Roman"/>
        </w:rPr>
      </w:pPr>
      <w:r>
        <w:rPr>
          <w:rFonts w:eastAsia="Times New Roman" w:cs="Times New Roman"/>
        </w:rPr>
        <w:t xml:space="preserve">This Change Log Template is free for you to copy and use on your project </w:t>
      </w:r>
    </w:p>
    <w:p>
      <w:pPr>
        <w:pStyle w:val="Normal"/>
        <w:jc w:val="center"/>
        <w:rPr>
          <w:rFonts w:eastAsia="Times New Roman" w:cs="Times New Roman"/>
        </w:rPr>
      </w:pPr>
      <w:r>
        <w:rPr>
          <w:rFonts w:eastAsia="Times New Roman" w:cs="Times New Roman"/>
        </w:rPr>
        <w:t>and within your organization. We hope that you find this template useful and</w:t>
      </w:r>
    </w:p>
    <w:p>
      <w:pPr>
        <w:pStyle w:val="Normal"/>
        <w:jc w:val="center"/>
        <w:rPr>
          <w:rFonts w:eastAsia="Times New Roman" w:cs="Times New Roman"/>
        </w:rPr>
      </w:pPr>
      <w:r>
        <w:rPr>
          <w:rFonts w:eastAsia="Times New Roman" w:cs="Times New Roman"/>
        </w:rPr>
        <w:t>welcome your comments. Public distribution of this document is only permitted</w:t>
      </w:r>
    </w:p>
    <w:p>
      <w:pPr>
        <w:pStyle w:val="Normal"/>
        <w:jc w:val="center"/>
        <w:rPr>
          <w:rFonts w:eastAsia="Times New Roman" w:cs="Times New Roman"/>
        </w:rPr>
      </w:pPr>
      <w:r>
        <w:rPr>
          <w:rFonts w:eastAsia="Times New Roman" w:cs="Times New Roman"/>
        </w:rPr>
        <w:t>from the Project Management Docs official website at:</w:t>
      </w:r>
    </w:p>
    <w:p>
      <w:pPr>
        <w:pStyle w:val="Normal"/>
        <w:jc w:val="center"/>
        <w:rPr>
          <w:rFonts w:eastAsia="Times New Roman" w:cs="Times New Roman"/>
        </w:rPr>
      </w:pPr>
      <w:hyperlink r:id="rId2">
        <w:r>
          <w:rPr>
            <w:rStyle w:val="InternetLink"/>
            <w:rFonts w:eastAsia="Times New Roman" w:cs="Times New Roman"/>
          </w:rPr>
          <w:t>ProjectManagementDocs.com</w:t>
        </w:r>
      </w:hyperlink>
    </w:p>
    <w:p>
      <w:pPr>
        <w:pStyle w:val="Normal"/>
        <w:jc w:val="center"/>
        <w:rPr>
          <w:rFonts w:eastAsia="Times New Roman" w:cs="Times New Roman"/>
        </w:rPr>
      </w:pPr>
      <w:r>
        <w:rPr>
          <w:rFonts w:eastAsia="Times New Roman" w:cs="Times New Roman"/>
        </w:rPr>
      </w:r>
    </w:p>
    <w:p>
      <w:pPr>
        <w:pStyle w:val="Normal"/>
        <w:rPr/>
      </w:pPr>
      <w:r>
        <w:rPr/>
      </w:r>
    </w:p>
    <w:p>
      <w:pPr>
        <w:pStyle w:val="Normal"/>
        <w:rPr/>
      </w:pPr>
      <w:r>
        <w:rPr/>
      </w:r>
    </w:p>
    <w:p>
      <w:pPr>
        <w:pStyle w:val="Normal"/>
        <w:jc w:val="center"/>
        <w:rPr>
          <w:b/>
          <w:b/>
          <w:smallCaps/>
          <w:sz w:val="36"/>
          <w:szCs w:val="36"/>
        </w:rPr>
      </w:pPr>
      <w:r>
        <w:rPr>
          <w:b/>
          <w:smallCaps/>
          <w:sz w:val="36"/>
          <w:szCs w:val="36"/>
        </w:rPr>
      </w:r>
    </w:p>
    <w:p>
      <w:pPr>
        <w:pStyle w:val="Normal"/>
        <w:jc w:val="center"/>
        <w:rPr>
          <w:b/>
          <w:b/>
          <w:smallCaps/>
          <w:sz w:val="28"/>
          <w:szCs w:val="28"/>
        </w:rPr>
      </w:pPr>
      <w:r>
        <w:rPr>
          <w:b/>
          <w:smallCaps/>
          <w:sz w:val="36"/>
          <w:szCs w:val="36"/>
        </w:rPr>
        <w:t>Change Log</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Company Name</w:t>
      </w:r>
    </w:p>
    <w:p>
      <w:pPr>
        <w:pStyle w:val="Normal"/>
        <w:jc w:val="center"/>
        <w:rPr>
          <w:b/>
          <w:b/>
          <w:smallCaps/>
          <w:sz w:val="28"/>
          <w:szCs w:val="28"/>
        </w:rPr>
      </w:pPr>
      <w:r>
        <w:rPr>
          <w:b/>
          <w:smallCaps/>
          <w:sz w:val="28"/>
          <w:szCs w:val="28"/>
        </w:rPr>
        <w:t>Street Address</w:t>
      </w:r>
    </w:p>
    <w:p>
      <w:pPr>
        <w:pStyle w:val="Normal"/>
        <w:jc w:val="center"/>
        <w:rPr>
          <w:b/>
          <w:b/>
          <w:smallCaps/>
          <w:sz w:val="28"/>
          <w:szCs w:val="28"/>
        </w:rPr>
      </w:pPr>
      <w:r>
        <w:rPr>
          <w:b/>
          <w:smallCaps/>
          <w:sz w:val="28"/>
          <w:szCs w:val="28"/>
        </w:rPr>
        <w:t>City, State Zip Code</w:t>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r>
    </w:p>
    <w:p>
      <w:pPr>
        <w:pStyle w:val="Normal"/>
        <w:jc w:val="center"/>
        <w:rPr>
          <w:b/>
          <w:b/>
          <w:smallCaps/>
          <w:sz w:val="28"/>
          <w:szCs w:val="28"/>
        </w:rPr>
      </w:pPr>
      <w:r>
        <w:rPr>
          <w:b/>
          <w:smallCaps/>
          <w:sz w:val="28"/>
          <w:szCs w:val="28"/>
        </w:rPr>
        <w:t>Date</w:t>
      </w:r>
    </w:p>
    <w:p>
      <w:pPr>
        <w:pStyle w:val="Normal"/>
        <w:rPr/>
      </w:pPr>
      <w:r>
        <w:rPr/>
      </w:r>
      <w:r>
        <w:br w:type="page"/>
      </w:r>
    </w:p>
    <w:p>
      <w:pPr>
        <w:pStyle w:val="Normal"/>
        <w:rPr>
          <w:color w:val="008000"/>
        </w:rPr>
      </w:pPr>
      <w:r>
        <w:rPr>
          <w:color w:val="008000"/>
        </w:rPr>
        <w:t xml:space="preserve">The change log is a document that is used by the project team to log and track change requests throughout the life of the project.  Change management is one area of project management which will cause serious problems if it is not carefully managed.  Many projects involve highly influential people with varying interests and often times there are many attempts to impart these interests on the project.  These may be changes in scope, deliverables, design, or other changes which can easily cause a project to fail without a deliberate change management effort.  </w:t>
      </w:r>
    </w:p>
    <w:p>
      <w:pPr>
        <w:pStyle w:val="Normal"/>
        <w:rPr>
          <w:color w:val="008000"/>
        </w:rPr>
      </w:pPr>
      <w:r>
        <w:rPr>
          <w:color w:val="008000"/>
        </w:rPr>
      </w:r>
    </w:p>
    <w:p>
      <w:pPr>
        <w:pStyle w:val="Normal"/>
        <w:rPr>
          <w:color w:val="008000"/>
        </w:rPr>
      </w:pPr>
      <w:r>
        <w:rPr>
          <w:color w:val="008000"/>
        </w:rPr>
        <w:t xml:space="preserve">This document should be updated as new change requests are submitted or as existing change requests are approved, rejected, or deferred.  Most of the information on the change log will come directly from the change request form that the project team uses.  The change management process should be clearly communicated to all stakeholders and if a change is requested it should be submitted on the change request form.  The project team will use the data from the change request form to populate the change log.  As the change request follows the change request process and is reviewed and approved/denied/deferred, the status will be updated in the change log.  </w:t>
      </w:r>
    </w:p>
    <w:p>
      <w:pPr>
        <w:pStyle w:val="Normal"/>
        <w:rPr>
          <w:color w:val="008000"/>
        </w:rPr>
      </w:pPr>
      <w:r>
        <w:rPr>
          <w:color w:val="008000"/>
        </w:rPr>
      </w:r>
    </w:p>
    <w:p>
      <w:pPr>
        <w:pStyle w:val="Normal"/>
        <w:rPr>
          <w:color w:val="008000"/>
        </w:rPr>
      </w:pPr>
      <w:r>
        <w:rPr>
          <w:color w:val="008000"/>
        </w:rPr>
        <w:t>The following table shows a common format used for a project change log:</w:t>
      </w:r>
    </w:p>
    <w:p>
      <w:pPr>
        <w:pStyle w:val="Normal"/>
        <w:rPr>
          <w:color w:val="008000"/>
        </w:rPr>
      </w:pPr>
      <w:r>
        <w:rPr>
          <w:color w:val="008000"/>
        </w:rPr>
      </w:r>
    </w:p>
    <w:p>
      <w:pPr>
        <w:pStyle w:val="Normal"/>
        <w:rPr>
          <w:b/>
          <w:b/>
        </w:rPr>
      </w:pPr>
      <w:r>
        <w:rPr>
          <w:b/>
        </w:rPr>
        <w:t>Standard Change Log Template:</w:t>
      </w:r>
    </w:p>
    <w:tbl>
      <w:tblPr>
        <w:tblW w:w="11790"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0"/>
        <w:gridCol w:w="1710"/>
        <w:gridCol w:w="1260"/>
        <w:gridCol w:w="1265"/>
        <w:gridCol w:w="1261"/>
        <w:gridCol w:w="1531"/>
        <w:gridCol w:w="2062"/>
      </w:tblGrid>
      <w:tr>
        <w:trPr>
          <w:cantSplit w:val="true"/>
        </w:trPr>
        <w:tc>
          <w:tcPr>
            <w:tcW w:w="11788"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rPr>
              <w:t>Change Log</w:t>
            </w:r>
          </w:p>
        </w:tc>
      </w:tr>
      <w:tr>
        <w:trPr>
          <w:cantSplit w:val="true"/>
        </w:trPr>
        <w:tc>
          <w:tcPr>
            <w:tcW w:w="8195" w:type="dxa"/>
            <w:gridSpan w:val="6"/>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Project: </w:t>
            </w:r>
          </w:p>
        </w:tc>
        <w:tc>
          <w:tcPr>
            <w:tcW w:w="3593" w:type="dxa"/>
            <w:gridSpan w:val="2"/>
            <w:tcBorders>
              <w:top w:val="single" w:sz="4" w:space="0" w:color="000000"/>
              <w:left w:val="single" w:sz="4" w:space="0" w:color="000000"/>
              <w:bottom w:val="single" w:sz="4" w:space="0" w:color="000000"/>
              <w:right w:val="single" w:sz="4" w:space="0" w:color="000000"/>
            </w:tcBorders>
          </w:tcPr>
          <w:p>
            <w:pPr>
              <w:pStyle w:val="Normal"/>
              <w:rPr>
                <w:b/>
                <w:b/>
              </w:rPr>
            </w:pPr>
            <w:r>
              <w:rPr>
                <w:b/>
              </w:rPr>
              <w:t xml:space="preserve">Date: </w:t>
            </w:r>
          </w:p>
        </w:tc>
      </w:tr>
      <w:tr>
        <w:trPr>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No.</w:t>
            </w:r>
          </w:p>
        </w:tc>
        <w:tc>
          <w:tcPr>
            <w:tcW w:w="1530" w:type="dxa"/>
            <w:tcBorders>
              <w:top w:val="single" w:sz="4" w:space="0" w:color="000000"/>
              <w:left w:val="single" w:sz="4" w:space="0" w:color="000000"/>
              <w:bottom w:val="single" w:sz="4" w:space="0" w:color="000000"/>
              <w:right w:val="single" w:sz="4" w:space="0" w:color="000000"/>
            </w:tcBorders>
          </w:tcPr>
          <w:p>
            <w:pPr>
              <w:pStyle w:val="Normal"/>
              <w:rPr>
                <w:b/>
                <w:b/>
              </w:rPr>
            </w:pPr>
            <w:r>
              <w:rPr>
                <w:b/>
              </w:rPr>
              <w:t>Change Type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b/>
                <w:b/>
              </w:rPr>
            </w:pPr>
            <w:r>
              <w:rPr>
                <w:b/>
              </w:rPr>
              <w:t>Description of Change</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rPr>
            </w:pPr>
            <w:r>
              <w:rPr>
                <w:b/>
              </w:rPr>
              <w:t>Requestor</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rPr>
            </w:pPr>
            <w:r>
              <w:rPr>
                <w:b/>
              </w:rPr>
              <w:t>Date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rPr>
            </w:pPr>
            <w:r>
              <w:rPr>
                <w:b/>
              </w:rPr>
              <w:t>Status</w:t>
            </w:r>
          </w:p>
        </w:tc>
        <w:tc>
          <w:tcPr>
            <w:tcW w:w="2062" w:type="dxa"/>
            <w:tcBorders>
              <w:top w:val="single" w:sz="4" w:space="0" w:color="000000"/>
              <w:left w:val="single" w:sz="4" w:space="0" w:color="000000"/>
              <w:bottom w:val="single" w:sz="4" w:space="0" w:color="000000"/>
              <w:right w:val="single" w:sz="4" w:space="0" w:color="000000"/>
            </w:tcBorders>
          </w:tcPr>
          <w:p>
            <w:pPr>
              <w:pStyle w:val="Normal"/>
              <w:rPr>
                <w:b/>
                <w:b/>
              </w:rPr>
            </w:pPr>
            <w:r>
              <w:rPr>
                <w:b/>
              </w:rPr>
              <w:t>Comments</w:t>
            </w:r>
          </w:p>
        </w:tc>
      </w:tr>
      <w:tr>
        <w:trPr>
          <w:trHeight w:val="1583" w:hRule="atLeast"/>
          <w:cantSplit w:val="true"/>
        </w:trPr>
        <w:tc>
          <w:tcPr>
            <w:tcW w:w="1169"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Each change request i assigned a reference number.</w:t>
            </w:r>
          </w:p>
        </w:tc>
        <w:tc>
          <w:tcPr>
            <w:tcW w:w="153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may be a design, scope, schedule or other type of change.</w:t>
            </w:r>
          </w:p>
        </w:tc>
        <w:tc>
          <w:tcPr>
            <w:tcW w:w="171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The change request should be described in detail.</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Who initiated the change request?</w:t>
            </w:r>
          </w:p>
        </w:tc>
        <w:tc>
          <w:tcPr>
            <w:tcW w:w="1265"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submitted?</w:t>
            </w:r>
          </w:p>
        </w:tc>
        <w:tc>
          <w:tcPr>
            <w:tcW w:w="126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When was the request approved?</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Is the change request open, closed or pending?  Has it been approved, denied or deferred?</w:t>
            </w:r>
          </w:p>
        </w:tc>
        <w:tc>
          <w:tcPr>
            <w:tcW w:w="2062" w:type="dxa"/>
            <w:tcBorders>
              <w:top w:val="single" w:sz="4" w:space="0" w:color="000000"/>
              <w:left w:val="single" w:sz="4" w:space="0" w:color="000000"/>
              <w:bottom w:val="single" w:sz="4" w:space="0" w:color="000000"/>
              <w:right w:val="single" w:sz="4" w:space="0" w:color="000000"/>
            </w:tcBorders>
          </w:tcPr>
          <w:p>
            <w:pPr>
              <w:pStyle w:val="Normal"/>
              <w:rPr>
                <w:color w:val="008000"/>
                <w:sz w:val="20"/>
                <w:szCs w:val="20"/>
              </w:rPr>
            </w:pPr>
            <w:r>
              <w:rPr>
                <w:color w:val="008000"/>
                <w:sz w:val="20"/>
                <w:szCs w:val="20"/>
              </w:rPr>
              <w:t>This section may describe why the change request was rejected, deferred or provide any other useful information.</w:t>
            </w:r>
          </w:p>
        </w:tc>
      </w:tr>
    </w:tbl>
    <w:p>
      <w:pPr>
        <w:pStyle w:val="Normal"/>
        <w:rPr/>
      </w:pPr>
      <w:r>
        <w:rPr/>
        <w:t>lo</w:t>
      </w:r>
    </w:p>
    <w:p>
      <w:pPr>
        <w:pStyle w:val="Normal"/>
        <w:keepNext w:val="true"/>
        <w:keepLines/>
        <w:rPr>
          <w:b/>
          <w:b/>
        </w:rPr>
      </w:pPr>
      <w:r>
        <w:rPr>
          <w:b/>
        </w:rPr>
        <w:t>Example with Sample Data:</w:t>
      </w:r>
    </w:p>
    <w:tbl>
      <w:tblPr>
        <w:tblW w:w="11520" w:type="dxa"/>
        <w:jc w:val="left"/>
        <w:tblInd w:w="-995" w:type="dxa"/>
        <w:tblCellMar>
          <w:top w:w="0" w:type="dxa"/>
          <w:left w:w="108" w:type="dxa"/>
          <w:bottom w:w="0" w:type="dxa"/>
          <w:right w:w="108" w:type="dxa"/>
        </w:tblCellMar>
        <w:tblLook w:firstRow="1" w:noVBand="1" w:lastRow="0" w:firstColumn="1" w:lastColumn="0" w:noHBand="0" w:val="04a0"/>
      </w:tblPr>
      <w:tblGrid>
        <w:gridCol w:w="988"/>
        <w:gridCol w:w="1621"/>
        <w:gridCol w:w="1860"/>
        <w:gridCol w:w="1244"/>
        <w:gridCol w:w="1258"/>
        <w:gridCol w:w="1197"/>
        <w:gridCol w:w="1016"/>
        <w:gridCol w:w="2334"/>
      </w:tblGrid>
      <w:tr>
        <w:trPr>
          <w:cantSplit w:val="true"/>
        </w:trPr>
        <w:tc>
          <w:tcPr>
            <w:tcW w:w="11518" w:type="dxa"/>
            <w:gridSpan w:val="8"/>
            <w:tcBorders>
              <w:top w:val="single" w:sz="4" w:space="0" w:color="000000"/>
              <w:left w:val="single" w:sz="4" w:space="0" w:color="000000"/>
              <w:bottom w:val="single" w:sz="4" w:space="0" w:color="000000"/>
              <w:right w:val="single" w:sz="4" w:space="0" w:color="000000"/>
            </w:tcBorders>
          </w:tcPr>
          <w:p>
            <w:pPr>
              <w:pStyle w:val="Normal"/>
              <w:keepNext w:val="true"/>
              <w:keepLines/>
              <w:jc w:val="center"/>
              <w:rPr/>
            </w:pPr>
            <w:r>
              <w:rPr>
                <w:b/>
              </w:rPr>
              <w:t>Change Log</w:t>
            </w:r>
          </w:p>
        </w:tc>
      </w:tr>
      <w:tr>
        <w:trPr>
          <w:cantSplit w:val="true"/>
        </w:trPr>
        <w:tc>
          <w:tcPr>
            <w:tcW w:w="8168" w:type="dxa"/>
            <w:gridSpan w:val="6"/>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Project:</w:t>
            </w:r>
            <w:r>
              <w:rPr/>
              <w:t xml:space="preserve"> Network Upgrade Project</w:t>
            </w:r>
          </w:p>
        </w:tc>
        <w:tc>
          <w:tcPr>
            <w:tcW w:w="3350" w:type="dxa"/>
            <w:gridSpan w:val="2"/>
            <w:tcBorders>
              <w:top w:val="single" w:sz="4" w:space="0" w:color="000000"/>
              <w:left w:val="single" w:sz="4" w:space="0" w:color="000000"/>
              <w:bottom w:val="single" w:sz="4" w:space="0" w:color="000000"/>
              <w:right w:val="single" w:sz="4" w:space="0" w:color="000000"/>
            </w:tcBorders>
          </w:tcPr>
          <w:p>
            <w:pPr>
              <w:pStyle w:val="Normal"/>
              <w:keepNext w:val="true"/>
              <w:keepLines/>
              <w:rPr/>
            </w:pPr>
            <w:r>
              <w:rPr>
                <w:b/>
              </w:rPr>
              <w:t xml:space="preserve">Date: </w:t>
            </w:r>
            <w:r>
              <w:rPr/>
              <w:t>04/01/20xx</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No.</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Change Type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Description of Change</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Requestor</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Submitted</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Date Approved</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Status</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b/>
                <w:b/>
              </w:rPr>
            </w:pPr>
            <w:r>
              <w:rPr>
                <w:b/>
              </w:rPr>
              <w:t>Comments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CR001</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replacing existing ABC network routers with NextGen 3000 routers.</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J. Doe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03/25/xx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Denied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denied by the change control board because there is not adequate funding available for the purchase of new routers and because the request is outside of the project's scope.</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CR002</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Schedule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delaying the existing schedule by one week to ensure all applications are backed up which was not considered in the original project plan.</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 White</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03/26/xx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4/10/xx</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Approved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approved to ensure the security and continuity of all applications.  One week will be added to the project schedule and the project manager will communicate the impact of this change to all stakeholders.</w:t>
            </w:r>
          </w:p>
        </w:tc>
      </w:tr>
      <w:tr>
        <w:trPr>
          <w:cantSplit w:val="true"/>
        </w:trPr>
        <w:tc>
          <w:tcPr>
            <w:tcW w:w="98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CR003</w:t>
            </w:r>
          </w:p>
        </w:tc>
        <w:tc>
          <w:tcPr>
            <w:tcW w:w="1621"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Design/ Scope</w:t>
            </w:r>
          </w:p>
        </w:tc>
        <w:tc>
          <w:tcPr>
            <w:tcW w:w="1860"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change request calls for modifying existing network firewalls to add intrusion detection systems to enhance network security.</w:t>
            </w:r>
          </w:p>
        </w:tc>
        <w:tc>
          <w:tcPr>
            <w:tcW w:w="124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B. Brown</w:t>
            </w:r>
          </w:p>
        </w:tc>
        <w:tc>
          <w:tcPr>
            <w:tcW w:w="1258"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03/27/xx</w:t>
            </w:r>
          </w:p>
        </w:tc>
        <w:tc>
          <w:tcPr>
            <w:tcW w:w="1197"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N/A</w:t>
            </w:r>
          </w:p>
        </w:tc>
        <w:tc>
          <w:tcPr>
            <w:tcW w:w="1016"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Deferred</w:t>
            </w:r>
          </w:p>
        </w:tc>
        <w:tc>
          <w:tcPr>
            <w:tcW w:w="2334" w:type="dxa"/>
            <w:tcBorders>
              <w:top w:val="single" w:sz="4" w:space="0" w:color="000000"/>
              <w:left w:val="single" w:sz="4" w:space="0" w:color="000000"/>
              <w:bottom w:val="single" w:sz="4" w:space="0" w:color="000000"/>
              <w:right w:val="single" w:sz="4" w:space="0" w:color="000000"/>
            </w:tcBorders>
          </w:tcPr>
          <w:p>
            <w:pPr>
              <w:pStyle w:val="Normal"/>
              <w:keepNext w:val="true"/>
              <w:keepLines/>
              <w:rPr>
                <w:sz w:val="20"/>
                <w:szCs w:val="20"/>
              </w:rPr>
            </w:pPr>
            <w:r>
              <w:rPr>
                <w:sz w:val="20"/>
                <w:szCs w:val="20"/>
              </w:rPr>
              <w:t>This request was deferred and is pending a determination of the impact to the project's costs, schedule and scope.</w:t>
            </w:r>
          </w:p>
        </w:tc>
      </w:tr>
    </w:tbl>
    <w:p>
      <w:pPr>
        <w:pStyle w:val="Normal"/>
        <w:rPr>
          <w:b/>
          <w:b/>
        </w:rPr>
      </w:pPr>
      <w:r>
        <w:rPr>
          <w:b/>
        </w:rPr>
      </w:r>
    </w:p>
    <w:p>
      <w:pPr>
        <w:pStyle w:val="Normal"/>
        <w:rPr/>
      </w:pPr>
      <w:r>
        <w:rPr/>
      </w:r>
    </w:p>
    <w:p>
      <w:pPr>
        <w:pStyle w:val="Normal"/>
        <w:rPr/>
      </w:pPr>
      <w:r>
        <w:rPr/>
        <w:t xml:space="preserve">This free Change Log Template is brought to you by </w:t>
      </w:r>
      <w:hyperlink r:id="rId3">
        <w:r>
          <w:rPr>
            <w:rStyle w:val="InternetLink"/>
          </w:rPr>
          <w:t>www.ProjectManagementDocs.com</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1791" w:type="dxa"/>
        <w:jc w:val="left"/>
        <w:tblInd w:w="-1175" w:type="dxa"/>
        <w:tblCellMar>
          <w:top w:w="0" w:type="dxa"/>
          <w:left w:w="108" w:type="dxa"/>
          <w:bottom w:w="0" w:type="dxa"/>
          <w:right w:w="108" w:type="dxa"/>
        </w:tblCellMar>
        <w:tblLook w:firstRow="1" w:noVBand="1" w:lastRow="0" w:firstColumn="1" w:lastColumn="0" w:noHBand="0" w:val="04a0"/>
      </w:tblPr>
      <w:tblGrid>
        <w:gridCol w:w="1169"/>
        <w:gridCol w:w="1531"/>
        <w:gridCol w:w="1709"/>
        <w:gridCol w:w="1261"/>
        <w:gridCol w:w="1260"/>
        <w:gridCol w:w="1265"/>
        <w:gridCol w:w="1532"/>
        <w:gridCol w:w="2062"/>
      </w:tblGrid>
      <w:tr>
        <w:trPr/>
        <w:tc>
          <w:tcPr>
            <w:tcW w:w="11789" w:type="dxa"/>
            <w:gridSpan w:val="8"/>
            <w:tcBorders>
              <w:top w:val="single" w:sz="4" w:space="0" w:color="000000"/>
              <w:left w:val="single" w:sz="4" w:space="0" w:color="000000"/>
              <w:bottom w:val="single" w:sz="4" w:space="0" w:color="000000"/>
              <w:right w:val="single" w:sz="4" w:space="0" w:color="000000"/>
            </w:tcBorders>
          </w:tcPr>
          <w:p>
            <w:pPr>
              <w:pStyle w:val="Normal"/>
              <w:jc w:val="center"/>
              <w:rPr/>
            </w:pPr>
            <w:r>
              <w:rPr>
                <w:b/>
                <w:bCs/>
              </w:rPr>
              <w:t>Change Log</w:t>
            </w:r>
          </w:p>
        </w:tc>
      </w:tr>
      <w:tr>
        <w:trPr/>
        <w:tc>
          <w:tcPr>
            <w:tcW w:w="8195" w:type="dxa"/>
            <w:gridSpan w:val="6"/>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Project: </w:t>
            </w:r>
          </w:p>
        </w:tc>
        <w:tc>
          <w:tcPr>
            <w:tcW w:w="3594" w:type="dxa"/>
            <w:gridSpan w:val="2"/>
            <w:tcBorders>
              <w:top w:val="single" w:sz="4" w:space="0" w:color="000000"/>
              <w:left w:val="single" w:sz="4" w:space="0" w:color="000000"/>
              <w:bottom w:val="single" w:sz="4" w:space="0" w:color="000000"/>
              <w:right w:val="single" w:sz="4" w:space="0" w:color="000000"/>
            </w:tcBorders>
          </w:tcPr>
          <w:p>
            <w:pPr>
              <w:pStyle w:val="Normal"/>
              <w:rPr>
                <w:b/>
                <w:b/>
                <w:bCs/>
              </w:rPr>
            </w:pPr>
            <w:r>
              <w:rPr>
                <w:b/>
                <w:bCs/>
              </w:rPr>
              <w:t xml:space="preserve">Date: </w:t>
            </w:r>
          </w:p>
        </w:tc>
      </w:tr>
      <w:tr>
        <w:trPr/>
        <w:tc>
          <w:tcPr>
            <w:tcW w:w="116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No.</w:t>
            </w:r>
          </w:p>
        </w:tc>
        <w:tc>
          <w:tcPr>
            <w:tcW w:w="153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Change Type</w:t>
            </w:r>
          </w:p>
        </w:tc>
        <w:tc>
          <w:tcPr>
            <w:tcW w:w="1709"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Description of Change</w:t>
            </w:r>
          </w:p>
        </w:tc>
        <w:tc>
          <w:tcPr>
            <w:tcW w:w="1261"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Requestor</w:t>
            </w:r>
          </w:p>
        </w:tc>
        <w:tc>
          <w:tcPr>
            <w:tcW w:w="1260"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Submitted</w:t>
            </w:r>
          </w:p>
        </w:tc>
        <w:tc>
          <w:tcPr>
            <w:tcW w:w="1265"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Date Approved</w:t>
            </w:r>
          </w:p>
        </w:tc>
        <w:tc>
          <w:tcPr>
            <w:tcW w:w="153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Status</w:t>
            </w:r>
          </w:p>
        </w:tc>
        <w:tc>
          <w:tcPr>
            <w:tcW w:w="2062"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Comments</w:t>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C001</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la base de datos</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la base de datos de empleados en MySQL</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D. Alfaro</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27/Mar/20</w:t>
            </w:r>
          </w:p>
        </w:tc>
        <w:tc>
          <w:tcPr>
            <w:tcW w:w="12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27/Mar/20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C002</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addemp_title</w:t>
            </w:r>
          </w:p>
        </w:tc>
        <w:tc>
          <w:tcPr>
            <w:tcW w:w="1709"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t>Se creó un trigger para insertar empleados en la tabla titles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5"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pPr>
            <w:r>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bidi w:val="0"/>
              <w:spacing w:lineRule="auto" w:line="259" w:beforeAutospacing="0" w:before="0" w:afterAutospacing="0" w:after="0"/>
              <w:ind w:left="0" w:right="0" w:hanging="0"/>
              <w:jc w:val="left"/>
              <w:rPr>
                <w:color w:val="auto"/>
                <w:sz w:val="22"/>
                <w:szCs w:val="22"/>
              </w:rPr>
            </w:pPr>
            <w:r>
              <w:rPr>
                <w:color w:val="auto"/>
                <w:sz w:val="22"/>
                <w:szCs w:val="22"/>
              </w:rPr>
            </w:r>
          </w:p>
        </w:tc>
      </w:tr>
      <w:tr>
        <w:trPr>
          <w:trHeight w:val="1583" w:hRule="atLeast"/>
        </w:trPr>
        <w:tc>
          <w:tcPr>
            <w:tcW w:w="116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C003</w:t>
            </w:r>
          </w:p>
        </w:tc>
        <w:tc>
          <w:tcPr>
            <w:tcW w:w="1531"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Creación de Trigger addemp_salary</w:t>
            </w:r>
          </w:p>
        </w:tc>
        <w:tc>
          <w:tcPr>
            <w:tcW w:w="1709"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Se creó un trigger para insertar empleados en la tabla salaries automáticamente</w:t>
            </w:r>
          </w:p>
        </w:tc>
        <w:tc>
          <w:tcPr>
            <w:tcW w:w="1261"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P. Millanes</w:t>
            </w:r>
          </w:p>
        </w:tc>
        <w:tc>
          <w:tcPr>
            <w:tcW w:w="1260" w:type="dxa"/>
            <w:tcBorders>
              <w:top w:val="single" w:sz="4" w:space="0" w:color="000000"/>
              <w:left w:val="single" w:sz="4" w:space="0" w:color="000000"/>
              <w:bottom w:val="single" w:sz="4" w:space="0" w:color="000000"/>
              <w:right w:val="single" w:sz="4" w:space="0" w:color="000000"/>
            </w:tcBorders>
          </w:tcPr>
          <w:p>
            <w:pPr>
              <w:pStyle w:val="Normal"/>
              <w:rPr>
                <w:color w:val="auto"/>
                <w:sz w:val="22"/>
                <w:szCs w:val="22"/>
              </w:rPr>
            </w:pPr>
            <w:r>
              <w:rPr>
                <w:color w:val="auto"/>
                <w:sz w:val="22"/>
                <w:szCs w:val="22"/>
              </w:rPr>
              <w:t>02/Abr/20</w:t>
            </w:r>
          </w:p>
        </w:tc>
        <w:tc>
          <w:tcPr>
            <w:tcW w:w="1265"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02/Abr/20</w:t>
            </w:r>
          </w:p>
        </w:tc>
        <w:tc>
          <w:tcPr>
            <w:tcW w:w="153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Approved</w:t>
            </w:r>
          </w:p>
        </w:tc>
        <w:tc>
          <w:tcPr>
            <w:tcW w:w="2062" w:type="dxa"/>
            <w:tcBorders>
              <w:top w:val="single" w:sz="4" w:space="0" w:color="000000"/>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Función max_emp_no</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función para obtener el número más grande actualmente en la base de datos, para que al insertar un nuevo empleado se asigne el siguiente automáticamente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14/Abr/20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14/Abr/20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C005</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title_to_manager</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asignar el título “Manager” en la tabla titles se inserte automáticamente en la tabla dept_manager</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C006</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manager_to_title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le asigne el título “Manager” en la tabla titles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C007</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Trigger manager_to_deptemp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trigger para que al insertar en la tabla dept_manager se inserte en la tabla dept_emp la asociación al departamento indicado en caso de que no exista</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20/04/20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20/04/20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C008</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current_deptemp</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registros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t>Tal vez las vistas no se manejaron de la manera más eficiente, ya que le restan velocidad al sistema</w:t>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C009</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current_titles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solo los </w:t>
            </w:r>
            <w:r>
              <w:rPr>
                <w:rFonts w:eastAsia="Calibri" w:cs="" w:cstheme="minorBidi" w:eastAsiaTheme="minorHAnsi"/>
                <w:color w:val="auto"/>
                <w:kern w:val="0"/>
                <w:sz w:val="24"/>
                <w:szCs w:val="24"/>
                <w:lang w:val="en-US" w:eastAsia="en-US" w:bidi="ar-SA"/>
              </w:rPr>
              <w:t>títulos</w:t>
            </w:r>
            <w:r>
              <w:rPr/>
              <w:t xml:space="preserve">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C010</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current_salaries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salarios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C011</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current_managers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una vista para mostrar solo los gerentes que aún estén vigentes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21/04/20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21/04/20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C012</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tablas de administración de nómina</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w:t>
            </w:r>
            <w:r>
              <w:rPr>
                <w:rFonts w:eastAsia="Calibri" w:cs="" w:cstheme="minorBidi" w:eastAsiaTheme="minorHAnsi"/>
                <w:color w:val="auto"/>
                <w:kern w:val="0"/>
                <w:sz w:val="24"/>
                <w:szCs w:val="24"/>
                <w:lang w:val="en-US" w:eastAsia="en-US" w:bidi="ar-SA"/>
              </w:rPr>
              <w:t>crearon</w:t>
            </w:r>
            <w:r>
              <w:rPr/>
              <w:t xml:space="preserve"> las tablas de nóminas</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07/05/20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07/05/20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C013</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Insertado de datos en las tablas “type”</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insertaron datos para las tablas “bonus_type”, “deducttype” y “pay_type”</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D. Alfaro</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08/05/20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08/05/20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C014</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get_current_bonus()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los bonus asignados al trabajador en el mes que se está pagando</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C015</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procedimiento get_current_</w:t>
            </w:r>
            <w:r>
              <w:rPr>
                <w:rFonts w:eastAsia="Calibri" w:cs="" w:cstheme="minorBidi" w:eastAsiaTheme="minorHAnsi"/>
                <w:color w:val="auto"/>
                <w:kern w:val="0"/>
                <w:sz w:val="24"/>
                <w:szCs w:val="24"/>
                <w:lang w:val="en-US" w:eastAsia="en-US" w:bidi="ar-SA"/>
              </w:rPr>
              <w:t>deducts</w:t>
            </w:r>
            <w:r>
              <w:rPr/>
              <w:t>()</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Se creó un procedimiento para obtener las deducciones asignadas al trabajador en el mes que se está pagando</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C016</w:t>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t>Creación de vista current_paydetails</w:t>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 xml:space="preserve">Se creó una vista para mostrar </w:t>
            </w:r>
            <w:r>
              <w:rPr>
                <w:rFonts w:eastAsia="Calibri" w:cs="" w:cstheme="minorBidi" w:eastAsiaTheme="minorHAnsi"/>
                <w:color w:val="auto"/>
                <w:kern w:val="0"/>
                <w:sz w:val="24"/>
                <w:szCs w:val="24"/>
                <w:lang w:val="en-US" w:eastAsia="en-US" w:bidi="ar-SA"/>
              </w:rPr>
              <w:t>los detalles de pago que se registraron la última vez</w:t>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P. Millanes</w:t>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t>10/05/20</w:t>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10/05/20</w:t>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t>Approved</w:t>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r>
        <w:trPr>
          <w:trHeight w:val="1583" w:hRule="atLeast"/>
        </w:trPr>
        <w:tc>
          <w:tcPr>
            <w:tcW w:w="116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1"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709"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1"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260" w:type="dxa"/>
            <w:tcBorders>
              <w:left w:val="single" w:sz="4" w:space="0" w:color="000000"/>
              <w:bottom w:val="single" w:sz="4" w:space="0" w:color="000000"/>
              <w:right w:val="single" w:sz="4" w:space="0" w:color="000000"/>
            </w:tcBorders>
          </w:tcPr>
          <w:p>
            <w:pPr>
              <w:pStyle w:val="Normal"/>
              <w:rPr>
                <w:color w:val="auto"/>
                <w:sz w:val="22"/>
                <w:szCs w:val="22"/>
              </w:rPr>
            </w:pPr>
            <w:r>
              <w:rPr/>
            </w:r>
          </w:p>
        </w:tc>
        <w:tc>
          <w:tcPr>
            <w:tcW w:w="1265"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153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r>
          </w:p>
        </w:tc>
        <w:tc>
          <w:tcPr>
            <w:tcW w:w="2062" w:type="dxa"/>
            <w:tcBorders>
              <w:left w:val="single" w:sz="4" w:space="0" w:color="000000"/>
              <w:bottom w:val="single" w:sz="4" w:space="0" w:color="000000"/>
              <w:right w:val="single" w:sz="4" w:space="0" w:color="000000"/>
            </w:tcBorders>
          </w:tcPr>
          <w:p>
            <w:pPr>
              <w:pStyle w:val="Normal"/>
              <w:spacing w:lineRule="auto" w:line="259"/>
              <w:jc w:val="left"/>
              <w:rPr>
                <w:color w:val="auto"/>
                <w:sz w:val="22"/>
                <w:szCs w:val="22"/>
              </w:rPr>
            </w:pPr>
            <w:r>
              <w:rPr>
                <w:color w:val="auto"/>
                <w:sz w:val="22"/>
                <w:szCs w:val="22"/>
              </w:rPr>
            </w:r>
          </w:p>
        </w:tc>
      </w:tr>
    </w:tbl>
    <w:p>
      <w:pPr>
        <w:pStyle w:val="Normal"/>
        <w:rPr>
          <w:color w:val="auto"/>
          <w:sz w:val="22"/>
          <w:szCs w:val="22"/>
        </w:rPr>
      </w:pPr>
      <w:r>
        <w:rPr/>
      </w:r>
    </w:p>
    <w:sectPr>
      <w:headerReference w:type="default" r:id="rId4"/>
      <w:footerReference w:type="default" r:id="rId5"/>
      <w:type w:val="nextPage"/>
      <w:pgSz w:w="12240" w:h="15840"/>
      <w:pgMar w:left="1440" w:right="1440" w:header="720" w:top="2601"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Boxed Book">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35788930"/>
    </w:sdtPr>
    <w:sdtContent>
      <w:p>
        <w:pPr>
          <w:pStyle w:val="Footer"/>
          <w:rPr/>
        </w:pPr>
        <w:r>
          <w:rPr/>
          <w:fldChar w:fldCharType="begin"/>
        </w:r>
        <w:r>
          <w:rPr/>
          <w:instrText> PAGE </w:instrText>
        </w:r>
        <w:r>
          <w:rPr/>
          <w:fldChar w:fldCharType="separate"/>
        </w:r>
        <w:r>
          <w:rPr/>
          <w:t>5</w:t>
        </w:r>
        <w:r>
          <w:rPr/>
          <w:fldChar w:fldCharType="end"/>
        </w:r>
        <w:r>
          <w:rPr/>
          <w:tab/>
          <w:tab/>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Boxed Book" w:hAnsi="Boxed Book" w:cs="Apple Chancery"/>
      </w:rPr>
    </w:pPr>
    <w:r>
      <w:drawing>
        <wp:anchor behindDoc="1" distT="0" distB="0" distL="0" distR="0" simplePos="0" locked="0" layoutInCell="1" allowOverlap="1" relativeHeight="8">
          <wp:simplePos x="0" y="0"/>
          <wp:positionH relativeFrom="column">
            <wp:posOffset>-289560</wp:posOffset>
          </wp:positionH>
          <wp:positionV relativeFrom="paragraph">
            <wp:posOffset>-116840</wp:posOffset>
          </wp:positionV>
          <wp:extent cx="2609215" cy="1031240"/>
          <wp:effectExtent l="0" t="0" r="0" b="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brittanysenter/Desktop/WorkFiles/Project Management Docs/Branding/PMD Logo Files/1 - Main Logo/Full Color/PMD-Branding-1217-Logo-Main-FullColor-R1-D1.png"/>
                  <pic:cNvPicPr>
                    <a:picLocks noChangeAspect="1" noChangeArrowheads="1"/>
                  </pic:cNvPicPr>
                </pic:nvPicPr>
                <pic:blipFill>
                  <a:blip r:embed="rId1"/>
                  <a:stretch>
                    <a:fillRect/>
                  </a:stretch>
                </pic:blipFill>
                <pic:spPr bwMode="auto">
                  <a:xfrm>
                    <a:off x="0" y="0"/>
                    <a:ext cx="2609215" cy="1031240"/>
                  </a:xfrm>
                  <a:prstGeom prst="rect">
                    <a:avLst/>
                  </a:prstGeom>
                </pic:spPr>
              </pic:pic>
            </a:graphicData>
          </a:graphic>
        </wp:anchor>
      </w:drawing>
    </w:r>
    <w:r>
      <w:rPr/>
      <w:tab/>
    </w:r>
    <w:r>
      <w:rPr/>
      <w:tab/>
      <w:tab/>
      <w:tab/>
      <w:t xml:space="preserve"> </w:t>
    </w:r>
    <w:r>
      <w:rPr>
        <w:rFonts w:eastAsia="Calibri" w:cs="Apple Chancery" w:ascii="Boxed Book" w:hAnsi="Boxed Book"/>
        <w:color w:val="44546A" w:themeColor="text2"/>
      </w:rPr>
      <w:t>ProjectManagementDocs</w:t>
    </w:r>
    <w:r>
      <w:rPr>
        <w:rFonts w:cs="Apple Chancery" w:ascii="Boxed Book" w:hAnsi="Boxed Book"/>
        <w:color w:val="44546A" w:themeColor="text2"/>
      </w:rPr>
      <w:t>.</w:t>
    </w:r>
    <w:r>
      <w:rPr>
        <w:rFonts w:eastAsia="Calibri" w:cs="Apple Chancery" w:ascii="Boxed Book" w:hAnsi="Boxed Book"/>
        <w:color w:val="44546A" w:themeColor="text2"/>
      </w:rPr>
      <w:t>com</w:t>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qFormat/>
    <w:rsid w:val="006a33d8"/>
    <w:pPr>
      <w:keepNext w:val="true"/>
      <w:jc w:val="center"/>
      <w:outlineLvl w:val="0"/>
    </w:pPr>
    <w:rPr>
      <w:rFonts w:ascii="Times New Roman" w:hAnsi="Times New Roman" w:eastAsia="Times New Roman" w:cs="Times New Roman"/>
      <w:b/>
      <w:sz w:val="22"/>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05a27"/>
    <w:rPr/>
  </w:style>
  <w:style w:type="character" w:styleId="FooterChar" w:customStyle="1">
    <w:name w:val="Footer Char"/>
    <w:basedOn w:val="DefaultParagraphFont"/>
    <w:link w:val="Footer"/>
    <w:uiPriority w:val="99"/>
    <w:qFormat/>
    <w:rsid w:val="00005a27"/>
    <w:rPr/>
  </w:style>
  <w:style w:type="character" w:styleId="Heading1Char" w:customStyle="1">
    <w:name w:val="Heading 1 Char"/>
    <w:basedOn w:val="DefaultParagraphFont"/>
    <w:link w:val="Heading1"/>
    <w:qFormat/>
    <w:rsid w:val="006a33d8"/>
    <w:rPr>
      <w:rFonts w:ascii="Times New Roman" w:hAnsi="Times New Roman" w:eastAsia="Times New Roman" w:cs="Times New Roman"/>
      <w:b/>
      <w:sz w:val="22"/>
      <w:szCs w:val="20"/>
    </w:rPr>
  </w:style>
  <w:style w:type="character" w:styleId="BodyTextChar" w:customStyle="1">
    <w:name w:val="Body Text Char"/>
    <w:basedOn w:val="DefaultParagraphFont"/>
    <w:link w:val="BodyText"/>
    <w:qFormat/>
    <w:rsid w:val="006a33d8"/>
    <w:rPr>
      <w:rFonts w:ascii="Times New Roman" w:hAnsi="Times New Roman" w:eastAsia="Times New Roman" w:cs="Times New Roman"/>
      <w:szCs w:val="20"/>
    </w:rPr>
  </w:style>
  <w:style w:type="character" w:styleId="InternetLink">
    <w:name w:val="Hyperlink"/>
    <w:basedOn w:val="DefaultParagraphFont"/>
    <w:uiPriority w:val="99"/>
    <w:rsid w:val="006a33d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rsid w:val="006a33d8"/>
    <w:pPr/>
    <w:rPr>
      <w:rFonts w:ascii="Times New Roman" w:hAnsi="Times New Roman" w:eastAsia="Times New Roman" w:cs="Times New Roman"/>
      <w:szCs w:val="20"/>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nhideWhenUsed/>
    <w:rsid w:val="00005a27"/>
    <w:pPr>
      <w:tabs>
        <w:tab w:val="clear" w:pos="720"/>
        <w:tab w:val="center" w:pos="4680" w:leader="none"/>
        <w:tab w:val="right" w:pos="9360" w:leader="none"/>
      </w:tabs>
    </w:pPr>
    <w:rPr/>
  </w:style>
  <w:style w:type="paragraph" w:styleId="Footer">
    <w:name w:val="Footer"/>
    <w:basedOn w:val="Normal"/>
    <w:link w:val="FooterChar"/>
    <w:uiPriority w:val="99"/>
    <w:unhideWhenUsed/>
    <w:rsid w:val="00005a27"/>
    <w:pPr>
      <w:tabs>
        <w:tab w:val="clear" w:pos="720"/>
        <w:tab w:val="center" w:pos="4680" w:leader="none"/>
        <w:tab w:val="right" w:pos="9360" w:leader="none"/>
      </w:tabs>
    </w:pPr>
    <w:rPr/>
  </w:style>
  <w:style w:type="paragraph" w:styleId="Contents1">
    <w:name w:val="TOC 1"/>
    <w:basedOn w:val="Normal"/>
    <w:next w:val="Normal"/>
    <w:autoRedefine/>
    <w:uiPriority w:val="39"/>
    <w:rsid w:val="006a33d8"/>
    <w:pPr/>
    <w:rPr>
      <w:rFonts w:ascii="Times New Roman" w:hAnsi="Times New Roman" w:eastAsia="Times New Roman" w:cs="Times New Roman"/>
      <w:szCs w:val="20"/>
    </w:rPr>
  </w:style>
  <w:style w:type="paragraph" w:styleId="0903fh" w:customStyle="1">
    <w:name w:val="0903_fh"/>
    <w:basedOn w:val="Normal"/>
    <w:qFormat/>
    <w:rsid w:val="006a33d8"/>
    <w:pPr>
      <w:spacing w:before="40" w:after="120"/>
      <w:ind w:left="101" w:right="43" w:hanging="0"/>
    </w:pPr>
    <w:rPr>
      <w:rFonts w:ascii="Arial" w:hAnsi="Arial" w:eastAsia="Times New Roman" w:cs="Times New Roman"/>
      <w:bCs/>
      <w:color w:val="00000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20d905c-4919-4437-8346-345fef08eda9}"/>
      </w:docPartPr>
      <w:docPartBody>
        <w:p w14:paraId="22F3D8D3">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061CFBA0AFA6418381070BC1337361" ma:contentTypeVersion="6" ma:contentTypeDescription="Create a new document." ma:contentTypeScope="" ma:versionID="83193c1f08b67f66aa7e44cb3c664bab">
  <xsd:schema xmlns:xsd="http://www.w3.org/2001/XMLSchema" xmlns:xs="http://www.w3.org/2001/XMLSchema" xmlns:p="http://schemas.microsoft.com/office/2006/metadata/properties" xmlns:ns2="9bcce6e7-c928-4ee3-ac81-f1b98a33034e" xmlns:ns3="144b2050-53e3-4e91-8e0b-fbbe1e4b77d1" targetNamespace="http://schemas.microsoft.com/office/2006/metadata/properties" ma:root="true" ma:fieldsID="e03f5c7a2097453780209a47bcbea5ea" ns2:_="" ns3:_="">
    <xsd:import namespace="9bcce6e7-c928-4ee3-ac81-f1b98a33034e"/>
    <xsd:import namespace="144b2050-53e3-4e91-8e0b-fbbe1e4b77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ce6e7-c928-4ee3-ac81-f1b98a330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4b2050-53e3-4e91-8e0b-fbbe1e4b77d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7308AF-AED7-4F78-BDA4-E54198ACCBDF}"/>
</file>

<file path=customXml/itemProps2.xml><?xml version="1.0" encoding="utf-8"?>
<ds:datastoreItem xmlns:ds="http://schemas.openxmlformats.org/officeDocument/2006/customXml" ds:itemID="{7F5A2294-A00B-4FA0-A1D7-E82F0F2D0D2B}">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E6A6849F-867F-47FE-A5DE-B956B6477F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221</TotalTime>
  <Application>LibreOffice/6.4.2.2$Windows_X86_64 LibreOffice_project/4e471d8c02c9c90f512f7f9ead8875b57fcb1ec3</Application>
  <Pages>7</Pages>
  <Words>1042</Words>
  <Characters>5625</Characters>
  <CharactersWithSpaces>6494</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2018-07-26T13:55:00Z</dcterms:created>
  <dc:creator>Brittany Senter</dc:creator>
  <dc:description/>
  <dc:language>en-US</dc:language>
  <cp:lastModifiedBy/>
  <dcterms:modified xsi:type="dcterms:W3CDTF">2020-05-10T22:24:54Z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0x01010089061CFBA0AFA6418381070BC1337361</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