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F503B" w14:textId="77777777" w:rsidR="005847A0" w:rsidRDefault="005847A0" w:rsidP="005847A0">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19DC3411" w14:textId="77777777" w:rsidR="005847A0" w:rsidRDefault="005847A0" w:rsidP="005847A0">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605DE350" w14:textId="77777777" w:rsidR="005847A0" w:rsidRDefault="005847A0" w:rsidP="005847A0">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208F4364" w14:textId="0CE64DD4" w:rsidR="00660412" w:rsidRPr="00232B50" w:rsidRDefault="00660412" w:rsidP="00232B50">
      <w:pPr>
        <w:jc w:val="center"/>
        <w:rPr>
          <w:rFonts w:ascii="Times New Roman" w:hAnsi="Times New Roman" w:cs="Times New Roman"/>
          <w:b/>
          <w:bCs/>
          <w:sz w:val="48"/>
          <w:szCs w:val="48"/>
        </w:rPr>
      </w:pPr>
      <w:r w:rsidRPr="00232B50">
        <w:rPr>
          <w:rFonts w:ascii="Times New Roman" w:hAnsi="Times New Roman" w:cs="Times New Roman"/>
          <w:b/>
          <w:bCs/>
          <w:sz w:val="48"/>
          <w:szCs w:val="48"/>
        </w:rPr>
        <w:t>FIR Filter Design and Implementation Project Report</w:t>
      </w:r>
    </w:p>
    <w:p w14:paraId="175CB678" w14:textId="77777777" w:rsidR="005847A0" w:rsidRDefault="005847A0" w:rsidP="005847A0">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Paul Nieves</w:t>
      </w:r>
    </w:p>
    <w:p w14:paraId="52A3A74E" w14:textId="77777777" w:rsidR="005847A0" w:rsidRDefault="005847A0" w:rsidP="005847A0">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Prof. Zhang</w:t>
      </w:r>
    </w:p>
    <w:p w14:paraId="3D99D8C1" w14:textId="77777777" w:rsidR="005847A0" w:rsidRDefault="005847A0" w:rsidP="005847A0">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Advanced VLSI Design</w:t>
      </w:r>
    </w:p>
    <w:p w14:paraId="1F8A93A7" w14:textId="59CD8CA7" w:rsidR="005847A0" w:rsidRDefault="00660412" w:rsidP="005847A0">
      <w:pPr>
        <w:spacing w:after="0" w:line="240" w:lineRule="auto"/>
        <w:jc w:val="center"/>
        <w:rPr>
          <w:rFonts w:ascii="Times New Roman" w:eastAsia="Times New Roman" w:hAnsi="Times New Roman" w:cs="Times New Roman"/>
          <w:kern w:val="0"/>
          <w14:ligatures w14:val="none"/>
        </w:rPr>
      </w:pPr>
      <w:r w:rsidRPr="00660412">
        <w:rPr>
          <w:rFonts w:ascii="Times New Roman" w:eastAsia="Times New Roman" w:hAnsi="Times New Roman" w:cs="Times New Roman"/>
          <w:kern w:val="0"/>
          <w14:ligatures w14:val="none"/>
        </w:rPr>
        <w:t>March 14</w:t>
      </w:r>
      <w:r w:rsidRPr="00660412">
        <w:rPr>
          <w:rFonts w:ascii="Times New Roman" w:eastAsia="Times New Roman" w:hAnsi="Times New Roman" w:cs="Times New Roman"/>
          <w:kern w:val="0"/>
          <w:vertAlign w:val="superscript"/>
          <w14:ligatures w14:val="none"/>
        </w:rPr>
        <w:t>th</w:t>
      </w:r>
      <w:r w:rsidR="005847A0">
        <w:rPr>
          <w:rFonts w:ascii="Times New Roman" w:eastAsia="Times New Roman" w:hAnsi="Times New Roman" w:cs="Times New Roman"/>
          <w:kern w:val="0"/>
          <w:vertAlign w:val="superscript"/>
          <w14:ligatures w14:val="none"/>
        </w:rPr>
        <w:t xml:space="preserve"> </w:t>
      </w:r>
      <w:r w:rsidR="005847A0">
        <w:rPr>
          <w:rFonts w:ascii="Times New Roman" w:eastAsia="Times New Roman" w:hAnsi="Times New Roman" w:cs="Times New Roman"/>
          <w:kern w:val="0"/>
          <w14:ligatures w14:val="none"/>
        </w:rPr>
        <w:t>2024</w:t>
      </w:r>
    </w:p>
    <w:p w14:paraId="486579B9" w14:textId="77777777" w:rsidR="005847A0" w:rsidRDefault="005847A0" w:rsidP="005847A0">
      <w:pPr>
        <w:spacing w:after="0" w:line="240" w:lineRule="auto"/>
        <w:jc w:val="center"/>
        <w:rPr>
          <w:rFonts w:ascii="Times New Roman" w:eastAsia="Times New Roman" w:hAnsi="Times New Roman" w:cs="Times New Roman"/>
          <w:kern w:val="0"/>
          <w14:ligatures w14:val="none"/>
        </w:rPr>
      </w:pPr>
    </w:p>
    <w:p w14:paraId="09CCACF2" w14:textId="77777777" w:rsidR="005847A0" w:rsidRDefault="005847A0" w:rsidP="005847A0">
      <w:pPr>
        <w:spacing w:after="0" w:line="240" w:lineRule="auto"/>
        <w:jc w:val="center"/>
        <w:rPr>
          <w:rFonts w:ascii="Times New Roman" w:eastAsia="Times New Roman" w:hAnsi="Times New Roman" w:cs="Times New Roman"/>
          <w:kern w:val="0"/>
          <w14:ligatures w14:val="none"/>
        </w:rPr>
      </w:pPr>
    </w:p>
    <w:p w14:paraId="62190B2B" w14:textId="77777777" w:rsidR="005847A0" w:rsidRPr="005847A0" w:rsidRDefault="005847A0" w:rsidP="005847A0">
      <w:pPr>
        <w:spacing w:after="0" w:line="240" w:lineRule="auto"/>
        <w:jc w:val="center"/>
        <w:rPr>
          <w:rFonts w:ascii="Times New Roman" w:eastAsia="Times New Roman" w:hAnsi="Times New Roman" w:cs="Times New Roman"/>
          <w:kern w:val="0"/>
          <w14:ligatures w14:val="none"/>
        </w:rPr>
      </w:pPr>
    </w:p>
    <w:p w14:paraId="24AD0D03" w14:textId="1DD8FFA3" w:rsidR="005847A0" w:rsidRDefault="005847A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sdt>
      <w:sdtPr>
        <w:rPr>
          <w:rFonts w:asciiTheme="minorHAnsi" w:eastAsiaTheme="minorHAnsi" w:hAnsiTheme="minorHAnsi" w:cstheme="minorBidi"/>
          <w:color w:val="auto"/>
          <w:kern w:val="2"/>
          <w:sz w:val="24"/>
          <w:szCs w:val="24"/>
          <w14:ligatures w14:val="standardContextual"/>
        </w:rPr>
        <w:id w:val="-1460717638"/>
        <w:docPartObj>
          <w:docPartGallery w:val="Table of Contents"/>
          <w:docPartUnique/>
        </w:docPartObj>
      </w:sdtPr>
      <w:sdtEndPr>
        <w:rPr>
          <w:rFonts w:ascii="Times New Roman" w:hAnsi="Times New Roman" w:cs="Times New Roman"/>
          <w:b/>
          <w:bCs/>
          <w:noProof/>
        </w:rPr>
      </w:sdtEndPr>
      <w:sdtContent>
        <w:p w14:paraId="430ACD39" w14:textId="106FDC6D" w:rsidR="00363071" w:rsidRPr="00232B50" w:rsidRDefault="00605FAA" w:rsidP="00363071">
          <w:pPr>
            <w:pStyle w:val="TOCHeading"/>
            <w:spacing w:after="240"/>
            <w:jc w:val="center"/>
            <w:rPr>
              <w:rFonts w:ascii="Times New Roman" w:hAnsi="Times New Roman" w:cs="Times New Roman"/>
              <w:color w:val="auto"/>
            </w:rPr>
          </w:pPr>
          <w:r w:rsidRPr="00B10681">
            <w:rPr>
              <w:rFonts w:ascii="Times New Roman" w:hAnsi="Times New Roman" w:cs="Times New Roman"/>
              <w:color w:val="auto"/>
            </w:rPr>
            <w:t>Table of Contents</w:t>
          </w:r>
        </w:p>
        <w:p w14:paraId="182F3B81" w14:textId="1879528E" w:rsidR="003455F9" w:rsidRPr="003455F9" w:rsidRDefault="00605FAA">
          <w:pPr>
            <w:pStyle w:val="TOC1"/>
            <w:tabs>
              <w:tab w:val="right" w:leader="dot" w:pos="9350"/>
            </w:tabs>
            <w:rPr>
              <w:rFonts w:ascii="Times New Roman" w:eastAsiaTheme="minorEastAsia" w:hAnsi="Times New Roman" w:cs="Times New Roman"/>
              <w:noProof/>
            </w:rPr>
          </w:pPr>
          <w:r w:rsidRPr="00232B50">
            <w:rPr>
              <w:rFonts w:ascii="Times New Roman" w:hAnsi="Times New Roman" w:cs="Times New Roman"/>
            </w:rPr>
            <w:fldChar w:fldCharType="begin"/>
          </w:r>
          <w:r w:rsidRPr="00232B50">
            <w:rPr>
              <w:rFonts w:ascii="Times New Roman" w:hAnsi="Times New Roman" w:cs="Times New Roman"/>
            </w:rPr>
            <w:instrText xml:space="preserve"> TOC \o "1-3" \h \z \u </w:instrText>
          </w:r>
          <w:r w:rsidRPr="00232B50">
            <w:rPr>
              <w:rFonts w:ascii="Times New Roman" w:hAnsi="Times New Roman" w:cs="Times New Roman"/>
            </w:rPr>
            <w:fldChar w:fldCharType="separate"/>
          </w:r>
          <w:hyperlink w:anchor="_Toc192533339" w:history="1">
            <w:r w:rsidR="003455F9" w:rsidRPr="003455F9">
              <w:rPr>
                <w:rStyle w:val="Hyperlink"/>
                <w:rFonts w:ascii="Times New Roman" w:hAnsi="Times New Roman" w:cs="Times New Roman"/>
                <w:noProof/>
              </w:rPr>
              <w:t>Abstract</w:t>
            </w:r>
            <w:r w:rsidR="003455F9" w:rsidRPr="003455F9">
              <w:rPr>
                <w:rFonts w:ascii="Times New Roman" w:hAnsi="Times New Roman" w:cs="Times New Roman"/>
                <w:noProof/>
                <w:webHidden/>
              </w:rPr>
              <w:tab/>
            </w:r>
            <w:r w:rsidR="003455F9" w:rsidRPr="003455F9">
              <w:rPr>
                <w:rFonts w:ascii="Times New Roman" w:hAnsi="Times New Roman" w:cs="Times New Roman"/>
                <w:noProof/>
                <w:webHidden/>
              </w:rPr>
              <w:fldChar w:fldCharType="begin"/>
            </w:r>
            <w:r w:rsidR="003455F9" w:rsidRPr="003455F9">
              <w:rPr>
                <w:rFonts w:ascii="Times New Roman" w:hAnsi="Times New Roman" w:cs="Times New Roman"/>
                <w:noProof/>
                <w:webHidden/>
              </w:rPr>
              <w:instrText xml:space="preserve"> PAGEREF _Toc192533339 \h </w:instrText>
            </w:r>
            <w:r w:rsidR="003455F9" w:rsidRPr="003455F9">
              <w:rPr>
                <w:rFonts w:ascii="Times New Roman" w:hAnsi="Times New Roman" w:cs="Times New Roman"/>
                <w:noProof/>
                <w:webHidden/>
              </w:rPr>
            </w:r>
            <w:r w:rsidR="003455F9" w:rsidRPr="003455F9">
              <w:rPr>
                <w:rFonts w:ascii="Times New Roman" w:hAnsi="Times New Roman" w:cs="Times New Roman"/>
                <w:noProof/>
                <w:webHidden/>
              </w:rPr>
              <w:fldChar w:fldCharType="separate"/>
            </w:r>
            <w:r w:rsidR="003455F9">
              <w:rPr>
                <w:rFonts w:ascii="Times New Roman" w:hAnsi="Times New Roman" w:cs="Times New Roman"/>
                <w:noProof/>
                <w:webHidden/>
              </w:rPr>
              <w:t>3</w:t>
            </w:r>
            <w:r w:rsidR="003455F9" w:rsidRPr="003455F9">
              <w:rPr>
                <w:rFonts w:ascii="Times New Roman" w:hAnsi="Times New Roman" w:cs="Times New Roman"/>
                <w:noProof/>
                <w:webHidden/>
              </w:rPr>
              <w:fldChar w:fldCharType="end"/>
            </w:r>
          </w:hyperlink>
        </w:p>
        <w:p w14:paraId="670A7012" w14:textId="288DAA81" w:rsidR="003455F9" w:rsidRPr="003455F9" w:rsidRDefault="003455F9">
          <w:pPr>
            <w:pStyle w:val="TOC1"/>
            <w:tabs>
              <w:tab w:val="right" w:leader="dot" w:pos="9350"/>
            </w:tabs>
            <w:rPr>
              <w:rFonts w:ascii="Times New Roman" w:eastAsiaTheme="minorEastAsia" w:hAnsi="Times New Roman" w:cs="Times New Roman"/>
              <w:noProof/>
            </w:rPr>
          </w:pPr>
          <w:hyperlink w:anchor="_Toc192533340" w:history="1">
            <w:r w:rsidRPr="003455F9">
              <w:rPr>
                <w:rStyle w:val="Hyperlink"/>
                <w:rFonts w:ascii="Times New Roman" w:hAnsi="Times New Roman" w:cs="Times New Roman"/>
                <w:noProof/>
              </w:rPr>
              <w:t>1. MATLAB FIR Filter Design and Simulation</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_Toc192533340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3</w:t>
            </w:r>
            <w:r w:rsidRPr="003455F9">
              <w:rPr>
                <w:rFonts w:ascii="Times New Roman" w:hAnsi="Times New Roman" w:cs="Times New Roman"/>
                <w:noProof/>
                <w:webHidden/>
              </w:rPr>
              <w:fldChar w:fldCharType="end"/>
            </w:r>
          </w:hyperlink>
        </w:p>
        <w:p w14:paraId="167A42D3" w14:textId="7D46FF24" w:rsidR="003455F9" w:rsidRPr="003455F9" w:rsidRDefault="003455F9">
          <w:pPr>
            <w:pStyle w:val="TOC2"/>
            <w:tabs>
              <w:tab w:val="right" w:leader="dot" w:pos="9350"/>
            </w:tabs>
            <w:rPr>
              <w:rFonts w:ascii="Times New Roman" w:eastAsiaTheme="minorEastAsia" w:hAnsi="Times New Roman" w:cs="Times New Roman"/>
              <w:noProof/>
            </w:rPr>
          </w:pPr>
          <w:hyperlink w:anchor="_Toc192533341" w:history="1">
            <w:r w:rsidRPr="003455F9">
              <w:rPr>
                <w:rStyle w:val="Hyperlink"/>
                <w:rFonts w:ascii="Times New Roman" w:hAnsi="Times New Roman" w:cs="Times New Roman"/>
                <w:noProof/>
              </w:rPr>
              <w:t>1.1 MATLAB Implementation</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_Toc192533341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3</w:t>
            </w:r>
            <w:r w:rsidRPr="003455F9">
              <w:rPr>
                <w:rFonts w:ascii="Times New Roman" w:hAnsi="Times New Roman" w:cs="Times New Roman"/>
                <w:noProof/>
                <w:webHidden/>
              </w:rPr>
              <w:fldChar w:fldCharType="end"/>
            </w:r>
          </w:hyperlink>
        </w:p>
        <w:p w14:paraId="6B625BC9" w14:textId="338926B2" w:rsidR="003455F9" w:rsidRPr="003455F9" w:rsidRDefault="003455F9">
          <w:pPr>
            <w:pStyle w:val="TOC2"/>
            <w:tabs>
              <w:tab w:val="right" w:leader="dot" w:pos="9350"/>
            </w:tabs>
            <w:rPr>
              <w:rFonts w:ascii="Times New Roman" w:eastAsiaTheme="minorEastAsia" w:hAnsi="Times New Roman" w:cs="Times New Roman"/>
              <w:noProof/>
            </w:rPr>
          </w:pPr>
          <w:hyperlink w:anchor="_Toc192533342" w:history="1">
            <w:r w:rsidRPr="003455F9">
              <w:rPr>
                <w:rStyle w:val="Hyperlink"/>
                <w:rFonts w:ascii="Times New Roman" w:hAnsi="Times New Roman" w:cs="Times New Roman"/>
                <w:noProof/>
              </w:rPr>
              <w:t>1.2 Simulation Setup</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_Toc192533342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3</w:t>
            </w:r>
            <w:r w:rsidRPr="003455F9">
              <w:rPr>
                <w:rFonts w:ascii="Times New Roman" w:hAnsi="Times New Roman" w:cs="Times New Roman"/>
                <w:noProof/>
                <w:webHidden/>
              </w:rPr>
              <w:fldChar w:fldCharType="end"/>
            </w:r>
          </w:hyperlink>
        </w:p>
        <w:p w14:paraId="376824A2" w14:textId="65DAE487" w:rsidR="003455F9" w:rsidRPr="003455F9" w:rsidRDefault="003455F9">
          <w:pPr>
            <w:pStyle w:val="TOC1"/>
            <w:tabs>
              <w:tab w:val="right" w:leader="dot" w:pos="9350"/>
            </w:tabs>
            <w:rPr>
              <w:rFonts w:ascii="Times New Roman" w:eastAsiaTheme="minorEastAsia" w:hAnsi="Times New Roman" w:cs="Times New Roman"/>
              <w:noProof/>
            </w:rPr>
          </w:pPr>
          <w:hyperlink w:anchor="_Toc192533343" w:history="1">
            <w:r w:rsidRPr="003455F9">
              <w:rPr>
                <w:rStyle w:val="Hyperlink"/>
                <w:rFonts w:ascii="Times New Roman" w:hAnsi="Times New Roman" w:cs="Times New Roman"/>
                <w:noProof/>
              </w:rPr>
              <w:t>2. Filter Frequency Response and Quantization Effects</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_Toc192533343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4</w:t>
            </w:r>
            <w:r w:rsidRPr="003455F9">
              <w:rPr>
                <w:rFonts w:ascii="Times New Roman" w:hAnsi="Times New Roman" w:cs="Times New Roman"/>
                <w:noProof/>
                <w:webHidden/>
              </w:rPr>
              <w:fldChar w:fldCharType="end"/>
            </w:r>
          </w:hyperlink>
        </w:p>
        <w:p w14:paraId="31522302" w14:textId="11B1B15E" w:rsidR="003455F9" w:rsidRPr="003455F9" w:rsidRDefault="003455F9">
          <w:pPr>
            <w:pStyle w:val="TOC2"/>
            <w:tabs>
              <w:tab w:val="right" w:leader="dot" w:pos="9350"/>
            </w:tabs>
            <w:rPr>
              <w:rFonts w:ascii="Times New Roman" w:eastAsiaTheme="minorEastAsia" w:hAnsi="Times New Roman" w:cs="Times New Roman"/>
              <w:noProof/>
            </w:rPr>
          </w:pPr>
          <w:hyperlink w:anchor="_Toc192533344" w:history="1">
            <w:r w:rsidRPr="003455F9">
              <w:rPr>
                <w:rStyle w:val="Hyperlink"/>
                <w:rFonts w:ascii="Times New Roman" w:hAnsi="Times New Roman" w:cs="Times New Roman"/>
                <w:noProof/>
              </w:rPr>
              <w:t>2.1 Frequency Response Analysis</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_Toc192533344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4</w:t>
            </w:r>
            <w:r w:rsidRPr="003455F9">
              <w:rPr>
                <w:rFonts w:ascii="Times New Roman" w:hAnsi="Times New Roman" w:cs="Times New Roman"/>
                <w:noProof/>
                <w:webHidden/>
              </w:rPr>
              <w:fldChar w:fldCharType="end"/>
            </w:r>
          </w:hyperlink>
        </w:p>
        <w:p w14:paraId="3715DA7F" w14:textId="1162643D" w:rsidR="003455F9" w:rsidRPr="003455F9" w:rsidRDefault="003455F9">
          <w:pPr>
            <w:pStyle w:val="TOC2"/>
            <w:tabs>
              <w:tab w:val="right" w:leader="dot" w:pos="9350"/>
            </w:tabs>
            <w:rPr>
              <w:rFonts w:ascii="Times New Roman" w:eastAsiaTheme="minorEastAsia" w:hAnsi="Times New Roman" w:cs="Times New Roman"/>
              <w:noProof/>
            </w:rPr>
          </w:pPr>
          <w:hyperlink w:anchor="_Toc192533345" w:history="1">
            <w:r w:rsidRPr="003455F9">
              <w:rPr>
                <w:rStyle w:val="Hyperlink"/>
                <w:rFonts w:ascii="Times New Roman" w:hAnsi="Times New Roman" w:cs="Times New Roman"/>
                <w:noProof/>
              </w:rPr>
              <w:t>2.2 Quantization and Overflow Management</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_Toc192533345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4</w:t>
            </w:r>
            <w:r w:rsidRPr="003455F9">
              <w:rPr>
                <w:rFonts w:ascii="Times New Roman" w:hAnsi="Times New Roman" w:cs="Times New Roman"/>
                <w:noProof/>
                <w:webHidden/>
              </w:rPr>
              <w:fldChar w:fldCharType="end"/>
            </w:r>
          </w:hyperlink>
        </w:p>
        <w:p w14:paraId="5C6BFAA6" w14:textId="18322572" w:rsidR="003455F9" w:rsidRPr="003455F9" w:rsidRDefault="003455F9">
          <w:pPr>
            <w:pStyle w:val="TOC1"/>
            <w:tabs>
              <w:tab w:val="right" w:leader="dot" w:pos="9350"/>
            </w:tabs>
            <w:rPr>
              <w:rFonts w:ascii="Times New Roman" w:eastAsiaTheme="minorEastAsia" w:hAnsi="Times New Roman" w:cs="Times New Roman"/>
              <w:noProof/>
            </w:rPr>
          </w:pPr>
          <w:hyperlink w:anchor="_Toc192533346" w:history="1">
            <w:r w:rsidRPr="003455F9">
              <w:rPr>
                <w:rStyle w:val="Hyperlink"/>
                <w:rFonts w:ascii="Times New Roman" w:hAnsi="Times New Roman" w:cs="Times New Roman"/>
                <w:noProof/>
              </w:rPr>
              <w:t>3. FIR Filter Architecture</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_Toc192533346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4</w:t>
            </w:r>
            <w:r w:rsidRPr="003455F9">
              <w:rPr>
                <w:rFonts w:ascii="Times New Roman" w:hAnsi="Times New Roman" w:cs="Times New Roman"/>
                <w:noProof/>
                <w:webHidden/>
              </w:rPr>
              <w:fldChar w:fldCharType="end"/>
            </w:r>
          </w:hyperlink>
        </w:p>
        <w:p w14:paraId="357B9B35" w14:textId="0451A41C" w:rsidR="003455F9" w:rsidRPr="003455F9" w:rsidRDefault="003455F9">
          <w:pPr>
            <w:pStyle w:val="TOC2"/>
            <w:tabs>
              <w:tab w:val="right" w:leader="dot" w:pos="9350"/>
            </w:tabs>
            <w:rPr>
              <w:rFonts w:ascii="Times New Roman" w:eastAsiaTheme="minorEastAsia" w:hAnsi="Times New Roman" w:cs="Times New Roman"/>
              <w:noProof/>
            </w:rPr>
          </w:pPr>
          <w:hyperlink w:anchor="_Toc192533347" w:history="1">
            <w:r w:rsidRPr="003455F9">
              <w:rPr>
                <w:rStyle w:val="Hyperlink"/>
                <w:rFonts w:ascii="Times New Roman" w:hAnsi="Times New Roman" w:cs="Times New Roman"/>
                <w:noProof/>
              </w:rPr>
              <w:t>3.1 Architectural Overview</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_Toc192533347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4</w:t>
            </w:r>
            <w:r w:rsidRPr="003455F9">
              <w:rPr>
                <w:rFonts w:ascii="Times New Roman" w:hAnsi="Times New Roman" w:cs="Times New Roman"/>
                <w:noProof/>
                <w:webHidden/>
              </w:rPr>
              <w:fldChar w:fldCharType="end"/>
            </w:r>
          </w:hyperlink>
        </w:p>
        <w:p w14:paraId="61FDFF1E" w14:textId="7A157439" w:rsidR="003455F9" w:rsidRPr="003455F9" w:rsidRDefault="003455F9">
          <w:pPr>
            <w:pStyle w:val="TOC2"/>
            <w:tabs>
              <w:tab w:val="right" w:leader="dot" w:pos="9350"/>
            </w:tabs>
            <w:rPr>
              <w:rFonts w:ascii="Times New Roman" w:eastAsiaTheme="minorEastAsia" w:hAnsi="Times New Roman" w:cs="Times New Roman"/>
              <w:noProof/>
            </w:rPr>
          </w:pPr>
          <w:hyperlink w:anchor="_Toc192533348" w:history="1">
            <w:r w:rsidRPr="003455F9">
              <w:rPr>
                <w:rStyle w:val="Hyperlink"/>
                <w:rFonts w:ascii="Times New Roman" w:hAnsi="Times New Roman" w:cs="Times New Roman"/>
                <w:noProof/>
              </w:rPr>
              <w:t>3.2 Verilog Code Structure</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_Toc192533348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7</w:t>
            </w:r>
            <w:r w:rsidRPr="003455F9">
              <w:rPr>
                <w:rFonts w:ascii="Times New Roman" w:hAnsi="Times New Roman" w:cs="Times New Roman"/>
                <w:noProof/>
                <w:webHidden/>
              </w:rPr>
              <w:fldChar w:fldCharType="end"/>
            </w:r>
          </w:hyperlink>
        </w:p>
        <w:p w14:paraId="68310AF2" w14:textId="5E99B964" w:rsidR="003455F9" w:rsidRPr="003455F9" w:rsidRDefault="003455F9">
          <w:pPr>
            <w:pStyle w:val="TOC2"/>
            <w:tabs>
              <w:tab w:val="right" w:leader="dot" w:pos="9350"/>
            </w:tabs>
            <w:rPr>
              <w:rFonts w:ascii="Times New Roman" w:eastAsiaTheme="minorEastAsia" w:hAnsi="Times New Roman" w:cs="Times New Roman"/>
              <w:noProof/>
            </w:rPr>
          </w:pPr>
          <w:hyperlink w:anchor="_Toc192533349" w:history="1">
            <w:r w:rsidRPr="003455F9">
              <w:rPr>
                <w:rStyle w:val="Hyperlink"/>
                <w:rFonts w:ascii="Times New Roman" w:hAnsi="Times New Roman" w:cs="Times New Roman"/>
                <w:noProof/>
              </w:rPr>
              <w:t>3.3 Filter Coefficients and Polyphase Decomposition</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_Toc192533349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7</w:t>
            </w:r>
            <w:r w:rsidRPr="003455F9">
              <w:rPr>
                <w:rFonts w:ascii="Times New Roman" w:hAnsi="Times New Roman" w:cs="Times New Roman"/>
                <w:noProof/>
                <w:webHidden/>
              </w:rPr>
              <w:fldChar w:fldCharType="end"/>
            </w:r>
          </w:hyperlink>
        </w:p>
        <w:p w14:paraId="3C7DD914" w14:textId="652C34E6" w:rsidR="003455F9" w:rsidRPr="003455F9" w:rsidRDefault="003455F9">
          <w:pPr>
            <w:pStyle w:val="TOC1"/>
            <w:tabs>
              <w:tab w:val="right" w:leader="dot" w:pos="9350"/>
            </w:tabs>
            <w:rPr>
              <w:rFonts w:ascii="Times New Roman" w:eastAsiaTheme="minorEastAsia" w:hAnsi="Times New Roman" w:cs="Times New Roman"/>
              <w:noProof/>
            </w:rPr>
          </w:pPr>
          <w:hyperlink w:anchor="_Toc192533350" w:history="1">
            <w:r w:rsidRPr="003455F9">
              <w:rPr>
                <w:rStyle w:val="Hyperlink"/>
                <w:rFonts w:ascii="Times New Roman" w:hAnsi="Times New Roman" w:cs="Times New Roman"/>
                <w:noProof/>
              </w:rPr>
              <w:t>4. Hardware Implementation Results</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_Toc192533350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8</w:t>
            </w:r>
            <w:r w:rsidRPr="003455F9">
              <w:rPr>
                <w:rFonts w:ascii="Times New Roman" w:hAnsi="Times New Roman" w:cs="Times New Roman"/>
                <w:noProof/>
                <w:webHidden/>
              </w:rPr>
              <w:fldChar w:fldCharType="end"/>
            </w:r>
          </w:hyperlink>
        </w:p>
        <w:p w14:paraId="42FDB513" w14:textId="610C029C" w:rsidR="003455F9" w:rsidRPr="003455F9" w:rsidRDefault="003455F9">
          <w:pPr>
            <w:pStyle w:val="TOC2"/>
            <w:tabs>
              <w:tab w:val="right" w:leader="dot" w:pos="9350"/>
            </w:tabs>
            <w:rPr>
              <w:rFonts w:ascii="Times New Roman" w:eastAsiaTheme="minorEastAsia" w:hAnsi="Times New Roman" w:cs="Times New Roman"/>
              <w:noProof/>
            </w:rPr>
          </w:pPr>
          <w:hyperlink w:anchor="_Toc192533351" w:history="1">
            <w:r w:rsidRPr="003455F9">
              <w:rPr>
                <w:rStyle w:val="Hyperlink"/>
                <w:rFonts w:ascii="Times New Roman" w:eastAsiaTheme="majorEastAsia" w:hAnsi="Times New Roman" w:cs="Times New Roman"/>
                <w:noProof/>
              </w:rPr>
              <w:t>4.1 Implementation Details</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_Toc192533351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8</w:t>
            </w:r>
            <w:r w:rsidRPr="003455F9">
              <w:rPr>
                <w:rFonts w:ascii="Times New Roman" w:hAnsi="Times New Roman" w:cs="Times New Roman"/>
                <w:noProof/>
                <w:webHidden/>
              </w:rPr>
              <w:fldChar w:fldCharType="end"/>
            </w:r>
          </w:hyperlink>
        </w:p>
        <w:p w14:paraId="1A186775" w14:textId="682E7BD8" w:rsidR="003455F9" w:rsidRPr="003455F9" w:rsidRDefault="003455F9">
          <w:pPr>
            <w:pStyle w:val="TOC2"/>
            <w:tabs>
              <w:tab w:val="right" w:leader="dot" w:pos="9350"/>
            </w:tabs>
            <w:rPr>
              <w:rFonts w:ascii="Times New Roman" w:eastAsiaTheme="minorEastAsia" w:hAnsi="Times New Roman" w:cs="Times New Roman"/>
              <w:noProof/>
            </w:rPr>
          </w:pPr>
          <w:hyperlink w:anchor="_Toc192533352" w:history="1">
            <w:r w:rsidRPr="003455F9">
              <w:rPr>
                <w:rStyle w:val="Hyperlink"/>
                <w:rFonts w:ascii="Times New Roman" w:eastAsiaTheme="majorEastAsia" w:hAnsi="Times New Roman" w:cs="Times New Roman"/>
                <w:noProof/>
              </w:rPr>
              <w:t>4.2 Area Utilization</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_Toc192533352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8</w:t>
            </w:r>
            <w:r w:rsidRPr="003455F9">
              <w:rPr>
                <w:rFonts w:ascii="Times New Roman" w:hAnsi="Times New Roman" w:cs="Times New Roman"/>
                <w:noProof/>
                <w:webHidden/>
              </w:rPr>
              <w:fldChar w:fldCharType="end"/>
            </w:r>
          </w:hyperlink>
        </w:p>
        <w:p w14:paraId="3545A6E8" w14:textId="145FC526" w:rsidR="003455F9" w:rsidRPr="003455F9" w:rsidRDefault="003455F9">
          <w:pPr>
            <w:pStyle w:val="TOC2"/>
            <w:tabs>
              <w:tab w:val="right" w:leader="dot" w:pos="9350"/>
            </w:tabs>
            <w:rPr>
              <w:rFonts w:ascii="Times New Roman" w:eastAsiaTheme="minorEastAsia" w:hAnsi="Times New Roman" w:cs="Times New Roman"/>
              <w:noProof/>
            </w:rPr>
          </w:pPr>
          <w:hyperlink w:anchor="_Toc192533353" w:history="1">
            <w:r w:rsidRPr="003455F9">
              <w:rPr>
                <w:rStyle w:val="Hyperlink"/>
                <w:rFonts w:ascii="Times New Roman" w:eastAsiaTheme="majorEastAsia" w:hAnsi="Times New Roman" w:cs="Times New Roman"/>
                <w:noProof/>
              </w:rPr>
              <w:t>4.3 Clock Frequency</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_Toc192533353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8</w:t>
            </w:r>
            <w:r w:rsidRPr="003455F9">
              <w:rPr>
                <w:rFonts w:ascii="Times New Roman" w:hAnsi="Times New Roman" w:cs="Times New Roman"/>
                <w:noProof/>
                <w:webHidden/>
              </w:rPr>
              <w:fldChar w:fldCharType="end"/>
            </w:r>
          </w:hyperlink>
        </w:p>
        <w:p w14:paraId="4C20DCFC" w14:textId="5B63EE72" w:rsidR="003455F9" w:rsidRPr="003455F9" w:rsidRDefault="003455F9">
          <w:pPr>
            <w:pStyle w:val="TOC2"/>
            <w:tabs>
              <w:tab w:val="right" w:leader="dot" w:pos="9350"/>
            </w:tabs>
            <w:rPr>
              <w:rFonts w:ascii="Times New Roman" w:eastAsiaTheme="minorEastAsia" w:hAnsi="Times New Roman" w:cs="Times New Roman"/>
              <w:noProof/>
            </w:rPr>
          </w:pPr>
          <w:hyperlink w:anchor="_Toc192533354" w:history="1">
            <w:r w:rsidRPr="003455F9">
              <w:rPr>
                <w:rStyle w:val="Hyperlink"/>
                <w:rFonts w:ascii="Times New Roman" w:eastAsiaTheme="majorEastAsia" w:hAnsi="Times New Roman" w:cs="Times New Roman"/>
                <w:noProof/>
              </w:rPr>
              <w:t>4.4 Power Estimation</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_Toc192533354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8</w:t>
            </w:r>
            <w:r w:rsidRPr="003455F9">
              <w:rPr>
                <w:rFonts w:ascii="Times New Roman" w:hAnsi="Times New Roman" w:cs="Times New Roman"/>
                <w:noProof/>
                <w:webHidden/>
              </w:rPr>
              <w:fldChar w:fldCharType="end"/>
            </w:r>
          </w:hyperlink>
        </w:p>
        <w:p w14:paraId="23CA8D0F" w14:textId="03AFDCDB" w:rsidR="003455F9" w:rsidRPr="003455F9" w:rsidRDefault="003455F9">
          <w:pPr>
            <w:pStyle w:val="TOC2"/>
            <w:tabs>
              <w:tab w:val="right" w:leader="dot" w:pos="9350"/>
            </w:tabs>
            <w:rPr>
              <w:rFonts w:ascii="Times New Roman" w:eastAsiaTheme="minorEastAsia" w:hAnsi="Times New Roman" w:cs="Times New Roman"/>
              <w:noProof/>
            </w:rPr>
          </w:pPr>
          <w:hyperlink w:anchor="_Toc192533355" w:history="1">
            <w:r w:rsidRPr="003455F9">
              <w:rPr>
                <w:rStyle w:val="Hyperlink"/>
                <w:rFonts w:ascii="Times New Roman" w:eastAsiaTheme="majorEastAsia" w:hAnsi="Times New Roman" w:cs="Times New Roman"/>
                <w:noProof/>
              </w:rPr>
              <w:t>4.5 Summary Table</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_Toc192533355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8</w:t>
            </w:r>
            <w:r w:rsidRPr="003455F9">
              <w:rPr>
                <w:rFonts w:ascii="Times New Roman" w:hAnsi="Times New Roman" w:cs="Times New Roman"/>
                <w:noProof/>
                <w:webHidden/>
              </w:rPr>
              <w:fldChar w:fldCharType="end"/>
            </w:r>
          </w:hyperlink>
        </w:p>
        <w:p w14:paraId="2C92464D" w14:textId="1845D56E" w:rsidR="003455F9" w:rsidRPr="003455F9" w:rsidRDefault="003455F9">
          <w:pPr>
            <w:pStyle w:val="TOC2"/>
            <w:tabs>
              <w:tab w:val="right" w:leader="dot" w:pos="9350"/>
            </w:tabs>
            <w:rPr>
              <w:rFonts w:ascii="Times New Roman" w:eastAsiaTheme="minorEastAsia" w:hAnsi="Times New Roman" w:cs="Times New Roman"/>
              <w:noProof/>
            </w:rPr>
          </w:pPr>
          <w:hyperlink w:anchor="_Toc192533356" w:history="1">
            <w:r w:rsidRPr="003455F9">
              <w:rPr>
                <w:rStyle w:val="Hyperlink"/>
                <w:rFonts w:ascii="Times New Roman" w:hAnsi="Times New Roman" w:cs="Times New Roman"/>
                <w:noProof/>
              </w:rPr>
              <w:t>4.6 Filter Simulation Results</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_Toc192533356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9</w:t>
            </w:r>
            <w:r w:rsidRPr="003455F9">
              <w:rPr>
                <w:rFonts w:ascii="Times New Roman" w:hAnsi="Times New Roman" w:cs="Times New Roman"/>
                <w:noProof/>
                <w:webHidden/>
              </w:rPr>
              <w:fldChar w:fldCharType="end"/>
            </w:r>
          </w:hyperlink>
        </w:p>
        <w:p w14:paraId="029FC740" w14:textId="548A0A8B" w:rsidR="003455F9" w:rsidRPr="003455F9" w:rsidRDefault="003455F9">
          <w:pPr>
            <w:pStyle w:val="TOC1"/>
            <w:tabs>
              <w:tab w:val="right" w:leader="dot" w:pos="9350"/>
            </w:tabs>
            <w:rPr>
              <w:rFonts w:ascii="Times New Roman" w:eastAsiaTheme="minorEastAsia" w:hAnsi="Times New Roman" w:cs="Times New Roman"/>
              <w:noProof/>
            </w:rPr>
          </w:pPr>
          <w:hyperlink w:anchor="_Toc192533357" w:history="1">
            <w:r w:rsidRPr="003455F9">
              <w:rPr>
                <w:rStyle w:val="Hyperlink"/>
                <w:rFonts w:ascii="Times New Roman" w:hAnsi="Times New Roman" w:cs="Times New Roman"/>
                <w:noProof/>
              </w:rPr>
              <w:t>5. Further Analysis and Conclusion</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_Toc192533357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10</w:t>
            </w:r>
            <w:r w:rsidRPr="003455F9">
              <w:rPr>
                <w:rFonts w:ascii="Times New Roman" w:hAnsi="Times New Roman" w:cs="Times New Roman"/>
                <w:noProof/>
                <w:webHidden/>
              </w:rPr>
              <w:fldChar w:fldCharType="end"/>
            </w:r>
          </w:hyperlink>
        </w:p>
        <w:p w14:paraId="46AB9C78" w14:textId="39299FAB" w:rsidR="003455F9" w:rsidRPr="003455F9" w:rsidRDefault="003455F9">
          <w:pPr>
            <w:pStyle w:val="TOC2"/>
            <w:tabs>
              <w:tab w:val="right" w:leader="dot" w:pos="9350"/>
            </w:tabs>
            <w:rPr>
              <w:rFonts w:ascii="Times New Roman" w:eastAsiaTheme="minorEastAsia" w:hAnsi="Times New Roman" w:cs="Times New Roman"/>
              <w:noProof/>
            </w:rPr>
          </w:pPr>
          <w:hyperlink w:anchor="_Toc192533358" w:history="1">
            <w:r w:rsidRPr="003455F9">
              <w:rPr>
                <w:rStyle w:val="Hyperlink"/>
                <w:rFonts w:ascii="Times New Roman" w:hAnsi="Times New Roman" w:cs="Times New Roman"/>
                <w:noProof/>
              </w:rPr>
              <w:t>5.1 Performance vs. Complexity</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_Toc192533358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10</w:t>
            </w:r>
            <w:r w:rsidRPr="003455F9">
              <w:rPr>
                <w:rFonts w:ascii="Times New Roman" w:hAnsi="Times New Roman" w:cs="Times New Roman"/>
                <w:noProof/>
                <w:webHidden/>
              </w:rPr>
              <w:fldChar w:fldCharType="end"/>
            </w:r>
          </w:hyperlink>
        </w:p>
        <w:p w14:paraId="409E869B" w14:textId="6B7D37AD" w:rsidR="003455F9" w:rsidRPr="003455F9" w:rsidRDefault="003455F9">
          <w:pPr>
            <w:pStyle w:val="TOC2"/>
            <w:tabs>
              <w:tab w:val="right" w:leader="dot" w:pos="9350"/>
            </w:tabs>
            <w:rPr>
              <w:rFonts w:ascii="Times New Roman" w:eastAsiaTheme="minorEastAsia" w:hAnsi="Times New Roman" w:cs="Times New Roman"/>
              <w:noProof/>
            </w:rPr>
          </w:pPr>
          <w:hyperlink w:anchor="_Toc192533359" w:history="1">
            <w:r w:rsidRPr="003455F9">
              <w:rPr>
                <w:rStyle w:val="Hyperlink"/>
                <w:rFonts w:ascii="Times New Roman" w:hAnsi="Times New Roman" w:cs="Times New Roman"/>
                <w:noProof/>
              </w:rPr>
              <w:t>5.2 Quantization Impact</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_Toc192533359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11</w:t>
            </w:r>
            <w:r w:rsidRPr="003455F9">
              <w:rPr>
                <w:rFonts w:ascii="Times New Roman" w:hAnsi="Times New Roman" w:cs="Times New Roman"/>
                <w:noProof/>
                <w:webHidden/>
              </w:rPr>
              <w:fldChar w:fldCharType="end"/>
            </w:r>
          </w:hyperlink>
        </w:p>
        <w:p w14:paraId="1C9EBF14" w14:textId="1AABC1C1" w:rsidR="003455F9" w:rsidRPr="003455F9" w:rsidRDefault="003455F9">
          <w:pPr>
            <w:pStyle w:val="TOC2"/>
            <w:tabs>
              <w:tab w:val="right" w:leader="dot" w:pos="9350"/>
            </w:tabs>
            <w:rPr>
              <w:rFonts w:ascii="Times New Roman" w:eastAsiaTheme="minorEastAsia" w:hAnsi="Times New Roman" w:cs="Times New Roman"/>
              <w:noProof/>
            </w:rPr>
          </w:pPr>
          <w:hyperlink w:anchor="_Toc192533360" w:history="1">
            <w:r w:rsidRPr="003455F9">
              <w:rPr>
                <w:rStyle w:val="Hyperlink"/>
                <w:rFonts w:ascii="Times New Roman" w:hAnsi="Times New Roman" w:cs="Times New Roman"/>
                <w:noProof/>
              </w:rPr>
              <w:t>5.3 Scalability</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_Toc192533360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11</w:t>
            </w:r>
            <w:r w:rsidRPr="003455F9">
              <w:rPr>
                <w:rFonts w:ascii="Times New Roman" w:hAnsi="Times New Roman" w:cs="Times New Roman"/>
                <w:noProof/>
                <w:webHidden/>
              </w:rPr>
              <w:fldChar w:fldCharType="end"/>
            </w:r>
          </w:hyperlink>
        </w:p>
        <w:p w14:paraId="111522C8" w14:textId="66A94234" w:rsidR="003455F9" w:rsidRPr="003455F9" w:rsidRDefault="003455F9">
          <w:pPr>
            <w:pStyle w:val="TOC2"/>
            <w:tabs>
              <w:tab w:val="right" w:leader="dot" w:pos="9350"/>
            </w:tabs>
            <w:rPr>
              <w:rFonts w:ascii="Times New Roman" w:eastAsiaTheme="minorEastAsia" w:hAnsi="Times New Roman" w:cs="Times New Roman"/>
              <w:noProof/>
            </w:rPr>
          </w:pPr>
          <w:hyperlink w:anchor="_Toc192533361" w:history="1">
            <w:r w:rsidRPr="003455F9">
              <w:rPr>
                <w:rStyle w:val="Hyperlink"/>
                <w:rFonts w:ascii="Times New Roman" w:hAnsi="Times New Roman" w:cs="Times New Roman"/>
                <w:noProof/>
              </w:rPr>
              <w:t>5.4 Conclusion</w:t>
            </w:r>
            <w:r w:rsidRPr="003455F9">
              <w:rPr>
                <w:rFonts w:ascii="Times New Roman" w:hAnsi="Times New Roman" w:cs="Times New Roman"/>
                <w:noProof/>
                <w:webHidden/>
              </w:rPr>
              <w:tab/>
            </w:r>
            <w:r w:rsidRPr="003455F9">
              <w:rPr>
                <w:rFonts w:ascii="Times New Roman" w:hAnsi="Times New Roman" w:cs="Times New Roman"/>
                <w:noProof/>
                <w:webHidden/>
              </w:rPr>
              <w:fldChar w:fldCharType="begin"/>
            </w:r>
            <w:r w:rsidRPr="003455F9">
              <w:rPr>
                <w:rFonts w:ascii="Times New Roman" w:hAnsi="Times New Roman" w:cs="Times New Roman"/>
                <w:noProof/>
                <w:webHidden/>
              </w:rPr>
              <w:instrText xml:space="preserve"> PAGEREF _Toc192533361 \h </w:instrText>
            </w:r>
            <w:r w:rsidRPr="003455F9">
              <w:rPr>
                <w:rFonts w:ascii="Times New Roman" w:hAnsi="Times New Roman" w:cs="Times New Roman"/>
                <w:noProof/>
                <w:webHidden/>
              </w:rPr>
            </w:r>
            <w:r w:rsidRPr="003455F9">
              <w:rPr>
                <w:rFonts w:ascii="Times New Roman" w:hAnsi="Times New Roman" w:cs="Times New Roman"/>
                <w:noProof/>
                <w:webHidden/>
              </w:rPr>
              <w:fldChar w:fldCharType="separate"/>
            </w:r>
            <w:r>
              <w:rPr>
                <w:rFonts w:ascii="Times New Roman" w:hAnsi="Times New Roman" w:cs="Times New Roman"/>
                <w:noProof/>
                <w:webHidden/>
              </w:rPr>
              <w:t>11</w:t>
            </w:r>
            <w:r w:rsidRPr="003455F9">
              <w:rPr>
                <w:rFonts w:ascii="Times New Roman" w:hAnsi="Times New Roman" w:cs="Times New Roman"/>
                <w:noProof/>
                <w:webHidden/>
              </w:rPr>
              <w:fldChar w:fldCharType="end"/>
            </w:r>
          </w:hyperlink>
        </w:p>
        <w:p w14:paraId="68908CD9" w14:textId="72E41531" w:rsidR="00605FAA" w:rsidRPr="00B10681" w:rsidRDefault="00605FAA">
          <w:pPr>
            <w:rPr>
              <w:rFonts w:ascii="Times New Roman" w:hAnsi="Times New Roman" w:cs="Times New Roman"/>
            </w:rPr>
          </w:pPr>
          <w:r w:rsidRPr="00232B50">
            <w:rPr>
              <w:rFonts w:ascii="Times New Roman" w:hAnsi="Times New Roman" w:cs="Times New Roman"/>
              <w:b/>
              <w:bCs/>
              <w:noProof/>
            </w:rPr>
            <w:fldChar w:fldCharType="end"/>
          </w:r>
        </w:p>
      </w:sdtContent>
    </w:sdt>
    <w:p w14:paraId="0A2FA7E2" w14:textId="77777777" w:rsidR="00605FAA" w:rsidRPr="00605FAA" w:rsidRDefault="00605FAA" w:rsidP="00605FAA">
      <w:pPr>
        <w:pStyle w:val="Heading1"/>
        <w:rPr>
          <w:sz w:val="24"/>
          <w:szCs w:val="24"/>
        </w:rPr>
      </w:pPr>
    </w:p>
    <w:p w14:paraId="29BC1D49" w14:textId="30BC4C2B" w:rsidR="00605FAA" w:rsidRDefault="00605FAA">
      <w:r>
        <w:br w:type="page"/>
      </w:r>
    </w:p>
    <w:p w14:paraId="64FAEEF3" w14:textId="41378680" w:rsidR="005847A0" w:rsidRPr="00660412" w:rsidRDefault="005847A0" w:rsidP="005847A0">
      <w:pPr>
        <w:pStyle w:val="Heading1"/>
        <w:jc w:val="center"/>
      </w:pPr>
      <w:bookmarkStart w:id="0" w:name="_Toc192533339"/>
      <w:r>
        <w:lastRenderedPageBreak/>
        <w:t>Abstract</w:t>
      </w:r>
      <w:bookmarkEnd w:id="0"/>
    </w:p>
    <w:p w14:paraId="56CBD6C4" w14:textId="69C3F751" w:rsidR="005847A0" w:rsidRPr="005847A0" w:rsidRDefault="005847A0" w:rsidP="005847A0">
      <w:p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kern w:val="0"/>
          <w14:ligatures w14:val="none"/>
        </w:rPr>
        <w:t xml:space="preserve">This project focuses on the design and implementation of a low‐pass FIR filter using both MATLAB and Verilog. The design aims to filter out noise from a sine wave signal while meeting stringent specifications, such as a transition region between 0.2π and 0.23π rad/sample and a stopband attenuation of at least 80 </w:t>
      </w:r>
      <w:proofErr w:type="spellStart"/>
      <w:r w:rsidRPr="00660412">
        <w:rPr>
          <w:rFonts w:ascii="Times New Roman" w:eastAsia="Times New Roman" w:hAnsi="Times New Roman" w:cs="Times New Roman"/>
          <w:kern w:val="0"/>
          <w14:ligatures w14:val="none"/>
        </w:rPr>
        <w:t>dB.</w:t>
      </w:r>
      <w:proofErr w:type="spellEnd"/>
      <w:r w:rsidRPr="00660412">
        <w:rPr>
          <w:rFonts w:ascii="Times New Roman" w:eastAsia="Times New Roman" w:hAnsi="Times New Roman" w:cs="Times New Roman"/>
          <w:kern w:val="0"/>
          <w14:ligatures w14:val="none"/>
        </w:rPr>
        <w:t xml:space="preserve"> Various architectural approaches are explored, including pipelining and parallel processing, to achieve high performance on FPGA hardware.</w:t>
      </w:r>
    </w:p>
    <w:p w14:paraId="5FEBD839" w14:textId="549798C0" w:rsidR="00660412" w:rsidRPr="00660412" w:rsidRDefault="00660412" w:rsidP="00660412">
      <w:pPr>
        <w:pStyle w:val="Heading1"/>
      </w:pPr>
      <w:bookmarkStart w:id="1" w:name="_Toc192533340"/>
      <w:r w:rsidRPr="00660412">
        <w:t>1. MATLAB FIR Filter Design and Simulation</w:t>
      </w:r>
      <w:bookmarkEnd w:id="1"/>
    </w:p>
    <w:p w14:paraId="75D2E084" w14:textId="386E5483" w:rsidR="00660412" w:rsidRDefault="0036504D" w:rsidP="00660412">
      <w:pPr>
        <w:pStyle w:val="Heading2"/>
      </w:pPr>
      <w:bookmarkStart w:id="2" w:name="_Toc192533341"/>
      <w:r>
        <w:t xml:space="preserve">1.1 </w:t>
      </w:r>
      <w:r w:rsidR="00660412" w:rsidRPr="00660412">
        <w:t>MATLAB Implementation</w:t>
      </w:r>
      <w:bookmarkEnd w:id="2"/>
    </w:p>
    <w:p w14:paraId="30E7EF54" w14:textId="027151B1" w:rsidR="009772A2" w:rsidRPr="00605FAA" w:rsidRDefault="009772A2" w:rsidP="00605FAA">
      <w:pPr>
        <w:rPr>
          <w:rFonts w:ascii="Times New Roman" w:hAnsi="Times New Roman" w:cs="Times New Roman"/>
          <w:b/>
          <w:bCs/>
        </w:rPr>
      </w:pPr>
      <w:r w:rsidRPr="00605FAA">
        <w:rPr>
          <w:rFonts w:ascii="Times New Roman" w:hAnsi="Times New Roman" w:cs="Times New Roman"/>
        </w:rPr>
        <w:t>MATLAB was employed in two primary aspects of this project. First, for FIR filter design, MATLAB’s built-in functions (as described in the MathWorks FIR filter-design documentation) were used to construct a 10</w:t>
      </w:r>
      <w:r w:rsidRPr="00605FAA">
        <w:rPr>
          <w:rFonts w:ascii="Times New Roman" w:hAnsi="Times New Roman" w:cs="Times New Roman"/>
          <w:b/>
          <w:bCs/>
        </w:rPr>
        <w:t>2</w:t>
      </w:r>
      <w:r w:rsidRPr="00605FAA">
        <w:rPr>
          <w:rFonts w:ascii="Times New Roman" w:hAnsi="Times New Roman" w:cs="Times New Roman"/>
        </w:rPr>
        <w:t xml:space="preserve">-tap low-pass FIR filter. The filter was initially designed in its ideal (un-quantized) form to meet the desired specifications. Second, a MATLAB script named </w:t>
      </w:r>
      <w:proofErr w:type="spellStart"/>
      <w:r w:rsidRPr="00605FAA">
        <w:rPr>
          <w:rFonts w:ascii="Times New Roman" w:hAnsi="Times New Roman" w:cs="Times New Roman"/>
        </w:rPr>
        <w:t>sin_gen.m</w:t>
      </w:r>
      <w:proofErr w:type="spellEnd"/>
      <w:r w:rsidRPr="00605FAA">
        <w:rPr>
          <w:rFonts w:ascii="Times New Roman" w:hAnsi="Times New Roman" w:cs="Times New Roman"/>
        </w:rPr>
        <w:t xml:space="preserve"> was developed to generate a noisy sine wave. This script creates a clean sine wave at 1 kHz, adds white Gaussian noise based on a specified Signal-to-Noise Ratio (SNR), and then scales the signal to fit within the range of a 16-bit integer. The binary representation of the scaled signal is saved to a file, providing a test input for simulation purposes.</w:t>
      </w:r>
    </w:p>
    <w:p w14:paraId="6D49B171" w14:textId="78D9C6FA" w:rsidR="00660412" w:rsidRPr="00660412" w:rsidRDefault="0036504D" w:rsidP="00660412">
      <w:pPr>
        <w:pStyle w:val="Heading2"/>
      </w:pPr>
      <w:bookmarkStart w:id="3" w:name="_Toc192533342"/>
      <w:r>
        <w:t xml:space="preserve">1.2 </w:t>
      </w:r>
      <w:r w:rsidR="00660412" w:rsidRPr="00660412">
        <w:t>Simulation Setup</w:t>
      </w:r>
      <w:bookmarkEnd w:id="3"/>
    </w:p>
    <w:p w14:paraId="3F291CDC" w14:textId="77777777" w:rsidR="00660412" w:rsidRDefault="00660412" w:rsidP="00660412">
      <w:p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kern w:val="0"/>
          <w14:ligatures w14:val="none"/>
        </w:rPr>
        <w:t xml:space="preserve">The generated noisy sine wave serves as the test input for the filter model in simulation. In </w:t>
      </w:r>
      <w:proofErr w:type="spellStart"/>
      <w:r w:rsidRPr="00660412">
        <w:rPr>
          <w:rFonts w:ascii="Times New Roman" w:eastAsia="Times New Roman" w:hAnsi="Times New Roman" w:cs="Times New Roman"/>
          <w:kern w:val="0"/>
          <w14:ligatures w14:val="none"/>
        </w:rPr>
        <w:t>ModelSim</w:t>
      </w:r>
      <w:proofErr w:type="spellEnd"/>
      <w:r w:rsidRPr="00660412">
        <w:rPr>
          <w:rFonts w:ascii="Times New Roman" w:eastAsia="Times New Roman" w:hAnsi="Times New Roman" w:cs="Times New Roman"/>
          <w:kern w:val="0"/>
          <w14:ligatures w14:val="none"/>
        </w:rPr>
        <w:t xml:space="preserve"> (or another FPGA simulation tool), this input is fed to the Verilog filter implementations to verify that the designed FIR filter successfully removes the noise while preserving the desired signal.</w:t>
      </w:r>
    </w:p>
    <w:p w14:paraId="4B448D62" w14:textId="747402CB" w:rsidR="009772A2" w:rsidRDefault="009772A2" w:rsidP="005847A0">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19C2A5F" wp14:editId="2A5237CB">
            <wp:extent cx="5386117" cy="2625732"/>
            <wp:effectExtent l="0" t="0" r="5080" b="3175"/>
            <wp:docPr id="1992146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46559" name="Picture 19921465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419" cy="2630754"/>
                    </a:xfrm>
                    <a:prstGeom prst="rect">
                      <a:avLst/>
                    </a:prstGeom>
                  </pic:spPr>
                </pic:pic>
              </a:graphicData>
            </a:graphic>
          </wp:inline>
        </w:drawing>
      </w:r>
    </w:p>
    <w:p w14:paraId="2744F179" w14:textId="5B07FCFA" w:rsidR="00660412" w:rsidRPr="00660412" w:rsidRDefault="009772A2" w:rsidP="00317C8E">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Figure 1: Test Signal Graph MATLAB output</w:t>
      </w:r>
    </w:p>
    <w:p w14:paraId="1AF088B9" w14:textId="77777777" w:rsidR="00660412" w:rsidRPr="00660412" w:rsidRDefault="00660412" w:rsidP="00660412">
      <w:pPr>
        <w:pStyle w:val="Heading1"/>
      </w:pPr>
      <w:bookmarkStart w:id="4" w:name="_Toc192533343"/>
      <w:r w:rsidRPr="00660412">
        <w:t>2. Filter Frequency Response and Quantization Effects</w:t>
      </w:r>
      <w:bookmarkEnd w:id="4"/>
    </w:p>
    <w:p w14:paraId="18B9EBEA" w14:textId="41270635" w:rsidR="00660412" w:rsidRPr="00660412" w:rsidRDefault="0036504D" w:rsidP="00660412">
      <w:pPr>
        <w:pStyle w:val="Heading2"/>
      </w:pPr>
      <w:bookmarkStart w:id="5" w:name="_Toc192533344"/>
      <w:r>
        <w:t xml:space="preserve">2.1 </w:t>
      </w:r>
      <w:r w:rsidR="00660412" w:rsidRPr="00660412">
        <w:t>Frequency Response Analysis</w:t>
      </w:r>
      <w:bookmarkEnd w:id="5"/>
    </w:p>
    <w:p w14:paraId="700D4C7E" w14:textId="170B029A" w:rsidR="00564549" w:rsidRPr="00564549" w:rsidRDefault="005847A0" w:rsidP="00605FAA">
      <w:pPr>
        <w:rPr>
          <w:rFonts w:ascii="Times New Roman" w:hAnsi="Times New Roman" w:cs="Times New Roman"/>
        </w:rPr>
      </w:pPr>
      <w:r w:rsidRPr="00605FAA">
        <w:rPr>
          <w:rFonts w:ascii="Times New Roman" w:hAnsi="Times New Roman" w:cs="Times New Roman"/>
        </w:rPr>
        <w:t xml:space="preserve">The ideal, un-quantized filter exhibits the expected passband along with a steep roll-off in the transition region. After quantizing the filter coefficients, the frequency response was re-evaluated. Although quantization introduces minor deviations from the ideal response, careful scaling and rounding strategies have ensured that the stopband attenuation remains at or above 80 </w:t>
      </w:r>
      <w:proofErr w:type="spellStart"/>
      <w:r w:rsidRPr="00605FAA">
        <w:rPr>
          <w:rFonts w:ascii="Times New Roman" w:hAnsi="Times New Roman" w:cs="Times New Roman"/>
        </w:rPr>
        <w:t>dB.</w:t>
      </w:r>
      <w:proofErr w:type="spellEnd"/>
    </w:p>
    <w:p w14:paraId="70C226F4" w14:textId="19021DF5" w:rsidR="00660412" w:rsidRPr="00660412" w:rsidRDefault="0036504D" w:rsidP="00660412">
      <w:pPr>
        <w:pStyle w:val="Heading2"/>
      </w:pPr>
      <w:bookmarkStart w:id="6" w:name="_Toc192533345"/>
      <w:r>
        <w:t xml:space="preserve">2.2 </w:t>
      </w:r>
      <w:r w:rsidR="00660412" w:rsidRPr="00660412">
        <w:t>Quantization and Overflow Management</w:t>
      </w:r>
      <w:bookmarkEnd w:id="6"/>
    </w:p>
    <w:p w14:paraId="4573C4EC" w14:textId="5FB0FCA8" w:rsidR="009772A2" w:rsidRDefault="005847A0" w:rsidP="00660412">
      <w:pPr>
        <w:spacing w:after="0" w:line="240" w:lineRule="auto"/>
        <w:rPr>
          <w:rFonts w:ascii="Times New Roman" w:eastAsia="Times New Roman" w:hAnsi="Times New Roman" w:cs="Times New Roman"/>
          <w:kern w:val="0"/>
          <w14:ligatures w14:val="none"/>
        </w:rPr>
      </w:pPr>
      <w:r w:rsidRPr="005847A0">
        <w:rPr>
          <w:rFonts w:ascii="Times New Roman" w:eastAsia="Times New Roman" w:hAnsi="Times New Roman" w:cs="Times New Roman"/>
          <w:kern w:val="0"/>
          <w14:ligatures w14:val="none"/>
        </w:rPr>
        <w:t>The filter coefficients were quantized to a signed 32-bit representation, and analysis showed that this precision is sufficient to closely match the frequency response achieved with floating-point arithmetic. Additionally, techniques such as proper scaling of the input, output, and intermediate data were implemented to prevent arithmetic overflow during the multiply-accumulate (MAC) operations.</w:t>
      </w:r>
      <w:r w:rsidR="009772A2">
        <w:rPr>
          <w:rFonts w:ascii="Times New Roman" w:eastAsia="Times New Roman" w:hAnsi="Times New Roman" w:cs="Times New Roman"/>
          <w:noProof/>
          <w:kern w:val="0"/>
        </w:rPr>
        <w:drawing>
          <wp:inline distT="0" distB="0" distL="0" distR="0" wp14:anchorId="0ED2AD52" wp14:editId="607CAEFE">
            <wp:extent cx="5943600" cy="2897505"/>
            <wp:effectExtent l="0" t="0" r="0" b="0"/>
            <wp:docPr id="152784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44379" name="Picture 15278443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5A452DE7" w14:textId="29AAC317" w:rsidR="00660412" w:rsidRPr="00660412" w:rsidRDefault="005847A0" w:rsidP="0001367F">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Figure 2</w:t>
      </w:r>
      <w:r w:rsidR="00564549">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w:t>
      </w:r>
      <w:r w:rsidRPr="005847A0">
        <w:rPr>
          <w:rFonts w:ascii="Times New Roman" w:eastAsia="Times New Roman" w:hAnsi="Times New Roman" w:cs="Times New Roman"/>
          <w:kern w:val="0"/>
          <w14:ligatures w14:val="none"/>
        </w:rPr>
        <w:t>Frequency Response Comparison Original vs Quantized FIR Filter</w:t>
      </w:r>
    </w:p>
    <w:p w14:paraId="2AFED927" w14:textId="77777777" w:rsidR="00660412" w:rsidRPr="00660412" w:rsidRDefault="00660412" w:rsidP="007C35D1">
      <w:pPr>
        <w:pStyle w:val="Heading1"/>
      </w:pPr>
      <w:bookmarkStart w:id="7" w:name="_Toc192533346"/>
      <w:r w:rsidRPr="00660412">
        <w:t>3. FIR Filter Architecture</w:t>
      </w:r>
      <w:bookmarkEnd w:id="7"/>
    </w:p>
    <w:p w14:paraId="0DDD65AB" w14:textId="113AA2F5" w:rsidR="00660412" w:rsidRPr="00660412" w:rsidRDefault="0036504D" w:rsidP="007C35D1">
      <w:pPr>
        <w:pStyle w:val="Heading2"/>
      </w:pPr>
      <w:bookmarkStart w:id="8" w:name="_Toc192533347"/>
      <w:r>
        <w:t xml:space="preserve">3.1 </w:t>
      </w:r>
      <w:r w:rsidR="00660412" w:rsidRPr="00660412">
        <w:t>Architectural Overview</w:t>
      </w:r>
      <w:bookmarkEnd w:id="8"/>
    </w:p>
    <w:p w14:paraId="019202F4" w14:textId="77777777" w:rsidR="00660412" w:rsidRDefault="00660412" w:rsidP="00660412">
      <w:p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kern w:val="0"/>
          <w14:ligatures w14:val="none"/>
        </w:rPr>
        <w:t>To meet performance requirements and optimize for FPGA implementation, multiple FIR filter architectures were explored:</w:t>
      </w:r>
    </w:p>
    <w:p w14:paraId="44AB4E09" w14:textId="0E937680" w:rsidR="00BD532E" w:rsidRPr="00BD532E" w:rsidRDefault="00BD532E" w:rsidP="00BD532E">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bookmarkStart w:id="9" w:name="_Hlk192531975"/>
      <w:r>
        <w:rPr>
          <w:rFonts w:ascii="Times New Roman" w:eastAsia="Times New Roman" w:hAnsi="Times New Roman" w:cs="Times New Roman"/>
          <w:b/>
          <w:bCs/>
          <w:kern w:val="0"/>
          <w14:ligatures w14:val="none"/>
        </w:rPr>
        <w:lastRenderedPageBreak/>
        <w:t xml:space="preserve">Directly Implemented (Traditional) </w:t>
      </w:r>
      <w:r w:rsidRPr="00660412">
        <w:rPr>
          <w:rFonts w:ascii="Times New Roman" w:eastAsia="Times New Roman" w:hAnsi="Times New Roman" w:cs="Times New Roman"/>
          <w:b/>
          <w:bCs/>
          <w:kern w:val="0"/>
          <w14:ligatures w14:val="none"/>
        </w:rPr>
        <w:t>Architecture</w:t>
      </w:r>
      <w:bookmarkEnd w:id="9"/>
      <w:r w:rsidRPr="00660412">
        <w:rPr>
          <w:rFonts w:ascii="Times New Roman" w:eastAsia="Times New Roman" w:hAnsi="Times New Roman" w:cs="Times New Roman"/>
          <w:b/>
          <w:bCs/>
          <w:kern w:val="0"/>
          <w14:ligatures w14:val="none"/>
        </w:rPr>
        <w:t>:</w:t>
      </w:r>
    </w:p>
    <w:p w14:paraId="09693EA3" w14:textId="4ACEBB42" w:rsidR="00BD532E" w:rsidRDefault="00BD532E" w:rsidP="00BD532E">
      <w:pPr>
        <w:spacing w:before="100" w:beforeAutospacing="1" w:after="100" w:afterAutospacing="1" w:line="240" w:lineRule="auto"/>
        <w:rPr>
          <w:rFonts w:ascii="Times New Roman" w:eastAsia="Times New Roman" w:hAnsi="Times New Roman" w:cs="Times New Roman"/>
          <w:kern w:val="0"/>
          <w14:ligatures w14:val="none"/>
        </w:rPr>
      </w:pPr>
      <w:r w:rsidRPr="00BD532E">
        <w:rPr>
          <w:rFonts w:ascii="Times New Roman" w:eastAsia="Times New Roman" w:hAnsi="Times New Roman" w:cs="Times New Roman"/>
          <w:kern w:val="0"/>
          <w14:ligatures w14:val="none"/>
        </w:rPr>
        <w:t>The traditional FIR filter design follows a straightforward Multiply-Accumulate (MAC) approach, where each input sample is delayed, multiplied by a corresponding coefficient, and accumulated sequentially. While simple and easy to implement, this architecture is not optimized for high-speed applications due to its long critical path and lack of pipelining.</w:t>
      </w:r>
    </w:p>
    <w:p w14:paraId="08E96B99" w14:textId="5E94C6B3" w:rsidR="00BD532E" w:rsidRDefault="00BD532E" w:rsidP="00BD532E">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069275C5" wp14:editId="56C0A530">
            <wp:extent cx="5736717" cy="1745957"/>
            <wp:effectExtent l="0" t="0" r="0" b="6985"/>
            <wp:docPr id="99407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443" cy="1758961"/>
                    </a:xfrm>
                    <a:prstGeom prst="rect">
                      <a:avLst/>
                    </a:prstGeom>
                    <a:noFill/>
                  </pic:spPr>
                </pic:pic>
              </a:graphicData>
            </a:graphic>
          </wp:inline>
        </w:drawing>
      </w:r>
    </w:p>
    <w:p w14:paraId="6177EEE6" w14:textId="4B857D03" w:rsidR="00BD532E" w:rsidRPr="00BD532E" w:rsidRDefault="00BD532E" w:rsidP="00BD532E">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Figure 3: </w:t>
      </w:r>
      <w:r w:rsidRPr="00BD532E">
        <w:rPr>
          <w:rFonts w:ascii="Times New Roman" w:eastAsia="Times New Roman" w:hAnsi="Times New Roman" w:cs="Times New Roman"/>
          <w:kern w:val="0"/>
          <w14:ligatures w14:val="none"/>
        </w:rPr>
        <w:t>Directly Implemented (Traditional) Architecture</w:t>
      </w:r>
    </w:p>
    <w:p w14:paraId="5987F619" w14:textId="77777777" w:rsidR="00660412" w:rsidRDefault="00660412" w:rsidP="006604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t>Pipelined Architecture:</w:t>
      </w:r>
      <w:r w:rsidRPr="00660412">
        <w:rPr>
          <w:rFonts w:ascii="Times New Roman" w:eastAsia="Times New Roman" w:hAnsi="Times New Roman" w:cs="Times New Roman"/>
          <w:kern w:val="0"/>
          <w14:ligatures w14:val="none"/>
        </w:rPr>
        <w:br/>
        <w:t xml:space="preserve">The pipelined design (see module </w:t>
      </w:r>
      <w:proofErr w:type="spellStart"/>
      <w:r w:rsidRPr="00660412">
        <w:rPr>
          <w:rFonts w:ascii="Courier New" w:eastAsia="Times New Roman" w:hAnsi="Courier New" w:cs="Courier New"/>
          <w:kern w:val="0"/>
          <w:sz w:val="20"/>
          <w:szCs w:val="20"/>
          <w14:ligatures w14:val="none"/>
        </w:rPr>
        <w:t>fir_pipeline</w:t>
      </w:r>
      <w:proofErr w:type="spellEnd"/>
      <w:r w:rsidRPr="00660412">
        <w:rPr>
          <w:rFonts w:ascii="Times New Roman" w:eastAsia="Times New Roman" w:hAnsi="Times New Roman" w:cs="Times New Roman"/>
          <w:kern w:val="0"/>
          <w14:ligatures w14:val="none"/>
        </w:rPr>
        <w:t>) breaks the MAC operation into stages, each handling a tap. This architecture improves the throughput by allowing operations to be overlapped across several clock cycles.</w:t>
      </w:r>
    </w:p>
    <w:p w14:paraId="0D036614" w14:textId="1EBD8A5B" w:rsidR="00317C8E" w:rsidRDefault="00BD532E" w:rsidP="00BD532E">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4676DE02" wp14:editId="4B474CAF">
            <wp:extent cx="5981065" cy="2107028"/>
            <wp:effectExtent l="0" t="0" r="635" b="7620"/>
            <wp:docPr id="866570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2647" cy="2111108"/>
                    </a:xfrm>
                    <a:prstGeom prst="rect">
                      <a:avLst/>
                    </a:prstGeom>
                    <a:noFill/>
                  </pic:spPr>
                </pic:pic>
              </a:graphicData>
            </a:graphic>
          </wp:inline>
        </w:drawing>
      </w:r>
    </w:p>
    <w:p w14:paraId="5F075E90" w14:textId="3867F979" w:rsidR="00DA42F6" w:rsidRPr="00660412" w:rsidRDefault="00DA42F6" w:rsidP="00DA42F6">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Figure </w:t>
      </w:r>
      <w:r w:rsidR="00BD532E">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FIR Pipelined</w:t>
      </w:r>
    </w:p>
    <w:p w14:paraId="4FF90469" w14:textId="77777777" w:rsidR="00660412" w:rsidRPr="00660412" w:rsidRDefault="00660412" w:rsidP="006604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t>Parallel Processing:</w:t>
      </w:r>
      <w:r w:rsidRPr="00660412">
        <w:rPr>
          <w:rFonts w:ascii="Times New Roman" w:eastAsia="Times New Roman" w:hAnsi="Times New Roman" w:cs="Times New Roman"/>
          <w:kern w:val="0"/>
          <w14:ligatures w14:val="none"/>
        </w:rPr>
        <w:br/>
        <w:t xml:space="preserve">Two parallel architectures were implemented: </w:t>
      </w:r>
    </w:p>
    <w:p w14:paraId="4B22BBB7" w14:textId="0E2EA0C6" w:rsidR="00CE7EAE" w:rsidRPr="00EF2C64" w:rsidRDefault="00660412" w:rsidP="00EF2C6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F2C64">
        <w:rPr>
          <w:rFonts w:ascii="Times New Roman" w:eastAsia="Times New Roman" w:hAnsi="Times New Roman" w:cs="Times New Roman"/>
          <w:b/>
          <w:bCs/>
          <w:kern w:val="0"/>
          <w14:ligatures w14:val="none"/>
        </w:rPr>
        <w:t>L=2 Parallel Processing:</w:t>
      </w:r>
      <w:r w:rsidRPr="00EF2C64">
        <w:rPr>
          <w:rFonts w:ascii="Times New Roman" w:eastAsia="Times New Roman" w:hAnsi="Times New Roman" w:cs="Times New Roman"/>
          <w:kern w:val="0"/>
          <w14:ligatures w14:val="none"/>
        </w:rPr>
        <w:t xml:space="preserve"> </w:t>
      </w:r>
      <w:r w:rsidR="00EF2C64" w:rsidRPr="00EF2C64">
        <w:rPr>
          <w:rFonts w:ascii="Times New Roman" w:eastAsia="Times New Roman" w:hAnsi="Times New Roman" w:cs="Times New Roman"/>
          <w:kern w:val="0"/>
          <w14:ligatures w14:val="none"/>
        </w:rPr>
        <w:t xml:space="preserve">The filter is partitioned into two sub-filters, denoted as </w:t>
      </w:r>
      <w:r w:rsidR="00EF2C64" w:rsidRPr="00EF2C64">
        <w:rPr>
          <w:rFonts w:ascii="Cambria Math" w:eastAsia="Times New Roman" w:hAnsi="Cambria Math" w:cs="Cambria Math"/>
          <w:kern w:val="0"/>
          <w14:ligatures w14:val="none"/>
        </w:rPr>
        <w:t>𝐻</w:t>
      </w:r>
      <w:r w:rsidR="00EF2C64">
        <w:rPr>
          <w:rFonts w:ascii="Times New Roman" w:eastAsia="Times New Roman" w:hAnsi="Times New Roman" w:cs="Times New Roman"/>
          <w:kern w:val="0"/>
          <w14:ligatures w14:val="none"/>
        </w:rPr>
        <w:t>0</w:t>
      </w:r>
      <w:r w:rsidR="00EF2C64" w:rsidRPr="00EF2C64">
        <w:rPr>
          <w:rFonts w:ascii="Times New Roman" w:eastAsia="Times New Roman" w:hAnsi="Times New Roman" w:cs="Times New Roman"/>
          <w:kern w:val="0"/>
          <w14:ligatures w14:val="none"/>
        </w:rPr>
        <w:t xml:space="preserve"> and H</w:t>
      </w:r>
      <w:proofErr w:type="gramStart"/>
      <w:r w:rsidR="00EF2C64">
        <w:rPr>
          <w:rFonts w:ascii="Times New Roman" w:eastAsia="Times New Roman" w:hAnsi="Times New Roman" w:cs="Times New Roman"/>
          <w:kern w:val="0"/>
          <w14:ligatures w14:val="none"/>
        </w:rPr>
        <w:t>1</w:t>
      </w:r>
      <w:r w:rsidR="00EF2C64" w:rsidRPr="00EF2C64">
        <w:rPr>
          <w:rFonts w:ascii="Times New Roman" w:eastAsia="Times New Roman" w:hAnsi="Times New Roman" w:cs="Times New Roman"/>
          <w:kern w:val="0"/>
          <w14:ligatures w14:val="none"/>
        </w:rPr>
        <w:t xml:space="preserve"> ,</w:t>
      </w:r>
      <w:proofErr w:type="gramEnd"/>
      <w:r w:rsidR="00EF2C64" w:rsidRPr="00EF2C64">
        <w:rPr>
          <w:rFonts w:ascii="Times New Roman" w:eastAsia="Times New Roman" w:hAnsi="Times New Roman" w:cs="Times New Roman"/>
          <w:kern w:val="0"/>
          <w14:ligatures w14:val="none"/>
        </w:rPr>
        <w:t xml:space="preserve"> which process alternating input samples separately (see module </w:t>
      </w:r>
      <w:r w:rsidR="00EF2C64" w:rsidRPr="00EF2C64">
        <w:rPr>
          <w:rFonts w:ascii="Times New Roman" w:eastAsia="Times New Roman" w:hAnsi="Times New Roman" w:cs="Times New Roman"/>
          <w:i/>
          <w:iCs/>
          <w:kern w:val="0"/>
          <w14:ligatures w14:val="none"/>
        </w:rPr>
        <w:t>FIR_Filter_L2_Top</w:t>
      </w:r>
      <w:r w:rsidR="00EF2C64" w:rsidRPr="00EF2C64">
        <w:rPr>
          <w:rFonts w:ascii="Times New Roman" w:eastAsia="Times New Roman" w:hAnsi="Times New Roman" w:cs="Times New Roman"/>
          <w:kern w:val="0"/>
          <w14:ligatures w14:val="none"/>
        </w:rPr>
        <w:t xml:space="preserve">). These sub-filters use the traditional FIR filter architecture. </w:t>
      </w:r>
      <w:r w:rsidR="00EF2C64" w:rsidRPr="00EF2C64">
        <w:rPr>
          <w:rFonts w:ascii="Times New Roman" w:eastAsia="Times New Roman" w:hAnsi="Times New Roman" w:cs="Times New Roman"/>
          <w:kern w:val="0"/>
          <w14:ligatures w14:val="none"/>
        </w:rPr>
        <w:lastRenderedPageBreak/>
        <w:t xml:space="preserve">The outputs of </w:t>
      </w:r>
      <w:r w:rsidR="00EF2C64" w:rsidRPr="00EF2C64">
        <w:rPr>
          <w:rFonts w:ascii="Cambria Math" w:eastAsia="Times New Roman" w:hAnsi="Cambria Math" w:cs="Cambria Math"/>
          <w:kern w:val="0"/>
          <w14:ligatures w14:val="none"/>
        </w:rPr>
        <w:t>𝐻</w:t>
      </w:r>
      <w:r w:rsidR="00EF2C64">
        <w:rPr>
          <w:rFonts w:ascii="Times New Roman" w:eastAsia="Times New Roman" w:hAnsi="Times New Roman" w:cs="Times New Roman"/>
          <w:kern w:val="0"/>
          <w14:ligatures w14:val="none"/>
        </w:rPr>
        <w:t>0</w:t>
      </w:r>
      <w:r w:rsidR="00EF2C64" w:rsidRPr="00EF2C64">
        <w:rPr>
          <w:rFonts w:ascii="Times New Roman" w:eastAsia="Times New Roman" w:hAnsi="Times New Roman" w:cs="Times New Roman"/>
          <w:kern w:val="0"/>
          <w14:ligatures w14:val="none"/>
        </w:rPr>
        <w:t xml:space="preserve"> and </w:t>
      </w:r>
      <w:r w:rsidR="00EF2C64" w:rsidRPr="00EF2C64">
        <w:rPr>
          <w:rFonts w:ascii="Cambria Math" w:eastAsia="Times New Roman" w:hAnsi="Cambria Math" w:cs="Cambria Math"/>
          <w:kern w:val="0"/>
          <w14:ligatures w14:val="none"/>
        </w:rPr>
        <w:t>𝐻</w:t>
      </w:r>
      <w:r w:rsidR="00EF2C64" w:rsidRPr="00EF2C64">
        <w:rPr>
          <w:rFonts w:ascii="Times New Roman" w:eastAsia="Times New Roman" w:hAnsi="Times New Roman" w:cs="Times New Roman"/>
          <w:kern w:val="0"/>
          <w14:ligatures w14:val="none"/>
        </w:rPr>
        <w:t>1 are then combined to reconstruct the final filtered signal, effectively doubling the throughput.</w:t>
      </w:r>
    </w:p>
    <w:p w14:paraId="2B67EA76" w14:textId="4729A066" w:rsidR="00EF2C64" w:rsidRDefault="00EF2C64" w:rsidP="00444B2F">
      <w:pPr>
        <w:spacing w:before="100" w:beforeAutospacing="1" w:after="100" w:afterAutospacing="1" w:line="240" w:lineRule="auto"/>
        <w:jc w:val="center"/>
        <w:rPr>
          <w:rFonts w:ascii="Times New Roman" w:eastAsia="Times New Roman" w:hAnsi="Times New Roman" w:cs="Times New Roman"/>
          <w:kern w:val="0"/>
          <w14:ligatures w14:val="none"/>
        </w:rPr>
      </w:pPr>
      <w:r w:rsidRPr="00444B2F">
        <w:rPr>
          <w:rFonts w:ascii="Times New Roman" w:eastAsia="Times New Roman" w:hAnsi="Times New Roman" w:cs="Times New Roman"/>
          <w:noProof/>
          <w:kern w:val="0"/>
          <w14:ligatures w14:val="none"/>
        </w:rPr>
        <w:drawing>
          <wp:inline distT="0" distB="0" distL="0" distR="0" wp14:anchorId="22FB4392" wp14:editId="6D57692A">
            <wp:extent cx="5943600" cy="2068195"/>
            <wp:effectExtent l="0" t="0" r="0" b="0"/>
            <wp:docPr id="2" name="Picture 1">
              <a:extLst xmlns:a="http://schemas.openxmlformats.org/drawingml/2006/main">
                <a:ext uri="{FF2B5EF4-FFF2-40B4-BE49-F238E27FC236}">
                  <a16:creationId xmlns:a16="http://schemas.microsoft.com/office/drawing/2014/main" id="{8D386DAF-F4DC-106C-7D35-785D294686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D386DAF-F4DC-106C-7D35-785D294686E6}"/>
                        </a:ext>
                      </a:extLst>
                    </pic:cNvPr>
                    <pic:cNvPicPr>
                      <a:picLocks noChangeAspect="1"/>
                    </pic:cNvPicPr>
                  </pic:nvPicPr>
                  <pic:blipFill>
                    <a:blip r:embed="rId10"/>
                    <a:stretch>
                      <a:fillRect/>
                    </a:stretch>
                  </pic:blipFill>
                  <pic:spPr>
                    <a:xfrm>
                      <a:off x="0" y="0"/>
                      <a:ext cx="5943600" cy="2068195"/>
                    </a:xfrm>
                    <a:prstGeom prst="rect">
                      <a:avLst/>
                    </a:prstGeom>
                  </pic:spPr>
                </pic:pic>
              </a:graphicData>
            </a:graphic>
          </wp:inline>
        </w:drawing>
      </w:r>
    </w:p>
    <w:p w14:paraId="56643938" w14:textId="006574A3" w:rsidR="00DA42F6" w:rsidRPr="00660412" w:rsidRDefault="00DA42F6" w:rsidP="00DA42F6">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Figure </w:t>
      </w:r>
      <w:r w:rsidR="00444B2F">
        <w:rPr>
          <w:rFonts w:ascii="Times New Roman" w:eastAsia="Times New Roman" w:hAnsi="Times New Roman" w:cs="Times New Roman"/>
          <w:kern w:val="0"/>
          <w14:ligatures w14:val="none"/>
        </w:rPr>
        <w:t>5</w:t>
      </w:r>
      <w:r>
        <w:rPr>
          <w:rFonts w:ascii="Times New Roman" w:eastAsia="Times New Roman" w:hAnsi="Times New Roman" w:cs="Times New Roman"/>
          <w:kern w:val="0"/>
          <w14:ligatures w14:val="none"/>
        </w:rPr>
        <w:t>: Reduced-complexity 2-parallel FIR filter</w:t>
      </w:r>
    </w:p>
    <w:p w14:paraId="7F5D3BB9" w14:textId="7FA8D859" w:rsidR="00317C8E" w:rsidRPr="004A5CFE" w:rsidRDefault="00660412" w:rsidP="006B147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B1478">
        <w:rPr>
          <w:rFonts w:ascii="Times New Roman" w:eastAsia="Times New Roman" w:hAnsi="Times New Roman" w:cs="Times New Roman"/>
          <w:b/>
          <w:bCs/>
          <w:kern w:val="0"/>
          <w14:ligatures w14:val="none"/>
        </w:rPr>
        <w:t>L=3 Parallel Processing:</w:t>
      </w:r>
      <w:r w:rsidRPr="006B1478">
        <w:rPr>
          <w:rFonts w:ascii="Times New Roman" w:eastAsia="Times New Roman" w:hAnsi="Times New Roman" w:cs="Times New Roman"/>
          <w:kern w:val="0"/>
          <w14:ligatures w14:val="none"/>
        </w:rPr>
        <w:t xml:space="preserve"> </w:t>
      </w:r>
      <w:r w:rsidR="006B1478" w:rsidRPr="006B1478">
        <w:rPr>
          <w:rFonts w:ascii="Times New Roman" w:eastAsia="Times New Roman" w:hAnsi="Times New Roman" w:cs="Times New Roman"/>
          <w:kern w:val="0"/>
          <w14:ligatures w14:val="none"/>
        </w:rPr>
        <w:t>Similarly, the filter is divided into three sub-filters, denoted as H0, H1, and H2 (see module FIR_Filter_L3_Top). Each sub-filter processes every third input sample independently using the traditional FIR filter architecture. This approach increases throughput for higher data rates while distributing computational load across the three sub-filters</w:t>
      </w:r>
    </w:p>
    <w:p w14:paraId="66C557FF" w14:textId="3CEB3F66" w:rsidR="004A5CFE" w:rsidRPr="006B1478" w:rsidRDefault="004A5CFE" w:rsidP="004A5CFE">
      <w:pPr>
        <w:spacing w:before="100" w:beforeAutospacing="1" w:after="100" w:afterAutospacing="1" w:line="240" w:lineRule="auto"/>
        <w:jc w:val="center"/>
        <w:rPr>
          <w:rFonts w:ascii="Times New Roman" w:eastAsia="Times New Roman" w:hAnsi="Times New Roman" w:cs="Times New Roman"/>
          <w:kern w:val="0"/>
          <w14:ligatures w14:val="none"/>
        </w:rPr>
      </w:pPr>
      <w:r w:rsidRPr="00444B2F">
        <w:rPr>
          <w:noProof/>
        </w:rPr>
        <w:drawing>
          <wp:inline distT="0" distB="0" distL="0" distR="0" wp14:anchorId="27EBFE1A" wp14:editId="63A80F87">
            <wp:extent cx="5664467" cy="3680088"/>
            <wp:effectExtent l="0" t="0" r="0" b="0"/>
            <wp:docPr id="221" name="Picture 220">
              <a:extLst xmlns:a="http://schemas.openxmlformats.org/drawingml/2006/main">
                <a:ext uri="{FF2B5EF4-FFF2-40B4-BE49-F238E27FC236}">
                  <a16:creationId xmlns:a16="http://schemas.microsoft.com/office/drawing/2014/main" id="{27BBC4A0-9370-705F-F1E3-4A3F421BE1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0">
                      <a:extLst>
                        <a:ext uri="{FF2B5EF4-FFF2-40B4-BE49-F238E27FC236}">
                          <a16:creationId xmlns:a16="http://schemas.microsoft.com/office/drawing/2014/main" id="{27BBC4A0-9370-705F-F1E3-4A3F421BE1A8}"/>
                        </a:ext>
                      </a:extLst>
                    </pic:cNvPr>
                    <pic:cNvPicPr>
                      <a:picLocks noChangeAspect="1"/>
                    </pic:cNvPicPr>
                  </pic:nvPicPr>
                  <pic:blipFill>
                    <a:blip r:embed="rId11"/>
                    <a:stretch>
                      <a:fillRect/>
                    </a:stretch>
                  </pic:blipFill>
                  <pic:spPr>
                    <a:xfrm>
                      <a:off x="0" y="0"/>
                      <a:ext cx="5682865" cy="3692041"/>
                    </a:xfrm>
                    <a:prstGeom prst="rect">
                      <a:avLst/>
                    </a:prstGeom>
                  </pic:spPr>
                </pic:pic>
              </a:graphicData>
            </a:graphic>
          </wp:inline>
        </w:drawing>
      </w:r>
    </w:p>
    <w:p w14:paraId="243AD07E" w14:textId="3AF83FC3" w:rsidR="00317C8E" w:rsidRPr="00660412" w:rsidRDefault="007C35D1" w:rsidP="007C35D1">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Figure </w:t>
      </w:r>
      <w:r w:rsidR="00444B2F">
        <w:rPr>
          <w:rFonts w:ascii="Times New Roman" w:eastAsia="Times New Roman" w:hAnsi="Times New Roman" w:cs="Times New Roman"/>
          <w:kern w:val="0"/>
          <w14:ligatures w14:val="none"/>
        </w:rPr>
        <w:t>6</w:t>
      </w:r>
      <w:r>
        <w:rPr>
          <w:rFonts w:ascii="Times New Roman" w:eastAsia="Times New Roman" w:hAnsi="Times New Roman" w:cs="Times New Roman"/>
          <w:kern w:val="0"/>
          <w14:ligatures w14:val="none"/>
        </w:rPr>
        <w:t>: Reduced-complexity 3-parallel FIR filter</w:t>
      </w:r>
    </w:p>
    <w:p w14:paraId="692A0D47" w14:textId="127E7372" w:rsidR="003F2450" w:rsidRPr="00660412" w:rsidRDefault="00660412" w:rsidP="003F24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lastRenderedPageBreak/>
        <w:t>Combined Pipelining and Parallel Processing:</w:t>
      </w:r>
      <w:r w:rsidRPr="00660412">
        <w:rPr>
          <w:rFonts w:ascii="Times New Roman" w:eastAsia="Times New Roman" w:hAnsi="Times New Roman" w:cs="Times New Roman"/>
          <w:kern w:val="0"/>
          <w14:ligatures w14:val="none"/>
        </w:rPr>
        <w:br/>
      </w:r>
      <w:r w:rsidR="00497546" w:rsidRPr="00497546">
        <w:rPr>
          <w:rFonts w:ascii="Times New Roman" w:eastAsia="Times New Roman" w:hAnsi="Times New Roman" w:cs="Times New Roman"/>
          <w:kern w:val="0"/>
          <w14:ligatures w14:val="none"/>
        </w:rPr>
        <w:t xml:space="preserve">The </w:t>
      </w:r>
      <w:r w:rsidR="00497546" w:rsidRPr="00497546">
        <w:rPr>
          <w:rFonts w:ascii="Times New Roman" w:eastAsia="Times New Roman" w:hAnsi="Times New Roman" w:cs="Times New Roman"/>
          <w:i/>
          <w:iCs/>
          <w:kern w:val="0"/>
          <w14:ligatures w14:val="none"/>
        </w:rPr>
        <w:t>FIR_Filter_L3_Pipelined_Top</w:t>
      </w:r>
      <w:r w:rsidR="00497546" w:rsidRPr="00497546">
        <w:rPr>
          <w:rFonts w:ascii="Times New Roman" w:eastAsia="Times New Roman" w:hAnsi="Times New Roman" w:cs="Times New Roman"/>
          <w:kern w:val="0"/>
          <w14:ligatures w14:val="none"/>
        </w:rPr>
        <w:t xml:space="preserve"> module integrates both pipelining and L=3 parallel processing for even higher performance. Unlike the standalone L=3 architecture, the sub-filters in this implementation use a pipelined version of the traditional FIR filter, reducing critical path delays and allowing for higher clock frequencies.</w:t>
      </w:r>
    </w:p>
    <w:p w14:paraId="2B2236D0" w14:textId="4AAC4829" w:rsidR="00660412" w:rsidRPr="00660412" w:rsidRDefault="0036504D" w:rsidP="00B10681">
      <w:pPr>
        <w:pStyle w:val="Heading2"/>
      </w:pPr>
      <w:bookmarkStart w:id="10" w:name="_Toc192533348"/>
      <w:r>
        <w:t xml:space="preserve">3.2 </w:t>
      </w:r>
      <w:r w:rsidR="00660412" w:rsidRPr="00660412">
        <w:t>Verilog Code Structure</w:t>
      </w:r>
      <w:bookmarkEnd w:id="10"/>
    </w:p>
    <w:p w14:paraId="5A9DA01A" w14:textId="77777777" w:rsidR="00660412" w:rsidRPr="00660412" w:rsidRDefault="00660412" w:rsidP="00660412">
      <w:p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kern w:val="0"/>
          <w14:ligatures w14:val="none"/>
        </w:rPr>
        <w:t>The Verilog code is organized into modular components:</w:t>
      </w:r>
    </w:p>
    <w:p w14:paraId="6C13FDC7" w14:textId="77777777" w:rsidR="00660412" w:rsidRPr="00660412" w:rsidRDefault="00660412" w:rsidP="006604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t>Delay Line Implementation:</w:t>
      </w:r>
      <w:r w:rsidRPr="00660412">
        <w:rPr>
          <w:rFonts w:ascii="Times New Roman" w:eastAsia="Times New Roman" w:hAnsi="Times New Roman" w:cs="Times New Roman"/>
          <w:kern w:val="0"/>
          <w14:ligatures w14:val="none"/>
        </w:rPr>
        <w:t xml:space="preserve"> Used in every module to store input samples.</w:t>
      </w:r>
    </w:p>
    <w:p w14:paraId="55FBB08E" w14:textId="77777777" w:rsidR="00660412" w:rsidRPr="00660412" w:rsidRDefault="00660412" w:rsidP="006604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t>Coefficient Loading:</w:t>
      </w:r>
      <w:r w:rsidRPr="00660412">
        <w:rPr>
          <w:rFonts w:ascii="Times New Roman" w:eastAsia="Times New Roman" w:hAnsi="Times New Roman" w:cs="Times New Roman"/>
          <w:kern w:val="0"/>
          <w14:ligatures w14:val="none"/>
        </w:rPr>
        <w:t xml:space="preserve"> Filter coefficients are read from external files (e.g., </w:t>
      </w:r>
      <w:r w:rsidRPr="00660412">
        <w:rPr>
          <w:rFonts w:ascii="Courier New" w:eastAsia="Times New Roman" w:hAnsi="Courier New" w:cs="Courier New"/>
          <w:kern w:val="0"/>
          <w:sz w:val="20"/>
          <w:szCs w:val="20"/>
          <w14:ligatures w14:val="none"/>
        </w:rPr>
        <w:t>"lpFilterTapsBinarySigned.txt"</w:t>
      </w:r>
      <w:r w:rsidRPr="00660412">
        <w:rPr>
          <w:rFonts w:ascii="Times New Roman" w:eastAsia="Times New Roman" w:hAnsi="Times New Roman" w:cs="Times New Roman"/>
          <w:kern w:val="0"/>
          <w14:ligatures w14:val="none"/>
        </w:rPr>
        <w:t>) during initialization.</w:t>
      </w:r>
    </w:p>
    <w:p w14:paraId="3900C95E" w14:textId="1683C56A" w:rsidR="00660412" w:rsidRDefault="00660412" w:rsidP="006B7E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t>MAC Operation:</w:t>
      </w:r>
      <w:r w:rsidRPr="00660412">
        <w:rPr>
          <w:rFonts w:ascii="Times New Roman" w:eastAsia="Times New Roman" w:hAnsi="Times New Roman" w:cs="Times New Roman"/>
          <w:kern w:val="0"/>
          <w14:ligatures w14:val="none"/>
        </w:rPr>
        <w:t xml:space="preserve"> Each tap multiplies the corresponding delay sample with its coefficient and accumulates the result, with intermediate pipeline registers used to support high clock frequencies.</w:t>
      </w:r>
    </w:p>
    <w:p w14:paraId="6C58936A" w14:textId="77777777" w:rsidR="004A1CF6" w:rsidRPr="004A1CF6" w:rsidRDefault="004A1CF6" w:rsidP="004A1CF6">
      <w:pPr>
        <w:pStyle w:val="Heading2"/>
      </w:pPr>
      <w:bookmarkStart w:id="11" w:name="_Toc192533349"/>
      <w:r w:rsidRPr="004A1CF6">
        <w:t>3.3 Filter Coefficients and Polyphase Decomposition</w:t>
      </w:r>
      <w:bookmarkEnd w:id="11"/>
    </w:p>
    <w:p w14:paraId="1D1C3B07" w14:textId="6CBA42BA" w:rsidR="004A1CF6" w:rsidRPr="004A1CF6" w:rsidRDefault="004A1CF6" w:rsidP="004A1CF6">
      <w:p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In the parallel processing architectures, the FIR filter coefficients are split into sub-filters H0,</w:t>
      </w:r>
      <w:r>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H1</w:t>
      </w:r>
      <w:r>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and H2 (for L=3) or H0</w:t>
      </w:r>
      <w:r>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and H1 (for L=2). These sub-filters each use the traditional FIR filter architecture and are obtained through polyphase decomposition.</w:t>
      </w:r>
    </w:p>
    <w:p w14:paraId="5F113636" w14:textId="77777777" w:rsidR="004A1CF6" w:rsidRPr="004A1CF6" w:rsidRDefault="004A1CF6" w:rsidP="004A1CF6">
      <w:pPr>
        <w:spacing w:before="100" w:beforeAutospacing="1" w:after="100" w:afterAutospacing="1" w:line="240" w:lineRule="auto"/>
        <w:rPr>
          <w:rFonts w:ascii="Times New Roman" w:eastAsia="Times New Roman" w:hAnsi="Times New Roman" w:cs="Times New Roman"/>
          <w:b/>
          <w:bCs/>
          <w:kern w:val="0"/>
          <w14:ligatures w14:val="none"/>
        </w:rPr>
      </w:pPr>
      <w:r w:rsidRPr="004A1CF6">
        <w:rPr>
          <w:rFonts w:ascii="Times New Roman" w:eastAsia="Times New Roman" w:hAnsi="Times New Roman" w:cs="Times New Roman"/>
          <w:b/>
          <w:bCs/>
          <w:kern w:val="0"/>
          <w14:ligatures w14:val="none"/>
        </w:rPr>
        <w:t>Filter Length and Sub-Filter Coefficients</w:t>
      </w:r>
    </w:p>
    <w:p w14:paraId="32599813" w14:textId="26693175" w:rsidR="004A1CF6" w:rsidRPr="004A1CF6" w:rsidRDefault="004A1CF6" w:rsidP="004A1CF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The original FIR filter has N coefficients.</w:t>
      </w:r>
    </w:p>
    <w:p w14:paraId="322BDE4E" w14:textId="77777777" w:rsidR="004A1CF6" w:rsidRPr="004A1CF6" w:rsidRDefault="004A1CF6" w:rsidP="004A1CF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In </w:t>
      </w:r>
      <w:r w:rsidRPr="004A1CF6">
        <w:rPr>
          <w:rFonts w:ascii="Times New Roman" w:eastAsia="Times New Roman" w:hAnsi="Times New Roman" w:cs="Times New Roman"/>
          <w:b/>
          <w:bCs/>
          <w:kern w:val="0"/>
          <w14:ligatures w14:val="none"/>
        </w:rPr>
        <w:t>L=2 parallel processing</w:t>
      </w:r>
      <w:r w:rsidRPr="004A1CF6">
        <w:rPr>
          <w:rFonts w:ascii="Times New Roman" w:eastAsia="Times New Roman" w:hAnsi="Times New Roman" w:cs="Times New Roman"/>
          <w:kern w:val="0"/>
          <w14:ligatures w14:val="none"/>
        </w:rPr>
        <w:t>, the coefficients are split into two sub-filters:</w:t>
      </w:r>
    </w:p>
    <w:p w14:paraId="57FC222A" w14:textId="59EE3DC1"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H0​ contains the even-indexed coefficients: </w:t>
      </w:r>
      <w:proofErr w:type="gramStart"/>
      <w:r w:rsidRPr="004A1CF6">
        <w:rPr>
          <w:rFonts w:ascii="Times New Roman" w:eastAsia="Times New Roman" w:hAnsi="Times New Roman" w:cs="Times New Roman"/>
          <w:kern w:val="0"/>
          <w14:ligatures w14:val="none"/>
        </w:rPr>
        <w:t>h[</w:t>
      </w:r>
      <w:proofErr w:type="gramEnd"/>
      <w:r w:rsidRPr="004A1CF6">
        <w:rPr>
          <w:rFonts w:ascii="Times New Roman" w:eastAsia="Times New Roman" w:hAnsi="Times New Roman" w:cs="Times New Roman"/>
          <w:kern w:val="0"/>
          <w14:ligatures w14:val="none"/>
        </w:rPr>
        <w:t>0],</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h[2],</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h[4],…</w:t>
      </w:r>
    </w:p>
    <w:p w14:paraId="7EB77833" w14:textId="31A1168F"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H1​ contains the odd-indexed coefficients: </w:t>
      </w:r>
      <w:proofErr w:type="gramStart"/>
      <w:r w:rsidRPr="004A1CF6">
        <w:rPr>
          <w:rFonts w:ascii="Times New Roman" w:eastAsia="Times New Roman" w:hAnsi="Times New Roman" w:cs="Times New Roman"/>
          <w:kern w:val="0"/>
          <w14:ligatures w14:val="none"/>
        </w:rPr>
        <w:t>h[</w:t>
      </w:r>
      <w:proofErr w:type="gramEnd"/>
      <w:r w:rsidRPr="004A1CF6">
        <w:rPr>
          <w:rFonts w:ascii="Times New Roman" w:eastAsia="Times New Roman" w:hAnsi="Times New Roman" w:cs="Times New Roman"/>
          <w:kern w:val="0"/>
          <w14:ligatures w14:val="none"/>
        </w:rPr>
        <w:t>1],</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h[3],</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h[5],…</w:t>
      </w:r>
    </w:p>
    <w:p w14:paraId="5F8B3FA6" w14:textId="77777777"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The effective filter length of each sub-filter is </w:t>
      </w:r>
      <w:r w:rsidRPr="004A1CF6">
        <w:rPr>
          <w:rFonts w:ascii="Times New Roman" w:eastAsia="Times New Roman" w:hAnsi="Times New Roman" w:cs="Times New Roman"/>
          <w:b/>
          <w:bCs/>
          <w:kern w:val="0"/>
          <w14:ligatures w14:val="none"/>
        </w:rPr>
        <w:t>N/2</w:t>
      </w:r>
      <w:r w:rsidRPr="004A1CF6">
        <w:rPr>
          <w:rFonts w:ascii="Times New Roman" w:eastAsia="Times New Roman" w:hAnsi="Times New Roman" w:cs="Times New Roman"/>
          <w:kern w:val="0"/>
          <w14:ligatures w14:val="none"/>
        </w:rPr>
        <w:t>.</w:t>
      </w:r>
    </w:p>
    <w:p w14:paraId="7C15BEB5" w14:textId="77777777" w:rsidR="004A1CF6" w:rsidRPr="004A1CF6" w:rsidRDefault="004A1CF6" w:rsidP="004A1CF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In </w:t>
      </w:r>
      <w:r w:rsidRPr="004A1CF6">
        <w:rPr>
          <w:rFonts w:ascii="Times New Roman" w:eastAsia="Times New Roman" w:hAnsi="Times New Roman" w:cs="Times New Roman"/>
          <w:b/>
          <w:bCs/>
          <w:kern w:val="0"/>
          <w14:ligatures w14:val="none"/>
        </w:rPr>
        <w:t>L=3 parallel processing</w:t>
      </w:r>
      <w:r w:rsidRPr="004A1CF6">
        <w:rPr>
          <w:rFonts w:ascii="Times New Roman" w:eastAsia="Times New Roman" w:hAnsi="Times New Roman" w:cs="Times New Roman"/>
          <w:kern w:val="0"/>
          <w14:ligatures w14:val="none"/>
        </w:rPr>
        <w:t>, the coefficients are split into three sub-filters:</w:t>
      </w:r>
    </w:p>
    <w:p w14:paraId="69422C2C" w14:textId="12B7B235"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H0​ contains coefficients at indices 0,</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3,</w:t>
      </w:r>
      <w:r w:rsidR="00615169">
        <w:rPr>
          <w:rFonts w:ascii="Times New Roman" w:eastAsia="Times New Roman" w:hAnsi="Times New Roman" w:cs="Times New Roman"/>
          <w:kern w:val="0"/>
          <w14:ligatures w14:val="none"/>
        </w:rPr>
        <w:t xml:space="preserve"> </w:t>
      </w:r>
      <w:proofErr w:type="gramStart"/>
      <w:r w:rsidRPr="004A1CF6">
        <w:rPr>
          <w:rFonts w:ascii="Times New Roman" w:eastAsia="Times New Roman" w:hAnsi="Times New Roman" w:cs="Times New Roman"/>
          <w:kern w:val="0"/>
          <w14:ligatures w14:val="none"/>
        </w:rPr>
        <w:t>6,…</w:t>
      </w:r>
      <w:proofErr w:type="gramEnd"/>
    </w:p>
    <w:p w14:paraId="2AA58F18" w14:textId="2037F286"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H1​ contains coefficients at indices 1,</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4,</w:t>
      </w:r>
      <w:r w:rsidR="00615169">
        <w:rPr>
          <w:rFonts w:ascii="Times New Roman" w:eastAsia="Times New Roman" w:hAnsi="Times New Roman" w:cs="Times New Roman"/>
          <w:kern w:val="0"/>
          <w14:ligatures w14:val="none"/>
        </w:rPr>
        <w:t xml:space="preserve"> </w:t>
      </w:r>
      <w:proofErr w:type="gramStart"/>
      <w:r w:rsidRPr="004A1CF6">
        <w:rPr>
          <w:rFonts w:ascii="Times New Roman" w:eastAsia="Times New Roman" w:hAnsi="Times New Roman" w:cs="Times New Roman"/>
          <w:kern w:val="0"/>
          <w14:ligatures w14:val="none"/>
        </w:rPr>
        <w:t>7,…</w:t>
      </w:r>
      <w:proofErr w:type="gramEnd"/>
    </w:p>
    <w:p w14:paraId="2C6F4FE8" w14:textId="7BA9F58B"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H2​ contains coefficients at indices 2,</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5,</w:t>
      </w:r>
      <w:r w:rsidR="00615169">
        <w:rPr>
          <w:rFonts w:ascii="Times New Roman" w:eastAsia="Times New Roman" w:hAnsi="Times New Roman" w:cs="Times New Roman"/>
          <w:kern w:val="0"/>
          <w14:ligatures w14:val="none"/>
        </w:rPr>
        <w:t xml:space="preserve"> </w:t>
      </w:r>
      <w:proofErr w:type="gramStart"/>
      <w:r w:rsidRPr="004A1CF6">
        <w:rPr>
          <w:rFonts w:ascii="Times New Roman" w:eastAsia="Times New Roman" w:hAnsi="Times New Roman" w:cs="Times New Roman"/>
          <w:kern w:val="0"/>
          <w14:ligatures w14:val="none"/>
        </w:rPr>
        <w:t>8,…</w:t>
      </w:r>
      <w:proofErr w:type="gramEnd"/>
    </w:p>
    <w:p w14:paraId="455935FF" w14:textId="77777777"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The effective filter length of each sub-filter is </w:t>
      </w:r>
      <w:r w:rsidRPr="004A1CF6">
        <w:rPr>
          <w:rFonts w:ascii="Times New Roman" w:eastAsia="Times New Roman" w:hAnsi="Times New Roman" w:cs="Times New Roman"/>
          <w:b/>
          <w:bCs/>
          <w:kern w:val="0"/>
          <w14:ligatures w14:val="none"/>
        </w:rPr>
        <w:t>N/3</w:t>
      </w:r>
      <w:r w:rsidRPr="004A1CF6">
        <w:rPr>
          <w:rFonts w:ascii="Times New Roman" w:eastAsia="Times New Roman" w:hAnsi="Times New Roman" w:cs="Times New Roman"/>
          <w:kern w:val="0"/>
          <w14:ligatures w14:val="none"/>
        </w:rPr>
        <w:t>.</w:t>
      </w:r>
    </w:p>
    <w:p w14:paraId="0A7952C1" w14:textId="77777777" w:rsidR="004A1CF6" w:rsidRPr="004A1CF6" w:rsidRDefault="004A1CF6" w:rsidP="004A1CF6">
      <w:pPr>
        <w:spacing w:before="100" w:beforeAutospacing="1" w:after="100" w:afterAutospacing="1" w:line="240" w:lineRule="auto"/>
        <w:rPr>
          <w:rFonts w:ascii="Times New Roman" w:eastAsia="Times New Roman" w:hAnsi="Times New Roman" w:cs="Times New Roman"/>
          <w:b/>
          <w:bCs/>
          <w:kern w:val="0"/>
          <w14:ligatures w14:val="none"/>
        </w:rPr>
      </w:pPr>
      <w:r w:rsidRPr="004A1CF6">
        <w:rPr>
          <w:rFonts w:ascii="Times New Roman" w:eastAsia="Times New Roman" w:hAnsi="Times New Roman" w:cs="Times New Roman"/>
          <w:b/>
          <w:bCs/>
          <w:kern w:val="0"/>
          <w14:ligatures w14:val="none"/>
        </w:rPr>
        <w:t>Coefficient Generation and Binary Representation</w:t>
      </w:r>
    </w:p>
    <w:p w14:paraId="6B6864CB" w14:textId="77777777" w:rsidR="004A1CF6" w:rsidRPr="004A1CF6" w:rsidRDefault="004A1CF6" w:rsidP="004A1CF6">
      <w:p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The coefficients are generated using a Python script (floatmakercoeficent.py), which:</w:t>
      </w:r>
    </w:p>
    <w:p w14:paraId="1EEF9FCE" w14:textId="77777777" w:rsidR="004A1CF6" w:rsidRPr="004A1CF6" w:rsidRDefault="004A1CF6" w:rsidP="004A1CF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Reads the full set of filter coefficients.</w:t>
      </w:r>
    </w:p>
    <w:p w14:paraId="69D27694" w14:textId="77777777" w:rsidR="004A1CF6" w:rsidRPr="004A1CF6" w:rsidRDefault="004A1CF6" w:rsidP="004A1CF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Applies polyphase decomposition based on the parallelization factor (L=2 or L=3).</w:t>
      </w:r>
    </w:p>
    <w:p w14:paraId="4A1BF650" w14:textId="77777777" w:rsidR="004A1CF6" w:rsidRPr="004A1CF6" w:rsidRDefault="004A1CF6" w:rsidP="004A1CF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Computes additional coefficient sums for optimized hardware implementation: </w:t>
      </w:r>
    </w:p>
    <w:p w14:paraId="2DC54024" w14:textId="15EA7313" w:rsidR="004A1CF6" w:rsidRPr="004A1CF6" w:rsidRDefault="004A1CF6" w:rsidP="004A1CF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H0+H1</w:t>
      </w:r>
      <w:r w:rsidR="00315406" w:rsidRPr="004A1CF6">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w:t>
      </w:r>
    </w:p>
    <w:p w14:paraId="033A8032" w14:textId="589E353C" w:rsidR="004A1CF6" w:rsidRPr="004A1CF6" w:rsidRDefault="004A1CF6" w:rsidP="004A1CF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H1+H2</w:t>
      </w:r>
      <w:r w:rsidR="00315406" w:rsidRPr="004A1CF6">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 (for L=3)</w:t>
      </w:r>
    </w:p>
    <w:p w14:paraId="7654ACD7" w14:textId="1EFD585E" w:rsidR="004A1CF6" w:rsidRPr="004A1CF6" w:rsidRDefault="004A1CF6" w:rsidP="004A1CF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H0+H1+H2</w:t>
      </w:r>
      <w:r w:rsidR="00315406" w:rsidRPr="004A1CF6">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 (for L=3)</w:t>
      </w:r>
    </w:p>
    <w:p w14:paraId="2977BA88" w14:textId="77777777" w:rsidR="004A1CF6" w:rsidRPr="004A1CF6" w:rsidRDefault="004A1CF6" w:rsidP="004A1CF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lastRenderedPageBreak/>
        <w:t>Converts the coefficients into a 32-bit binary representation and stores them in text files for FPGA implementation.</w:t>
      </w:r>
    </w:p>
    <w:p w14:paraId="395D84B6" w14:textId="7833DA0C" w:rsidR="004A1CF6" w:rsidRPr="00660412" w:rsidRDefault="004A1CF6" w:rsidP="004A1CF6">
      <w:p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By reducing the length of each sub-filter, parallel processing decreases the latency per filter operation and increases throughput. However, it requires additional summation logic to combine the sub-filter outputs correctly.</w:t>
      </w:r>
    </w:p>
    <w:p w14:paraId="6E39F6B5" w14:textId="77777777" w:rsidR="00660412" w:rsidRPr="00660412" w:rsidRDefault="00660412" w:rsidP="007C35D1">
      <w:pPr>
        <w:pStyle w:val="Heading1"/>
      </w:pPr>
      <w:bookmarkStart w:id="12" w:name="_Toc192533350"/>
      <w:r w:rsidRPr="00660412">
        <w:t>4. Hardware Implementation Results</w:t>
      </w:r>
      <w:bookmarkEnd w:id="12"/>
    </w:p>
    <w:p w14:paraId="35840556" w14:textId="77777777" w:rsidR="00724DDC" w:rsidRPr="00724DDC" w:rsidRDefault="00724DDC" w:rsidP="00724DDC">
      <w:pPr>
        <w:spacing w:after="0" w:line="240" w:lineRule="auto"/>
        <w:rPr>
          <w:rFonts w:ascii="Times New Roman" w:eastAsia="Times New Roman" w:hAnsi="Times New Roman" w:cs="Times New Roman"/>
          <w:kern w:val="0"/>
          <w14:ligatures w14:val="none"/>
        </w:rPr>
      </w:pPr>
      <w:bookmarkStart w:id="13" w:name="_Toc192533351"/>
      <w:r w:rsidRPr="00724DDC">
        <w:rPr>
          <w:rStyle w:val="Heading2Char"/>
          <w:rFonts w:eastAsiaTheme="majorEastAsia"/>
        </w:rPr>
        <w:t>4.1 Implementation Details</w:t>
      </w:r>
      <w:bookmarkEnd w:id="13"/>
      <w:r w:rsidRPr="00724DDC">
        <w:rPr>
          <w:rFonts w:ascii="Times New Roman" w:eastAsia="Times New Roman" w:hAnsi="Times New Roman" w:cs="Times New Roman"/>
          <w:kern w:val="0"/>
          <w14:ligatures w14:val="none"/>
        </w:rPr>
        <w:br/>
        <w:t>The hardware implementation of the FIR filter design was carried out using Synopsys Design Compiler targeting the gscl45nm technology. The designs were synthesized for various architectures, including a simple pipelined design and more advanced parallelized versions. These reports provide important metrics that illustrate the trade-offs between area, speed, and power consumption.</w:t>
      </w:r>
    </w:p>
    <w:p w14:paraId="24CD7F19" w14:textId="77777777" w:rsidR="00724DDC" w:rsidRPr="00724DDC" w:rsidRDefault="00724DDC" w:rsidP="00F619A9">
      <w:pPr>
        <w:spacing w:before="240" w:line="240" w:lineRule="auto"/>
        <w:rPr>
          <w:rFonts w:ascii="Times New Roman" w:eastAsia="Times New Roman" w:hAnsi="Times New Roman" w:cs="Times New Roman"/>
          <w:kern w:val="0"/>
          <w14:ligatures w14:val="none"/>
        </w:rPr>
      </w:pPr>
      <w:bookmarkStart w:id="14" w:name="_Toc192533352"/>
      <w:r w:rsidRPr="00724DDC">
        <w:rPr>
          <w:rStyle w:val="Heading2Char"/>
          <w:rFonts w:eastAsiaTheme="majorEastAsia"/>
        </w:rPr>
        <w:t>4.2 Area Utilization</w:t>
      </w:r>
      <w:bookmarkEnd w:id="14"/>
      <w:r w:rsidRPr="00724DDC">
        <w:rPr>
          <w:rFonts w:ascii="Times New Roman" w:eastAsia="Times New Roman" w:hAnsi="Times New Roman" w:cs="Times New Roman"/>
          <w:kern w:val="0"/>
          <w14:ligatures w14:val="none"/>
        </w:rPr>
        <w:br/>
        <w:t xml:space="preserve">The synthesis reports provided key insights into the area utilization of each design. For the pipelined design (module </w:t>
      </w:r>
      <w:proofErr w:type="spellStart"/>
      <w:r w:rsidRPr="00724DDC">
        <w:rPr>
          <w:rFonts w:ascii="Times New Roman" w:eastAsia="Times New Roman" w:hAnsi="Times New Roman" w:cs="Times New Roman"/>
          <w:i/>
          <w:iCs/>
          <w:kern w:val="0"/>
          <w14:ligatures w14:val="none"/>
        </w:rPr>
        <w:t>fir_pipeline</w:t>
      </w:r>
      <w:proofErr w:type="spellEnd"/>
      <w:r w:rsidRPr="00724DDC">
        <w:rPr>
          <w:rFonts w:ascii="Times New Roman" w:eastAsia="Times New Roman" w:hAnsi="Times New Roman" w:cs="Times New Roman"/>
          <w:kern w:val="0"/>
          <w14:ligatures w14:val="none"/>
        </w:rPr>
        <w:t xml:space="preserve">), the report shows a modest total cell area of approximately 811 units, with 276 ports, 387 nets, and a balanced distribution of 64 combinational and 64 sequential cells. In contrast, the </w:t>
      </w:r>
      <w:r w:rsidRPr="00724DDC">
        <w:rPr>
          <w:rFonts w:ascii="Times New Roman" w:eastAsia="Times New Roman" w:hAnsi="Times New Roman" w:cs="Times New Roman"/>
          <w:i/>
          <w:iCs/>
          <w:kern w:val="0"/>
          <w14:ligatures w14:val="none"/>
        </w:rPr>
        <w:t>FIR_Filter_L3_Pipelined_Top</w:t>
      </w:r>
      <w:r w:rsidRPr="00724DDC">
        <w:rPr>
          <w:rFonts w:ascii="Times New Roman" w:eastAsia="Times New Roman" w:hAnsi="Times New Roman" w:cs="Times New Roman"/>
          <w:kern w:val="0"/>
          <w14:ligatures w14:val="none"/>
        </w:rPr>
        <w:t xml:space="preserve"> design exhibits a much larger cell area of about 13,831 units, reflecting the increased complexity from extensive parallel processing with 3,600 ports and 6,856 nets. The intermediate designs, </w:t>
      </w:r>
      <w:r w:rsidRPr="00724DDC">
        <w:rPr>
          <w:rFonts w:ascii="Times New Roman" w:eastAsia="Times New Roman" w:hAnsi="Times New Roman" w:cs="Times New Roman"/>
          <w:i/>
          <w:iCs/>
          <w:kern w:val="0"/>
          <w14:ligatures w14:val="none"/>
        </w:rPr>
        <w:t>FIR_Filter_L2_Top</w:t>
      </w:r>
      <w:r w:rsidRPr="00724DDC">
        <w:rPr>
          <w:rFonts w:ascii="Times New Roman" w:eastAsia="Times New Roman" w:hAnsi="Times New Roman" w:cs="Times New Roman"/>
          <w:kern w:val="0"/>
          <w14:ligatures w14:val="none"/>
        </w:rPr>
        <w:t xml:space="preserve"> and </w:t>
      </w:r>
      <w:r w:rsidRPr="00724DDC">
        <w:rPr>
          <w:rFonts w:ascii="Times New Roman" w:eastAsia="Times New Roman" w:hAnsi="Times New Roman" w:cs="Times New Roman"/>
          <w:i/>
          <w:iCs/>
          <w:kern w:val="0"/>
          <w14:ligatures w14:val="none"/>
        </w:rPr>
        <w:t>FIR_Filter_L3_Top</w:t>
      </w:r>
      <w:r w:rsidRPr="00724DDC">
        <w:rPr>
          <w:rFonts w:ascii="Times New Roman" w:eastAsia="Times New Roman" w:hAnsi="Times New Roman" w:cs="Times New Roman"/>
          <w:kern w:val="0"/>
          <w14:ligatures w14:val="none"/>
        </w:rPr>
        <w:t>, show total cell areas of approximately 1,763 and 5,624 units, respectively, with corresponding increases in port and net counts.</w:t>
      </w:r>
    </w:p>
    <w:p w14:paraId="7A91A72A" w14:textId="77777777" w:rsidR="00724DDC" w:rsidRPr="00724DDC" w:rsidRDefault="00724DDC" w:rsidP="00F619A9">
      <w:pPr>
        <w:spacing w:before="240" w:line="240" w:lineRule="auto"/>
        <w:rPr>
          <w:rFonts w:ascii="Times New Roman" w:eastAsia="Times New Roman" w:hAnsi="Times New Roman" w:cs="Times New Roman"/>
          <w:kern w:val="0"/>
          <w14:ligatures w14:val="none"/>
        </w:rPr>
      </w:pPr>
      <w:bookmarkStart w:id="15" w:name="_Toc192533353"/>
      <w:r w:rsidRPr="00724DDC">
        <w:rPr>
          <w:rStyle w:val="Heading2Char"/>
          <w:rFonts w:eastAsiaTheme="majorEastAsia"/>
        </w:rPr>
        <w:t>4.3 Clock Frequency</w:t>
      </w:r>
      <w:bookmarkEnd w:id="15"/>
      <w:r w:rsidRPr="00724DDC">
        <w:rPr>
          <w:rFonts w:ascii="Times New Roman" w:eastAsia="Times New Roman" w:hAnsi="Times New Roman" w:cs="Times New Roman"/>
          <w:kern w:val="0"/>
          <w14:ligatures w14:val="none"/>
        </w:rPr>
        <w:br/>
        <w:t>Explicit clock frequency values were not provided in the synthesis reports due to warnings about undefined clocks. However, the architectural improvements in both pipelined and parallelized designs are intended to achieve higher operating frequencies that meet the real-time filtering requirements.</w:t>
      </w:r>
    </w:p>
    <w:p w14:paraId="5A3F8918" w14:textId="77777777" w:rsidR="00724DDC" w:rsidRDefault="00724DDC" w:rsidP="00F619A9">
      <w:pPr>
        <w:spacing w:before="240" w:line="240" w:lineRule="auto"/>
        <w:rPr>
          <w:rFonts w:ascii="Times New Roman" w:eastAsia="Times New Roman" w:hAnsi="Times New Roman" w:cs="Times New Roman"/>
          <w:kern w:val="0"/>
          <w14:ligatures w14:val="none"/>
        </w:rPr>
      </w:pPr>
      <w:bookmarkStart w:id="16" w:name="_Toc192533354"/>
      <w:r w:rsidRPr="00724DDC">
        <w:rPr>
          <w:rStyle w:val="Heading2Char"/>
          <w:rFonts w:eastAsiaTheme="majorEastAsia"/>
        </w:rPr>
        <w:t>4.4 Power Estimation</w:t>
      </w:r>
      <w:bookmarkEnd w:id="16"/>
      <w:r w:rsidRPr="00724DDC">
        <w:rPr>
          <w:rFonts w:ascii="Times New Roman" w:eastAsia="Times New Roman" w:hAnsi="Times New Roman" w:cs="Times New Roman"/>
          <w:kern w:val="0"/>
          <w14:ligatures w14:val="none"/>
        </w:rPr>
        <w:br/>
        <w:t xml:space="preserve">Power estimation was evaluated under typical operating conditions at a 1.1 V supply. The </w:t>
      </w:r>
      <w:proofErr w:type="spellStart"/>
      <w:r w:rsidRPr="00724DDC">
        <w:rPr>
          <w:rFonts w:ascii="Times New Roman" w:eastAsia="Times New Roman" w:hAnsi="Times New Roman" w:cs="Times New Roman"/>
          <w:i/>
          <w:iCs/>
          <w:kern w:val="0"/>
          <w14:ligatures w14:val="none"/>
        </w:rPr>
        <w:t>fir_pipeline</w:t>
      </w:r>
      <w:proofErr w:type="spellEnd"/>
      <w:r w:rsidRPr="00724DDC">
        <w:rPr>
          <w:rFonts w:ascii="Times New Roman" w:eastAsia="Times New Roman" w:hAnsi="Times New Roman" w:cs="Times New Roman"/>
          <w:kern w:val="0"/>
          <w14:ligatures w14:val="none"/>
        </w:rPr>
        <w:t xml:space="preserve"> design demonstrated negligible dynamic power (approximately 0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with a leakage power of around 8.22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In the more advanced architectures, the </w:t>
      </w:r>
      <w:r w:rsidRPr="00724DDC">
        <w:rPr>
          <w:rFonts w:ascii="Times New Roman" w:eastAsia="Times New Roman" w:hAnsi="Times New Roman" w:cs="Times New Roman"/>
          <w:i/>
          <w:iCs/>
          <w:kern w:val="0"/>
          <w14:ligatures w14:val="none"/>
        </w:rPr>
        <w:t>FIR_Filter_L3_Pipelined_Top</w:t>
      </w:r>
      <w:r w:rsidRPr="00724DDC">
        <w:rPr>
          <w:rFonts w:ascii="Times New Roman" w:eastAsia="Times New Roman" w:hAnsi="Times New Roman" w:cs="Times New Roman"/>
          <w:kern w:val="0"/>
          <w14:ligatures w14:val="none"/>
        </w:rPr>
        <w:t xml:space="preserve"> design reported a total dynamic power of approximately 246.13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and leakage power of 105.16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resulting in a total power consumption of about 351.29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Similarly, the </w:t>
      </w:r>
      <w:r w:rsidRPr="00724DDC">
        <w:rPr>
          <w:rFonts w:ascii="Times New Roman" w:eastAsia="Times New Roman" w:hAnsi="Times New Roman" w:cs="Times New Roman"/>
          <w:i/>
          <w:iCs/>
          <w:kern w:val="0"/>
          <w14:ligatures w14:val="none"/>
        </w:rPr>
        <w:t>FIR_Filter_L2_Top</w:t>
      </w:r>
      <w:r w:rsidRPr="00724DDC">
        <w:rPr>
          <w:rFonts w:ascii="Times New Roman" w:eastAsia="Times New Roman" w:hAnsi="Times New Roman" w:cs="Times New Roman"/>
          <w:kern w:val="0"/>
          <w14:ligatures w14:val="none"/>
        </w:rPr>
        <w:t xml:space="preserve"> design consumed roughly 12.43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of dynamic power and 17.08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of leakage power, totaling around 29.51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while the </w:t>
      </w:r>
      <w:r w:rsidRPr="00724DDC">
        <w:rPr>
          <w:rFonts w:ascii="Times New Roman" w:eastAsia="Times New Roman" w:hAnsi="Times New Roman" w:cs="Times New Roman"/>
          <w:i/>
          <w:iCs/>
          <w:kern w:val="0"/>
          <w14:ligatures w14:val="none"/>
        </w:rPr>
        <w:t>FIR_Filter_L3_Top</w:t>
      </w:r>
      <w:r w:rsidRPr="00724DDC">
        <w:rPr>
          <w:rFonts w:ascii="Times New Roman" w:eastAsia="Times New Roman" w:hAnsi="Times New Roman" w:cs="Times New Roman"/>
          <w:kern w:val="0"/>
          <w14:ligatures w14:val="none"/>
        </w:rPr>
        <w:t xml:space="preserve"> design exhibited 83.81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dynamic power and 42.62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leakage power, amounting to a total power of approximately 126.43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w:t>
      </w:r>
    </w:p>
    <w:p w14:paraId="28E1C189" w14:textId="4A91143E" w:rsidR="00724DDC" w:rsidRDefault="00724DDC" w:rsidP="00F619A9">
      <w:pPr>
        <w:spacing w:before="240" w:line="240" w:lineRule="auto"/>
        <w:rPr>
          <w:rFonts w:ascii="Times New Roman" w:eastAsia="Times New Roman" w:hAnsi="Times New Roman" w:cs="Times New Roman"/>
          <w:kern w:val="0"/>
          <w14:ligatures w14:val="none"/>
        </w:rPr>
      </w:pPr>
      <w:bookmarkStart w:id="17" w:name="_Toc192533355"/>
      <w:r w:rsidRPr="00724DDC">
        <w:rPr>
          <w:rStyle w:val="Heading2Char"/>
          <w:rFonts w:eastAsiaTheme="majorEastAsia"/>
        </w:rPr>
        <w:t>4.5 Summary Table</w:t>
      </w:r>
      <w:bookmarkEnd w:id="17"/>
      <w:r w:rsidRPr="00724DDC">
        <w:rPr>
          <w:rFonts w:ascii="Times New Roman" w:eastAsia="Times New Roman" w:hAnsi="Times New Roman" w:cs="Times New Roman"/>
          <w:kern w:val="0"/>
          <w14:ligatures w14:val="none"/>
        </w:rPr>
        <w:br/>
        <w:t>The following table summarizes the key synthesis metrics, including area, power (dynamic, leakage, and total), and other pertinent data across the various FIR filter architectures.</w:t>
      </w:r>
    </w:p>
    <w:p w14:paraId="0905E360" w14:textId="2C9CAA5A" w:rsidR="00F619A9" w:rsidRPr="00724DDC" w:rsidRDefault="003555AE" w:rsidP="00724DDC">
      <w:pPr>
        <w:spacing w:after="0" w:line="240" w:lineRule="auto"/>
        <w:rPr>
          <w:rFonts w:ascii="Times New Roman" w:eastAsia="Times New Roman" w:hAnsi="Times New Roman" w:cs="Times New Roman"/>
          <w:kern w:val="0"/>
          <w14:ligatures w14:val="none"/>
        </w:rPr>
      </w:pPr>
      <w:r w:rsidRPr="003555AE">
        <w:rPr>
          <w:noProof/>
        </w:rPr>
        <w:lastRenderedPageBreak/>
        <w:drawing>
          <wp:inline distT="0" distB="0" distL="0" distR="0" wp14:anchorId="434DB4EA" wp14:editId="26050317">
            <wp:extent cx="5943600" cy="1967230"/>
            <wp:effectExtent l="0" t="0" r="0" b="0"/>
            <wp:docPr id="463495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7230"/>
                    </a:xfrm>
                    <a:prstGeom prst="rect">
                      <a:avLst/>
                    </a:prstGeom>
                    <a:noFill/>
                    <a:ln>
                      <a:noFill/>
                    </a:ln>
                  </pic:spPr>
                </pic:pic>
              </a:graphicData>
            </a:graphic>
          </wp:inline>
        </w:drawing>
      </w:r>
    </w:p>
    <w:p w14:paraId="247B7BEF" w14:textId="0C599C82" w:rsidR="00724DDC" w:rsidRDefault="00A7596F" w:rsidP="00A7596F">
      <w:pPr>
        <w:spacing w:after="0" w:line="240" w:lineRule="auto"/>
        <w:jc w:val="center"/>
      </w:pPr>
      <w:r w:rsidRPr="00A7596F">
        <w:rPr>
          <w:rFonts w:ascii="Times New Roman" w:eastAsia="Times New Roman" w:hAnsi="Times New Roman" w:cs="Times New Roman"/>
          <w:kern w:val="0"/>
          <w14:ligatures w14:val="none"/>
        </w:rPr>
        <w:t>Table 1: Summary of Synthesis Metrics for FIR Filter Architectures</w:t>
      </w:r>
      <w:r w:rsidR="00724DDC">
        <w:rPr>
          <w:rFonts w:ascii="Times New Roman" w:eastAsia="Times New Roman" w:hAnsi="Times New Roman" w:cs="Times New Roman"/>
          <w:kern w:val="0"/>
          <w14:ligatures w14:val="none"/>
        </w:rPr>
        <w:fldChar w:fldCharType="begin"/>
      </w:r>
      <w:r w:rsidR="00724DDC">
        <w:rPr>
          <w:rFonts w:ascii="Times New Roman" w:eastAsia="Times New Roman" w:hAnsi="Times New Roman" w:cs="Times New Roman"/>
          <w:kern w:val="0"/>
          <w14:ligatures w14:val="none"/>
        </w:rPr>
        <w:instrText xml:space="preserve"> LINK Excel.Sheet.12 "Book1" "Sheet1!R1C1:R5C10" \a \f 5 \h  \* MERGEFORMAT </w:instrText>
      </w:r>
      <w:r w:rsidR="00724DDC">
        <w:rPr>
          <w:rFonts w:ascii="Times New Roman" w:eastAsia="Times New Roman" w:hAnsi="Times New Roman" w:cs="Times New Roman"/>
          <w:kern w:val="0"/>
          <w14:ligatures w14:val="none"/>
        </w:rPr>
        <w:fldChar w:fldCharType="separate"/>
      </w:r>
    </w:p>
    <w:p w14:paraId="3B0DFC8B" w14:textId="39BA02AA" w:rsidR="007C35D1" w:rsidRDefault="00724DDC" w:rsidP="00D961B6">
      <w:pPr>
        <w:pStyle w:val="Heading2"/>
      </w:pPr>
      <w:r>
        <w:fldChar w:fldCharType="end"/>
      </w:r>
      <w:bookmarkStart w:id="18" w:name="_Toc192533356"/>
      <w:r w:rsidR="00D961B6">
        <w:t>4.6 Filter Simulation Results</w:t>
      </w:r>
      <w:bookmarkEnd w:id="18"/>
    </w:p>
    <w:p w14:paraId="02FE2522" w14:textId="1901DE16" w:rsidR="00D961B6" w:rsidRDefault="00953481" w:rsidP="0062228F">
      <w:pPr>
        <w:jc w:val="center"/>
      </w:pPr>
      <w:r w:rsidRPr="00953481">
        <w:rPr>
          <w:noProof/>
        </w:rPr>
        <w:drawing>
          <wp:inline distT="0" distB="0" distL="0" distR="0" wp14:anchorId="77B1B56D" wp14:editId="408EAA44">
            <wp:extent cx="5943600" cy="2772410"/>
            <wp:effectExtent l="0" t="0" r="0" b="8890"/>
            <wp:docPr id="129270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04380" name=""/>
                    <pic:cNvPicPr/>
                  </pic:nvPicPr>
                  <pic:blipFill>
                    <a:blip r:embed="rId13"/>
                    <a:stretch>
                      <a:fillRect/>
                    </a:stretch>
                  </pic:blipFill>
                  <pic:spPr>
                    <a:xfrm>
                      <a:off x="0" y="0"/>
                      <a:ext cx="5943600" cy="2772410"/>
                    </a:xfrm>
                    <a:prstGeom prst="rect">
                      <a:avLst/>
                    </a:prstGeom>
                  </pic:spPr>
                </pic:pic>
              </a:graphicData>
            </a:graphic>
          </wp:inline>
        </w:drawing>
      </w:r>
    </w:p>
    <w:p w14:paraId="2C5AB1D3" w14:textId="2F0203F1" w:rsidR="001C71E6" w:rsidRPr="0062676B" w:rsidRDefault="001C71E6" w:rsidP="0062228F">
      <w:pPr>
        <w:jc w:val="center"/>
        <w:rPr>
          <w:rFonts w:ascii="Times New Roman" w:hAnsi="Times New Roman" w:cs="Times New Roman"/>
        </w:rPr>
      </w:pPr>
      <w:r w:rsidRPr="0062676B">
        <w:rPr>
          <w:rFonts w:ascii="Times New Roman" w:hAnsi="Times New Roman" w:cs="Times New Roman"/>
        </w:rPr>
        <w:t xml:space="preserve">Figure 6.1: </w:t>
      </w:r>
      <w:r w:rsidR="0062228F" w:rsidRPr="0062676B">
        <w:rPr>
          <w:rFonts w:ascii="Times New Roman" w:hAnsi="Times New Roman" w:cs="Times New Roman"/>
        </w:rPr>
        <w:t>FIR Pipelined Testbench Results</w:t>
      </w:r>
    </w:p>
    <w:p w14:paraId="5B65BA17" w14:textId="42FDEFFA" w:rsidR="00953481" w:rsidRPr="0062676B" w:rsidRDefault="001C71E6" w:rsidP="00D961B6">
      <w:pPr>
        <w:rPr>
          <w:rFonts w:ascii="Times New Roman" w:hAnsi="Times New Roman" w:cs="Times New Roman"/>
        </w:rPr>
      </w:pPr>
      <w:r w:rsidRPr="0062676B">
        <w:rPr>
          <w:rFonts w:ascii="Times New Roman" w:hAnsi="Times New Roman" w:cs="Times New Roman"/>
          <w:noProof/>
        </w:rPr>
        <w:drawing>
          <wp:inline distT="0" distB="0" distL="0" distR="0" wp14:anchorId="22EC2E00" wp14:editId="492CE54B">
            <wp:extent cx="5943600" cy="2080260"/>
            <wp:effectExtent l="0" t="0" r="0" b="0"/>
            <wp:docPr id="203935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55028" name=""/>
                    <pic:cNvPicPr/>
                  </pic:nvPicPr>
                  <pic:blipFill>
                    <a:blip r:embed="rId14"/>
                    <a:stretch>
                      <a:fillRect/>
                    </a:stretch>
                  </pic:blipFill>
                  <pic:spPr>
                    <a:xfrm>
                      <a:off x="0" y="0"/>
                      <a:ext cx="5943600" cy="2080260"/>
                    </a:xfrm>
                    <a:prstGeom prst="rect">
                      <a:avLst/>
                    </a:prstGeom>
                  </pic:spPr>
                </pic:pic>
              </a:graphicData>
            </a:graphic>
          </wp:inline>
        </w:drawing>
      </w:r>
    </w:p>
    <w:p w14:paraId="1445897F" w14:textId="4CD70E7F" w:rsidR="001C71E6" w:rsidRPr="0062676B" w:rsidRDefault="001C71E6" w:rsidP="0062228F">
      <w:pPr>
        <w:jc w:val="center"/>
        <w:rPr>
          <w:rFonts w:ascii="Times New Roman" w:hAnsi="Times New Roman" w:cs="Times New Roman"/>
        </w:rPr>
      </w:pPr>
      <w:r w:rsidRPr="0062676B">
        <w:rPr>
          <w:rFonts w:ascii="Times New Roman" w:hAnsi="Times New Roman" w:cs="Times New Roman"/>
        </w:rPr>
        <w:lastRenderedPageBreak/>
        <w:t>Figure 6.2:</w:t>
      </w:r>
      <w:r w:rsidR="0062228F" w:rsidRPr="0062676B">
        <w:rPr>
          <w:rFonts w:ascii="Times New Roman" w:hAnsi="Times New Roman" w:cs="Times New Roman"/>
        </w:rPr>
        <w:t xml:space="preserve"> Reduced-complexity parallel processing L=2 Testbench Results</w:t>
      </w:r>
    </w:p>
    <w:p w14:paraId="00D77A8D" w14:textId="77777777" w:rsidR="00953481" w:rsidRPr="0062676B" w:rsidRDefault="00953481" w:rsidP="00D961B6">
      <w:pPr>
        <w:rPr>
          <w:rFonts w:ascii="Times New Roman" w:hAnsi="Times New Roman" w:cs="Times New Roman"/>
        </w:rPr>
      </w:pPr>
    </w:p>
    <w:p w14:paraId="21EF661E" w14:textId="06C66207" w:rsidR="001C71E6" w:rsidRPr="0062676B" w:rsidRDefault="001C71E6" w:rsidP="00D961B6">
      <w:pPr>
        <w:rPr>
          <w:rFonts w:ascii="Times New Roman" w:hAnsi="Times New Roman" w:cs="Times New Roman"/>
        </w:rPr>
      </w:pPr>
      <w:r w:rsidRPr="0062676B">
        <w:rPr>
          <w:rFonts w:ascii="Times New Roman" w:hAnsi="Times New Roman" w:cs="Times New Roman"/>
          <w:noProof/>
        </w:rPr>
        <w:drawing>
          <wp:inline distT="0" distB="0" distL="0" distR="0" wp14:anchorId="03AB54B4" wp14:editId="79236946">
            <wp:extent cx="5943600" cy="2722880"/>
            <wp:effectExtent l="0" t="0" r="0" b="1270"/>
            <wp:docPr id="92550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02128" name=""/>
                    <pic:cNvPicPr/>
                  </pic:nvPicPr>
                  <pic:blipFill>
                    <a:blip r:embed="rId15"/>
                    <a:stretch>
                      <a:fillRect/>
                    </a:stretch>
                  </pic:blipFill>
                  <pic:spPr>
                    <a:xfrm>
                      <a:off x="0" y="0"/>
                      <a:ext cx="5943600" cy="2722880"/>
                    </a:xfrm>
                    <a:prstGeom prst="rect">
                      <a:avLst/>
                    </a:prstGeom>
                  </pic:spPr>
                </pic:pic>
              </a:graphicData>
            </a:graphic>
          </wp:inline>
        </w:drawing>
      </w:r>
    </w:p>
    <w:p w14:paraId="05F0053A" w14:textId="1EF4223F" w:rsidR="001C71E6" w:rsidRPr="0062676B" w:rsidRDefault="00C96712" w:rsidP="00C96712">
      <w:pPr>
        <w:jc w:val="center"/>
        <w:rPr>
          <w:rFonts w:ascii="Times New Roman" w:hAnsi="Times New Roman" w:cs="Times New Roman"/>
        </w:rPr>
      </w:pPr>
      <w:r w:rsidRPr="0062676B">
        <w:rPr>
          <w:rFonts w:ascii="Times New Roman" w:hAnsi="Times New Roman" w:cs="Times New Roman"/>
        </w:rPr>
        <w:t>Figure 6.</w:t>
      </w:r>
      <w:r w:rsidR="007753C7" w:rsidRPr="0062676B">
        <w:rPr>
          <w:rFonts w:ascii="Times New Roman" w:hAnsi="Times New Roman" w:cs="Times New Roman"/>
        </w:rPr>
        <w:t>3</w:t>
      </w:r>
      <w:r w:rsidRPr="0062676B">
        <w:rPr>
          <w:rFonts w:ascii="Times New Roman" w:hAnsi="Times New Roman" w:cs="Times New Roman"/>
        </w:rPr>
        <w:t>: Reduced-complexity parallel processing L=3 Testbench Results</w:t>
      </w:r>
    </w:p>
    <w:p w14:paraId="34D04575" w14:textId="26E905B5" w:rsidR="001C71E6" w:rsidRPr="0062676B" w:rsidRDefault="0062676B" w:rsidP="00D961B6">
      <w:pPr>
        <w:rPr>
          <w:rFonts w:ascii="Times New Roman" w:hAnsi="Times New Roman" w:cs="Times New Roman"/>
        </w:rPr>
      </w:pPr>
      <w:r w:rsidRPr="0062676B">
        <w:rPr>
          <w:rFonts w:ascii="Times New Roman" w:hAnsi="Times New Roman" w:cs="Times New Roman"/>
          <w:noProof/>
        </w:rPr>
        <w:drawing>
          <wp:inline distT="0" distB="0" distL="0" distR="0" wp14:anchorId="548CC81F" wp14:editId="7E9C83CF">
            <wp:extent cx="5943600" cy="2637155"/>
            <wp:effectExtent l="0" t="0" r="0" b="0"/>
            <wp:docPr id="74873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37739" name=""/>
                    <pic:cNvPicPr/>
                  </pic:nvPicPr>
                  <pic:blipFill>
                    <a:blip r:embed="rId16"/>
                    <a:stretch>
                      <a:fillRect/>
                    </a:stretch>
                  </pic:blipFill>
                  <pic:spPr>
                    <a:xfrm>
                      <a:off x="0" y="0"/>
                      <a:ext cx="5943600" cy="2637155"/>
                    </a:xfrm>
                    <a:prstGeom prst="rect">
                      <a:avLst/>
                    </a:prstGeom>
                  </pic:spPr>
                </pic:pic>
              </a:graphicData>
            </a:graphic>
          </wp:inline>
        </w:drawing>
      </w:r>
    </w:p>
    <w:p w14:paraId="053B4B4F" w14:textId="008728FE" w:rsidR="00953481" w:rsidRPr="0062676B" w:rsidRDefault="0062676B" w:rsidP="0062676B">
      <w:pPr>
        <w:jc w:val="center"/>
        <w:rPr>
          <w:rFonts w:ascii="Times New Roman" w:hAnsi="Times New Roman" w:cs="Times New Roman"/>
        </w:rPr>
      </w:pPr>
      <w:r w:rsidRPr="0062676B">
        <w:rPr>
          <w:rFonts w:ascii="Times New Roman" w:hAnsi="Times New Roman" w:cs="Times New Roman"/>
        </w:rPr>
        <w:t>Figure 6.4: Reduced-complexity parallel processing L=3 and Pipelined Testbench Results</w:t>
      </w:r>
    </w:p>
    <w:p w14:paraId="2195B50B" w14:textId="77777777" w:rsidR="00660412" w:rsidRPr="00660412" w:rsidRDefault="00660412" w:rsidP="0036504D">
      <w:pPr>
        <w:pStyle w:val="Heading1"/>
      </w:pPr>
      <w:bookmarkStart w:id="19" w:name="_Toc192533357"/>
      <w:r w:rsidRPr="00660412">
        <w:t>5. Further Analysis and Conclusion</w:t>
      </w:r>
      <w:bookmarkEnd w:id="19"/>
    </w:p>
    <w:p w14:paraId="1852F009" w14:textId="77777777" w:rsidR="007C38E0" w:rsidRPr="007C38E0" w:rsidRDefault="007C38E0" w:rsidP="007C38E0">
      <w:pPr>
        <w:pStyle w:val="Heading2"/>
      </w:pPr>
      <w:bookmarkStart w:id="20" w:name="_Toc192533358"/>
      <w:r w:rsidRPr="007C38E0">
        <w:t>5.1 Performance vs. Complexity</w:t>
      </w:r>
      <w:bookmarkEnd w:id="20"/>
    </w:p>
    <w:p w14:paraId="40CF5326" w14:textId="77777777" w:rsidR="007C38E0" w:rsidRPr="007C38E0" w:rsidRDefault="007C38E0" w:rsidP="007C38E0">
      <w:pPr>
        <w:rPr>
          <w:rFonts w:ascii="Times New Roman" w:eastAsia="Times New Roman" w:hAnsi="Times New Roman" w:cs="Times New Roman"/>
          <w:kern w:val="0"/>
          <w14:ligatures w14:val="none"/>
        </w:rPr>
      </w:pPr>
      <w:r w:rsidRPr="007C38E0">
        <w:rPr>
          <w:rFonts w:ascii="Times New Roman" w:eastAsia="Times New Roman" w:hAnsi="Times New Roman" w:cs="Times New Roman"/>
          <w:kern w:val="0"/>
          <w14:ligatures w14:val="none"/>
        </w:rPr>
        <w:t xml:space="preserve">The project illustrates a careful balance between performance and complexity achieved through both pipelining and parallel processing. The L=3 parallel architecture provided significant </w:t>
      </w:r>
      <w:r w:rsidRPr="007C38E0">
        <w:rPr>
          <w:rFonts w:ascii="Times New Roman" w:eastAsia="Times New Roman" w:hAnsi="Times New Roman" w:cs="Times New Roman"/>
          <w:kern w:val="0"/>
          <w14:ligatures w14:val="none"/>
        </w:rPr>
        <w:lastRenderedPageBreak/>
        <w:t xml:space="preserve">improvements in throughput and processing speed, as seen in the increased cell area (13,831.21 units) and higher power consumption (351.29 </w:t>
      </w:r>
      <w:proofErr w:type="spellStart"/>
      <w:r w:rsidRPr="007C38E0">
        <w:rPr>
          <w:rFonts w:ascii="Times New Roman" w:eastAsia="Times New Roman" w:hAnsi="Times New Roman" w:cs="Times New Roman"/>
          <w:kern w:val="0"/>
          <w14:ligatures w14:val="none"/>
        </w:rPr>
        <w:t>μW</w:t>
      </w:r>
      <w:proofErr w:type="spellEnd"/>
      <w:r w:rsidRPr="007C38E0">
        <w:rPr>
          <w:rFonts w:ascii="Times New Roman" w:eastAsia="Times New Roman" w:hAnsi="Times New Roman" w:cs="Times New Roman"/>
          <w:kern w:val="0"/>
          <w14:ligatures w14:val="none"/>
        </w:rPr>
        <w:t xml:space="preserve"> total power) in the more advanced designs. However, these benefits came at the cost of increased design complexity and additional logic required to manage data dependencies. On the other hand, the simpler pipelined design (</w:t>
      </w:r>
      <w:proofErr w:type="spellStart"/>
      <w:r w:rsidRPr="007C38E0">
        <w:rPr>
          <w:rFonts w:ascii="Times New Roman" w:eastAsia="Times New Roman" w:hAnsi="Times New Roman" w:cs="Times New Roman"/>
          <w:i/>
          <w:iCs/>
          <w:kern w:val="0"/>
          <w14:ligatures w14:val="none"/>
        </w:rPr>
        <w:t>fir_pipeline</w:t>
      </w:r>
      <w:proofErr w:type="spellEnd"/>
      <w:r w:rsidRPr="007C38E0">
        <w:rPr>
          <w:rFonts w:ascii="Times New Roman" w:eastAsia="Times New Roman" w:hAnsi="Times New Roman" w:cs="Times New Roman"/>
          <w:kern w:val="0"/>
          <w14:ligatures w14:val="none"/>
        </w:rPr>
        <w:t xml:space="preserve">) maintained a minimal power footprint (~8.22 </w:t>
      </w:r>
      <w:proofErr w:type="spellStart"/>
      <w:r w:rsidRPr="007C38E0">
        <w:rPr>
          <w:rFonts w:ascii="Times New Roman" w:eastAsia="Times New Roman" w:hAnsi="Times New Roman" w:cs="Times New Roman"/>
          <w:kern w:val="0"/>
          <w14:ligatures w14:val="none"/>
        </w:rPr>
        <w:t>μW</w:t>
      </w:r>
      <w:proofErr w:type="spellEnd"/>
      <w:r w:rsidRPr="007C38E0">
        <w:rPr>
          <w:rFonts w:ascii="Times New Roman" w:eastAsia="Times New Roman" w:hAnsi="Times New Roman" w:cs="Times New Roman"/>
          <w:kern w:val="0"/>
          <w14:ligatures w14:val="none"/>
        </w:rPr>
        <w:t xml:space="preserve"> leakage) while offering satisfactory performance. This highlights the trade-offs between improved speed and resource utilization.</w:t>
      </w:r>
    </w:p>
    <w:p w14:paraId="6CB5B663" w14:textId="77777777" w:rsidR="007C38E0" w:rsidRPr="007C38E0" w:rsidRDefault="007C38E0" w:rsidP="007C38E0">
      <w:pPr>
        <w:pStyle w:val="Heading2"/>
      </w:pPr>
      <w:bookmarkStart w:id="21" w:name="_Toc192533359"/>
      <w:r w:rsidRPr="007C38E0">
        <w:t>5.2 Quantization Impact</w:t>
      </w:r>
      <w:bookmarkEnd w:id="21"/>
    </w:p>
    <w:p w14:paraId="1222EF26" w14:textId="77777777" w:rsidR="007C38E0" w:rsidRPr="007C38E0" w:rsidRDefault="007C38E0" w:rsidP="007C38E0">
      <w:pPr>
        <w:rPr>
          <w:rFonts w:ascii="Times New Roman" w:eastAsia="Times New Roman" w:hAnsi="Times New Roman" w:cs="Times New Roman"/>
          <w:kern w:val="0"/>
          <w14:ligatures w14:val="none"/>
        </w:rPr>
      </w:pPr>
      <w:r w:rsidRPr="007C38E0">
        <w:rPr>
          <w:rFonts w:ascii="Times New Roman" w:eastAsia="Times New Roman" w:hAnsi="Times New Roman" w:cs="Times New Roman"/>
          <w:kern w:val="0"/>
          <w14:ligatures w14:val="none"/>
        </w:rPr>
        <w:t>The quantization strategy employed in this design, using a signed 32-bit representation for the filter coefficients, was highly effective. Analysis confirmed that this level of precision closely matched the floating-point frequency response, ensuring that quantization errors remained minimal. Furthermore, the implemented techniques for scaling and overflow management successfully prevented arithmetic overflow during multiply-accumulate (MAC) operations, preserving the overall filter performance.</w:t>
      </w:r>
    </w:p>
    <w:p w14:paraId="613D4FF5" w14:textId="77777777" w:rsidR="007C38E0" w:rsidRPr="007C38E0" w:rsidRDefault="007C38E0" w:rsidP="007C38E0">
      <w:pPr>
        <w:pStyle w:val="Heading2"/>
      </w:pPr>
      <w:bookmarkStart w:id="22" w:name="_Toc192533360"/>
      <w:r w:rsidRPr="007C38E0">
        <w:t>5.3 Scalability</w:t>
      </w:r>
      <w:bookmarkEnd w:id="22"/>
    </w:p>
    <w:p w14:paraId="08314AF7" w14:textId="77777777" w:rsidR="007C38E0" w:rsidRPr="007C38E0" w:rsidRDefault="007C38E0" w:rsidP="007C38E0">
      <w:pPr>
        <w:rPr>
          <w:rFonts w:ascii="Times New Roman" w:eastAsia="Times New Roman" w:hAnsi="Times New Roman" w:cs="Times New Roman"/>
          <w:kern w:val="0"/>
          <w14:ligatures w14:val="none"/>
        </w:rPr>
      </w:pPr>
      <w:r w:rsidRPr="007C38E0">
        <w:rPr>
          <w:rFonts w:ascii="Times New Roman" w:eastAsia="Times New Roman" w:hAnsi="Times New Roman" w:cs="Times New Roman"/>
          <w:kern w:val="0"/>
          <w14:ligatures w14:val="none"/>
        </w:rPr>
        <w:t>The modular approach used in the Verilog implementation demonstrated excellent scalability. This structure enables easy integration of additional filter taps and further parallelization with minimal modifications. The ability to scale the design efficiently ensures adaptability to a variety of applications, making it a practical and reusable solution.</w:t>
      </w:r>
    </w:p>
    <w:p w14:paraId="66159ADA" w14:textId="77777777" w:rsidR="007C38E0" w:rsidRPr="007C38E0" w:rsidRDefault="007C38E0" w:rsidP="007C38E0">
      <w:pPr>
        <w:pStyle w:val="Heading2"/>
      </w:pPr>
      <w:bookmarkStart w:id="23" w:name="_Toc192533361"/>
      <w:r w:rsidRPr="007C38E0">
        <w:t>5.4 Conclusion</w:t>
      </w:r>
      <w:bookmarkEnd w:id="23"/>
    </w:p>
    <w:p w14:paraId="65E29514" w14:textId="2F7A5412" w:rsidR="007C38E0" w:rsidRPr="007C38E0" w:rsidRDefault="007C38E0" w:rsidP="007C38E0">
      <w:pPr>
        <w:rPr>
          <w:rFonts w:ascii="Times New Roman" w:eastAsia="Times New Roman" w:hAnsi="Times New Roman" w:cs="Times New Roman"/>
          <w:kern w:val="0"/>
          <w14:ligatures w14:val="none"/>
        </w:rPr>
      </w:pPr>
      <w:r w:rsidRPr="007C38E0">
        <w:rPr>
          <w:rFonts w:ascii="Times New Roman" w:eastAsia="Times New Roman" w:hAnsi="Times New Roman" w:cs="Times New Roman"/>
          <w:kern w:val="0"/>
          <w14:ligatures w14:val="none"/>
        </w:rPr>
        <w:t xml:space="preserve">This project successfully demonstrates the design and implementation of a low-pass FIR filter that meets </w:t>
      </w:r>
      <w:r w:rsidR="00833E5F" w:rsidRPr="00833E5F">
        <w:rPr>
          <w:rFonts w:ascii="Times New Roman" w:eastAsia="Times New Roman" w:hAnsi="Times New Roman" w:cs="Times New Roman"/>
          <w:kern w:val="0"/>
          <w14:ligatures w14:val="none"/>
        </w:rPr>
        <w:t xml:space="preserve">architecture </w:t>
      </w:r>
      <w:r w:rsidRPr="007C38E0">
        <w:rPr>
          <w:rFonts w:ascii="Times New Roman" w:eastAsia="Times New Roman" w:hAnsi="Times New Roman" w:cs="Times New Roman"/>
          <w:kern w:val="0"/>
          <w14:ligatures w14:val="none"/>
        </w:rPr>
        <w:t>requirements. The integration of MATLAB for initial filter design and noise simulation, along with a robust and scalable Verilog implementation optimized through pipelining and parallel processing, provides valuable insights into practical design trade-offs. The detailed synthesis metrics, including area utilization and power consumption, highlight the effectiveness of the chosen design strategies.</w:t>
      </w:r>
    </w:p>
    <w:p w14:paraId="499F59EB" w14:textId="77777777" w:rsidR="00C1492A" w:rsidRDefault="00C1492A"/>
    <w:sectPr w:rsidR="00C1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50C23"/>
    <w:multiLevelType w:val="multilevel"/>
    <w:tmpl w:val="A5D8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B062C"/>
    <w:multiLevelType w:val="multilevel"/>
    <w:tmpl w:val="C768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25599"/>
    <w:multiLevelType w:val="multilevel"/>
    <w:tmpl w:val="345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60D46"/>
    <w:multiLevelType w:val="multilevel"/>
    <w:tmpl w:val="F0A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92E2D"/>
    <w:multiLevelType w:val="multilevel"/>
    <w:tmpl w:val="4552A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13948"/>
    <w:multiLevelType w:val="multilevel"/>
    <w:tmpl w:val="8102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33F19"/>
    <w:multiLevelType w:val="hybridMultilevel"/>
    <w:tmpl w:val="E438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3313A"/>
    <w:multiLevelType w:val="multilevel"/>
    <w:tmpl w:val="908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B0CF6"/>
    <w:multiLevelType w:val="multilevel"/>
    <w:tmpl w:val="D5A25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C83E92"/>
    <w:multiLevelType w:val="multilevel"/>
    <w:tmpl w:val="343C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914636">
    <w:abstractNumId w:val="5"/>
  </w:num>
  <w:num w:numId="2" w16cid:durableId="81804256">
    <w:abstractNumId w:val="2"/>
  </w:num>
  <w:num w:numId="3" w16cid:durableId="1458374110">
    <w:abstractNumId w:val="3"/>
  </w:num>
  <w:num w:numId="4" w16cid:durableId="874469540">
    <w:abstractNumId w:val="1"/>
  </w:num>
  <w:num w:numId="5" w16cid:durableId="159581964">
    <w:abstractNumId w:val="7"/>
  </w:num>
  <w:num w:numId="6" w16cid:durableId="765034380">
    <w:abstractNumId w:val="0"/>
  </w:num>
  <w:num w:numId="7" w16cid:durableId="43188389">
    <w:abstractNumId w:val="9"/>
  </w:num>
  <w:num w:numId="8" w16cid:durableId="1989360102">
    <w:abstractNumId w:val="6"/>
  </w:num>
  <w:num w:numId="9" w16cid:durableId="591205786">
    <w:abstractNumId w:val="4"/>
  </w:num>
  <w:num w:numId="10" w16cid:durableId="18762616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12"/>
    <w:rsid w:val="0001367F"/>
    <w:rsid w:val="0002370E"/>
    <w:rsid w:val="00053558"/>
    <w:rsid w:val="001C71E6"/>
    <w:rsid w:val="00232B50"/>
    <w:rsid w:val="00315406"/>
    <w:rsid w:val="00317C8E"/>
    <w:rsid w:val="003455F9"/>
    <w:rsid w:val="003555AE"/>
    <w:rsid w:val="00363071"/>
    <w:rsid w:val="0036504D"/>
    <w:rsid w:val="003B2447"/>
    <w:rsid w:val="003F2450"/>
    <w:rsid w:val="00405786"/>
    <w:rsid w:val="00444B2F"/>
    <w:rsid w:val="004627D9"/>
    <w:rsid w:val="00497546"/>
    <w:rsid w:val="004A1CF6"/>
    <w:rsid w:val="004A5CFE"/>
    <w:rsid w:val="00564549"/>
    <w:rsid w:val="005847A0"/>
    <w:rsid w:val="00605FAA"/>
    <w:rsid w:val="00615169"/>
    <w:rsid w:val="0062228F"/>
    <w:rsid w:val="0062676B"/>
    <w:rsid w:val="006369D7"/>
    <w:rsid w:val="00660412"/>
    <w:rsid w:val="006B1478"/>
    <w:rsid w:val="006B6153"/>
    <w:rsid w:val="006B7EA2"/>
    <w:rsid w:val="006F64A6"/>
    <w:rsid w:val="00724DDC"/>
    <w:rsid w:val="0073610A"/>
    <w:rsid w:val="007753C7"/>
    <w:rsid w:val="007C35D1"/>
    <w:rsid w:val="007C38E0"/>
    <w:rsid w:val="00833E5F"/>
    <w:rsid w:val="00866499"/>
    <w:rsid w:val="00953481"/>
    <w:rsid w:val="00962E54"/>
    <w:rsid w:val="009772A2"/>
    <w:rsid w:val="00A7596F"/>
    <w:rsid w:val="00B10681"/>
    <w:rsid w:val="00B20208"/>
    <w:rsid w:val="00BD532E"/>
    <w:rsid w:val="00C1492A"/>
    <w:rsid w:val="00C33B68"/>
    <w:rsid w:val="00C41714"/>
    <w:rsid w:val="00C6440E"/>
    <w:rsid w:val="00C96712"/>
    <w:rsid w:val="00CE7EAE"/>
    <w:rsid w:val="00D91E8A"/>
    <w:rsid w:val="00D961B6"/>
    <w:rsid w:val="00DA42F6"/>
    <w:rsid w:val="00E1404C"/>
    <w:rsid w:val="00EB4A71"/>
    <w:rsid w:val="00EC7DA9"/>
    <w:rsid w:val="00EF2C64"/>
    <w:rsid w:val="00F068DF"/>
    <w:rsid w:val="00F6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7B2C"/>
  <w15:chartTrackingRefBased/>
  <w15:docId w15:val="{4EE28B6B-377E-4E71-8D7C-B5EDE2DB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412"/>
    <w:pPr>
      <w:spacing w:before="100" w:beforeAutospacing="1" w:after="100" w:afterAutospacing="1" w:line="240" w:lineRule="auto"/>
      <w:outlineLvl w:val="0"/>
    </w:pPr>
    <w:rPr>
      <w:rFonts w:ascii="Times New Roman" w:eastAsia="Times New Roman" w:hAnsi="Times New Roman" w:cs="Times New Roman"/>
      <w:b/>
      <w:bCs/>
      <w:kern w:val="0"/>
      <w:sz w:val="36"/>
      <w:szCs w:val="36"/>
      <w14:ligatures w14:val="none"/>
    </w:rPr>
  </w:style>
  <w:style w:type="paragraph" w:styleId="Heading2">
    <w:name w:val="heading 2"/>
    <w:basedOn w:val="Normal"/>
    <w:next w:val="Normal"/>
    <w:link w:val="Heading2Char"/>
    <w:uiPriority w:val="9"/>
    <w:unhideWhenUsed/>
    <w:qFormat/>
    <w:rsid w:val="00660412"/>
    <w:pPr>
      <w:spacing w:before="100" w:beforeAutospacing="1" w:after="100" w:afterAutospacing="1" w:line="240" w:lineRule="auto"/>
      <w:outlineLvl w:val="1"/>
    </w:pPr>
    <w:rPr>
      <w:rFonts w:ascii="Times New Roman" w:eastAsia="Times New Roman" w:hAnsi="Times New Roman" w:cs="Times New Roman"/>
      <w:b/>
      <w:bCs/>
      <w:kern w:val="0"/>
      <w:sz w:val="27"/>
      <w:szCs w:val="27"/>
      <w14:ligatures w14:val="none"/>
    </w:rPr>
  </w:style>
  <w:style w:type="paragraph" w:styleId="Heading3">
    <w:name w:val="heading 3"/>
    <w:basedOn w:val="Normal"/>
    <w:next w:val="Normal"/>
    <w:link w:val="Heading3Char"/>
    <w:uiPriority w:val="9"/>
    <w:unhideWhenUsed/>
    <w:qFormat/>
    <w:rsid w:val="006604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04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04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0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12"/>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660412"/>
    <w:rPr>
      <w:rFonts w:ascii="Times New Roman" w:eastAsia="Times New Roman" w:hAnsi="Times New Roman" w:cs="Times New Roman"/>
      <w:b/>
      <w:bCs/>
      <w:kern w:val="0"/>
      <w:sz w:val="27"/>
      <w:szCs w:val="27"/>
      <w14:ligatures w14:val="none"/>
    </w:rPr>
  </w:style>
  <w:style w:type="character" w:customStyle="1" w:styleId="Heading3Char">
    <w:name w:val="Heading 3 Char"/>
    <w:basedOn w:val="DefaultParagraphFont"/>
    <w:link w:val="Heading3"/>
    <w:uiPriority w:val="9"/>
    <w:rsid w:val="006604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04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04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0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412"/>
    <w:rPr>
      <w:rFonts w:eastAsiaTheme="majorEastAsia" w:cstheme="majorBidi"/>
      <w:color w:val="272727" w:themeColor="text1" w:themeTint="D8"/>
    </w:rPr>
  </w:style>
  <w:style w:type="paragraph" w:styleId="Title">
    <w:name w:val="Title"/>
    <w:basedOn w:val="Normal"/>
    <w:next w:val="Normal"/>
    <w:link w:val="TitleChar"/>
    <w:uiPriority w:val="10"/>
    <w:qFormat/>
    <w:rsid w:val="00605FAA"/>
    <w:pPr>
      <w:spacing w:before="100" w:beforeAutospacing="1" w:after="100" w:afterAutospacing="1" w:line="240" w:lineRule="auto"/>
      <w:jc w:val="center"/>
      <w:outlineLvl w:val="0"/>
    </w:pPr>
    <w:rPr>
      <w:rFonts w:ascii="Times New Roman" w:eastAsia="Times New Roman" w:hAnsi="Times New Roman" w:cs="Times New Roman"/>
      <w:b/>
      <w:bCs/>
      <w:kern w:val="36"/>
      <w:sz w:val="48"/>
      <w:szCs w:val="48"/>
      <w14:ligatures w14:val="none"/>
    </w:rPr>
  </w:style>
  <w:style w:type="character" w:customStyle="1" w:styleId="TitleChar">
    <w:name w:val="Title Char"/>
    <w:basedOn w:val="DefaultParagraphFont"/>
    <w:link w:val="Title"/>
    <w:uiPriority w:val="10"/>
    <w:rsid w:val="00605FAA"/>
    <w:rPr>
      <w:rFonts w:ascii="Times New Roman" w:eastAsia="Times New Roman" w:hAnsi="Times New Roman" w:cs="Times New Roman"/>
      <w:b/>
      <w:bCs/>
      <w:kern w:val="36"/>
      <w:sz w:val="48"/>
      <w:szCs w:val="48"/>
      <w14:ligatures w14:val="none"/>
    </w:rPr>
  </w:style>
  <w:style w:type="paragraph" w:styleId="Subtitle">
    <w:name w:val="Subtitle"/>
    <w:basedOn w:val="Normal"/>
    <w:next w:val="Normal"/>
    <w:link w:val="SubtitleChar"/>
    <w:uiPriority w:val="11"/>
    <w:qFormat/>
    <w:rsid w:val="00660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412"/>
    <w:pPr>
      <w:spacing w:before="160"/>
      <w:jc w:val="center"/>
    </w:pPr>
    <w:rPr>
      <w:i/>
      <w:iCs/>
      <w:color w:val="404040" w:themeColor="text1" w:themeTint="BF"/>
    </w:rPr>
  </w:style>
  <w:style w:type="character" w:customStyle="1" w:styleId="QuoteChar">
    <w:name w:val="Quote Char"/>
    <w:basedOn w:val="DefaultParagraphFont"/>
    <w:link w:val="Quote"/>
    <w:uiPriority w:val="29"/>
    <w:rsid w:val="00660412"/>
    <w:rPr>
      <w:i/>
      <w:iCs/>
      <w:color w:val="404040" w:themeColor="text1" w:themeTint="BF"/>
    </w:rPr>
  </w:style>
  <w:style w:type="paragraph" w:styleId="ListParagraph">
    <w:name w:val="List Paragraph"/>
    <w:basedOn w:val="Normal"/>
    <w:uiPriority w:val="34"/>
    <w:qFormat/>
    <w:rsid w:val="00660412"/>
    <w:pPr>
      <w:ind w:left="720"/>
      <w:contextualSpacing/>
    </w:pPr>
  </w:style>
  <w:style w:type="character" w:styleId="IntenseEmphasis">
    <w:name w:val="Intense Emphasis"/>
    <w:basedOn w:val="DefaultParagraphFont"/>
    <w:uiPriority w:val="21"/>
    <w:qFormat/>
    <w:rsid w:val="00660412"/>
    <w:rPr>
      <w:i/>
      <w:iCs/>
      <w:color w:val="2F5496" w:themeColor="accent1" w:themeShade="BF"/>
    </w:rPr>
  </w:style>
  <w:style w:type="paragraph" w:styleId="IntenseQuote">
    <w:name w:val="Intense Quote"/>
    <w:basedOn w:val="Normal"/>
    <w:next w:val="Normal"/>
    <w:link w:val="IntenseQuoteChar"/>
    <w:uiPriority w:val="30"/>
    <w:qFormat/>
    <w:rsid w:val="006604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0412"/>
    <w:rPr>
      <w:i/>
      <w:iCs/>
      <w:color w:val="2F5496" w:themeColor="accent1" w:themeShade="BF"/>
    </w:rPr>
  </w:style>
  <w:style w:type="character" w:styleId="IntenseReference">
    <w:name w:val="Intense Reference"/>
    <w:basedOn w:val="DefaultParagraphFont"/>
    <w:uiPriority w:val="32"/>
    <w:qFormat/>
    <w:rsid w:val="00660412"/>
    <w:rPr>
      <w:b/>
      <w:bCs/>
      <w:smallCaps/>
      <w:color w:val="2F5496" w:themeColor="accent1" w:themeShade="BF"/>
      <w:spacing w:val="5"/>
    </w:rPr>
  </w:style>
  <w:style w:type="paragraph" w:styleId="NormalWeb">
    <w:name w:val="Normal (Web)"/>
    <w:basedOn w:val="Normal"/>
    <w:uiPriority w:val="99"/>
    <w:semiHidden/>
    <w:unhideWhenUsed/>
    <w:rsid w:val="006604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0412"/>
    <w:rPr>
      <w:b/>
      <w:bCs/>
    </w:rPr>
  </w:style>
  <w:style w:type="character" w:styleId="HTMLCode">
    <w:name w:val="HTML Code"/>
    <w:basedOn w:val="DefaultParagraphFont"/>
    <w:uiPriority w:val="99"/>
    <w:semiHidden/>
    <w:unhideWhenUsed/>
    <w:rsid w:val="00660412"/>
    <w:rPr>
      <w:rFonts w:ascii="Courier New" w:eastAsia="Times New Roman" w:hAnsi="Courier New" w:cs="Courier New"/>
      <w:sz w:val="20"/>
      <w:szCs w:val="20"/>
    </w:rPr>
  </w:style>
  <w:style w:type="character" w:styleId="Emphasis">
    <w:name w:val="Emphasis"/>
    <w:basedOn w:val="DefaultParagraphFont"/>
    <w:uiPriority w:val="20"/>
    <w:qFormat/>
    <w:rsid w:val="00660412"/>
    <w:rPr>
      <w:i/>
      <w:iCs/>
    </w:rPr>
  </w:style>
  <w:style w:type="table" w:styleId="TableGrid">
    <w:name w:val="Table Grid"/>
    <w:basedOn w:val="TableNormal"/>
    <w:uiPriority w:val="39"/>
    <w:rsid w:val="00724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05FA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05FAA"/>
    <w:pPr>
      <w:spacing w:after="100"/>
    </w:pPr>
  </w:style>
  <w:style w:type="paragraph" w:styleId="TOC2">
    <w:name w:val="toc 2"/>
    <w:basedOn w:val="Normal"/>
    <w:next w:val="Normal"/>
    <w:autoRedefine/>
    <w:uiPriority w:val="39"/>
    <w:unhideWhenUsed/>
    <w:rsid w:val="00605FAA"/>
    <w:pPr>
      <w:spacing w:after="100"/>
      <w:ind w:left="240"/>
    </w:pPr>
  </w:style>
  <w:style w:type="paragraph" w:styleId="TOC3">
    <w:name w:val="toc 3"/>
    <w:basedOn w:val="Normal"/>
    <w:next w:val="Normal"/>
    <w:autoRedefine/>
    <w:uiPriority w:val="39"/>
    <w:unhideWhenUsed/>
    <w:rsid w:val="00605FAA"/>
    <w:pPr>
      <w:tabs>
        <w:tab w:val="right" w:leader="dot" w:pos="9350"/>
      </w:tabs>
      <w:spacing w:after="100"/>
      <w:ind w:left="480"/>
    </w:pPr>
    <w:rPr>
      <w:rFonts w:ascii="Times New Roman" w:eastAsia="Times New Roman" w:hAnsi="Times New Roman" w:cs="Times New Roman"/>
      <w:noProof/>
      <w:kern w:val="0"/>
      <w14:ligatures w14:val="none"/>
    </w:rPr>
  </w:style>
  <w:style w:type="character" w:styleId="Hyperlink">
    <w:name w:val="Hyperlink"/>
    <w:basedOn w:val="DefaultParagraphFont"/>
    <w:uiPriority w:val="99"/>
    <w:unhideWhenUsed/>
    <w:rsid w:val="00605F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3870">
      <w:bodyDiv w:val="1"/>
      <w:marLeft w:val="0"/>
      <w:marRight w:val="0"/>
      <w:marTop w:val="0"/>
      <w:marBottom w:val="0"/>
      <w:divBdr>
        <w:top w:val="none" w:sz="0" w:space="0" w:color="auto"/>
        <w:left w:val="none" w:sz="0" w:space="0" w:color="auto"/>
        <w:bottom w:val="none" w:sz="0" w:space="0" w:color="auto"/>
        <w:right w:val="none" w:sz="0" w:space="0" w:color="auto"/>
      </w:divBdr>
    </w:div>
    <w:div w:id="208882750">
      <w:bodyDiv w:val="1"/>
      <w:marLeft w:val="0"/>
      <w:marRight w:val="0"/>
      <w:marTop w:val="0"/>
      <w:marBottom w:val="0"/>
      <w:divBdr>
        <w:top w:val="none" w:sz="0" w:space="0" w:color="auto"/>
        <w:left w:val="none" w:sz="0" w:space="0" w:color="auto"/>
        <w:bottom w:val="none" w:sz="0" w:space="0" w:color="auto"/>
        <w:right w:val="none" w:sz="0" w:space="0" w:color="auto"/>
      </w:divBdr>
    </w:div>
    <w:div w:id="276642946">
      <w:bodyDiv w:val="1"/>
      <w:marLeft w:val="0"/>
      <w:marRight w:val="0"/>
      <w:marTop w:val="0"/>
      <w:marBottom w:val="0"/>
      <w:divBdr>
        <w:top w:val="none" w:sz="0" w:space="0" w:color="auto"/>
        <w:left w:val="none" w:sz="0" w:space="0" w:color="auto"/>
        <w:bottom w:val="none" w:sz="0" w:space="0" w:color="auto"/>
        <w:right w:val="none" w:sz="0" w:space="0" w:color="auto"/>
      </w:divBdr>
    </w:div>
    <w:div w:id="374894712">
      <w:bodyDiv w:val="1"/>
      <w:marLeft w:val="0"/>
      <w:marRight w:val="0"/>
      <w:marTop w:val="0"/>
      <w:marBottom w:val="0"/>
      <w:divBdr>
        <w:top w:val="none" w:sz="0" w:space="0" w:color="auto"/>
        <w:left w:val="none" w:sz="0" w:space="0" w:color="auto"/>
        <w:bottom w:val="none" w:sz="0" w:space="0" w:color="auto"/>
        <w:right w:val="none" w:sz="0" w:space="0" w:color="auto"/>
      </w:divBdr>
    </w:div>
    <w:div w:id="531771906">
      <w:bodyDiv w:val="1"/>
      <w:marLeft w:val="0"/>
      <w:marRight w:val="0"/>
      <w:marTop w:val="0"/>
      <w:marBottom w:val="0"/>
      <w:divBdr>
        <w:top w:val="none" w:sz="0" w:space="0" w:color="auto"/>
        <w:left w:val="none" w:sz="0" w:space="0" w:color="auto"/>
        <w:bottom w:val="none" w:sz="0" w:space="0" w:color="auto"/>
        <w:right w:val="none" w:sz="0" w:space="0" w:color="auto"/>
      </w:divBdr>
    </w:div>
    <w:div w:id="1019894138">
      <w:bodyDiv w:val="1"/>
      <w:marLeft w:val="0"/>
      <w:marRight w:val="0"/>
      <w:marTop w:val="0"/>
      <w:marBottom w:val="0"/>
      <w:divBdr>
        <w:top w:val="none" w:sz="0" w:space="0" w:color="auto"/>
        <w:left w:val="none" w:sz="0" w:space="0" w:color="auto"/>
        <w:bottom w:val="none" w:sz="0" w:space="0" w:color="auto"/>
        <w:right w:val="none" w:sz="0" w:space="0" w:color="auto"/>
      </w:divBdr>
    </w:div>
    <w:div w:id="1096747308">
      <w:bodyDiv w:val="1"/>
      <w:marLeft w:val="0"/>
      <w:marRight w:val="0"/>
      <w:marTop w:val="0"/>
      <w:marBottom w:val="0"/>
      <w:divBdr>
        <w:top w:val="none" w:sz="0" w:space="0" w:color="auto"/>
        <w:left w:val="none" w:sz="0" w:space="0" w:color="auto"/>
        <w:bottom w:val="none" w:sz="0" w:space="0" w:color="auto"/>
        <w:right w:val="none" w:sz="0" w:space="0" w:color="auto"/>
      </w:divBdr>
    </w:div>
    <w:div w:id="1126392529">
      <w:bodyDiv w:val="1"/>
      <w:marLeft w:val="0"/>
      <w:marRight w:val="0"/>
      <w:marTop w:val="0"/>
      <w:marBottom w:val="0"/>
      <w:divBdr>
        <w:top w:val="none" w:sz="0" w:space="0" w:color="auto"/>
        <w:left w:val="none" w:sz="0" w:space="0" w:color="auto"/>
        <w:bottom w:val="none" w:sz="0" w:space="0" w:color="auto"/>
        <w:right w:val="none" w:sz="0" w:space="0" w:color="auto"/>
      </w:divBdr>
    </w:div>
    <w:div w:id="1442338399">
      <w:bodyDiv w:val="1"/>
      <w:marLeft w:val="0"/>
      <w:marRight w:val="0"/>
      <w:marTop w:val="0"/>
      <w:marBottom w:val="0"/>
      <w:divBdr>
        <w:top w:val="none" w:sz="0" w:space="0" w:color="auto"/>
        <w:left w:val="none" w:sz="0" w:space="0" w:color="auto"/>
        <w:bottom w:val="none" w:sz="0" w:space="0" w:color="auto"/>
        <w:right w:val="none" w:sz="0" w:space="0" w:color="auto"/>
      </w:divBdr>
    </w:div>
    <w:div w:id="1490174896">
      <w:bodyDiv w:val="1"/>
      <w:marLeft w:val="0"/>
      <w:marRight w:val="0"/>
      <w:marTop w:val="0"/>
      <w:marBottom w:val="0"/>
      <w:divBdr>
        <w:top w:val="none" w:sz="0" w:space="0" w:color="auto"/>
        <w:left w:val="none" w:sz="0" w:space="0" w:color="auto"/>
        <w:bottom w:val="none" w:sz="0" w:space="0" w:color="auto"/>
        <w:right w:val="none" w:sz="0" w:space="0" w:color="auto"/>
      </w:divBdr>
    </w:div>
    <w:div w:id="1537157027">
      <w:bodyDiv w:val="1"/>
      <w:marLeft w:val="0"/>
      <w:marRight w:val="0"/>
      <w:marTop w:val="0"/>
      <w:marBottom w:val="0"/>
      <w:divBdr>
        <w:top w:val="none" w:sz="0" w:space="0" w:color="auto"/>
        <w:left w:val="none" w:sz="0" w:space="0" w:color="auto"/>
        <w:bottom w:val="none" w:sz="0" w:space="0" w:color="auto"/>
        <w:right w:val="none" w:sz="0" w:space="0" w:color="auto"/>
      </w:divBdr>
    </w:div>
    <w:div w:id="1736079824">
      <w:bodyDiv w:val="1"/>
      <w:marLeft w:val="0"/>
      <w:marRight w:val="0"/>
      <w:marTop w:val="0"/>
      <w:marBottom w:val="0"/>
      <w:divBdr>
        <w:top w:val="none" w:sz="0" w:space="0" w:color="auto"/>
        <w:left w:val="none" w:sz="0" w:space="0" w:color="auto"/>
        <w:bottom w:val="none" w:sz="0" w:space="0" w:color="auto"/>
        <w:right w:val="none" w:sz="0" w:space="0" w:color="auto"/>
      </w:divBdr>
    </w:div>
    <w:div w:id="1821117231">
      <w:bodyDiv w:val="1"/>
      <w:marLeft w:val="0"/>
      <w:marRight w:val="0"/>
      <w:marTop w:val="0"/>
      <w:marBottom w:val="0"/>
      <w:divBdr>
        <w:top w:val="none" w:sz="0" w:space="0" w:color="auto"/>
        <w:left w:val="none" w:sz="0" w:space="0" w:color="auto"/>
        <w:bottom w:val="none" w:sz="0" w:space="0" w:color="auto"/>
        <w:right w:val="none" w:sz="0" w:space="0" w:color="auto"/>
      </w:divBdr>
    </w:div>
    <w:div w:id="1914468086">
      <w:bodyDiv w:val="1"/>
      <w:marLeft w:val="0"/>
      <w:marRight w:val="0"/>
      <w:marTop w:val="0"/>
      <w:marBottom w:val="0"/>
      <w:divBdr>
        <w:top w:val="none" w:sz="0" w:space="0" w:color="auto"/>
        <w:left w:val="none" w:sz="0" w:space="0" w:color="auto"/>
        <w:bottom w:val="none" w:sz="0" w:space="0" w:color="auto"/>
        <w:right w:val="none" w:sz="0" w:space="0" w:color="auto"/>
      </w:divBdr>
    </w:div>
    <w:div w:id="19795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9702-CF65-4177-9B57-51F5A621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Nieves, Paul</dc:creator>
  <cp:keywords/>
  <dc:description/>
  <cp:lastModifiedBy>Nieves, Paul</cp:lastModifiedBy>
  <cp:revision>93</cp:revision>
  <cp:lastPrinted>2025-03-11T01:09:00Z</cp:lastPrinted>
  <dcterms:created xsi:type="dcterms:W3CDTF">2025-03-10T14:22:00Z</dcterms:created>
  <dcterms:modified xsi:type="dcterms:W3CDTF">2025-03-11T01:11:00Z</dcterms:modified>
</cp:coreProperties>
</file>