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E9844" w14:textId="54D8AC28" w:rsidR="003270FF" w:rsidRPr="00EC40AE" w:rsidRDefault="003270FF">
      <w:pPr>
        <w:rPr>
          <w:rFonts w:ascii="Open Sans" w:hAnsi="Open Sans" w:cs="Open Sans"/>
          <w:b/>
          <w:bCs/>
          <w:sz w:val="28"/>
          <w:szCs w:val="28"/>
        </w:rPr>
      </w:pPr>
      <w:r w:rsidRPr="00EC40AE">
        <w:rPr>
          <w:rFonts w:ascii="Open Sans" w:hAnsi="Open Sans" w:cs="Open Sans"/>
          <w:b/>
          <w:bCs/>
          <w:sz w:val="28"/>
          <w:szCs w:val="28"/>
        </w:rPr>
        <w:t>About</w:t>
      </w:r>
    </w:p>
    <w:p w14:paraId="0AFC4FD1" w14:textId="77777777" w:rsidR="003270FF" w:rsidRPr="003270FF" w:rsidRDefault="003270FF" w:rsidP="003270FF">
      <w:pPr>
        <w:rPr>
          <w:rFonts w:ascii="Open Sans" w:eastAsia="Times New Roman" w:hAnsi="Open Sans" w:cs="Open Sans"/>
        </w:rPr>
      </w:pPr>
      <w:r w:rsidRPr="003270FF">
        <w:rPr>
          <w:rFonts w:ascii="Open Sans" w:eastAsia="Times New Roman" w:hAnsi="Open Sans" w:cs="Open Sans"/>
          <w:shd w:val="clear" w:color="auto" w:fill="FFFFFF"/>
        </w:rPr>
        <w:t>PRW Career Mapper is a web-based data visualization tool created for researching the career of one of America’s most prolific architects, Paul Revere Williams, FAIA (1894-1980). PRW Career Mapper compiles previously published lists of Williams’ building projects and maps them based on date, location, use, and client type. The goal is to allow researchers a means of exploring the trajectory of his career.</w:t>
      </w:r>
    </w:p>
    <w:p w14:paraId="355D0CF9" w14:textId="234A3AE1" w:rsidR="003270FF" w:rsidRDefault="003270FF">
      <w:pPr>
        <w:rPr>
          <w:rFonts w:ascii="Open Sans" w:hAnsi="Open Sans" w:cs="Open Sans"/>
        </w:rPr>
      </w:pPr>
    </w:p>
    <w:p w14:paraId="27E4AD88" w14:textId="77777777" w:rsidR="005A5286" w:rsidRPr="005A5286" w:rsidRDefault="005A5286" w:rsidP="005A5286">
      <w:pPr>
        <w:rPr>
          <w:rFonts w:ascii="Open Sans" w:hAnsi="Open Sans" w:cs="Open Sans"/>
          <w:b/>
          <w:bCs/>
          <w:sz w:val="28"/>
          <w:szCs w:val="28"/>
        </w:rPr>
      </w:pPr>
      <w:r w:rsidRPr="00E83A8D">
        <w:rPr>
          <w:rFonts w:ascii="Open Sans" w:hAnsi="Open Sans" w:cs="Open Sans"/>
          <w:b/>
          <w:bCs/>
        </w:rPr>
        <w:t>Current and Past Contributors</w:t>
      </w:r>
    </w:p>
    <w:p w14:paraId="0AE20AA8" w14:textId="77777777" w:rsidR="005A5286" w:rsidRPr="00194656" w:rsidRDefault="005A5286" w:rsidP="005A5286">
      <w:pPr>
        <w:rPr>
          <w:rFonts w:ascii="Open Sans" w:hAnsi="Open Sans" w:cs="Open Sans"/>
          <w:sz w:val="20"/>
          <w:szCs w:val="20"/>
        </w:rPr>
      </w:pPr>
      <w:r w:rsidRPr="003270FF">
        <w:rPr>
          <w:rFonts w:ascii="Open Sans" w:hAnsi="Open Sans" w:cs="Open Sans"/>
          <w:sz w:val="20"/>
          <w:szCs w:val="20"/>
        </w:rPr>
        <w:t>Daisy-</w:t>
      </w:r>
      <w:proofErr w:type="spellStart"/>
      <w:r w:rsidRPr="003270FF">
        <w:rPr>
          <w:rFonts w:ascii="Open Sans" w:hAnsi="Open Sans" w:cs="Open Sans"/>
          <w:sz w:val="20"/>
          <w:szCs w:val="20"/>
        </w:rPr>
        <w:t>O’lice</w:t>
      </w:r>
      <w:proofErr w:type="spellEnd"/>
      <w:r w:rsidRPr="003270FF">
        <w:rPr>
          <w:rFonts w:ascii="Open Sans" w:hAnsi="Open Sans" w:cs="Open Sans"/>
          <w:sz w:val="20"/>
          <w:szCs w:val="20"/>
        </w:rPr>
        <w:t xml:space="preserve"> I. Williams, Project Lead </w:t>
      </w:r>
      <w:r w:rsidRPr="003270FF">
        <w:rPr>
          <w:rFonts w:ascii="Open Sans" w:hAnsi="Open Sans" w:cs="Open Sans"/>
          <w:sz w:val="20"/>
          <w:szCs w:val="20"/>
        </w:rPr>
        <w:br/>
      </w:r>
      <w:r w:rsidRPr="00194656">
        <w:rPr>
          <w:rFonts w:ascii="Open Sans" w:hAnsi="Open Sans" w:cs="Open Sans"/>
          <w:sz w:val="20"/>
          <w:szCs w:val="20"/>
        </w:rPr>
        <w:t>Associate</w:t>
      </w:r>
      <w:r w:rsidRPr="003270FF">
        <w:rPr>
          <w:rFonts w:ascii="Open Sans" w:hAnsi="Open Sans" w:cs="Open Sans"/>
          <w:sz w:val="20"/>
          <w:szCs w:val="20"/>
        </w:rPr>
        <w:t xml:space="preserve"> Professor, University of Oregon</w:t>
      </w:r>
      <w:r w:rsidRPr="003270FF">
        <w:rPr>
          <w:rFonts w:ascii="Open Sans" w:hAnsi="Open Sans" w:cs="Open Sans"/>
          <w:sz w:val="20"/>
          <w:szCs w:val="20"/>
        </w:rPr>
        <w:br/>
      </w:r>
      <w:r w:rsidRPr="003270FF">
        <w:rPr>
          <w:rFonts w:ascii="Open Sans" w:hAnsi="Open Sans" w:cs="Open Sans"/>
          <w:sz w:val="20"/>
          <w:szCs w:val="20"/>
        </w:rPr>
        <w:br/>
        <w:t xml:space="preserve">Kristi Potter, PhD, </w:t>
      </w:r>
      <w:r w:rsidRPr="00194656">
        <w:rPr>
          <w:rFonts w:ascii="Open Sans" w:hAnsi="Open Sans" w:cs="Open Sans"/>
          <w:sz w:val="20"/>
          <w:szCs w:val="20"/>
        </w:rPr>
        <w:t xml:space="preserve">Data </w:t>
      </w:r>
      <w:r w:rsidRPr="003270FF">
        <w:rPr>
          <w:rFonts w:ascii="Open Sans" w:hAnsi="Open Sans" w:cs="Open Sans"/>
          <w:sz w:val="20"/>
          <w:szCs w:val="20"/>
        </w:rPr>
        <w:t>Visualization Specialist</w:t>
      </w:r>
      <w:r w:rsidRPr="003270FF">
        <w:rPr>
          <w:rFonts w:ascii="Open Sans" w:hAnsi="Open Sans" w:cs="Open Sans"/>
          <w:sz w:val="20"/>
          <w:szCs w:val="20"/>
        </w:rPr>
        <w:br/>
      </w:r>
      <w:r w:rsidRPr="00194656">
        <w:rPr>
          <w:rFonts w:ascii="Open Sans" w:hAnsi="Open Sans" w:cs="Open Sans"/>
          <w:sz w:val="20"/>
          <w:szCs w:val="20"/>
        </w:rPr>
        <w:t>National Renewable Energy Laboratory (NREL)</w:t>
      </w:r>
    </w:p>
    <w:p w14:paraId="1CBF971D" w14:textId="77777777" w:rsidR="005A5286" w:rsidRPr="00194656" w:rsidRDefault="005A5286" w:rsidP="005A5286">
      <w:pPr>
        <w:rPr>
          <w:rFonts w:ascii="Open Sans" w:hAnsi="Open Sans" w:cs="Open Sans"/>
          <w:sz w:val="20"/>
          <w:szCs w:val="20"/>
        </w:rPr>
      </w:pPr>
    </w:p>
    <w:p w14:paraId="7D150355" w14:textId="77777777" w:rsidR="005A5286" w:rsidRPr="00194656" w:rsidRDefault="005A5286" w:rsidP="005A5286">
      <w:pPr>
        <w:rPr>
          <w:rFonts w:ascii="Open Sans" w:eastAsia="Times New Roman" w:hAnsi="Open Sans" w:cs="Open Sans"/>
          <w:sz w:val="20"/>
          <w:szCs w:val="20"/>
        </w:rPr>
      </w:pPr>
      <w:r w:rsidRPr="003270FF">
        <w:rPr>
          <w:rFonts w:ascii="Open Sans" w:eastAsia="Times New Roman" w:hAnsi="Open Sans" w:cs="Open Sans"/>
          <w:color w:val="000000"/>
          <w:sz w:val="20"/>
          <w:szCs w:val="20"/>
        </w:rPr>
        <w:t>Deborah W.</w:t>
      </w:r>
      <w:r w:rsidRPr="00194656">
        <w:rPr>
          <w:rFonts w:ascii="Open Sans" w:eastAsia="Times New Roman" w:hAnsi="Open Sans" w:cs="Open Sans"/>
          <w:color w:val="000000"/>
          <w:sz w:val="20"/>
          <w:szCs w:val="20"/>
        </w:rPr>
        <w:t xml:space="preserve"> </w:t>
      </w:r>
      <w:proofErr w:type="spellStart"/>
      <w:r w:rsidRPr="00194656">
        <w:rPr>
          <w:rFonts w:ascii="Open Sans" w:eastAsia="Times New Roman" w:hAnsi="Open Sans" w:cs="Open Sans"/>
          <w:color w:val="000000"/>
          <w:sz w:val="20"/>
          <w:szCs w:val="20"/>
        </w:rPr>
        <w:t>Brackstone</w:t>
      </w:r>
      <w:proofErr w:type="spellEnd"/>
      <w:r w:rsidRPr="00194656">
        <w:rPr>
          <w:rFonts w:ascii="Open Sans" w:eastAsia="Times New Roman" w:hAnsi="Open Sans" w:cs="Open Sans"/>
          <w:color w:val="000000"/>
          <w:sz w:val="20"/>
          <w:szCs w:val="20"/>
        </w:rPr>
        <w:t>, A</w:t>
      </w:r>
      <w:r w:rsidRPr="003270FF">
        <w:rPr>
          <w:rFonts w:ascii="Open Sans" w:eastAsia="Times New Roman" w:hAnsi="Open Sans" w:cs="Open Sans"/>
          <w:color w:val="000000"/>
          <w:sz w:val="20"/>
          <w:szCs w:val="20"/>
        </w:rPr>
        <w:t>rchivist</w:t>
      </w:r>
      <w:r w:rsidRPr="003270FF">
        <w:rPr>
          <w:rFonts w:ascii="Open Sans" w:eastAsia="Times New Roman" w:hAnsi="Open Sans" w:cs="Open Sans"/>
          <w:color w:val="000000"/>
          <w:sz w:val="20"/>
          <w:szCs w:val="20"/>
        </w:rPr>
        <w:br/>
        <w:t>The Paul Revere Williams Project</w:t>
      </w:r>
      <w:r w:rsidRPr="003270FF">
        <w:rPr>
          <w:rFonts w:ascii="Open Sans" w:eastAsia="Times New Roman" w:hAnsi="Open Sans" w:cs="Open Sans"/>
          <w:color w:val="000000"/>
          <w:sz w:val="20"/>
          <w:szCs w:val="20"/>
        </w:rPr>
        <w:br/>
        <w:t>Art Museum, University of Memphis</w:t>
      </w:r>
    </w:p>
    <w:p w14:paraId="2A2DBEE1" w14:textId="77777777" w:rsidR="005A5286" w:rsidRPr="00194656" w:rsidRDefault="005A5286" w:rsidP="005A5286">
      <w:pPr>
        <w:rPr>
          <w:rFonts w:ascii="Open Sans" w:hAnsi="Open Sans" w:cs="Open Sans"/>
          <w:sz w:val="20"/>
          <w:szCs w:val="20"/>
        </w:rPr>
      </w:pPr>
    </w:p>
    <w:p w14:paraId="38007FE7" w14:textId="77777777" w:rsidR="005A5286" w:rsidRPr="003270FF" w:rsidRDefault="005A5286" w:rsidP="005A5286">
      <w:pPr>
        <w:rPr>
          <w:rFonts w:ascii="Open Sans" w:hAnsi="Open Sans" w:cs="Open Sans"/>
          <w:sz w:val="20"/>
          <w:szCs w:val="20"/>
        </w:rPr>
      </w:pPr>
      <w:r w:rsidRPr="003270FF">
        <w:rPr>
          <w:rFonts w:ascii="Open Sans" w:hAnsi="Open Sans" w:cs="Open Sans"/>
          <w:sz w:val="20"/>
          <w:szCs w:val="20"/>
        </w:rPr>
        <w:t>Wesley H. Henderson, PhD, Historical Consultant</w:t>
      </w:r>
      <w:r w:rsidRPr="003270FF">
        <w:rPr>
          <w:rFonts w:ascii="Open Sans" w:hAnsi="Open Sans" w:cs="Open Sans"/>
          <w:sz w:val="20"/>
          <w:szCs w:val="20"/>
        </w:rPr>
        <w:br/>
      </w:r>
      <w:r w:rsidRPr="00194656">
        <w:rPr>
          <w:rFonts w:ascii="Open Sans" w:hAnsi="Open Sans" w:cs="Open Sans"/>
          <w:sz w:val="20"/>
          <w:szCs w:val="20"/>
        </w:rPr>
        <w:t>Assistant</w:t>
      </w:r>
      <w:r w:rsidRPr="003270FF">
        <w:rPr>
          <w:rFonts w:ascii="Open Sans" w:hAnsi="Open Sans" w:cs="Open Sans"/>
          <w:sz w:val="20"/>
          <w:szCs w:val="20"/>
        </w:rPr>
        <w:t xml:space="preserve"> Professor, </w:t>
      </w:r>
      <w:r w:rsidRPr="00194656">
        <w:rPr>
          <w:rFonts w:ascii="Open Sans" w:hAnsi="Open Sans" w:cs="Open Sans"/>
          <w:sz w:val="20"/>
          <w:szCs w:val="20"/>
        </w:rPr>
        <w:t>Tuskegee</w:t>
      </w:r>
      <w:r w:rsidRPr="003270FF">
        <w:rPr>
          <w:rFonts w:ascii="Open Sans" w:hAnsi="Open Sans" w:cs="Open Sans"/>
          <w:sz w:val="20"/>
          <w:szCs w:val="20"/>
        </w:rPr>
        <w:t xml:space="preserve"> University</w:t>
      </w:r>
      <w:r w:rsidRPr="003270FF">
        <w:rPr>
          <w:rFonts w:ascii="Open Sans" w:hAnsi="Open Sans" w:cs="Open Sans"/>
          <w:sz w:val="20"/>
          <w:szCs w:val="20"/>
        </w:rPr>
        <w:br/>
      </w:r>
      <w:r w:rsidRPr="003270FF">
        <w:rPr>
          <w:rFonts w:ascii="Open Sans" w:hAnsi="Open Sans" w:cs="Open Sans"/>
          <w:sz w:val="20"/>
          <w:szCs w:val="20"/>
        </w:rPr>
        <w:br/>
        <w:t>Alexandra Mickle, Graduate Student Assistant</w:t>
      </w:r>
      <w:r w:rsidRPr="003270FF">
        <w:rPr>
          <w:rFonts w:ascii="Open Sans" w:hAnsi="Open Sans" w:cs="Open Sans"/>
          <w:sz w:val="20"/>
          <w:szCs w:val="20"/>
        </w:rPr>
        <w:br/>
        <w:t>University of Oregon</w:t>
      </w:r>
      <w:r w:rsidRPr="003270FF">
        <w:rPr>
          <w:rFonts w:ascii="Open Sans" w:hAnsi="Open Sans" w:cs="Open Sans"/>
          <w:sz w:val="20"/>
          <w:szCs w:val="20"/>
        </w:rPr>
        <w:br/>
      </w:r>
      <w:r w:rsidRPr="003270FF">
        <w:rPr>
          <w:rFonts w:ascii="Open Sans" w:hAnsi="Open Sans" w:cs="Open Sans"/>
          <w:sz w:val="20"/>
          <w:szCs w:val="20"/>
        </w:rPr>
        <w:br/>
      </w:r>
      <w:proofErr w:type="spellStart"/>
      <w:r w:rsidRPr="003270FF">
        <w:rPr>
          <w:rFonts w:ascii="Open Sans" w:hAnsi="Open Sans" w:cs="Open Sans"/>
          <w:sz w:val="20"/>
          <w:szCs w:val="20"/>
        </w:rPr>
        <w:t>Azle</w:t>
      </w:r>
      <w:proofErr w:type="spellEnd"/>
      <w:r w:rsidRPr="003270FF">
        <w:rPr>
          <w:rFonts w:ascii="Open Sans" w:hAnsi="Open Sans" w:cs="Open Sans"/>
          <w:sz w:val="20"/>
          <w:szCs w:val="20"/>
        </w:rPr>
        <w:t xml:space="preserve"> </w:t>
      </w:r>
      <w:proofErr w:type="spellStart"/>
      <w:r w:rsidRPr="003270FF">
        <w:rPr>
          <w:rFonts w:ascii="Open Sans" w:hAnsi="Open Sans" w:cs="Open Sans"/>
          <w:sz w:val="20"/>
          <w:szCs w:val="20"/>
        </w:rPr>
        <w:t>Malinao</w:t>
      </w:r>
      <w:proofErr w:type="spellEnd"/>
      <w:r w:rsidRPr="003270FF">
        <w:rPr>
          <w:rFonts w:ascii="Open Sans" w:hAnsi="Open Sans" w:cs="Open Sans"/>
          <w:sz w:val="20"/>
          <w:szCs w:val="20"/>
        </w:rPr>
        <w:t>-Alvarez, Interactive Technology Consultant</w:t>
      </w:r>
      <w:r w:rsidRPr="003270FF">
        <w:rPr>
          <w:rFonts w:ascii="Open Sans" w:hAnsi="Open Sans" w:cs="Open Sans"/>
          <w:sz w:val="20"/>
          <w:szCs w:val="20"/>
        </w:rPr>
        <w:br/>
        <w:t>Digital Scholarship Center, University of Oregon Libraries</w:t>
      </w:r>
      <w:r w:rsidRPr="003270FF">
        <w:rPr>
          <w:rFonts w:ascii="Open Sans" w:hAnsi="Open Sans" w:cs="Open Sans"/>
          <w:sz w:val="20"/>
          <w:szCs w:val="20"/>
        </w:rPr>
        <w:br/>
      </w:r>
      <w:r w:rsidRPr="003270FF">
        <w:rPr>
          <w:rFonts w:ascii="Open Sans" w:hAnsi="Open Sans" w:cs="Open Sans"/>
          <w:sz w:val="20"/>
          <w:szCs w:val="20"/>
        </w:rPr>
        <w:br/>
        <w:t>Sheila Rabun, Digital Project Manager</w:t>
      </w:r>
      <w:r w:rsidRPr="003270FF">
        <w:rPr>
          <w:rFonts w:ascii="Open Sans" w:hAnsi="Open Sans" w:cs="Open Sans"/>
          <w:sz w:val="20"/>
          <w:szCs w:val="20"/>
        </w:rPr>
        <w:br/>
        <w:t>Digital Scholarship Center, University of Oregon Libraries</w:t>
      </w:r>
    </w:p>
    <w:p w14:paraId="71C183A8" w14:textId="77777777" w:rsidR="005A5286" w:rsidRPr="00E83A8D" w:rsidRDefault="005A5286">
      <w:pPr>
        <w:rPr>
          <w:rFonts w:ascii="Open Sans" w:hAnsi="Open Sans" w:cs="Open Sans"/>
        </w:rPr>
      </w:pPr>
    </w:p>
    <w:p w14:paraId="3164D16B" w14:textId="77777777" w:rsidR="005A5286" w:rsidRPr="00BA54AA" w:rsidRDefault="005A5286" w:rsidP="005A5286">
      <w:pPr>
        <w:rPr>
          <w:rFonts w:ascii="Open Sans" w:hAnsi="Open Sans" w:cs="Open Sans"/>
          <w:b/>
          <w:bCs/>
          <w:sz w:val="28"/>
          <w:szCs w:val="28"/>
        </w:rPr>
      </w:pPr>
      <w:r w:rsidRPr="00BA54AA">
        <w:rPr>
          <w:rFonts w:ascii="Open Sans" w:hAnsi="Open Sans" w:cs="Open Sans"/>
          <w:b/>
          <w:bCs/>
          <w:sz w:val="28"/>
          <w:szCs w:val="28"/>
        </w:rPr>
        <w:t>Contact</w:t>
      </w:r>
    </w:p>
    <w:p w14:paraId="03C2C1ED" w14:textId="77777777" w:rsidR="005A5286" w:rsidRPr="00BA54AA" w:rsidRDefault="005A5286" w:rsidP="005A5286">
      <w:pPr>
        <w:rPr>
          <w:rFonts w:ascii="Open Sans" w:hAnsi="Open Sans" w:cs="Open Sans"/>
        </w:rPr>
      </w:pPr>
      <w:r w:rsidRPr="00BA54AA">
        <w:rPr>
          <w:rFonts w:ascii="Open Sans" w:hAnsi="Open Sans" w:cs="Open Sans"/>
        </w:rPr>
        <w:t>Questions or comments may be directed to Daisy Williams at </w:t>
      </w:r>
      <w:hyperlink r:id="rId4" w:history="1">
        <w:r w:rsidRPr="00BA54AA">
          <w:rPr>
            <w:rStyle w:val="Hyperlink"/>
            <w:rFonts w:ascii="Open Sans" w:hAnsi="Open Sans" w:cs="Open Sans"/>
            <w:b/>
            <w:bCs/>
          </w:rPr>
          <w:t>daisyoli@uoregon.edu</w:t>
        </w:r>
      </w:hyperlink>
    </w:p>
    <w:p w14:paraId="5D69F4E1" w14:textId="61966295" w:rsidR="003270FF" w:rsidRDefault="003270FF">
      <w:pPr>
        <w:rPr>
          <w:rFonts w:ascii="Open Sans" w:hAnsi="Open Sans" w:cs="Open Sans"/>
        </w:rPr>
      </w:pPr>
    </w:p>
    <w:p w14:paraId="33694161" w14:textId="77777777" w:rsidR="005A5286" w:rsidRPr="005A5286" w:rsidRDefault="005A5286" w:rsidP="005A5286">
      <w:pPr>
        <w:rPr>
          <w:rFonts w:ascii="Open Sans" w:hAnsi="Open Sans" w:cs="Open Sans"/>
          <w:b/>
          <w:bCs/>
          <w:sz w:val="28"/>
          <w:szCs w:val="28"/>
        </w:rPr>
      </w:pPr>
      <w:r w:rsidRPr="005A5286">
        <w:rPr>
          <w:rFonts w:ascii="Open Sans" w:hAnsi="Open Sans" w:cs="Open Sans"/>
          <w:b/>
          <w:bCs/>
          <w:sz w:val="28"/>
          <w:szCs w:val="28"/>
        </w:rPr>
        <w:t>Frequently Asked Questions</w:t>
      </w:r>
    </w:p>
    <w:p w14:paraId="67FDFF1A" w14:textId="77777777" w:rsidR="005A5286" w:rsidRPr="005A5286" w:rsidRDefault="005A5286" w:rsidP="005A5286">
      <w:pPr>
        <w:rPr>
          <w:rFonts w:ascii="Open Sans" w:hAnsi="Open Sans" w:cs="Open Sans"/>
        </w:rPr>
      </w:pPr>
    </w:p>
    <w:p w14:paraId="1630729F" w14:textId="77777777" w:rsidR="005A5286" w:rsidRPr="00BA54AA" w:rsidRDefault="005A5286" w:rsidP="005A5286">
      <w:pPr>
        <w:shd w:val="clear" w:color="auto" w:fill="FFFFFF"/>
        <w:textAlignment w:val="baseline"/>
        <w:outlineLvl w:val="2"/>
        <w:rPr>
          <w:rFonts w:ascii="Open Sans" w:eastAsia="Times New Roman" w:hAnsi="Open Sans" w:cs="Open Sans"/>
          <w:b/>
          <w:bCs/>
        </w:rPr>
      </w:pPr>
      <w:r w:rsidRPr="00BA54AA">
        <w:rPr>
          <w:rFonts w:ascii="Open Sans" w:eastAsia="Times New Roman" w:hAnsi="Open Sans" w:cs="Open Sans"/>
          <w:b/>
          <w:bCs/>
          <w:bdr w:val="none" w:sz="0" w:space="0" w:color="auto" w:frame="1"/>
        </w:rPr>
        <w:t>How was the database of projects compiled?</w:t>
      </w:r>
    </w:p>
    <w:p w14:paraId="5BA9FFFF" w14:textId="77777777" w:rsidR="005A5286" w:rsidRPr="005A5286" w:rsidRDefault="005A5286" w:rsidP="005A5286">
      <w:pPr>
        <w:shd w:val="clear" w:color="auto" w:fill="FFFFFF"/>
        <w:spacing w:after="390"/>
        <w:textAlignment w:val="baseline"/>
        <w:rPr>
          <w:rFonts w:ascii="Open Sans" w:eastAsia="Times New Roman" w:hAnsi="Open Sans" w:cs="Open Sans"/>
        </w:rPr>
      </w:pPr>
      <w:r w:rsidRPr="005A5286">
        <w:rPr>
          <w:rFonts w:ascii="Open Sans" w:eastAsia="Times New Roman" w:hAnsi="Open Sans" w:cs="Open Sans"/>
        </w:rPr>
        <w:t>There is no single comprehensive list of Paul Revere Williams’ projects. A combination of published and unpublished</w:t>
      </w:r>
      <w:r w:rsidRPr="00BA54AA">
        <w:rPr>
          <w:rFonts w:ascii="Open Sans" w:eastAsia="Times New Roman" w:hAnsi="Open Sans" w:cs="Open Sans"/>
        </w:rPr>
        <w:t xml:space="preserve"> sources were </w:t>
      </w:r>
      <w:r w:rsidRPr="005A5286">
        <w:rPr>
          <w:rFonts w:ascii="Open Sans" w:eastAsia="Times New Roman" w:hAnsi="Open Sans" w:cs="Open Sans"/>
        </w:rPr>
        <w:t>cross-referenced</w:t>
      </w:r>
      <w:r w:rsidRPr="00BA54AA">
        <w:rPr>
          <w:rFonts w:ascii="Open Sans" w:eastAsia="Times New Roman" w:hAnsi="Open Sans" w:cs="Open Sans"/>
        </w:rPr>
        <w:t xml:space="preserve"> to create the project list</w:t>
      </w:r>
      <w:r w:rsidRPr="005A5286">
        <w:rPr>
          <w:rFonts w:ascii="Open Sans" w:eastAsia="Times New Roman" w:hAnsi="Open Sans" w:cs="Open Sans"/>
        </w:rPr>
        <w:t xml:space="preserve"> for this site</w:t>
      </w:r>
      <w:r w:rsidRPr="00BA54AA">
        <w:rPr>
          <w:rFonts w:ascii="Open Sans" w:eastAsia="Times New Roman" w:hAnsi="Open Sans" w:cs="Open Sans"/>
        </w:rPr>
        <w:t>. Best efforts were taken to</w:t>
      </w:r>
      <w:r w:rsidRPr="005A5286">
        <w:rPr>
          <w:rFonts w:ascii="Open Sans" w:eastAsia="Times New Roman" w:hAnsi="Open Sans" w:cs="Open Sans"/>
        </w:rPr>
        <w:t xml:space="preserve"> </w:t>
      </w:r>
      <w:r w:rsidRPr="00BA54AA">
        <w:rPr>
          <w:rFonts w:ascii="Open Sans" w:eastAsia="Times New Roman" w:hAnsi="Open Sans" w:cs="Open Sans"/>
        </w:rPr>
        <w:t>reconcile</w:t>
      </w:r>
      <w:r w:rsidRPr="005A5286">
        <w:rPr>
          <w:rFonts w:ascii="Open Sans" w:eastAsia="Times New Roman" w:hAnsi="Open Sans" w:cs="Open Sans"/>
        </w:rPr>
        <w:t xml:space="preserve">    </w:t>
      </w:r>
      <w:r w:rsidRPr="00BA54AA">
        <w:rPr>
          <w:rFonts w:ascii="Open Sans" w:eastAsia="Times New Roman" w:hAnsi="Open Sans" w:cs="Open Sans"/>
        </w:rPr>
        <w:t>discrepancies between project names and dates though there may be errors. For the sake of consistency, we have chosen to date projects according to completion of construction.</w:t>
      </w:r>
    </w:p>
    <w:p w14:paraId="007F4D8D" w14:textId="6F417680" w:rsidR="005A5286" w:rsidRPr="00BA54AA" w:rsidRDefault="005A5286" w:rsidP="005A5286">
      <w:pPr>
        <w:shd w:val="clear" w:color="auto" w:fill="FFFFFF"/>
        <w:spacing w:after="390"/>
        <w:contextualSpacing/>
        <w:textAlignment w:val="baseline"/>
        <w:rPr>
          <w:rFonts w:ascii="Open Sans" w:eastAsia="Times New Roman" w:hAnsi="Open Sans" w:cs="Open Sans"/>
        </w:rPr>
      </w:pPr>
      <w:r w:rsidRPr="005A5286">
        <w:rPr>
          <w:rFonts w:ascii="Open Sans" w:eastAsia="Times New Roman" w:hAnsi="Open Sans" w:cs="Open Sans"/>
        </w:rPr>
        <w:lastRenderedPageBreak/>
        <w:t xml:space="preserve">The following are published sources used to create the project list. </w:t>
      </w:r>
    </w:p>
    <w:p w14:paraId="740254CA" w14:textId="77777777" w:rsidR="005A5286" w:rsidRDefault="005A5286" w:rsidP="005A5286">
      <w:pPr>
        <w:shd w:val="clear" w:color="auto" w:fill="FFFFFF"/>
        <w:spacing w:after="390"/>
        <w:ind w:left="720"/>
        <w:contextualSpacing/>
        <w:textAlignment w:val="baseline"/>
        <w:rPr>
          <w:rFonts w:ascii="Open Sans" w:eastAsia="Times New Roman" w:hAnsi="Open Sans" w:cs="Open Sans"/>
          <w:sz w:val="20"/>
          <w:szCs w:val="20"/>
        </w:rPr>
      </w:pPr>
    </w:p>
    <w:p w14:paraId="4F0F7B3A" w14:textId="3D6C04D6" w:rsidR="005A5286" w:rsidRDefault="005A5286" w:rsidP="005A5286">
      <w:pPr>
        <w:shd w:val="clear" w:color="auto" w:fill="FFFFFF"/>
        <w:spacing w:after="390"/>
        <w:ind w:left="720"/>
        <w:contextualSpacing/>
        <w:textAlignment w:val="baseline"/>
        <w:rPr>
          <w:rFonts w:ascii="Open Sans" w:eastAsia="Times New Roman" w:hAnsi="Open Sans" w:cs="Open Sans"/>
          <w:sz w:val="20"/>
          <w:szCs w:val="20"/>
        </w:rPr>
      </w:pPr>
      <w:r w:rsidRPr="00BA54AA">
        <w:rPr>
          <w:rFonts w:ascii="Open Sans" w:eastAsia="Times New Roman" w:hAnsi="Open Sans" w:cs="Open Sans"/>
          <w:sz w:val="20"/>
          <w:szCs w:val="20"/>
        </w:rPr>
        <w:t xml:space="preserve">“Paul Revere Williams Project.” Paul Revere Williams Project. Accessed </w:t>
      </w:r>
      <w:r w:rsidRPr="005A5286">
        <w:rPr>
          <w:rFonts w:ascii="Open Sans" w:eastAsia="Times New Roman" w:hAnsi="Open Sans" w:cs="Open Sans"/>
          <w:sz w:val="20"/>
          <w:szCs w:val="20"/>
        </w:rPr>
        <w:t>June 13</w:t>
      </w:r>
      <w:r w:rsidRPr="00BA54AA">
        <w:rPr>
          <w:rFonts w:ascii="Open Sans" w:eastAsia="Times New Roman" w:hAnsi="Open Sans" w:cs="Open Sans"/>
          <w:sz w:val="20"/>
          <w:szCs w:val="20"/>
        </w:rPr>
        <w:t>, 20</w:t>
      </w:r>
      <w:r w:rsidRPr="005A5286">
        <w:rPr>
          <w:rFonts w:ascii="Open Sans" w:eastAsia="Times New Roman" w:hAnsi="Open Sans" w:cs="Open Sans"/>
          <w:sz w:val="20"/>
          <w:szCs w:val="20"/>
        </w:rPr>
        <w:t>22</w:t>
      </w:r>
      <w:r w:rsidRPr="00BA54AA">
        <w:rPr>
          <w:rFonts w:ascii="Open Sans" w:eastAsia="Times New Roman" w:hAnsi="Open Sans" w:cs="Open Sans"/>
          <w:sz w:val="20"/>
          <w:szCs w:val="20"/>
        </w:rPr>
        <w:t xml:space="preserve">. </w:t>
      </w:r>
      <w:hyperlink r:id="rId5" w:history="1">
        <w:r w:rsidRPr="00BA54AA">
          <w:rPr>
            <w:rStyle w:val="Hyperlink"/>
            <w:rFonts w:ascii="Open Sans" w:eastAsia="Times New Roman" w:hAnsi="Open Sans" w:cs="Open Sans"/>
            <w:color w:val="auto"/>
            <w:sz w:val="20"/>
            <w:szCs w:val="20"/>
          </w:rPr>
          <w:t>http://www.paulrwilliam</w:t>
        </w:r>
        <w:r w:rsidRPr="00BA54AA">
          <w:rPr>
            <w:rStyle w:val="Hyperlink"/>
            <w:rFonts w:ascii="Open Sans" w:eastAsia="Times New Roman" w:hAnsi="Open Sans" w:cs="Open Sans"/>
            <w:color w:val="auto"/>
            <w:sz w:val="20"/>
            <w:szCs w:val="20"/>
          </w:rPr>
          <w:t>s</w:t>
        </w:r>
        <w:r w:rsidRPr="00BA54AA">
          <w:rPr>
            <w:rStyle w:val="Hyperlink"/>
            <w:rFonts w:ascii="Open Sans" w:eastAsia="Times New Roman" w:hAnsi="Open Sans" w:cs="Open Sans"/>
            <w:color w:val="auto"/>
            <w:sz w:val="20"/>
            <w:szCs w:val="20"/>
          </w:rPr>
          <w:t>project.org</w:t>
        </w:r>
      </w:hyperlink>
      <w:r w:rsidRPr="00BA54AA">
        <w:rPr>
          <w:rFonts w:ascii="Open Sans" w:eastAsia="Times New Roman" w:hAnsi="Open Sans" w:cs="Open Sans"/>
          <w:sz w:val="20"/>
          <w:szCs w:val="20"/>
        </w:rPr>
        <w:t>.</w:t>
      </w:r>
    </w:p>
    <w:p w14:paraId="3B9FFF9D" w14:textId="77777777" w:rsidR="005A5286" w:rsidRPr="005A5286" w:rsidRDefault="005A5286" w:rsidP="005A5286">
      <w:pPr>
        <w:shd w:val="clear" w:color="auto" w:fill="FFFFFF"/>
        <w:spacing w:after="390"/>
        <w:ind w:left="720"/>
        <w:contextualSpacing/>
        <w:textAlignment w:val="baseline"/>
        <w:rPr>
          <w:rFonts w:ascii="Open Sans" w:eastAsia="Times New Roman" w:hAnsi="Open Sans" w:cs="Open Sans"/>
          <w:sz w:val="20"/>
          <w:szCs w:val="20"/>
        </w:rPr>
      </w:pPr>
    </w:p>
    <w:p w14:paraId="1FF751BD" w14:textId="041DFF88" w:rsidR="005A5286" w:rsidRDefault="005A5286" w:rsidP="005A5286">
      <w:pPr>
        <w:shd w:val="clear" w:color="auto" w:fill="FFFFFF"/>
        <w:spacing w:after="390"/>
        <w:ind w:left="720"/>
        <w:contextualSpacing/>
        <w:textAlignment w:val="baseline"/>
        <w:rPr>
          <w:rFonts w:ascii="Open Sans" w:eastAsia="Times New Roman" w:hAnsi="Open Sans" w:cs="Open Sans"/>
          <w:sz w:val="20"/>
          <w:szCs w:val="20"/>
        </w:rPr>
      </w:pPr>
      <w:r w:rsidRPr="00BA54AA">
        <w:rPr>
          <w:rFonts w:ascii="Open Sans" w:eastAsia="Times New Roman" w:hAnsi="Open Sans" w:cs="Open Sans"/>
          <w:sz w:val="20"/>
          <w:szCs w:val="20"/>
        </w:rPr>
        <w:t>Henderson, Wesley. “Paul Revere Williams (1894-1980).” In African American Architects: A Biographical Dictionary, edited by Dreck Spurlock Wilson.1865-1945, 447-452. 1st ed. New York: Routledge, 2004.</w:t>
      </w:r>
    </w:p>
    <w:p w14:paraId="0DE0C18D" w14:textId="77777777" w:rsidR="005A5286" w:rsidRPr="00BA54AA" w:rsidRDefault="005A5286" w:rsidP="005A5286">
      <w:pPr>
        <w:shd w:val="clear" w:color="auto" w:fill="FFFFFF"/>
        <w:spacing w:after="390"/>
        <w:ind w:left="720"/>
        <w:contextualSpacing/>
        <w:textAlignment w:val="baseline"/>
        <w:rPr>
          <w:rFonts w:ascii="Open Sans" w:eastAsia="Times New Roman" w:hAnsi="Open Sans" w:cs="Open Sans"/>
          <w:sz w:val="20"/>
          <w:szCs w:val="20"/>
        </w:rPr>
      </w:pPr>
    </w:p>
    <w:p w14:paraId="6E078830" w14:textId="026DFA18" w:rsidR="005A5286" w:rsidRDefault="005A5286" w:rsidP="005A5286">
      <w:pPr>
        <w:shd w:val="clear" w:color="auto" w:fill="FFFFFF"/>
        <w:spacing w:after="390"/>
        <w:ind w:left="720"/>
        <w:contextualSpacing/>
        <w:textAlignment w:val="baseline"/>
        <w:rPr>
          <w:rFonts w:ascii="Open Sans" w:eastAsia="Times New Roman" w:hAnsi="Open Sans" w:cs="Open Sans"/>
          <w:sz w:val="20"/>
          <w:szCs w:val="20"/>
        </w:rPr>
      </w:pPr>
      <w:r w:rsidRPr="00BA54AA">
        <w:rPr>
          <w:rFonts w:ascii="Open Sans" w:eastAsia="Times New Roman" w:hAnsi="Open Sans" w:cs="Open Sans"/>
          <w:sz w:val="20"/>
          <w:szCs w:val="20"/>
        </w:rPr>
        <w:t>Hudson, Karen E., and Paul R. Williams. Paul R. Williams, Architect: A Legacy of Style. New York: Rizzoli, 1993.</w:t>
      </w:r>
    </w:p>
    <w:p w14:paraId="50202337" w14:textId="77777777" w:rsidR="005A5286" w:rsidRPr="00BA54AA" w:rsidRDefault="005A5286" w:rsidP="005A5286">
      <w:pPr>
        <w:shd w:val="clear" w:color="auto" w:fill="FFFFFF"/>
        <w:spacing w:after="390"/>
        <w:ind w:left="720"/>
        <w:contextualSpacing/>
        <w:textAlignment w:val="baseline"/>
        <w:rPr>
          <w:rFonts w:ascii="Open Sans" w:eastAsia="Times New Roman" w:hAnsi="Open Sans" w:cs="Open Sans"/>
          <w:sz w:val="20"/>
          <w:szCs w:val="20"/>
        </w:rPr>
      </w:pPr>
    </w:p>
    <w:p w14:paraId="3200930C" w14:textId="77434C81" w:rsidR="005A5286" w:rsidRPr="00BA54AA" w:rsidRDefault="005A5286" w:rsidP="005A5286">
      <w:pPr>
        <w:shd w:val="clear" w:color="auto" w:fill="FFFFFF"/>
        <w:spacing w:after="390"/>
        <w:ind w:left="720"/>
        <w:contextualSpacing/>
        <w:textAlignment w:val="baseline"/>
        <w:rPr>
          <w:rFonts w:ascii="Open Sans" w:eastAsia="Times New Roman" w:hAnsi="Open Sans" w:cs="Open Sans"/>
          <w:sz w:val="20"/>
          <w:szCs w:val="20"/>
        </w:rPr>
      </w:pPr>
      <w:r w:rsidRPr="005A5286">
        <w:rPr>
          <w:rFonts w:ascii="Open Sans" w:eastAsia="Times New Roman" w:hAnsi="Open Sans" w:cs="Open Sans"/>
          <w:sz w:val="20"/>
          <w:szCs w:val="20"/>
        </w:rPr>
        <w:t xml:space="preserve">US Modernist. </w:t>
      </w:r>
      <w:r w:rsidR="001C6BE2">
        <w:rPr>
          <w:rFonts w:ascii="Open Sans" w:eastAsia="Times New Roman" w:hAnsi="Open Sans" w:cs="Open Sans"/>
          <w:sz w:val="20"/>
          <w:szCs w:val="20"/>
        </w:rPr>
        <w:fldChar w:fldCharType="begin"/>
      </w:r>
      <w:r w:rsidR="001C6BE2">
        <w:rPr>
          <w:rFonts w:ascii="Open Sans" w:eastAsia="Times New Roman" w:hAnsi="Open Sans" w:cs="Open Sans"/>
          <w:sz w:val="20"/>
          <w:szCs w:val="20"/>
        </w:rPr>
        <w:instrText xml:space="preserve"> HYPERLINK "</w:instrText>
      </w:r>
      <w:r w:rsidR="001C6BE2" w:rsidRPr="001C6BE2">
        <w:rPr>
          <w:rFonts w:ascii="Open Sans" w:eastAsia="Times New Roman" w:hAnsi="Open Sans" w:cs="Open Sans"/>
          <w:sz w:val="20"/>
          <w:szCs w:val="20"/>
        </w:rPr>
        <w:instrText>https://usmodernist.org/pwilliams.htm</w:instrText>
      </w:r>
      <w:r w:rsidR="001C6BE2">
        <w:rPr>
          <w:rFonts w:ascii="Open Sans" w:eastAsia="Times New Roman" w:hAnsi="Open Sans" w:cs="Open Sans"/>
          <w:sz w:val="20"/>
          <w:szCs w:val="20"/>
        </w:rPr>
        <w:instrText xml:space="preserve">" </w:instrText>
      </w:r>
      <w:r w:rsidR="001C6BE2">
        <w:rPr>
          <w:rFonts w:ascii="Open Sans" w:eastAsia="Times New Roman" w:hAnsi="Open Sans" w:cs="Open Sans"/>
          <w:sz w:val="20"/>
          <w:szCs w:val="20"/>
        </w:rPr>
        <w:fldChar w:fldCharType="separate"/>
      </w:r>
      <w:r w:rsidR="001C6BE2" w:rsidRPr="00612F23">
        <w:rPr>
          <w:rStyle w:val="Hyperlink"/>
          <w:rFonts w:ascii="Open Sans" w:eastAsia="Times New Roman" w:hAnsi="Open Sans" w:cs="Open Sans"/>
          <w:sz w:val="20"/>
          <w:szCs w:val="20"/>
        </w:rPr>
        <w:t>https://usmodernist.org/pwilliams.htm</w:t>
      </w:r>
      <w:r w:rsidR="001C6BE2">
        <w:rPr>
          <w:rFonts w:ascii="Open Sans" w:eastAsia="Times New Roman" w:hAnsi="Open Sans" w:cs="Open Sans"/>
          <w:sz w:val="20"/>
          <w:szCs w:val="20"/>
        </w:rPr>
        <w:fldChar w:fldCharType="end"/>
      </w:r>
      <w:r w:rsidR="001C6BE2">
        <w:rPr>
          <w:rFonts w:ascii="Open Sans" w:eastAsia="Times New Roman" w:hAnsi="Open Sans" w:cs="Open Sans"/>
          <w:sz w:val="20"/>
          <w:szCs w:val="20"/>
        </w:rPr>
        <w:t xml:space="preserve"> </w:t>
      </w:r>
      <w:r w:rsidRPr="005A5286">
        <w:rPr>
          <w:rFonts w:ascii="Open Sans" w:eastAsia="Times New Roman" w:hAnsi="Open Sans" w:cs="Open Sans"/>
          <w:sz w:val="20"/>
          <w:szCs w:val="20"/>
        </w:rPr>
        <w:t>. Accessed August 20, 2022.</w:t>
      </w:r>
    </w:p>
    <w:p w14:paraId="5312F9CF" w14:textId="77777777" w:rsidR="005A5286" w:rsidRDefault="005A5286" w:rsidP="005A5286">
      <w:pPr>
        <w:shd w:val="clear" w:color="auto" w:fill="FFFFFF"/>
        <w:textAlignment w:val="baseline"/>
        <w:outlineLvl w:val="2"/>
        <w:rPr>
          <w:rFonts w:ascii="Open Sans" w:eastAsia="Times New Roman" w:hAnsi="Open Sans" w:cs="Open Sans"/>
          <w:b/>
          <w:bCs/>
          <w:bdr w:val="none" w:sz="0" w:space="0" w:color="auto" w:frame="1"/>
        </w:rPr>
      </w:pPr>
    </w:p>
    <w:p w14:paraId="5B1605B4" w14:textId="7BF3CD2C" w:rsidR="005A5286" w:rsidRPr="00BA54AA" w:rsidRDefault="005A5286" w:rsidP="005A5286">
      <w:pPr>
        <w:shd w:val="clear" w:color="auto" w:fill="FFFFFF"/>
        <w:textAlignment w:val="baseline"/>
        <w:outlineLvl w:val="2"/>
        <w:rPr>
          <w:rFonts w:ascii="Open Sans" w:eastAsia="Times New Roman" w:hAnsi="Open Sans" w:cs="Open Sans"/>
          <w:b/>
          <w:bCs/>
        </w:rPr>
      </w:pPr>
      <w:r w:rsidRPr="00BA54AA">
        <w:rPr>
          <w:rFonts w:ascii="Open Sans" w:eastAsia="Times New Roman" w:hAnsi="Open Sans" w:cs="Open Sans"/>
          <w:b/>
          <w:bCs/>
          <w:bdr w:val="none" w:sz="0" w:space="0" w:color="auto" w:frame="1"/>
        </w:rPr>
        <w:t>Are all of Williams’ projects included?</w:t>
      </w:r>
    </w:p>
    <w:p w14:paraId="666F33D9" w14:textId="19D34ACD" w:rsidR="005A5286" w:rsidRPr="005A5286" w:rsidRDefault="005A5286" w:rsidP="005A5286">
      <w:pPr>
        <w:shd w:val="clear" w:color="auto" w:fill="FFFFFF"/>
        <w:textAlignment w:val="baseline"/>
        <w:rPr>
          <w:rFonts w:ascii="Open Sans" w:eastAsia="Times New Roman" w:hAnsi="Open Sans" w:cs="Open Sans"/>
        </w:rPr>
      </w:pPr>
      <w:r w:rsidRPr="00BA54AA">
        <w:rPr>
          <w:rFonts w:ascii="Open Sans" w:eastAsia="Times New Roman" w:hAnsi="Open Sans" w:cs="Open Sans"/>
        </w:rPr>
        <w:t>It is thought that Williams undertook well over a three thousand building projects. Hence, the database displayed by the site is by no means complete. </w:t>
      </w:r>
      <w:r w:rsidRPr="00BA54AA">
        <w:rPr>
          <w:rFonts w:ascii="Open Sans" w:eastAsia="Times New Roman" w:hAnsi="Open Sans" w:cs="Open Sans"/>
          <w:bdr w:val="none" w:sz="0" w:space="0" w:color="auto" w:frame="1"/>
        </w:rPr>
        <w:t>PRW Career Mapper</w:t>
      </w:r>
      <w:r w:rsidRPr="00BA54AA">
        <w:rPr>
          <w:rFonts w:ascii="Open Sans" w:eastAsia="Times New Roman" w:hAnsi="Open Sans" w:cs="Open Sans"/>
        </w:rPr>
        <w:t> is intended to serve as a living document under continuous revision. Suggestions, corrections, and additions are welcome.</w:t>
      </w:r>
      <w:r w:rsidRPr="005A5286">
        <w:rPr>
          <w:rFonts w:ascii="Open Sans" w:eastAsia="Times New Roman" w:hAnsi="Open Sans" w:cs="Open Sans"/>
        </w:rPr>
        <w:t xml:space="preserve"> </w:t>
      </w:r>
    </w:p>
    <w:p w14:paraId="53250165" w14:textId="77777777" w:rsidR="005A5286" w:rsidRPr="005A5286" w:rsidRDefault="005A5286" w:rsidP="005A5286">
      <w:pPr>
        <w:shd w:val="clear" w:color="auto" w:fill="FFFFFF"/>
        <w:textAlignment w:val="baseline"/>
        <w:rPr>
          <w:rFonts w:ascii="Open Sans" w:eastAsia="Times New Roman" w:hAnsi="Open Sans" w:cs="Open Sans"/>
        </w:rPr>
      </w:pPr>
    </w:p>
    <w:p w14:paraId="4DB3594E" w14:textId="77777777" w:rsidR="005A5286" w:rsidRPr="005A5286" w:rsidRDefault="005A5286" w:rsidP="005A5286">
      <w:pPr>
        <w:shd w:val="clear" w:color="auto" w:fill="FFFFFF"/>
        <w:textAlignment w:val="baseline"/>
        <w:rPr>
          <w:rFonts w:ascii="Open Sans" w:eastAsia="Times New Roman" w:hAnsi="Open Sans" w:cs="Open Sans"/>
          <w:b/>
          <w:bCs/>
        </w:rPr>
      </w:pPr>
      <w:r w:rsidRPr="005A5286">
        <w:rPr>
          <w:rFonts w:ascii="Open Sans" w:eastAsia="Times New Roman" w:hAnsi="Open Sans" w:cs="Open Sans"/>
          <w:b/>
          <w:bCs/>
        </w:rPr>
        <w:t>How can I learn more about Paul R. Williams?</w:t>
      </w:r>
    </w:p>
    <w:p w14:paraId="7475E877" w14:textId="77777777" w:rsidR="005A5286" w:rsidRPr="005A5286" w:rsidRDefault="005A5286" w:rsidP="005A5286">
      <w:pPr>
        <w:shd w:val="clear" w:color="auto" w:fill="FFFFFF"/>
        <w:textAlignment w:val="baseline"/>
        <w:rPr>
          <w:rFonts w:ascii="Open Sans" w:eastAsia="Times New Roman" w:hAnsi="Open Sans" w:cs="Open Sans"/>
        </w:rPr>
      </w:pPr>
      <w:hyperlink r:id="rId6" w:history="1">
        <w:r w:rsidRPr="005A5286">
          <w:rPr>
            <w:rStyle w:val="Hyperlink"/>
            <w:rFonts w:ascii="Open Sans" w:eastAsia="Times New Roman" w:hAnsi="Open Sans" w:cs="Open Sans"/>
            <w:color w:val="auto"/>
          </w:rPr>
          <w:t>https://placesjournal.org/reading-list/aia-gold-paul</w:t>
        </w:r>
        <w:r w:rsidRPr="005A5286">
          <w:rPr>
            <w:rStyle w:val="Hyperlink"/>
            <w:rFonts w:ascii="Open Sans" w:eastAsia="Times New Roman" w:hAnsi="Open Sans" w:cs="Open Sans"/>
            <w:color w:val="auto"/>
          </w:rPr>
          <w:t>-</w:t>
        </w:r>
        <w:r w:rsidRPr="005A5286">
          <w:rPr>
            <w:rStyle w:val="Hyperlink"/>
            <w:rFonts w:ascii="Open Sans" w:eastAsia="Times New Roman" w:hAnsi="Open Sans" w:cs="Open Sans"/>
            <w:color w:val="auto"/>
          </w:rPr>
          <w:t>revere-williams/</w:t>
        </w:r>
      </w:hyperlink>
      <w:r w:rsidRPr="005A5286">
        <w:rPr>
          <w:rFonts w:ascii="Open Sans" w:eastAsia="Times New Roman" w:hAnsi="Open Sans" w:cs="Open Sans"/>
        </w:rPr>
        <w:t xml:space="preserve"> </w:t>
      </w:r>
    </w:p>
    <w:p w14:paraId="6A6402FB" w14:textId="77777777" w:rsidR="005A5286" w:rsidRPr="005A5286" w:rsidRDefault="005A5286" w:rsidP="005A5286">
      <w:pPr>
        <w:shd w:val="clear" w:color="auto" w:fill="FFFFFF"/>
        <w:textAlignment w:val="baseline"/>
        <w:rPr>
          <w:rFonts w:ascii="Open Sans" w:eastAsia="Times New Roman" w:hAnsi="Open Sans" w:cs="Open Sans"/>
        </w:rPr>
      </w:pPr>
      <w:r w:rsidRPr="005A5286">
        <w:rPr>
          <w:rFonts w:ascii="Open Sans" w:eastAsia="Times New Roman" w:hAnsi="Open Sans" w:cs="Open Sans"/>
        </w:rPr>
        <w:t xml:space="preserve">“AIA Gold: Paul Revere Williams” is a reading list hosted by Places Journal online. The sources on this list have been selected as foundational information for scholars interested in furthering research on Williams’ work. </w:t>
      </w:r>
    </w:p>
    <w:p w14:paraId="6150E4E3" w14:textId="7769D4D8" w:rsidR="005A5286" w:rsidRDefault="005A5286">
      <w:pPr>
        <w:rPr>
          <w:rFonts w:ascii="Open Sans" w:hAnsi="Open Sans" w:cs="Open Sans"/>
        </w:rPr>
      </w:pPr>
    </w:p>
    <w:p w14:paraId="32175064" w14:textId="77777777" w:rsidR="005A5286" w:rsidRPr="00E83A8D" w:rsidRDefault="005A5286">
      <w:pPr>
        <w:rPr>
          <w:rFonts w:ascii="Open Sans" w:hAnsi="Open Sans" w:cs="Open Sans"/>
        </w:rPr>
      </w:pPr>
    </w:p>
    <w:p w14:paraId="60D07A5A" w14:textId="41F6D7B6" w:rsidR="00E83A8D" w:rsidRPr="00EC40AE" w:rsidRDefault="00E83A8D" w:rsidP="00E83A8D">
      <w:pPr>
        <w:pStyle w:val="Heading3"/>
        <w:shd w:val="clear" w:color="auto" w:fill="FFFFFF"/>
        <w:spacing w:before="0" w:beforeAutospacing="0" w:after="0" w:afterAutospacing="0"/>
        <w:textAlignment w:val="baseline"/>
        <w:rPr>
          <w:rFonts w:ascii="Open Sans" w:hAnsi="Open Sans" w:cs="Open Sans"/>
          <w:color w:val="232526"/>
          <w:sz w:val="28"/>
          <w:szCs w:val="28"/>
        </w:rPr>
      </w:pPr>
      <w:r w:rsidRPr="00EC40AE">
        <w:rPr>
          <w:rFonts w:ascii="Open Sans" w:hAnsi="Open Sans" w:cs="Open Sans"/>
          <w:color w:val="232526"/>
          <w:sz w:val="28"/>
          <w:szCs w:val="28"/>
        </w:rPr>
        <w:t>How to Use the Mapper</w:t>
      </w:r>
      <w:r w:rsidR="00EC40AE">
        <w:rPr>
          <w:rFonts w:ascii="Open Sans" w:hAnsi="Open Sans" w:cs="Open Sans"/>
          <w:color w:val="232526"/>
          <w:sz w:val="28"/>
          <w:szCs w:val="28"/>
        </w:rPr>
        <w:t xml:space="preserve"> </w:t>
      </w:r>
      <w:r w:rsidR="00EC40AE" w:rsidRPr="00EC40AE">
        <w:rPr>
          <w:rFonts w:ascii="Open Sans" w:hAnsi="Open Sans" w:cs="Open Sans"/>
          <w:i/>
          <w:iCs/>
          <w:color w:val="FF0000"/>
          <w:sz w:val="20"/>
          <w:szCs w:val="20"/>
        </w:rPr>
        <w:t>(PERHAPS INCLUDED ON THE MAPPER PAGE?)</w:t>
      </w:r>
    </w:p>
    <w:p w14:paraId="7F228376" w14:textId="77777777" w:rsidR="00194656" w:rsidRPr="00194656" w:rsidRDefault="00194656" w:rsidP="00194656">
      <w:pPr>
        <w:rPr>
          <w:rFonts w:ascii="Open Sans" w:eastAsia="Times New Roman" w:hAnsi="Open Sans" w:cs="Open Sans"/>
          <w:color w:val="555759"/>
        </w:rPr>
      </w:pPr>
      <w:r w:rsidRPr="00194656">
        <w:rPr>
          <w:rFonts w:ascii="Open Sans" w:eastAsia="Times New Roman" w:hAnsi="Open Sans" w:cs="Open Sans"/>
          <w:color w:val="555759"/>
        </w:rPr>
        <w:t xml:space="preserve">The PRW Career Mapper consists of an interactive timeline and a corresponding map that displays the location of projects from the timeline. A side bar also lists the projects that are being displayed in text form. </w:t>
      </w:r>
    </w:p>
    <w:p w14:paraId="6A1A537B" w14:textId="77777777" w:rsidR="00194656" w:rsidRPr="00194656" w:rsidRDefault="00194656" w:rsidP="00194656">
      <w:pPr>
        <w:rPr>
          <w:rFonts w:ascii="Open Sans" w:eastAsia="Times New Roman" w:hAnsi="Open Sans" w:cs="Open Sans"/>
          <w:color w:val="555759"/>
        </w:rPr>
      </w:pPr>
    </w:p>
    <w:p w14:paraId="0F01869B" w14:textId="77777777" w:rsidR="00194656" w:rsidRPr="00194656" w:rsidRDefault="00194656" w:rsidP="00194656">
      <w:pPr>
        <w:rPr>
          <w:rFonts w:ascii="Open Sans" w:eastAsia="Times New Roman" w:hAnsi="Open Sans" w:cs="Open Sans"/>
          <w:color w:val="555759"/>
        </w:rPr>
      </w:pPr>
      <w:r w:rsidRPr="00194656">
        <w:rPr>
          <w:rFonts w:ascii="Open Sans" w:eastAsia="Times New Roman" w:hAnsi="Open Sans" w:cs="Open Sans"/>
          <w:color w:val="555759"/>
        </w:rPr>
        <w:t xml:space="preserve">Users can filter what they see expressed in the timeline and map in multiple ways. </w:t>
      </w:r>
    </w:p>
    <w:p w14:paraId="48959185" w14:textId="77777777" w:rsidR="00194656" w:rsidRPr="00194656" w:rsidRDefault="00194656" w:rsidP="00194656">
      <w:pPr>
        <w:rPr>
          <w:rFonts w:ascii="Open Sans" w:eastAsia="Times New Roman" w:hAnsi="Open Sans" w:cs="Open Sans"/>
          <w:color w:val="555759"/>
        </w:rPr>
      </w:pPr>
      <w:r w:rsidRPr="00194656">
        <w:rPr>
          <w:rFonts w:ascii="Open Sans" w:eastAsia="Times New Roman" w:hAnsi="Open Sans" w:cs="Open Sans"/>
          <w:color w:val="555759"/>
        </w:rPr>
        <w:t xml:space="preserve">They can move the time sliders to select a specific time range of interest and choose whether the display of projects will be categorized based on building use or client type. Results can be further refined by checking or unchecking the colored boxes next to each sub-category of the timeline. </w:t>
      </w:r>
    </w:p>
    <w:p w14:paraId="2CFC7169" w14:textId="77777777" w:rsidR="00194656" w:rsidRPr="00194656" w:rsidRDefault="00194656" w:rsidP="00194656">
      <w:pPr>
        <w:rPr>
          <w:rFonts w:ascii="Open Sans" w:eastAsia="Times New Roman" w:hAnsi="Open Sans" w:cs="Open Sans"/>
          <w:color w:val="555759"/>
        </w:rPr>
      </w:pPr>
    </w:p>
    <w:p w14:paraId="6B9797AB" w14:textId="77777777" w:rsidR="00194656" w:rsidRPr="00194656" w:rsidRDefault="00194656" w:rsidP="00194656">
      <w:pPr>
        <w:rPr>
          <w:rFonts w:ascii="Open Sans" w:eastAsia="Times New Roman" w:hAnsi="Open Sans" w:cs="Open Sans"/>
          <w:color w:val="555759"/>
        </w:rPr>
      </w:pPr>
      <w:r w:rsidRPr="00194656">
        <w:rPr>
          <w:rFonts w:ascii="Open Sans" w:eastAsia="Times New Roman" w:hAnsi="Open Sans" w:cs="Open Sans"/>
          <w:color w:val="555759"/>
        </w:rPr>
        <w:t xml:space="preserve">The markers displayed in the map are color-coded to match the sub-category filters. Hovering over any of the markers on the map will display additional information about that particular building. Zooming in will allow you to see each individual project in cases were markers are closely located. </w:t>
      </w:r>
    </w:p>
    <w:p w14:paraId="60939A90" w14:textId="77777777" w:rsidR="00E83A8D" w:rsidRPr="003270FF" w:rsidRDefault="00E83A8D">
      <w:pPr>
        <w:rPr>
          <w:rFonts w:ascii="Open Sans" w:hAnsi="Open Sans" w:cs="Open Sans"/>
        </w:rPr>
      </w:pPr>
    </w:p>
    <w:sectPr w:rsidR="00E83A8D" w:rsidRPr="003270FF" w:rsidSect="00EC40AE">
      <w:pgSz w:w="12240" w:h="15840"/>
      <w:pgMar w:top="1440" w:right="1440" w:bottom="76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0FF"/>
    <w:rsid w:val="00194656"/>
    <w:rsid w:val="001C6BE2"/>
    <w:rsid w:val="003270FF"/>
    <w:rsid w:val="003B0093"/>
    <w:rsid w:val="00464B59"/>
    <w:rsid w:val="00535E33"/>
    <w:rsid w:val="005A5286"/>
    <w:rsid w:val="006E3037"/>
    <w:rsid w:val="00807E88"/>
    <w:rsid w:val="00B46088"/>
    <w:rsid w:val="00B84877"/>
    <w:rsid w:val="00BA54AA"/>
    <w:rsid w:val="00C164C3"/>
    <w:rsid w:val="00C82D38"/>
    <w:rsid w:val="00CC21EC"/>
    <w:rsid w:val="00D0558B"/>
    <w:rsid w:val="00E83A8D"/>
    <w:rsid w:val="00EC40AE"/>
    <w:rsid w:val="00FA4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B98B5"/>
  <w15:chartTrackingRefBased/>
  <w15:docId w15:val="{AF6C4F8D-997E-EC45-AAC8-97274F23C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54A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270FF"/>
  </w:style>
  <w:style w:type="character" w:customStyle="1" w:styleId="searchhighlight">
    <w:name w:val="searchhighlight"/>
    <w:basedOn w:val="DefaultParagraphFont"/>
    <w:rsid w:val="003270FF"/>
  </w:style>
  <w:style w:type="character" w:styleId="Hyperlink">
    <w:name w:val="Hyperlink"/>
    <w:basedOn w:val="DefaultParagraphFont"/>
    <w:uiPriority w:val="99"/>
    <w:unhideWhenUsed/>
    <w:rsid w:val="00BA54AA"/>
    <w:rPr>
      <w:color w:val="0563C1" w:themeColor="hyperlink"/>
      <w:u w:val="single"/>
    </w:rPr>
  </w:style>
  <w:style w:type="character" w:styleId="UnresolvedMention">
    <w:name w:val="Unresolved Mention"/>
    <w:basedOn w:val="DefaultParagraphFont"/>
    <w:uiPriority w:val="99"/>
    <w:semiHidden/>
    <w:unhideWhenUsed/>
    <w:rsid w:val="00BA54AA"/>
    <w:rPr>
      <w:color w:val="605E5C"/>
      <w:shd w:val="clear" w:color="auto" w:fill="E1DFDD"/>
    </w:rPr>
  </w:style>
  <w:style w:type="character" w:customStyle="1" w:styleId="Heading3Char">
    <w:name w:val="Heading 3 Char"/>
    <w:basedOn w:val="DefaultParagraphFont"/>
    <w:link w:val="Heading3"/>
    <w:uiPriority w:val="9"/>
    <w:rsid w:val="00BA54AA"/>
    <w:rPr>
      <w:rFonts w:ascii="Times New Roman" w:eastAsia="Times New Roman" w:hAnsi="Times New Roman" w:cs="Times New Roman"/>
      <w:b/>
      <w:bCs/>
      <w:sz w:val="27"/>
      <w:szCs w:val="27"/>
    </w:rPr>
  </w:style>
  <w:style w:type="character" w:styleId="Strong">
    <w:name w:val="Strong"/>
    <w:basedOn w:val="DefaultParagraphFont"/>
    <w:uiPriority w:val="22"/>
    <w:qFormat/>
    <w:rsid w:val="00BA54AA"/>
    <w:rPr>
      <w:b/>
      <w:bCs/>
    </w:rPr>
  </w:style>
  <w:style w:type="paragraph" w:styleId="NormalWeb">
    <w:name w:val="Normal (Web)"/>
    <w:basedOn w:val="Normal"/>
    <w:uiPriority w:val="99"/>
    <w:unhideWhenUsed/>
    <w:rsid w:val="00BA54AA"/>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BA54AA"/>
    <w:rPr>
      <w:i/>
      <w:iCs/>
    </w:rPr>
  </w:style>
  <w:style w:type="character" w:styleId="FollowedHyperlink">
    <w:name w:val="FollowedHyperlink"/>
    <w:basedOn w:val="DefaultParagraphFont"/>
    <w:uiPriority w:val="99"/>
    <w:semiHidden/>
    <w:unhideWhenUsed/>
    <w:rsid w:val="00B460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270">
      <w:bodyDiv w:val="1"/>
      <w:marLeft w:val="0"/>
      <w:marRight w:val="0"/>
      <w:marTop w:val="0"/>
      <w:marBottom w:val="0"/>
      <w:divBdr>
        <w:top w:val="none" w:sz="0" w:space="0" w:color="auto"/>
        <w:left w:val="none" w:sz="0" w:space="0" w:color="auto"/>
        <w:bottom w:val="none" w:sz="0" w:space="0" w:color="auto"/>
        <w:right w:val="none" w:sz="0" w:space="0" w:color="auto"/>
      </w:divBdr>
    </w:div>
    <w:div w:id="101150443">
      <w:bodyDiv w:val="1"/>
      <w:marLeft w:val="0"/>
      <w:marRight w:val="0"/>
      <w:marTop w:val="0"/>
      <w:marBottom w:val="0"/>
      <w:divBdr>
        <w:top w:val="none" w:sz="0" w:space="0" w:color="auto"/>
        <w:left w:val="none" w:sz="0" w:space="0" w:color="auto"/>
        <w:bottom w:val="none" w:sz="0" w:space="0" w:color="auto"/>
        <w:right w:val="none" w:sz="0" w:space="0" w:color="auto"/>
      </w:divBdr>
    </w:div>
    <w:div w:id="552010111">
      <w:bodyDiv w:val="1"/>
      <w:marLeft w:val="0"/>
      <w:marRight w:val="0"/>
      <w:marTop w:val="0"/>
      <w:marBottom w:val="0"/>
      <w:divBdr>
        <w:top w:val="none" w:sz="0" w:space="0" w:color="auto"/>
        <w:left w:val="none" w:sz="0" w:space="0" w:color="auto"/>
        <w:bottom w:val="none" w:sz="0" w:space="0" w:color="auto"/>
        <w:right w:val="none" w:sz="0" w:space="0" w:color="auto"/>
      </w:divBdr>
    </w:div>
    <w:div w:id="792287754">
      <w:bodyDiv w:val="1"/>
      <w:marLeft w:val="0"/>
      <w:marRight w:val="0"/>
      <w:marTop w:val="0"/>
      <w:marBottom w:val="0"/>
      <w:divBdr>
        <w:top w:val="none" w:sz="0" w:space="0" w:color="auto"/>
        <w:left w:val="none" w:sz="0" w:space="0" w:color="auto"/>
        <w:bottom w:val="none" w:sz="0" w:space="0" w:color="auto"/>
        <w:right w:val="none" w:sz="0" w:space="0" w:color="auto"/>
      </w:divBdr>
    </w:div>
    <w:div w:id="966203117">
      <w:bodyDiv w:val="1"/>
      <w:marLeft w:val="0"/>
      <w:marRight w:val="0"/>
      <w:marTop w:val="0"/>
      <w:marBottom w:val="0"/>
      <w:divBdr>
        <w:top w:val="none" w:sz="0" w:space="0" w:color="auto"/>
        <w:left w:val="none" w:sz="0" w:space="0" w:color="auto"/>
        <w:bottom w:val="none" w:sz="0" w:space="0" w:color="auto"/>
        <w:right w:val="none" w:sz="0" w:space="0" w:color="auto"/>
      </w:divBdr>
    </w:div>
    <w:div w:id="1313028144">
      <w:bodyDiv w:val="1"/>
      <w:marLeft w:val="0"/>
      <w:marRight w:val="0"/>
      <w:marTop w:val="0"/>
      <w:marBottom w:val="0"/>
      <w:divBdr>
        <w:top w:val="none" w:sz="0" w:space="0" w:color="auto"/>
        <w:left w:val="none" w:sz="0" w:space="0" w:color="auto"/>
        <w:bottom w:val="none" w:sz="0" w:space="0" w:color="auto"/>
        <w:right w:val="none" w:sz="0" w:space="0" w:color="auto"/>
      </w:divBdr>
    </w:div>
    <w:div w:id="1498961996">
      <w:bodyDiv w:val="1"/>
      <w:marLeft w:val="0"/>
      <w:marRight w:val="0"/>
      <w:marTop w:val="0"/>
      <w:marBottom w:val="0"/>
      <w:divBdr>
        <w:top w:val="none" w:sz="0" w:space="0" w:color="auto"/>
        <w:left w:val="none" w:sz="0" w:space="0" w:color="auto"/>
        <w:bottom w:val="none" w:sz="0" w:space="0" w:color="auto"/>
        <w:right w:val="none" w:sz="0" w:space="0" w:color="auto"/>
      </w:divBdr>
    </w:div>
    <w:div w:id="1669208374">
      <w:bodyDiv w:val="1"/>
      <w:marLeft w:val="0"/>
      <w:marRight w:val="0"/>
      <w:marTop w:val="0"/>
      <w:marBottom w:val="0"/>
      <w:divBdr>
        <w:top w:val="none" w:sz="0" w:space="0" w:color="auto"/>
        <w:left w:val="none" w:sz="0" w:space="0" w:color="auto"/>
        <w:bottom w:val="none" w:sz="0" w:space="0" w:color="auto"/>
        <w:right w:val="none" w:sz="0" w:space="0" w:color="auto"/>
      </w:divBdr>
    </w:div>
    <w:div w:id="1886136230">
      <w:bodyDiv w:val="1"/>
      <w:marLeft w:val="0"/>
      <w:marRight w:val="0"/>
      <w:marTop w:val="0"/>
      <w:marBottom w:val="0"/>
      <w:divBdr>
        <w:top w:val="none" w:sz="0" w:space="0" w:color="auto"/>
        <w:left w:val="none" w:sz="0" w:space="0" w:color="auto"/>
        <w:bottom w:val="none" w:sz="0" w:space="0" w:color="auto"/>
        <w:right w:val="none" w:sz="0" w:space="0" w:color="auto"/>
      </w:divBdr>
    </w:div>
    <w:div w:id="1966082831">
      <w:bodyDiv w:val="1"/>
      <w:marLeft w:val="0"/>
      <w:marRight w:val="0"/>
      <w:marTop w:val="0"/>
      <w:marBottom w:val="0"/>
      <w:divBdr>
        <w:top w:val="none" w:sz="0" w:space="0" w:color="auto"/>
        <w:left w:val="none" w:sz="0" w:space="0" w:color="auto"/>
        <w:bottom w:val="none" w:sz="0" w:space="0" w:color="auto"/>
        <w:right w:val="none" w:sz="0" w:space="0" w:color="auto"/>
      </w:divBdr>
    </w:div>
    <w:div w:id="2004771906">
      <w:bodyDiv w:val="1"/>
      <w:marLeft w:val="0"/>
      <w:marRight w:val="0"/>
      <w:marTop w:val="0"/>
      <w:marBottom w:val="0"/>
      <w:divBdr>
        <w:top w:val="none" w:sz="0" w:space="0" w:color="auto"/>
        <w:left w:val="none" w:sz="0" w:space="0" w:color="auto"/>
        <w:bottom w:val="none" w:sz="0" w:space="0" w:color="auto"/>
        <w:right w:val="none" w:sz="0" w:space="0" w:color="auto"/>
      </w:divBdr>
    </w:div>
    <w:div w:id="2051369686">
      <w:bodyDiv w:val="1"/>
      <w:marLeft w:val="0"/>
      <w:marRight w:val="0"/>
      <w:marTop w:val="0"/>
      <w:marBottom w:val="0"/>
      <w:divBdr>
        <w:top w:val="none" w:sz="0" w:space="0" w:color="auto"/>
        <w:left w:val="none" w:sz="0" w:space="0" w:color="auto"/>
        <w:bottom w:val="none" w:sz="0" w:space="0" w:color="auto"/>
        <w:right w:val="none" w:sz="0" w:space="0" w:color="auto"/>
      </w:divBdr>
    </w:div>
    <w:div w:id="20817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lacesjournal.org/reading-list/aia-gold-paul-revere-williams/" TargetMode="External"/><Relationship Id="rId5" Type="http://schemas.openxmlformats.org/officeDocument/2006/relationships/hyperlink" Target="http://www.paulrwilliamsproject.org" TargetMode="External"/><Relationship Id="rId4" Type="http://schemas.openxmlformats.org/officeDocument/2006/relationships/hyperlink" Target="mailto:daisyoli@uoreg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Daisy-O'lice Williams</dc:creator>
  <cp:keywords/>
  <dc:description/>
  <cp:lastModifiedBy>Daisy-O'lice Williams</cp:lastModifiedBy>
  <cp:revision>2</cp:revision>
  <dcterms:created xsi:type="dcterms:W3CDTF">2022-08-22T19:25:00Z</dcterms:created>
  <dcterms:modified xsi:type="dcterms:W3CDTF">2022-08-23T23:56:00Z</dcterms:modified>
</cp:coreProperties>
</file>