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A22C" w14:textId="77777777" w:rsidR="00905FA1" w:rsidRDefault="00905FA1" w:rsidP="00905FA1">
      <w:pPr>
        <w:rPr>
          <w:lang w:val="en-GB"/>
        </w:rPr>
      </w:pPr>
      <w:r>
        <w:rPr>
          <w:lang w:val="en-GB"/>
        </w:rPr>
        <w:t xml:space="preserve">Table 1. Intra-class correlation (ICC), standard error of measurement (SEM) and standardized mean bias with 95% compatibility interval. Mean bias with limits of agreement set to </w:t>
      </w:r>
      <w:r>
        <w:rPr>
          <w:rFonts w:cstheme="minorHAnsi"/>
          <w:lang w:val="en-GB"/>
        </w:rPr>
        <w:t>±</w:t>
      </w:r>
      <w:r>
        <w:rPr>
          <w:lang w:val="en-GB"/>
        </w:rPr>
        <w:t xml:space="preserve">1.96 standard deviations (SD). Values for SEM and mean bias are displayed in cm² with standardized mean bias being displayed in SDs. All values calculated </w:t>
      </w:r>
      <w:proofErr w:type="spellStart"/>
      <w:r>
        <w:rPr>
          <w:lang w:val="en-GB"/>
        </w:rPr>
        <w:t>for m</w:t>
      </w:r>
      <w:proofErr w:type="spellEnd"/>
      <w:r>
        <w:rPr>
          <w:lang w:val="en-GB"/>
        </w:rPr>
        <w:t xml:space="preserve">. rectus femoris (RF) and m. vastus lateralis (VL) comparing </w:t>
      </w:r>
      <w:proofErr w:type="spellStart"/>
      <w:r>
        <w:rPr>
          <w:lang w:val="en-GB"/>
        </w:rPr>
        <w:t>ACSAuto</w:t>
      </w:r>
      <w:proofErr w:type="spellEnd"/>
      <w:r>
        <w:rPr>
          <w:lang w:val="en-GB"/>
        </w:rPr>
        <w:t xml:space="preserve"> to manual measurements.</w:t>
      </w:r>
      <w:r w:rsidRPr="009558FC">
        <w:rPr>
          <w:lang w:val="en-GB"/>
        </w:rPr>
        <w:t xml:space="preserve"> </w:t>
      </w:r>
      <w:r>
        <w:rPr>
          <w:lang w:val="en-GB"/>
        </w:rPr>
        <w:t>“Quadriceps” (</w:t>
      </w:r>
      <w:proofErr w:type="spellStart"/>
      <w:r>
        <w:rPr>
          <w:lang w:val="en-GB"/>
        </w:rPr>
        <w:t>Qa</w:t>
      </w:r>
      <w:proofErr w:type="spellEnd"/>
      <w:r>
        <w:rPr>
          <w:lang w:val="en-GB"/>
        </w:rPr>
        <w:t xml:space="preserve">), “Quad” (Q) and separate image modes were used. “Manual” (M), “Fixed pixels” (F) and “Automatic” (A) outline-finder starting points. </w:t>
      </w:r>
      <w:proofErr w:type="spellStart"/>
      <w:r>
        <w:rPr>
          <w:lang w:val="en-GB"/>
        </w:rPr>
        <w:t>Freerun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fre</w:t>
      </w:r>
      <w:proofErr w:type="spellEnd"/>
      <w:r>
        <w:rPr>
          <w:lang w:val="en-GB"/>
        </w:rPr>
        <w:t>) and manual scaling (</w:t>
      </w:r>
      <w:proofErr w:type="spellStart"/>
      <w:r>
        <w:rPr>
          <w:lang w:val="en-GB"/>
        </w:rPr>
        <w:t>ManRF</w:t>
      </w:r>
      <w:proofErr w:type="spellEnd"/>
      <w:r>
        <w:rPr>
          <w:lang w:val="en-GB"/>
        </w:rPr>
        <w:t xml:space="preserve">) trials were compared as well.  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0"/>
        <w:gridCol w:w="2126"/>
        <w:gridCol w:w="1701"/>
        <w:gridCol w:w="1842"/>
        <w:gridCol w:w="1843"/>
      </w:tblGrid>
      <w:tr w:rsidR="00905FA1" w:rsidRPr="00D52E80" w14:paraId="4C16FA9E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84A606E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Modality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8622BC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ICC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9359C7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SEM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8C0B67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Mean bias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425756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Standardized mean bias</w:t>
            </w:r>
          </w:p>
        </w:tc>
      </w:tr>
      <w:tr w:rsidR="00905FA1" w:rsidRPr="00D52E80" w14:paraId="47D84971" w14:textId="77777777" w:rsidTr="0073397F">
        <w:trPr>
          <w:trHeight w:val="416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8994A5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69" w:type="dxa"/>
            <w:gridSpan w:val="3"/>
            <w:shd w:val="clear" w:color="auto" w:fill="auto"/>
            <w:noWrap/>
            <w:vAlign w:val="center"/>
            <w:hideMark/>
          </w:tcPr>
          <w:p w14:paraId="1BC5449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Quadriceps RF &amp; VL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9E4568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05FA1" w:rsidRPr="00D52E80" w14:paraId="3D2DB986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F864A2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DD73BF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0.993 (0.989,0.996)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5245A5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0.43 (0.36,0.52)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EAB36FE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-0.18 (-1.15,0.78)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69715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-0.06 (-0.10,-0.02)</w:t>
            </w:r>
          </w:p>
        </w:tc>
      </w:tr>
      <w:tr w:rsidR="00905FA1" w:rsidRPr="00D52E80" w14:paraId="517C008A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E3315E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8DB4E8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0.988 (0.981,0.993)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060593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0.38 (0.32,0.46)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B4AD04C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-0.04 (-1.11,1.04)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025B42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-0.01 (-0.06,0.03)</w:t>
            </w:r>
          </w:p>
        </w:tc>
      </w:tr>
      <w:tr w:rsidR="00905FA1" w:rsidRPr="00D52E80" w14:paraId="148BCB45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D2D7F4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578BC2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0.983 (0.972, 0.99)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D6291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0.32 (0.27,0.39)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9F2140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0.06 (-1.10,1.21)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6F6C90E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0.02 (-0.03,0.07)</w:t>
            </w:r>
          </w:p>
        </w:tc>
      </w:tr>
      <w:tr w:rsidR="00905FA1" w:rsidRPr="00D52E80" w14:paraId="04C0727D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5201DDD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CA8A81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0.97 (0.951,0.982)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46826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0.77 (0.65,0.94)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504AA4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-0.46 (-2.59,1.67)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04C32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-0.11 (-0.17,-0.04)</w:t>
            </w:r>
          </w:p>
        </w:tc>
      </w:tr>
      <w:tr w:rsidR="00905FA1" w:rsidRPr="00D52E80" w14:paraId="2875EABB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5F4D06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BEC7CB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0.968 (0.947,0.981)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A7AB07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0.77 (0.66,0.94)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FD0692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-0.24 (-2.46,1.97)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95DA45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-0.06 (-0.12,0.01)</w:t>
            </w:r>
          </w:p>
        </w:tc>
      </w:tr>
      <w:tr w:rsidR="00905FA1" w:rsidRPr="00D52E80" w14:paraId="38FE8417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EBAD4F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088B0B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0.975 (0.958,0.985)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F0440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0.74 (0.63,0.91)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A6EC1F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-0.12 (2.10,1.85)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6132EF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-0.03 (-0.09,0.03)</w:t>
            </w:r>
          </w:p>
        </w:tc>
      </w:tr>
      <w:tr w:rsidR="00905FA1" w:rsidRPr="00D52E80" w14:paraId="35C60D85" w14:textId="77777777" w:rsidTr="0073397F">
        <w:trPr>
          <w:trHeight w:val="462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71E3A9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69" w:type="dxa"/>
            <w:gridSpan w:val="3"/>
            <w:shd w:val="clear" w:color="auto" w:fill="auto"/>
            <w:noWrap/>
            <w:vAlign w:val="center"/>
            <w:hideMark/>
          </w:tcPr>
          <w:p w14:paraId="7DB9F98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Freerun Quadriceps RF &amp; VL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2A6D85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05FA1" w:rsidRPr="00D52E80" w14:paraId="6C6BF5BE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A017C9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615551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0.648 (0.469,0.775)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B6E41F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1.89 (1.60,2.32)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FE4E50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-0.66 (-4.36,3.04)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B3286D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-0.26 (-0.46,-0.07)</w:t>
            </w:r>
          </w:p>
        </w:tc>
      </w:tr>
      <w:tr w:rsidR="00905FA1" w:rsidRPr="00D52E80" w14:paraId="133D35A7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4BF5BBC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C2EE96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0.412 (0.174,0.604)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BBFCE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2.54 (2.15,3.12)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CE26C3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0.07 (-4.67,5.17)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55E06F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0.03 (-0.29,0.35)</w:t>
            </w:r>
          </w:p>
        </w:tc>
      </w:tr>
      <w:tr w:rsidR="00905FA1" w:rsidRPr="00D52E80" w14:paraId="2CB7D088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E4002F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8BD7EA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0.411 (0.173,0.604)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8B1128E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2.54 (2.16,3.10)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C21A06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0.31 (-4.93,5.20)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113B94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0.15 (-0.17,0.47)</w:t>
            </w:r>
          </w:p>
        </w:tc>
      </w:tr>
      <w:tr w:rsidR="00905FA1" w:rsidRPr="00D52E80" w14:paraId="066897B3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2C7AEE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18E727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0.415 (0.178,0.607)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0C949A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3.55 (3.00,4.34)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51BFF3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-0.81 (-8.13,6.17)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1994A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-0.33 (-0.66,-0.01)</w:t>
            </w:r>
          </w:p>
        </w:tc>
      </w:tr>
      <w:tr w:rsidR="00905FA1" w:rsidRPr="00D52E80" w14:paraId="30FAFEEF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590570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D66F5A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0.269 (0.013,0.491)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1EA6F9E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3.69 (3.12,4.51)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9C8CE7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3.20 (-6.02,11.88)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7A5DC2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1.17 (0.76,1.57)</w:t>
            </w:r>
          </w:p>
        </w:tc>
      </w:tr>
      <w:tr w:rsidR="00905FA1" w:rsidRPr="00D52E80" w14:paraId="4D01F86B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812F6F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FREQa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A98F09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0.351 (0.104,0.557)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51C32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3.88 (3.28,4.47)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3B9100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1.59 (-6.84,10.56)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DA8BA5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0.56 (0.13,0.76)</w:t>
            </w:r>
          </w:p>
        </w:tc>
      </w:tr>
      <w:tr w:rsidR="00905FA1" w:rsidRPr="00D52E80" w14:paraId="7190EFF9" w14:textId="77777777" w:rsidTr="0073397F">
        <w:trPr>
          <w:trHeight w:val="466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5FA4061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69" w:type="dxa"/>
            <w:gridSpan w:val="3"/>
            <w:shd w:val="clear" w:color="auto" w:fill="auto"/>
            <w:noWrap/>
            <w:vAlign w:val="center"/>
            <w:hideMark/>
          </w:tcPr>
          <w:p w14:paraId="328AD62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Quad RF &amp; VL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45A32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05FA1" w:rsidRPr="00D52E80" w14:paraId="400CE2F5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053175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EB4715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0.994 (0.99,0.996)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B6D5B5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0.37 (0.31,0.45)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D56FEB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-0.18 (-1.08,0.71)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D75821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-0.06 (-0.10,-0.02)</w:t>
            </w:r>
          </w:p>
        </w:tc>
      </w:tr>
      <w:tr w:rsidR="00905FA1" w:rsidRPr="00D52E80" w14:paraId="60680258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96B9DB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08EE8C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0.989 (0.981,0.993)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584C59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0.36 (0.31,0.44)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19D7E5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-0.11 (-1.10,0.89)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204777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-0.03 (-0.08,0.01)</w:t>
            </w:r>
          </w:p>
        </w:tc>
      </w:tr>
      <w:tr w:rsidR="00905FA1" w:rsidRPr="00D52E80" w14:paraId="3DC4B60D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12EDC5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DC6A39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0.981 (0.968, 0.988)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87E5FA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0.55 (0.47,0.67)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32838F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-0.08 (-1.43,1.27)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91D8D5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-0.03 (-0.08,0.03)</w:t>
            </w:r>
          </w:p>
        </w:tc>
      </w:tr>
      <w:tr w:rsidR="00905FA1" w:rsidRPr="00D52E80" w14:paraId="191D685F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3E88E0F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42B788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0.969 (0.948,0.981)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BC15E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0.79 (0.67,0.96)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4A2367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-0.19 (-2.40,2.02)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E100F0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-0.04 (-0.11,0.02)</w:t>
            </w:r>
          </w:p>
        </w:tc>
      </w:tr>
      <w:tr w:rsidR="00905FA1" w:rsidRPr="00D52E80" w14:paraId="287081B6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839BC6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9FDCEF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0.987 (0.978,0.992)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8F9331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0.68 (0.58,0.83)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B28F78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-0.21 (-2.10,1.68)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ABF20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-0.05 (-0.11,0.01)</w:t>
            </w:r>
          </w:p>
        </w:tc>
      </w:tr>
      <w:tr w:rsidR="00905FA1" w:rsidRPr="00D52E80" w14:paraId="418799BB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7F2CD91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Q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</w:t>
            </w: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690329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0.987 (0.979,0.992)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4F2E8B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0.69 (0.59,0.84)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5D5633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-0.18 (-2.02,1.66)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64BB5B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-0.04 (-0.10,0.01)</w:t>
            </w:r>
          </w:p>
        </w:tc>
      </w:tr>
      <w:tr w:rsidR="00905FA1" w:rsidRPr="00D52E80" w14:paraId="4E6F25A9" w14:textId="77777777" w:rsidTr="0073397F">
        <w:trPr>
          <w:trHeight w:val="342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0A2169C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69" w:type="dxa"/>
            <w:gridSpan w:val="3"/>
            <w:shd w:val="clear" w:color="auto" w:fill="auto"/>
            <w:noWrap/>
            <w:vAlign w:val="center"/>
            <w:hideMark/>
          </w:tcPr>
          <w:p w14:paraId="3EE3149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RF &amp; VL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9A9C6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05FA1" w:rsidRPr="00D52E80" w14:paraId="15957F79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904A31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MRF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1F20D1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0.993 (0.988,0.996)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DEBF8E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0.20 (0.17,0.24)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0B78FF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0.37 (-0.06,0.79)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D1A50A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0.15 (0.12,0.17)</w:t>
            </w:r>
          </w:p>
        </w:tc>
      </w:tr>
      <w:tr w:rsidR="00905FA1" w:rsidRPr="00D52E80" w14:paraId="164B69C0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234811A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ED9D07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0.994 (0.99,0.996)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51FBF3C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0.15 (0.13,0.19)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DF83A0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0.34 (-0.02,0.71)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6D5E1FC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0.14 (0.12,0.16)</w:t>
            </w:r>
          </w:p>
        </w:tc>
      </w:tr>
      <w:tr w:rsidR="00905FA1" w:rsidRPr="00D52E80" w14:paraId="7BAC2B93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6249F1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ARF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5F9673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0.993 (0.988,0.996)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BF8911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0.14 (0.12,0.17)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9E3652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0.39 (0.03,0.74)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3ACEA7A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0.16 (0.14,0.17)</w:t>
            </w:r>
          </w:p>
        </w:tc>
      </w:tr>
      <w:tr w:rsidR="00905FA1" w:rsidRPr="00D52E80" w14:paraId="31F806E9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7109DC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ManRF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7381295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0.998 (0.996,0.999)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1ADC5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0.12 (0.1,0.14)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A84069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0.17 (-0.15,0.50)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5FDBAE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0.07 (0.05,0.09)</w:t>
            </w:r>
          </w:p>
        </w:tc>
      </w:tr>
      <w:tr w:rsidR="00905FA1" w:rsidRPr="00D52E80" w14:paraId="79AF1651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32DEE1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MVL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412B85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0.992 (0.987,0.995)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D3714A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0.66 (0.56,0.80)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5215C10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-0.31 (-1.85,1.23)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BD5872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-0.07 (-0.11,-0.02)</w:t>
            </w:r>
          </w:p>
        </w:tc>
      </w:tr>
      <w:tr w:rsidR="00905FA1" w:rsidRPr="00D52E80" w14:paraId="3924EFD4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4CF82D51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7EF5B0F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0.989 (0.982,0.994)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85381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0.60 (0.51,0.73)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5C5F54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-0.34 (-2.19,1.52)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65F17E7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-0.07 (-0.12,-0.02)</w:t>
            </w:r>
          </w:p>
        </w:tc>
      </w:tr>
      <w:tr w:rsidR="00905FA1" w:rsidRPr="00D52E80" w14:paraId="164CBC08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59117C0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AVL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0ED09EA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0.993 (0.988,0.996)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62E1F3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0.60 (0.51,0.73)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083287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-0.28 (-1.79,1.23)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2B3C9A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-0.06 (-0.10,-0.02)</w:t>
            </w:r>
          </w:p>
        </w:tc>
      </w:tr>
      <w:tr w:rsidR="00905FA1" w:rsidRPr="00D52E80" w14:paraId="1FAA9558" w14:textId="77777777" w:rsidTr="0073397F">
        <w:trPr>
          <w:trHeight w:val="44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18D62BA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69" w:type="dxa"/>
            <w:gridSpan w:val="3"/>
            <w:shd w:val="clear" w:color="auto" w:fill="auto"/>
            <w:noWrap/>
            <w:vAlign w:val="center"/>
            <w:hideMark/>
          </w:tcPr>
          <w:p w14:paraId="6B54F6E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Freerun RF &amp; VL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5913BA9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05FA1" w:rsidRPr="00D52E80" w14:paraId="25704C1A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E30075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FREMRF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4397760B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0.319 (0.072,0.528)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4985632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2.26 (1.92,2.76)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32F799C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-0.26 (-3.51,2.90)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F59070D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-0.17 (-0.57,0.23)</w:t>
            </w:r>
          </w:p>
        </w:tc>
      </w:tr>
      <w:tr w:rsidR="00905FA1" w:rsidRPr="00D52E80" w14:paraId="7888CDBB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14:paraId="60244BC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FREMVL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6B7BCBF6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0.388 (0.15,0.583)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74C7ED4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4.50 (3.82,5.49)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CAA3235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-1.66 (-10.59,7.58)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854CEA8" w14:textId="77777777" w:rsidR="00905FA1" w:rsidRPr="00D52E80" w:rsidRDefault="00905FA1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52E80">
              <w:rPr>
                <w:rFonts w:ascii="Calibri" w:eastAsia="Times New Roman" w:hAnsi="Calibri" w:cs="Calibri"/>
                <w:color w:val="000000"/>
                <w:lang w:eastAsia="de-DE"/>
              </w:rPr>
              <w:t>0.47 (0.11,0.83)</w:t>
            </w:r>
          </w:p>
        </w:tc>
      </w:tr>
      <w:tr w:rsidR="0073397F" w:rsidRPr="00D52E80" w14:paraId="0054B1A7" w14:textId="77777777" w:rsidTr="0073397F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</w:tcPr>
          <w:p w14:paraId="7244363E" w14:textId="77777777" w:rsidR="0073397F" w:rsidRPr="00D52E80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5669" w:type="dxa"/>
            <w:gridSpan w:val="3"/>
            <w:shd w:val="clear" w:color="auto" w:fill="auto"/>
            <w:noWrap/>
            <w:vAlign w:val="center"/>
          </w:tcPr>
          <w:p w14:paraId="58DAE24B" w14:textId="524ED352" w:rsidR="0073397F" w:rsidRPr="00D52E80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GM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0282D0A" w14:textId="77777777" w:rsidR="0073397F" w:rsidRPr="00D52E80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F5608" w:rsidRPr="00D52E80" w14:paraId="6CB84485" w14:textId="77777777" w:rsidTr="007F5608">
        <w:trPr>
          <w:trHeight w:val="288"/>
        </w:trPr>
        <w:tc>
          <w:tcPr>
            <w:tcW w:w="1130" w:type="dxa"/>
            <w:shd w:val="clear" w:color="auto" w:fill="auto"/>
            <w:noWrap/>
            <w:vAlign w:val="center"/>
          </w:tcPr>
          <w:p w14:paraId="3D2285B7" w14:textId="3023EAF3" w:rsidR="007F5608" w:rsidRPr="00D52E80" w:rsidRDefault="007F5608" w:rsidP="007F5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MGM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95E5" w14:textId="1FB49004" w:rsidR="007F5608" w:rsidRPr="00D52E80" w:rsidRDefault="007F5608" w:rsidP="007F5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0.998 (0.978, 0.992)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358EB" w14:textId="6D05AE9C" w:rsidR="007F5608" w:rsidRPr="00D52E80" w:rsidRDefault="007F5608" w:rsidP="007F5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0.49 (0.17, 0.78)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E70A6A" w14:textId="50AFB9A4" w:rsidR="007F5608" w:rsidRPr="00D52E80" w:rsidRDefault="007F5608" w:rsidP="007F5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-0.41 (-1.76, 0.94)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0872C38" w14:textId="18F8D821" w:rsidR="007F5608" w:rsidRPr="00D52E80" w:rsidRDefault="007F5608" w:rsidP="007F56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-0.12</w:t>
            </w:r>
          </w:p>
        </w:tc>
      </w:tr>
    </w:tbl>
    <w:p w14:paraId="334982CF" w14:textId="77777777" w:rsidR="00905FA1" w:rsidRDefault="00905FA1" w:rsidP="00905FA1">
      <w:pPr>
        <w:rPr>
          <w:lang w:val="en-GB"/>
        </w:rPr>
      </w:pPr>
    </w:p>
    <w:p w14:paraId="2E0D7912" w14:textId="77777777" w:rsidR="0073397F" w:rsidRDefault="0073397F" w:rsidP="0073397F">
      <w:pPr>
        <w:rPr>
          <w:lang w:val="en-GB"/>
        </w:rPr>
      </w:pPr>
      <w:r>
        <w:rPr>
          <w:lang w:val="en-GB"/>
        </w:rPr>
        <w:lastRenderedPageBreak/>
        <w:t>Table 2. Intra-class correlation (ICC) standard error of measurement (SEM) and standardized mean difference with 95% compatibility interval.</w:t>
      </w:r>
      <w:r w:rsidRPr="00E91B88">
        <w:rPr>
          <w:lang w:val="en-GB"/>
        </w:rPr>
        <w:t xml:space="preserve"> </w:t>
      </w:r>
      <w:r>
        <w:rPr>
          <w:lang w:val="en-GB"/>
        </w:rPr>
        <w:t xml:space="preserve">Mean bias with limits of agreement set to </w:t>
      </w:r>
      <w:r>
        <w:rPr>
          <w:rFonts w:cstheme="minorHAnsi"/>
          <w:lang w:val="en-GB"/>
        </w:rPr>
        <w:t>±</w:t>
      </w:r>
      <w:r>
        <w:rPr>
          <w:lang w:val="en-GB"/>
        </w:rPr>
        <w:t xml:space="preserve">1.96 standard deviations and minimal detectable change (MDC). Values are displayed in cm² with standardized mean bias being displayed in SDs. All values calculated </w:t>
      </w:r>
      <w:proofErr w:type="spellStart"/>
      <w:r>
        <w:rPr>
          <w:lang w:val="en-GB"/>
        </w:rPr>
        <w:t>for m</w:t>
      </w:r>
      <w:proofErr w:type="spellEnd"/>
      <w:r>
        <w:rPr>
          <w:lang w:val="en-GB"/>
        </w:rPr>
        <w:t>. rectus femoris (RF) and m. vastus lateralis (VL) comparing investigator1 and investigator2.</w:t>
      </w:r>
      <w:r w:rsidRPr="004D4F7D">
        <w:rPr>
          <w:lang w:val="en-GB"/>
        </w:rPr>
        <w:t xml:space="preserve"> </w:t>
      </w:r>
      <w:r>
        <w:rPr>
          <w:lang w:val="en-GB"/>
        </w:rPr>
        <w:t>“Manual” (M), “Fixed pixels” (F) and “Automatic” (A) outline-finder starting points. “Quadriceps” (</w:t>
      </w:r>
      <w:proofErr w:type="spellStart"/>
      <w:r>
        <w:rPr>
          <w:lang w:val="en-GB"/>
        </w:rPr>
        <w:t>Qa</w:t>
      </w:r>
      <w:proofErr w:type="spellEnd"/>
      <w:r>
        <w:rPr>
          <w:lang w:val="en-GB"/>
        </w:rPr>
        <w:t xml:space="preserve">), “Quad” (Q) and separate image modes were used. </w:t>
      </w:r>
    </w:p>
    <w:tbl>
      <w:tblPr>
        <w:tblpPr w:leftFromText="141" w:rightFromText="141" w:vertAnchor="text" w:horzAnchor="margin" w:tblpY="-13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012"/>
        <w:gridCol w:w="1701"/>
        <w:gridCol w:w="851"/>
        <w:gridCol w:w="1842"/>
        <w:gridCol w:w="1701"/>
      </w:tblGrid>
      <w:tr w:rsidR="0073397F" w:rsidRPr="00DA158E" w14:paraId="574478DD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EA807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Variable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204FB97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ICC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8AC85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SEM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34C81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MDC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3EBDD76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Mean bias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A9BD4E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lang w:val="en-GB"/>
              </w:rPr>
              <w:t>Standardized mean bias</w:t>
            </w:r>
          </w:p>
        </w:tc>
      </w:tr>
      <w:tr w:rsidR="0073397F" w:rsidRPr="00DA158E" w14:paraId="04D4226C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8DD9E4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406" w:type="dxa"/>
            <w:gridSpan w:val="4"/>
            <w:shd w:val="clear" w:color="auto" w:fill="auto"/>
            <w:noWrap/>
            <w:vAlign w:val="center"/>
            <w:hideMark/>
          </w:tcPr>
          <w:p w14:paraId="690E34D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Quadriceps RF &amp; VL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0E836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397F" w:rsidRPr="00DA158E" w14:paraId="3B9763EC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394374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QaMRF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04DD982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0.97 (0.938,0.986)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22CFE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0.24 (0.19,0.32)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68FCD6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0.67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55C7D07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0.11 (-0.56,0.77)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965713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0.08 (-0.01,0.18)</w:t>
            </w:r>
          </w:p>
        </w:tc>
      </w:tr>
      <w:tr w:rsidR="0073397F" w:rsidRPr="00DA158E" w14:paraId="008BE18A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E11D7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QaFRF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0C352C9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0.938 (0.873,0.97)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EFB563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0.36 (0.29,0.48)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B278E3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788A993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0.25 (-0.75,1.24)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0DE706D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0.18 (0.04,0.33)</w:t>
            </w:r>
          </w:p>
        </w:tc>
      </w:tr>
      <w:tr w:rsidR="0073397F" w:rsidRPr="00DA158E" w14:paraId="282B46C2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5819B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QaARF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BE040B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0.934 (0.869,0.969)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520E9F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0.35 (0.28,0.47)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ABC93A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1.04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F794F3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0.11 (-0.94,1.15)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E12A95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0.04 (-0.11,0.18)</w:t>
            </w:r>
          </w:p>
        </w:tc>
      </w:tr>
      <w:tr w:rsidR="0073397F" w:rsidRPr="00DA158E" w14:paraId="7D60611D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4655E6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QaMVL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685A0EB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0.958 (0.913,0.98)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F3DBEC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0.72 (0.58,0.97)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48CB3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AA8FF0D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-0.16 (-2.16,1.85)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04DA283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-0.05 (-0.16,0.07)</w:t>
            </w:r>
          </w:p>
        </w:tc>
      </w:tr>
      <w:tr w:rsidR="0073397F" w:rsidRPr="00DA158E" w14:paraId="0A7B2ED2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7A9A74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QaFVL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B845D55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0.926 (0.85, 0.964)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FFD7633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0.87 (0.69,1.16)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9AC40C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2.4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03E836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0.47 (-1.93,-2.87)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4440EA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0.16 (0.00,0.31)</w:t>
            </w:r>
          </w:p>
        </w:tc>
      </w:tr>
      <w:tr w:rsidR="0073397F" w:rsidRPr="00DA158E" w14:paraId="70027521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BFF1A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QaAVL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08A65276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0.984 (0.967,0.993)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B63495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0.46 (0.37,0.62)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0C2F6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1.27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3A83D5F1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 (-0.87,1.67)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EB34F9F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0.13 (0.05,0.21)</w:t>
            </w:r>
          </w:p>
        </w:tc>
      </w:tr>
      <w:tr w:rsidR="0073397F" w:rsidRPr="00DA158E" w14:paraId="611C5F9F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546242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406" w:type="dxa"/>
            <w:gridSpan w:val="4"/>
            <w:shd w:val="clear" w:color="auto" w:fill="auto"/>
            <w:noWrap/>
            <w:vAlign w:val="center"/>
            <w:hideMark/>
          </w:tcPr>
          <w:p w14:paraId="254A4DC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Quad RF &amp; VL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968FE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397F" w:rsidRPr="00DA158E" w14:paraId="6E4305D6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88D3F84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QMRF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DCA5BE1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0.972 (0.941,0.986)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733B80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0.22 (0.18,0.30)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627D6F5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0.62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16E5CD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0.32 (-0.31,0.94)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1ED0E1C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0.24 (0.15,0.33)</w:t>
            </w:r>
          </w:p>
        </w:tc>
      </w:tr>
      <w:tr w:rsidR="0073397F" w:rsidRPr="00DA158E" w14:paraId="71D00FC8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43CF64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QFRF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077F17D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0.959 (0.915,0.98)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478312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0.30 (0.24,0.40)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02C956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0.82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FF2C11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0.19 (-0.63,1.00)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712FC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0.14 (0.02,0.25)</w:t>
            </w:r>
          </w:p>
        </w:tc>
      </w:tr>
      <w:tr w:rsidR="0073397F" w:rsidRPr="00DA158E" w14:paraId="4CDF9ADF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FA5B6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0090452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0.971 (0.940,0.986)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9B8888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0.22 (0.18,0.30)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75AB42D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0.81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DBF27C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 (-0.61,1.01)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6683EA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0.15 (0.03,0.27)</w:t>
            </w:r>
          </w:p>
        </w:tc>
      </w:tr>
      <w:tr w:rsidR="0073397F" w:rsidRPr="00DA158E" w14:paraId="2B94B15C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45484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QMVL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31F3DCBC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0.958 (0.913,0.98)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367F08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0.66 (0.52,0.89)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849D1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1.82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B8BD1B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0.19 (-0.16,0.54)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DF999F9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0.06 (-0.05,0.17)</w:t>
            </w:r>
          </w:p>
        </w:tc>
      </w:tr>
      <w:tr w:rsidR="0073397F" w:rsidRPr="00DA158E" w14:paraId="14992D66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264F05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QFVL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564EBE1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0.976 (0.949, 0.988)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BA125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0.49 (0.39,0.66)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C5FAC3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1.36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2D5D99E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0.66 (-0.70,2.87)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AE74042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0.22 (0.13,0.30)</w:t>
            </w:r>
          </w:p>
        </w:tc>
      </w:tr>
      <w:tr w:rsidR="0073397F" w:rsidRPr="00DA158E" w14:paraId="4BA83D3C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6F5AA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QAVL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71F48B4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0.981 (0.96,0.991)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D903D3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0.44 (0.35,0.59)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189751F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1.21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015EEFB2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0.48 (-0.74,1.69)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21E3371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0.16 (0.08,0.23)</w:t>
            </w:r>
          </w:p>
        </w:tc>
      </w:tr>
      <w:tr w:rsidR="0073397F" w:rsidRPr="00DA158E" w14:paraId="6A561507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41FB35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406" w:type="dxa"/>
            <w:gridSpan w:val="4"/>
            <w:shd w:val="clear" w:color="auto" w:fill="auto"/>
            <w:noWrap/>
            <w:vAlign w:val="center"/>
            <w:hideMark/>
          </w:tcPr>
          <w:p w14:paraId="4E4ED84D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RF &amp; VL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CCD6B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397F" w:rsidRPr="00DA158E" w14:paraId="4BFB77FC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7192A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MRF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3712B8E0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0.996 (0.993,0.998)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4B3E6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0.11 (0.09,0.15)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A66EE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0.31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4CFA750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0.01 (-0.30,0.32)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6976B3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0.01 (-0.04,0.05)</w:t>
            </w:r>
          </w:p>
        </w:tc>
      </w:tr>
      <w:tr w:rsidR="0073397F" w:rsidRPr="00DA158E" w14:paraId="3D4824D5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36D8E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FRF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182C3EBC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0.998 (0.996,0.999)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746F6ED6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0.09 (0.07, 0.13)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FBFEF3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0.25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B70B02D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0.06 (-0.19,0.30)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D23B0F2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0.04 (0.00,0.08)</w:t>
            </w:r>
          </w:p>
        </w:tc>
      </w:tr>
      <w:tr w:rsidR="0073397F" w:rsidRPr="00DA158E" w14:paraId="3573E9A1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3B9CEF5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ARF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5A453CB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0.998 (0.996,0.999)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D37C6D3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0.08 (0.07,0.11)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D34DE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860EBDC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0.01 (-0.21,0.24)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455FAB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0.01 (-0.02,0.04)</w:t>
            </w:r>
          </w:p>
        </w:tc>
      </w:tr>
      <w:tr w:rsidR="0073397F" w:rsidRPr="00DA158E" w14:paraId="42B79180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D69C6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MVL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563B103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0.995 (0.991,0.998)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2EA8818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0.43 (0.35,0.58)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A73C055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5A65EE2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0.06 (-1.14,1.26)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92F46C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0.01 (-0.04,0.06)</w:t>
            </w:r>
          </w:p>
        </w:tc>
      </w:tr>
      <w:tr w:rsidR="0073397F" w:rsidRPr="00DA158E" w14:paraId="1DAAF307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55B32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FVL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4DC74007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0.993 (0.985,0.997)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FF02A5A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0.26 (0.21,0.35)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B95A86B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1.46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76AF619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0.30 (-1.16,1.76)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D700636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0.06 (0.03,0.09)</w:t>
            </w:r>
          </w:p>
        </w:tc>
      </w:tr>
      <w:tr w:rsidR="0073397F" w:rsidRPr="00DA158E" w14:paraId="2FE22D7A" w14:textId="77777777" w:rsidTr="00C84ECE">
        <w:trPr>
          <w:trHeight w:val="29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3A09DE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AVL</w:t>
            </w:r>
          </w:p>
        </w:tc>
        <w:tc>
          <w:tcPr>
            <w:tcW w:w="2012" w:type="dxa"/>
            <w:shd w:val="clear" w:color="auto" w:fill="auto"/>
            <w:noWrap/>
            <w:vAlign w:val="center"/>
            <w:hideMark/>
          </w:tcPr>
          <w:p w14:paraId="47995793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0.996 (0.992,0.998)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0C178A5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0.35 (0.28,0.48)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93E2E66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0.98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618704CD" w14:textId="77777777" w:rsidR="0073397F" w:rsidRPr="00DA158E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0.29 (-0.69,1.27)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3D00F28" w14:textId="77777777" w:rsidR="0073397F" w:rsidRPr="00DA158E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A158E">
              <w:rPr>
                <w:rFonts w:ascii="Calibri" w:eastAsia="Times New Roman" w:hAnsi="Calibri" w:cs="Calibri"/>
                <w:color w:val="000000"/>
                <w:lang w:eastAsia="de-DE"/>
              </w:rPr>
              <w:t>0.06 (0.02,0.10)</w:t>
            </w:r>
          </w:p>
        </w:tc>
      </w:tr>
    </w:tbl>
    <w:p w14:paraId="12F760CA" w14:textId="77777777" w:rsidR="0073397F" w:rsidRDefault="0073397F" w:rsidP="0073397F">
      <w:pPr>
        <w:rPr>
          <w:lang w:val="en-GB"/>
        </w:rPr>
      </w:pPr>
    </w:p>
    <w:p w14:paraId="3748D317" w14:textId="77777777" w:rsidR="0073397F" w:rsidRDefault="0073397F" w:rsidP="0073397F">
      <w:pPr>
        <w:rPr>
          <w:lang w:val="en-GB"/>
        </w:rPr>
      </w:pPr>
    </w:p>
    <w:p w14:paraId="7FD6EB8C" w14:textId="77777777" w:rsidR="0073397F" w:rsidRDefault="0073397F" w:rsidP="0073397F">
      <w:pPr>
        <w:rPr>
          <w:lang w:val="en-GB"/>
        </w:rPr>
      </w:pPr>
    </w:p>
    <w:p w14:paraId="73176406" w14:textId="77777777" w:rsidR="0073397F" w:rsidRDefault="0073397F" w:rsidP="0073397F">
      <w:pPr>
        <w:rPr>
          <w:lang w:val="en-GB"/>
        </w:rPr>
      </w:pPr>
    </w:p>
    <w:p w14:paraId="63653848" w14:textId="77777777" w:rsidR="0073397F" w:rsidRDefault="0073397F" w:rsidP="0073397F">
      <w:pPr>
        <w:rPr>
          <w:lang w:val="en-GB"/>
        </w:rPr>
      </w:pPr>
    </w:p>
    <w:p w14:paraId="3D2D16F8" w14:textId="77777777" w:rsidR="0073397F" w:rsidRDefault="0073397F" w:rsidP="0073397F">
      <w:pPr>
        <w:rPr>
          <w:lang w:val="en-GB"/>
        </w:rPr>
      </w:pPr>
    </w:p>
    <w:p w14:paraId="05D708C1" w14:textId="77777777" w:rsidR="0073397F" w:rsidRDefault="0073397F" w:rsidP="0073397F">
      <w:pPr>
        <w:rPr>
          <w:lang w:val="en-GB"/>
        </w:rPr>
      </w:pPr>
    </w:p>
    <w:p w14:paraId="257793BB" w14:textId="77777777" w:rsidR="0073397F" w:rsidRDefault="0073397F" w:rsidP="0073397F">
      <w:pPr>
        <w:rPr>
          <w:lang w:val="en-GB"/>
        </w:rPr>
      </w:pPr>
    </w:p>
    <w:tbl>
      <w:tblPr>
        <w:tblpPr w:leftFromText="141" w:rightFromText="141" w:vertAnchor="text" w:horzAnchor="margin" w:tblpY="2109"/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951"/>
        <w:gridCol w:w="1701"/>
        <w:gridCol w:w="851"/>
        <w:gridCol w:w="1843"/>
        <w:gridCol w:w="1842"/>
      </w:tblGrid>
      <w:tr w:rsidR="0073397F" w:rsidRPr="00C6145B" w14:paraId="50A22AB4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6B289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Modality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65007FB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ICC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F309A7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SEM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A2EB9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MDC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336208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Mean bias 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E8ADF3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lang w:val="en-GB"/>
              </w:rPr>
              <w:t>Standardized mean bias</w:t>
            </w:r>
          </w:p>
        </w:tc>
      </w:tr>
      <w:tr w:rsidR="0073397F" w:rsidRPr="00C6145B" w14:paraId="1DEBEC3E" w14:textId="77777777" w:rsidTr="00C84ECE">
        <w:trPr>
          <w:trHeight w:val="356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4D208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346" w:type="dxa"/>
            <w:gridSpan w:val="4"/>
            <w:shd w:val="clear" w:color="auto" w:fill="auto"/>
            <w:noWrap/>
            <w:vAlign w:val="center"/>
            <w:hideMark/>
          </w:tcPr>
          <w:p w14:paraId="41E65694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Quadriceps RF &amp; VL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C943CC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397F" w:rsidRPr="00C6145B" w14:paraId="6FA465B3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D2D37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QaMRF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7907B7B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0.976 (0.951,0.988)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81F39D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0.21 (0.17,0.29)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0FB225C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0.74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D61E5C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0.00 (-0.74,0.74)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FBA0D7E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0.00 (0.21,0.36)</w:t>
            </w:r>
          </w:p>
        </w:tc>
      </w:tr>
      <w:tr w:rsidR="0073397F" w:rsidRPr="00C6145B" w14:paraId="2521087F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DE767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QaFRF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4172B4F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0.943 (0.883,0.972)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895B22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0.35 (0.28,0.47)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E1AD5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9C3842C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-0.02 (-0.95,1.00)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CB27436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-0.02 (-0.15,0.12)</w:t>
            </w:r>
          </w:p>
        </w:tc>
      </w:tr>
      <w:tr w:rsidR="0073397F" w:rsidRPr="00C6145B" w14:paraId="592E2F4E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4FB18C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QaARF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2F5B37A7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0.951 (0.899,0.976)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972DBCE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0.30 (0.24,0.41)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6675B6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0.91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6629878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-0.15 (-1.06,0.75)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24055F3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-0.12 (-0.26,0.01)</w:t>
            </w:r>
          </w:p>
        </w:tc>
      </w:tr>
      <w:tr w:rsidR="0073397F" w:rsidRPr="00C6145B" w14:paraId="25815869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D9AFF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QaMVL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4941188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0.990 (0.978, 0.995)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15800C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0.62 (0.26,0.93)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822186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1.72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F0DE50E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-0.09 (-1.81,1.63)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73191D2E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-0.03 (-0.13,0.08)</w:t>
            </w:r>
          </w:p>
        </w:tc>
      </w:tr>
      <w:tr w:rsidR="0073397F" w:rsidRPr="00C6145B" w14:paraId="34283969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2980C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QaFVL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493EE4F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0.955 (0.908,0.978)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E3472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0.68 (0.54,0.91)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62C7D9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2.19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3DA6044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0.00 (-2.19,2.19)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BAC182D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0.00 (-0.14,0.14)</w:t>
            </w:r>
          </w:p>
        </w:tc>
      </w:tr>
      <w:tr w:rsidR="0073397F" w:rsidRPr="00C6145B" w14:paraId="376038CC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2F3A6E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QaAVL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5CE133CC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0.984 (0.967,0.993)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68D0EE6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0.40 (0.32,0.54)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C8155B6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1.08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8C1FDE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-0.22 (-1.30,0.86)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535ADFA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-0.07 (0.14,0.01)</w:t>
            </w:r>
          </w:p>
        </w:tc>
      </w:tr>
      <w:tr w:rsidR="0073397F" w:rsidRPr="00C6145B" w14:paraId="23234CB6" w14:textId="77777777" w:rsidTr="00C84ECE">
        <w:trPr>
          <w:trHeight w:val="400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6FAFF2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346" w:type="dxa"/>
            <w:gridSpan w:val="4"/>
            <w:shd w:val="clear" w:color="auto" w:fill="auto"/>
            <w:noWrap/>
            <w:vAlign w:val="center"/>
            <w:hideMark/>
          </w:tcPr>
          <w:p w14:paraId="34BD957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Quad RF &amp; VL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81C5CDC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397F" w:rsidRPr="00C6145B" w14:paraId="34A50DA4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42A9C0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QMRF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4476F71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0.980 (0.958,0.990)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2F27DC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0.19 (0.15,0.26)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BD12E1D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0.56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2E2E60D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0.15 (-0.41,0.70)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5A0608E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0.11 (-0.03,0.19)</w:t>
            </w:r>
          </w:p>
        </w:tc>
      </w:tr>
      <w:tr w:rsidR="0073397F" w:rsidRPr="00C6145B" w14:paraId="0D6508D1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090F3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QFRF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659890A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0.963 (0.923,0.982)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8F17BC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0.28 (0.22,0.37)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2674D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0.73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55CECA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-0.03 (-0.76,0.70)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8F01511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-0.02 (-0.13,0.08)</w:t>
            </w:r>
          </w:p>
        </w:tc>
      </w:tr>
      <w:tr w:rsidR="0073397F" w:rsidRPr="00C6145B" w14:paraId="567D0A68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0FF30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16EAF06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0.971 (0.941,0.986)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4E15039E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0.24 (0.19,0.32)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738B5B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0.82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59F135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0.05 (-0.86,0.77)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72B64B8B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0.03 (-0.08,0.15)</w:t>
            </w:r>
          </w:p>
        </w:tc>
      </w:tr>
      <w:tr w:rsidR="0073397F" w:rsidRPr="00C6145B" w14:paraId="2F46E5A7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051BD0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QMVL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5D08C0D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0.984 (0.966,0.992)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3DB06D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0.48 (0.29,0.63)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4A26747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1.32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156114B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-0.31 (-1.62,1.01)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863948E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-0.10 (-0.18,-0.02)</w:t>
            </w:r>
          </w:p>
        </w:tc>
      </w:tr>
      <w:tr w:rsidR="0073397F" w:rsidRPr="00C6145B" w14:paraId="283F88FD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E4F7E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QFVL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64066620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0.982 (0.962,0.991)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488CF56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0.44 (0.35,0.60)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F86FDC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1.18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28C32FA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-0.15 (-1.33,1.04)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6307406D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-0.05 (-0.12,0.03)</w:t>
            </w:r>
          </w:p>
        </w:tc>
      </w:tr>
      <w:tr w:rsidR="0073397F" w:rsidRPr="00C6145B" w14:paraId="61B58893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77214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QAVL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7D43C886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0.985 (0.969,0.993)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C70BDE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0.39 (0.31,0.53)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C333A0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1.07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4465EA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-0.13 (-1.20,0.93)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2AAA48BF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-0.04 (-0.11,0.02)</w:t>
            </w:r>
          </w:p>
        </w:tc>
      </w:tr>
      <w:tr w:rsidR="0073397F" w:rsidRPr="00C6145B" w14:paraId="29067CA7" w14:textId="77777777" w:rsidTr="00C84ECE">
        <w:trPr>
          <w:trHeight w:val="388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454A4B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346" w:type="dxa"/>
            <w:gridSpan w:val="4"/>
            <w:shd w:val="clear" w:color="auto" w:fill="auto"/>
            <w:noWrap/>
            <w:vAlign w:val="center"/>
            <w:hideMark/>
          </w:tcPr>
          <w:p w14:paraId="593FDF6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RF &amp; VL 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2699F07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73397F" w:rsidRPr="00C6145B" w14:paraId="767620FF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E8D37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MRF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17060B1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0.989 (0.978,0.995)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5DE489D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0.14 (0.11,0.19)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388A2B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0.38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4BD74DBA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-0.20 (-0.58,0.18)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1DCDAD18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-0.15 (-0.21,-0.10)</w:t>
            </w:r>
          </w:p>
        </w:tc>
      </w:tr>
      <w:tr w:rsidR="0073397F" w:rsidRPr="00C6145B" w14:paraId="477A5AB4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DCC814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FRF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2CF4816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0.994 (0.987,0.997)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3B1539F7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0.11 (0.08,0.14)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85D81A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0.29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64319F0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-0.24 (-0.53,0.05)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746F038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-0.18 (-0.22,-0.14)</w:t>
            </w:r>
          </w:p>
        </w:tc>
      </w:tr>
      <w:tr w:rsidR="0073397F" w:rsidRPr="00C6145B" w14:paraId="61901841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F6745F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ARF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78DB373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0.996 (0.991, 0.998)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0CE1A5CD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0.09 (0.07,0.12)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7A27021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0.24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3DB486D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-0.22 (-0.46,0.02)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51A5D2AD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-0.16 (-0.20,-0.13)</w:t>
            </w:r>
          </w:p>
        </w:tc>
      </w:tr>
      <w:tr w:rsidR="0073397F" w:rsidRPr="00C6145B" w14:paraId="0258C3D2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FF548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MVL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315B5E0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0.986 (0.971,0.993)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1932B3A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0.57 (0.46,0.77)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923766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1.49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7081E145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-0.80 (-2.29,0.68)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41AC1970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-0.17 (-0.23,-0.11)</w:t>
            </w:r>
          </w:p>
        </w:tc>
      </w:tr>
      <w:tr w:rsidR="0073397F" w:rsidRPr="00C6145B" w14:paraId="5746F226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5CF28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FVL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62D026F0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0.992 (0.983,0.996)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672C17E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0.44 (0.35,0.59)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B75E5B9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1.56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4FADA1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-0.74 (-2.30,0.83)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368CEC03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-0.16 (-0.20,-0.11)</w:t>
            </w:r>
          </w:p>
        </w:tc>
      </w:tr>
      <w:tr w:rsidR="0073397F" w:rsidRPr="00C6145B" w14:paraId="60EDC20C" w14:textId="77777777" w:rsidTr="00C84ECE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C48B72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AVL</w:t>
            </w:r>
          </w:p>
        </w:tc>
        <w:tc>
          <w:tcPr>
            <w:tcW w:w="1951" w:type="dxa"/>
            <w:shd w:val="clear" w:color="auto" w:fill="auto"/>
            <w:noWrap/>
            <w:vAlign w:val="center"/>
            <w:hideMark/>
          </w:tcPr>
          <w:p w14:paraId="2A2686FB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0.993 (0.985,0.997)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23151A9C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0.41 (0.33,0.55)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AA9AD3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1.13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5B028DC8" w14:textId="77777777" w:rsidR="0073397F" w:rsidRPr="00C6145B" w:rsidRDefault="0073397F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-0.51 (-1.65,0.62)</w:t>
            </w:r>
          </w:p>
        </w:tc>
        <w:tc>
          <w:tcPr>
            <w:tcW w:w="1842" w:type="dxa"/>
            <w:shd w:val="clear" w:color="auto" w:fill="auto"/>
            <w:noWrap/>
            <w:vAlign w:val="bottom"/>
            <w:hideMark/>
          </w:tcPr>
          <w:p w14:paraId="0C0618B0" w14:textId="77777777" w:rsidR="0073397F" w:rsidRPr="00C6145B" w:rsidRDefault="0073397F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C6145B">
              <w:rPr>
                <w:rFonts w:ascii="Calibri" w:eastAsia="Times New Roman" w:hAnsi="Calibri" w:cs="Calibri"/>
                <w:color w:val="000000"/>
                <w:lang w:eastAsia="de-DE"/>
              </w:rPr>
              <w:t>-0.11 (-0.16,-0.06)</w:t>
            </w:r>
          </w:p>
        </w:tc>
      </w:tr>
      <w:tr w:rsidR="00F0765B" w:rsidRPr="00C6145B" w14:paraId="086DB920" w14:textId="77777777" w:rsidTr="006B281B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</w:tcPr>
          <w:p w14:paraId="32DCC2B1" w14:textId="77777777" w:rsidR="00F0765B" w:rsidRPr="00C6145B" w:rsidRDefault="00F0765B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6346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799215" w14:textId="0E84EACB" w:rsidR="00F0765B" w:rsidRPr="00C6145B" w:rsidRDefault="00F0765B" w:rsidP="00C8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GM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E6057E" w14:textId="77777777" w:rsidR="00F0765B" w:rsidRPr="00C6145B" w:rsidRDefault="00F0765B" w:rsidP="00C84E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6B281B" w:rsidRPr="00C6145B" w14:paraId="1B286E58" w14:textId="77777777" w:rsidTr="006B281B">
        <w:trPr>
          <w:trHeight w:val="277"/>
        </w:trPr>
        <w:tc>
          <w:tcPr>
            <w:tcW w:w="940" w:type="dxa"/>
            <w:shd w:val="clear" w:color="auto" w:fill="auto"/>
            <w:noWrap/>
            <w:vAlign w:val="center"/>
          </w:tcPr>
          <w:p w14:paraId="5FBF6798" w14:textId="3B45CC46" w:rsidR="006B281B" w:rsidRPr="00C6145B" w:rsidRDefault="006B281B" w:rsidP="006B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MGM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6114D" w14:textId="00E3C7C0" w:rsidR="006B281B" w:rsidRPr="00C6145B" w:rsidRDefault="006B281B" w:rsidP="006B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0.997 (0.987, 0.999)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2A412" w14:textId="3D72D409" w:rsidR="006B281B" w:rsidRPr="00C6145B" w:rsidRDefault="006B281B" w:rsidP="006B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0.26 (0.12, 0.34)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D0BFF" w14:textId="793D3B74" w:rsidR="006B281B" w:rsidRPr="00C6145B" w:rsidRDefault="006B281B" w:rsidP="006B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0.72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1E17" w14:textId="3D1EC2CF" w:rsidR="006B281B" w:rsidRPr="00C6145B" w:rsidRDefault="006B281B" w:rsidP="006B28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-0.03 (-0.74, 0.69)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913C6" w14:textId="602447CE" w:rsidR="006B281B" w:rsidRPr="00C6145B" w:rsidRDefault="006B281B" w:rsidP="006B28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</w:tr>
    </w:tbl>
    <w:p w14:paraId="1C3A2359" w14:textId="77777777" w:rsidR="0073397F" w:rsidRDefault="0073397F" w:rsidP="0073397F">
      <w:pPr>
        <w:rPr>
          <w:lang w:val="en-GB"/>
        </w:rPr>
      </w:pPr>
      <w:r>
        <w:rPr>
          <w:lang w:val="en-GB"/>
        </w:rPr>
        <w:t>Table 3. Intra-class correlation (ICC) standard error of measurement (SEM) and standardized mean difference with 95% compatibility interval.</w:t>
      </w:r>
      <w:r w:rsidRPr="00E91B88">
        <w:rPr>
          <w:lang w:val="en-GB"/>
        </w:rPr>
        <w:t xml:space="preserve"> </w:t>
      </w:r>
      <w:r>
        <w:rPr>
          <w:lang w:val="en-GB"/>
        </w:rPr>
        <w:t xml:space="preserve">Mean bias with limits of agreement set to </w:t>
      </w:r>
      <w:r>
        <w:rPr>
          <w:rFonts w:cstheme="minorHAnsi"/>
          <w:lang w:val="en-GB"/>
        </w:rPr>
        <w:t>±</w:t>
      </w:r>
      <w:r>
        <w:rPr>
          <w:lang w:val="en-GB"/>
        </w:rPr>
        <w:t xml:space="preserve">1.96 standard deviations and minimal detectable change (MDC). Values are displayed in cm² with standardized mean bias being displayed in SDs. All values calculated </w:t>
      </w:r>
      <w:proofErr w:type="spellStart"/>
      <w:r>
        <w:rPr>
          <w:lang w:val="en-GB"/>
        </w:rPr>
        <w:t>for m</w:t>
      </w:r>
      <w:proofErr w:type="spellEnd"/>
      <w:r>
        <w:rPr>
          <w:lang w:val="en-GB"/>
        </w:rPr>
        <w:t>. rectus femoris (RF) and m. vastus lateralis (VL) comparing two measurements of investigator 1.</w:t>
      </w:r>
      <w:r w:rsidRPr="004D4F7D">
        <w:rPr>
          <w:lang w:val="en-GB"/>
        </w:rPr>
        <w:t xml:space="preserve"> </w:t>
      </w:r>
      <w:r>
        <w:rPr>
          <w:lang w:val="en-GB"/>
        </w:rPr>
        <w:t>“Manual” (M), “Fixed pixels” (F) and “Automatic” (A) outline-finder starting points. “Quadriceps” (</w:t>
      </w:r>
      <w:proofErr w:type="spellStart"/>
      <w:r>
        <w:rPr>
          <w:lang w:val="en-GB"/>
        </w:rPr>
        <w:t>Qa</w:t>
      </w:r>
      <w:proofErr w:type="spellEnd"/>
      <w:r>
        <w:rPr>
          <w:lang w:val="en-GB"/>
        </w:rPr>
        <w:t xml:space="preserve">), “Quad” (Q) and separate image modes were used. </w:t>
      </w:r>
    </w:p>
    <w:p w14:paraId="17D8E1FA" w14:textId="77777777" w:rsidR="00A859B1" w:rsidRPr="0073397F" w:rsidRDefault="00A859B1">
      <w:pPr>
        <w:rPr>
          <w:lang w:val="en-US"/>
        </w:rPr>
      </w:pPr>
    </w:p>
    <w:sectPr w:rsidR="00A859B1" w:rsidRPr="00733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0C"/>
    <w:rsid w:val="001E19A4"/>
    <w:rsid w:val="0061260C"/>
    <w:rsid w:val="006B281B"/>
    <w:rsid w:val="0073397F"/>
    <w:rsid w:val="007F5608"/>
    <w:rsid w:val="008C0E8F"/>
    <w:rsid w:val="00905FA1"/>
    <w:rsid w:val="00A859B1"/>
    <w:rsid w:val="00B61627"/>
    <w:rsid w:val="00C0268A"/>
    <w:rsid w:val="00C57199"/>
    <w:rsid w:val="00F0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29E8"/>
  <w15:chartTrackingRefBased/>
  <w15:docId w15:val="{EA6B72C0-EB34-406A-8D38-71E0A48F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FA1"/>
  </w:style>
  <w:style w:type="paragraph" w:styleId="Heading1">
    <w:name w:val="heading 1"/>
    <w:basedOn w:val="Normal"/>
    <w:next w:val="Normal"/>
    <w:link w:val="Heading1Char"/>
    <w:uiPriority w:val="9"/>
    <w:qFormat/>
    <w:rsid w:val="00905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1043</Words>
  <Characters>6577</Characters>
  <Application>Microsoft Office Word</Application>
  <DocSecurity>0</DocSecurity>
  <Lines>54</Lines>
  <Paragraphs>15</Paragraphs>
  <ScaleCrop>false</ScaleCrop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Ritsche1</dc:creator>
  <cp:keywords/>
  <dc:description/>
  <cp:lastModifiedBy>Paul Ritsche1</cp:lastModifiedBy>
  <cp:revision>11</cp:revision>
  <dcterms:created xsi:type="dcterms:W3CDTF">2021-06-22T14:14:00Z</dcterms:created>
  <dcterms:modified xsi:type="dcterms:W3CDTF">2021-06-22T14:24:00Z</dcterms:modified>
</cp:coreProperties>
</file>