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31" w:rsidRDefault="00976331">
      <w:r>
        <w:t>NetVecCad code documentaton</w:t>
      </w:r>
    </w:p>
    <w:p w:rsidR="00A80639" w:rsidRDefault="00A80639">
      <w:r>
        <w:t xml:space="preserve">Date: </w:t>
      </w:r>
      <w:r w:rsidR="003F4EE9">
        <w:t>6/3</w:t>
      </w:r>
      <w:r>
        <w:t>/2014.  I</w:t>
      </w:r>
      <w:r w:rsidR="003F4EE9">
        <w:t>f you are reading this after 6/5</w:t>
      </w:r>
      <w:r>
        <w:t>/2014, it is probably out of date.</w:t>
      </w:r>
    </w:p>
    <w:p w:rsidR="00031EA8" w:rsidRDefault="003F4EE9">
      <w:r>
        <w:t>Process Flow for creating the default window when creating a new, empty model</w:t>
      </w:r>
      <w:r w:rsidR="00976331">
        <w:t>:</w:t>
      </w:r>
    </w:p>
    <w:p w:rsidR="00976331" w:rsidRDefault="00976331"/>
    <w:p w:rsidR="00976331" w:rsidRDefault="00976331" w:rsidP="00976331">
      <w:pPr>
        <w:ind w:left="450" w:hanging="450"/>
      </w:pPr>
      <w:r>
        <w:t>1.</w:t>
      </w:r>
      <w:r>
        <w:tab/>
      </w:r>
      <w:r w:rsidR="005C5507">
        <w:t xml:space="preserve">Something </w:t>
      </w:r>
      <w:r w:rsidR="003F4EE9">
        <w:t>call</w:t>
      </w:r>
      <w:r w:rsidR="005C5507">
        <w:t xml:space="preserve">s the </w:t>
      </w:r>
      <w:r>
        <w:t xml:space="preserve">Model </w:t>
      </w:r>
      <w:r w:rsidR="003F4EE9">
        <w:t>constructor</w:t>
      </w:r>
    </w:p>
    <w:p w:rsidR="002D584C" w:rsidRPr="002D584C" w:rsidRDefault="002D584C" w:rsidP="002D584C">
      <w:pPr>
        <w:pStyle w:val="CodeTag"/>
      </w:pPr>
      <w:r>
        <w:t>// Code</w:t>
      </w:r>
      <w:r w:rsidR="005B1155" w:rsidRPr="005B1155">
        <w:t xml:space="preserve"> Documentation</w:t>
      </w:r>
      <w:r w:rsidR="003F4EE9">
        <w:t xml:space="preserve"> Tag 20140603</w:t>
      </w:r>
      <w:r>
        <w:t>_01</w:t>
      </w:r>
    </w:p>
    <w:p w:rsidR="00976331" w:rsidRDefault="00976331" w:rsidP="00976331">
      <w:pPr>
        <w:ind w:left="450" w:hanging="450"/>
      </w:pPr>
    </w:p>
    <w:p w:rsidR="003F4EE9" w:rsidRDefault="003F4EE9" w:rsidP="00976331">
      <w:pPr>
        <w:ind w:left="450" w:hanging="450"/>
      </w:pPr>
      <w:r>
        <w:t>2.</w:t>
      </w:r>
      <w:r>
        <w:tab/>
        <w:t>The Model constructor creates a new CadViewPort with its default settings.</w:t>
      </w:r>
    </w:p>
    <w:p w:rsidR="003F4EE9" w:rsidRPr="002D584C" w:rsidRDefault="003F4EE9" w:rsidP="003F4EE9">
      <w:pPr>
        <w:pStyle w:val="CodeTag"/>
      </w:pPr>
      <w:r>
        <w:t>// Code</w:t>
      </w:r>
      <w:r w:rsidRPr="005B1155">
        <w:t xml:space="preserve"> Documentation</w:t>
      </w:r>
      <w:r>
        <w:t xml:space="preserve"> Tag 20140603</w:t>
      </w:r>
      <w:r>
        <w:t>_02</w:t>
      </w:r>
    </w:p>
    <w:p w:rsidR="003F4EE9" w:rsidRDefault="003F4EE9" w:rsidP="00976331">
      <w:pPr>
        <w:ind w:left="450" w:hanging="450"/>
      </w:pPr>
    </w:p>
    <w:p w:rsidR="00976331" w:rsidRDefault="003F4EE9" w:rsidP="00976331">
      <w:pPr>
        <w:ind w:left="450" w:hanging="450"/>
      </w:pPr>
      <w:r>
        <w:t>3</w:t>
      </w:r>
      <w:r w:rsidR="00976331">
        <w:t>.</w:t>
      </w:r>
      <w:r w:rsidR="00976331">
        <w:tab/>
        <w:t>Model notifies Moderator</w:t>
      </w:r>
      <w:r w:rsidR="005C5507">
        <w:t xml:space="preserve"> that a new CadViewPort has been added.</w:t>
      </w:r>
    </w:p>
    <w:p w:rsidR="002D584C" w:rsidRPr="002D584C" w:rsidRDefault="002D584C" w:rsidP="002D584C">
      <w:pPr>
        <w:pStyle w:val="CodeTag"/>
      </w:pPr>
      <w:r>
        <w:t>// Code</w:t>
      </w:r>
      <w:r w:rsidR="005B1155" w:rsidRPr="005B1155">
        <w:t xml:space="preserve"> Documentation</w:t>
      </w:r>
      <w:r w:rsidR="003F4EE9">
        <w:t xml:space="preserve"> Tag 20140603_03</w:t>
      </w:r>
    </w:p>
    <w:p w:rsidR="00976331" w:rsidRDefault="00976331" w:rsidP="00976331">
      <w:pPr>
        <w:ind w:left="450" w:hanging="450"/>
      </w:pPr>
    </w:p>
    <w:p w:rsidR="00976331" w:rsidRDefault="003F4EE9" w:rsidP="00976331">
      <w:pPr>
        <w:ind w:left="450" w:hanging="450"/>
      </w:pPr>
      <w:r>
        <w:t>4</w:t>
      </w:r>
      <w:r w:rsidR="00976331">
        <w:t>.</w:t>
      </w:r>
      <w:r w:rsidR="00976331">
        <w:tab/>
        <w:t>Moderator adds new child NVcad2dViewWindow</w:t>
      </w:r>
      <w:r>
        <w:t xml:space="preserve"> to the WindowContainer</w:t>
      </w:r>
      <w:r w:rsidR="00976331">
        <w:t xml:space="preserve"> and hands the model’s CadViewPort to the new NVcad2dViewWindow.</w:t>
      </w:r>
      <w:r w:rsidR="00542EC7">
        <w:t xml:space="preserve">  Note: the new NVcad2dViewWindow is added to the WindowContainer referenced by the Moderator</w:t>
      </w:r>
      <w:r>
        <w:t xml:space="preserve"> but owned by the application’s MainWindow</w:t>
      </w:r>
      <w:r w:rsidR="00542EC7">
        <w:t>.</w:t>
      </w:r>
    </w:p>
    <w:p w:rsidR="003F4EE9" w:rsidRPr="002D584C" w:rsidRDefault="003F4EE9" w:rsidP="003F4EE9">
      <w:pPr>
        <w:pStyle w:val="CodeTag"/>
      </w:pPr>
      <w:r>
        <w:t>// Code</w:t>
      </w:r>
      <w:r w:rsidRPr="005B1155">
        <w:t xml:space="preserve"> Documentation</w:t>
      </w:r>
      <w:r>
        <w:t xml:space="preserve"> Tag 20140603</w:t>
      </w:r>
      <w:r>
        <w:t>_04</w:t>
      </w:r>
    </w:p>
    <w:p w:rsidR="00976331" w:rsidRDefault="00976331" w:rsidP="00976331">
      <w:pPr>
        <w:ind w:left="450" w:hanging="450"/>
      </w:pPr>
    </w:p>
    <w:p w:rsidR="00342C34" w:rsidRDefault="00342C34" w:rsidP="00976331">
      <w:pPr>
        <w:ind w:left="450" w:hanging="450"/>
      </w:pPr>
      <w:r>
        <w:t>5.</w:t>
      </w:r>
      <w:r>
        <w:tab/>
        <w:t>As part of step 4, a new Nvcad2dViewWindow is created.  In this constructor, the CadViewPort of the Model is passed in.  During this process, the ViewWindow’s drawing area, primaryCanvas is created.  Again, the CadViewPort is passed to the new Nvcad2dViewCanvas constructor.</w:t>
      </w:r>
    </w:p>
    <w:p w:rsidR="00342C34" w:rsidRDefault="00342C34" w:rsidP="00342C34">
      <w:pPr>
        <w:pStyle w:val="CodeTag"/>
      </w:pPr>
      <w:r>
        <w:t>// Code</w:t>
      </w:r>
      <w:r w:rsidRPr="005B1155">
        <w:t xml:space="preserve"> Documentation</w:t>
      </w:r>
      <w:r>
        <w:t xml:space="preserve"> Tag 20140603</w:t>
      </w:r>
      <w:r>
        <w:t>_05</w:t>
      </w:r>
    </w:p>
    <w:p w:rsidR="00342C34" w:rsidRDefault="00342C34" w:rsidP="00976331">
      <w:pPr>
        <w:ind w:left="450" w:hanging="450"/>
      </w:pPr>
      <w:r>
        <w:tab/>
        <w:t>It is important to understand that no elements are drawn on the canvas at this point because it has not completed initialization and the Canvas’ Height and Width equal zero.</w:t>
      </w:r>
    </w:p>
    <w:p w:rsidR="00342C34" w:rsidRDefault="00342C34" w:rsidP="00976331">
      <w:pPr>
        <w:ind w:left="450" w:hanging="450"/>
      </w:pPr>
    </w:p>
    <w:p w:rsidR="00A80639" w:rsidRDefault="00342C34" w:rsidP="00976331">
      <w:pPr>
        <w:ind w:left="450" w:hanging="450"/>
      </w:pPr>
      <w:r>
        <w:tab/>
        <w:t xml:space="preserve">Steps 1 – 5 all happen within the constructor of the Model.  At this point we are through with that constructor and back to the </w:t>
      </w:r>
      <w:r w:rsidR="00D35E35">
        <w:t>method of the original creation of the new model.</w:t>
      </w:r>
    </w:p>
    <w:p w:rsidR="00D35E35" w:rsidRDefault="00D35E35" w:rsidP="00976331">
      <w:pPr>
        <w:ind w:left="450" w:hanging="450"/>
      </w:pPr>
      <w:r>
        <w:t>6.</w:t>
      </w:r>
      <w:r>
        <w:tab/>
        <w:t>A timer is started, calling a method to test to see that ActualWidth of child window #0 is greater than 0.  It keeps running until it finds this true, at which point it tells all child windows to establish their view transforms.</w:t>
      </w:r>
    </w:p>
    <w:p w:rsidR="00D35E35" w:rsidRDefault="00D35E35" w:rsidP="00D35E35">
      <w:pPr>
        <w:pStyle w:val="CodeTag"/>
      </w:pPr>
      <w:r>
        <w:t>// Code</w:t>
      </w:r>
      <w:r w:rsidRPr="005B1155">
        <w:t xml:space="preserve"> Documentatio</w:t>
      </w:r>
      <w:r>
        <w:t xml:space="preserve">n Tag 20140603_06 </w:t>
      </w:r>
    </w:p>
    <w:p w:rsidR="002D584C" w:rsidRDefault="002D584C" w:rsidP="00976331">
      <w:pPr>
        <w:ind w:left="450" w:hanging="450"/>
      </w:pPr>
    </w:p>
    <w:p w:rsidR="00D35E35" w:rsidRDefault="00D35E35" w:rsidP="00976331">
      <w:pPr>
        <w:ind w:left="450" w:hanging="450"/>
      </w:pPr>
      <w:r>
        <w:t>7.</w:t>
      </w:r>
      <w:r>
        <w:tab/>
      </w:r>
      <w:r w:rsidR="00E17529">
        <w:t>In Nvcad2dViewCanvas.establishTransforms(), the pertinate information is read from its CadViewPort and the tranforms are created accordingly.</w:t>
      </w:r>
    </w:p>
    <w:p w:rsidR="00E17529" w:rsidRDefault="00E17529" w:rsidP="00E17529">
      <w:pPr>
        <w:pStyle w:val="CodeTag"/>
      </w:pPr>
      <w:r>
        <w:t>// Code</w:t>
      </w:r>
      <w:r w:rsidRPr="005B1155">
        <w:t xml:space="preserve"> Documentatio</w:t>
      </w:r>
      <w:r>
        <w:t>n Tag 20140603_0</w:t>
      </w:r>
      <w:r>
        <w:t>7</w:t>
      </w:r>
    </w:p>
    <w:p w:rsidR="00D35E35" w:rsidRDefault="00D35E35" w:rsidP="00976331">
      <w:pPr>
        <w:ind w:left="450" w:hanging="450"/>
      </w:pPr>
    </w:p>
    <w:p w:rsidR="00E17529" w:rsidRDefault="00E17529" w:rsidP="00976331">
      <w:pPr>
        <w:ind w:left="450" w:hanging="450"/>
      </w:pPr>
      <w:r>
        <w:t>8.</w:t>
      </w:r>
      <w:r>
        <w:tab/>
        <w:t>The view is refr</w:t>
      </w:r>
      <w:bookmarkStart w:id="0" w:name="_GoBack"/>
      <w:bookmarkEnd w:id="0"/>
      <w:r>
        <w:t>eshed, causing all elements that fall in the view to be drawn on it.  The operation is complete.</w:t>
      </w:r>
    </w:p>
    <w:p w:rsidR="00E17529" w:rsidRDefault="00E17529" w:rsidP="00E17529">
      <w:pPr>
        <w:pStyle w:val="CodeTag"/>
      </w:pPr>
      <w:r>
        <w:t>// Code</w:t>
      </w:r>
      <w:r w:rsidRPr="005B1155">
        <w:t xml:space="preserve"> Documentatio</w:t>
      </w:r>
      <w:r>
        <w:t>n Tag 20140603_0</w:t>
      </w:r>
      <w:r>
        <w:t>8</w:t>
      </w:r>
    </w:p>
    <w:p w:rsidR="00A80639" w:rsidRDefault="00480FA0" w:rsidP="00976331">
      <w:pPr>
        <w:ind w:left="450" w:hanging="450"/>
      </w:pPr>
      <w:r>
        <w:lastRenderedPageBreak/>
        <w:t>Definitions:</w:t>
      </w:r>
    </w:p>
    <w:p w:rsidR="00480FA0" w:rsidRDefault="00480FA0" w:rsidP="00976331">
      <w:pPr>
        <w:ind w:left="450" w:hanging="450"/>
      </w:pPr>
      <w:r>
        <w:t>Model – Contains all cad elements.  Talks to other layers only via interfaces.  Has-a collection of CadViewPorts.</w:t>
      </w:r>
    </w:p>
    <w:p w:rsidR="00480FA0" w:rsidRDefault="00480FA0" w:rsidP="00976331">
      <w:pPr>
        <w:ind w:left="450" w:hanging="450"/>
      </w:pPr>
    </w:p>
    <w:p w:rsidR="00480FA0" w:rsidRDefault="00480FA0" w:rsidP="00976331">
      <w:pPr>
        <w:ind w:left="450" w:hanging="450"/>
      </w:pPr>
      <w:r>
        <w:t>CadViewPort – Model-side representation of a view port.  Among other things, it has-a Center Point, Height, Width, Scale Vector, Rotation.</w:t>
      </w:r>
    </w:p>
    <w:p w:rsidR="0051551B" w:rsidRDefault="0051551B" w:rsidP="00976331">
      <w:pPr>
        <w:ind w:left="450" w:hanging="450"/>
      </w:pPr>
    </w:p>
    <w:p w:rsidR="00976331" w:rsidRDefault="0051551B" w:rsidP="0051551B">
      <w:pPr>
        <w:ind w:left="450" w:hanging="450"/>
      </w:pPr>
      <w:r>
        <w:t xml:space="preserve">Moderator – Like a ViewModel (of MVVM fame), but different.  It owns all of the </w:t>
      </w:r>
      <w:r>
        <w:rPr>
          <w:rFonts w:ascii="Consolas" w:hAnsi="Consolas" w:cs="Consolas"/>
          <w:color w:val="2B91AF"/>
          <w:sz w:val="24"/>
          <w:szCs w:val="24"/>
          <w:highlight w:val="white"/>
        </w:rPr>
        <w:t>NVcad2dViewWindow</w:t>
      </w:r>
      <w:r>
        <w:t>s</w:t>
      </w:r>
      <w:r w:rsidR="00976331">
        <w:tab/>
      </w:r>
      <w:r>
        <w:t>on the WPF-side.  Moderator also owns 1 Model.  So the File (and thus the application) owns multiple Moderators, and there is a 1:1 relationship between Moderators and Models.</w:t>
      </w:r>
    </w:p>
    <w:p w:rsidR="0051551B" w:rsidRDefault="0051551B" w:rsidP="0051551B">
      <w:pPr>
        <w:ind w:left="450" w:hanging="450"/>
      </w:pPr>
    </w:p>
    <w:p w:rsidR="0051551B" w:rsidRDefault="00F03C63" w:rsidP="0051551B">
      <w:pPr>
        <w:ind w:left="450" w:hanging="450"/>
      </w:pPr>
      <w:r w:rsidRPr="00F03C63">
        <w:t>NVcad2dViewWindow</w:t>
      </w:r>
      <w:r>
        <w:t xml:space="preserve"> – The child window which visually contains the Canvas upon which the cad elements are drawn.  Inherits </w:t>
      </w:r>
      <w:r w:rsidRPr="00F03C63">
        <w:t>Xceed.Wpf.Toolkit.ChildWindow</w:t>
      </w:r>
      <w:r>
        <w:t>.</w:t>
      </w:r>
    </w:p>
    <w:p w:rsidR="00F03C63" w:rsidRDefault="00F03C63" w:rsidP="0051551B">
      <w:pPr>
        <w:ind w:left="450" w:hanging="450"/>
      </w:pPr>
    </w:p>
    <w:p w:rsidR="00F03C63" w:rsidRDefault="00F03C63" w:rsidP="0051551B">
      <w:pPr>
        <w:ind w:left="450" w:hanging="450"/>
      </w:pPr>
      <w:r w:rsidRPr="00F03C63">
        <w:t>NVcad2dViewCanvas</w:t>
      </w:r>
      <w:r>
        <w:t xml:space="preserve"> – The canvas upon which the cad elements are drawn.  Inherits from Canvas.  Implements </w:t>
      </w:r>
      <w:r w:rsidRPr="00F03C63">
        <w:t>ICadViewChangedNotification</w:t>
      </w:r>
      <w:r>
        <w:t>.</w:t>
      </w:r>
    </w:p>
    <w:p w:rsidR="00F03C63" w:rsidRDefault="00F03C63" w:rsidP="0051551B">
      <w:pPr>
        <w:ind w:left="450" w:hanging="450"/>
      </w:pPr>
    </w:p>
    <w:p w:rsidR="00F03C63" w:rsidRDefault="00F03C63" w:rsidP="0051551B">
      <w:pPr>
        <w:ind w:left="450" w:hanging="450"/>
      </w:pPr>
    </w:p>
    <w:sectPr w:rsidR="00F0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31"/>
    <w:rsid w:val="00031EA8"/>
    <w:rsid w:val="001079F1"/>
    <w:rsid w:val="001701EF"/>
    <w:rsid w:val="00283094"/>
    <w:rsid w:val="002D584C"/>
    <w:rsid w:val="00342C34"/>
    <w:rsid w:val="003B6CBF"/>
    <w:rsid w:val="003F4EE9"/>
    <w:rsid w:val="00480FA0"/>
    <w:rsid w:val="0051551B"/>
    <w:rsid w:val="00542EC7"/>
    <w:rsid w:val="005B1155"/>
    <w:rsid w:val="005C5507"/>
    <w:rsid w:val="007D709F"/>
    <w:rsid w:val="008D6392"/>
    <w:rsid w:val="00976331"/>
    <w:rsid w:val="00A80639"/>
    <w:rsid w:val="00B552DC"/>
    <w:rsid w:val="00D35E35"/>
    <w:rsid w:val="00E17529"/>
    <w:rsid w:val="00F03C63"/>
    <w:rsid w:val="00F4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CodeTag">
    <w:name w:val="CodeTag"/>
    <w:basedOn w:val="Normal"/>
    <w:qFormat/>
    <w:rsid w:val="002D584C"/>
    <w:pPr>
      <w:ind w:left="450" w:hanging="450"/>
    </w:pPr>
    <w:rPr>
      <w:color w:val="B2A1C7" w:themeColor="accent4" w:themeTint="99"/>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CodeTag">
    <w:name w:val="CodeTag"/>
    <w:basedOn w:val="Normal"/>
    <w:qFormat/>
    <w:rsid w:val="002D584C"/>
    <w:pPr>
      <w:ind w:left="450" w:hanging="450"/>
    </w:pPr>
    <w:rPr>
      <w:color w:val="B2A1C7" w:themeColor="accent4" w:themeTint="9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4257</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9</cp:revision>
  <dcterms:created xsi:type="dcterms:W3CDTF">2014-05-30T20:42:00Z</dcterms:created>
  <dcterms:modified xsi:type="dcterms:W3CDTF">2014-06-04T00:54:00Z</dcterms:modified>
</cp:coreProperties>
</file>