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7772A6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</w:t>
        </w:r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.org/</w:t>
        </w:r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41CA4C8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temporally-grouped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2C707E" w:rsidRDefault="000E44B9" w:rsidP="00144C0D">
      <w:pPr>
        <w:pStyle w:val="Default"/>
        <w:spacing w:after="3" w:line="252" w:lineRule="auto"/>
        <w:rPr>
          <w:rFonts w:ascii="Calibri" w:hAnsi="Calibri" w:cs="Calibri"/>
          <w:sz w:val="22"/>
          <w:szCs w:val="22"/>
        </w:rPr>
      </w:pPr>
      <w:r w:rsidRPr="002C707E">
        <w:rPr>
          <w:rFonts w:ascii="Calibri" w:hAnsi="Calibri" w:cs="Calibri"/>
          <w:sz w:val="22"/>
          <w:szCs w:val="22"/>
        </w:rPr>
        <w:t xml:space="preserve">Nature Neuroscience; </w:t>
      </w:r>
      <w:r w:rsidR="002C707E" w:rsidRPr="002C707E">
        <w:rPr>
          <w:rFonts w:ascii="Calibri" w:hAnsi="Calibri" w:cs="Calibri"/>
          <w:sz w:val="22"/>
          <w:szCs w:val="22"/>
        </w:rPr>
        <w:t xml:space="preserve">Psychonomic Bulletin &amp; Review; Journal of Experimental Psychology: General; </w:t>
      </w:r>
      <w:r w:rsidRPr="002C707E">
        <w:rPr>
          <w:rFonts w:ascii="Calibri" w:hAnsi="Calibri" w:cs="Calibri"/>
          <w:sz w:val="22"/>
          <w:szCs w:val="22"/>
        </w:rPr>
        <w:t>Journal of Experimental Psychology: Learning, Memory, and Cognition; Attention, Perception, &amp; Psychophysics</w:t>
      </w:r>
      <w:r w:rsidR="000816A2" w:rsidRPr="002C707E">
        <w:rPr>
          <w:rFonts w:ascii="Calibri" w:hAnsi="Calibri" w:cs="Calibri"/>
          <w:sz w:val="22"/>
          <w:szCs w:val="22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459ADC08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anyone to </w:t>
      </w:r>
      <w:r w:rsidR="00144C0D" w:rsidRPr="00144C0D">
        <w:rPr>
          <w:rFonts w:ascii="Calibri" w:hAnsi="Calibri" w:cs="Calibri"/>
          <w:sz w:val="22"/>
          <w:szCs w:val="22"/>
        </w:rPr>
        <w:t>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B8F0" w14:textId="77777777" w:rsidR="007772A6" w:rsidRDefault="007772A6" w:rsidP="00A00A1D">
      <w:r>
        <w:separator/>
      </w:r>
    </w:p>
  </w:endnote>
  <w:endnote w:type="continuationSeparator" w:id="0">
    <w:p w14:paraId="5F8493EA" w14:textId="77777777" w:rsidR="007772A6" w:rsidRDefault="007772A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4A90" w14:textId="77777777" w:rsidR="007772A6" w:rsidRDefault="007772A6" w:rsidP="00A00A1D">
      <w:r>
        <w:separator/>
      </w:r>
    </w:p>
  </w:footnote>
  <w:footnote w:type="continuationSeparator" w:id="0">
    <w:p w14:paraId="0AAB69F4" w14:textId="77777777" w:rsidR="007772A6" w:rsidRDefault="007772A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BBF0E2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964F7">
      <w:rPr>
        <w:rFonts w:ascii="Calibri" w:hAnsi="Calibri" w:cs="Calibri"/>
        <w:sz w:val="22"/>
        <w:szCs w:val="22"/>
      </w:rPr>
      <w:t>Aug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16A2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154E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54CD1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4</cp:revision>
  <cp:lastPrinted>2020-12-06T21:14:00Z</cp:lastPrinted>
  <dcterms:created xsi:type="dcterms:W3CDTF">2021-08-20T14:19:00Z</dcterms:created>
  <dcterms:modified xsi:type="dcterms:W3CDTF">2021-08-24T13:29:00Z</dcterms:modified>
</cp:coreProperties>
</file>