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C85BBF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3AC827D6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color w:val="auto"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</w:t>
      </w:r>
      <w:proofErr w:type="spellStart"/>
      <w:r>
        <w:rPr>
          <w:rFonts w:ascii="Calibri" w:hAnsi="Calibri" w:cs="Calibri"/>
          <w:sz w:val="22"/>
          <w:szCs w:val="22"/>
        </w:rPr>
        <w:t>Golomb</w:t>
      </w:r>
      <w:proofErr w:type="spellEnd"/>
      <w:r>
        <w:rPr>
          <w:rFonts w:ascii="Calibri" w:hAnsi="Calibri" w:cs="Calibri"/>
          <w:sz w:val="22"/>
          <w:szCs w:val="22"/>
        </w:rPr>
        <w:t xml:space="preserve">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bioRxiv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S. (2019). Object-based attention is resilient to low-level (boundary) or high-level (semantic) disturbances, but not both. </w:t>
      </w:r>
      <w:proofErr w:type="spellStart"/>
      <w:r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E953765" w:rsid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="00FE26E2"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 w:rsidR="00FE26E2">
        <w:rPr>
          <w:rFonts w:ascii="Calibri" w:hAnsi="Calibri"/>
          <w:color w:val="000000" w:themeColor="text1"/>
          <w:sz w:val="22"/>
          <w:szCs w:val="22"/>
        </w:rPr>
        <w:t>.</w:t>
      </w:r>
    </w:p>
    <w:p w14:paraId="38422DF1" w14:textId="19604DCC" w:rsidR="00FE26E2" w:rsidRPr="00FE26E2" w:rsidRDefault="00FE26E2" w:rsidP="00FE26E2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E620AD">
        <w:rPr>
          <w:rFonts w:ascii="Calibri" w:hAnsi="Calibri"/>
          <w:color w:val="000000" w:themeColor="text1"/>
          <w:sz w:val="22"/>
          <w:szCs w:val="22"/>
        </w:rPr>
        <w:t xml:space="preserve">, A. M. (submitted). </w:t>
      </w:r>
      <w:r w:rsidRPr="00FE26E2">
        <w:rPr>
          <w:rFonts w:ascii="Calibri" w:hAnsi="Calibri"/>
          <w:color w:val="000000" w:themeColor="text1"/>
          <w:sz w:val="22"/>
          <w:szCs w:val="22"/>
        </w:rPr>
        <w:t>Voluntary control over pictures of everyday objects in visual long-term memory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</w:t>
      </w:r>
      <w:proofErr w:type="spellStart"/>
      <w:r w:rsidRPr="005B1CAD">
        <w:rPr>
          <w:rFonts w:ascii="Calibri" w:hAnsi="Calibri" w:cs="Calibri"/>
          <w:sz w:val="22"/>
          <w:szCs w:val="22"/>
        </w:rPr>
        <w:t>Golomb</w:t>
      </w:r>
      <w:proofErr w:type="spellEnd"/>
      <w:r w:rsidRPr="005B1CAD">
        <w:rPr>
          <w:rFonts w:ascii="Calibri" w:hAnsi="Calibri" w:cs="Calibri"/>
          <w:sz w:val="22"/>
          <w:szCs w:val="22"/>
        </w:rPr>
        <w:t xml:space="preserve">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</w:t>
      </w:r>
      <w:proofErr w:type="spellStart"/>
      <w:r w:rsidRPr="00E620AD">
        <w:rPr>
          <w:rFonts w:ascii="Calibri" w:hAnsi="Calibri" w:cs="Calibri"/>
          <w:sz w:val="22"/>
          <w:szCs w:val="22"/>
        </w:rPr>
        <w:t>Golomb</w:t>
      </w:r>
      <w:proofErr w:type="spellEnd"/>
      <w:r w:rsidRPr="00E620AD">
        <w:rPr>
          <w:rFonts w:ascii="Calibri" w:hAnsi="Calibri" w:cs="Calibri"/>
          <w:sz w:val="22"/>
          <w:szCs w:val="22"/>
        </w:rPr>
        <w:t xml:space="preserve">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8F50CF">
        <w:rPr>
          <w:rFonts w:ascii="Calibri" w:hAnsi="Calibri" w:cs="Calibri"/>
          <w:sz w:val="22"/>
          <w:szCs w:val="22"/>
        </w:rPr>
        <w:t>Jones,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 xml:space="preserve">, &amp; </w:t>
      </w:r>
      <w:proofErr w:type="spellStart"/>
      <w:r w:rsidRPr="008F50CF">
        <w:rPr>
          <w:rFonts w:ascii="Calibri" w:hAnsi="Calibri" w:cs="Calibri"/>
          <w:sz w:val="22"/>
          <w:szCs w:val="22"/>
        </w:rPr>
        <w:t>Golomb</w:t>
      </w:r>
      <w:proofErr w:type="spellEnd"/>
      <w:r w:rsidRPr="008F50CF">
        <w:rPr>
          <w:rFonts w:ascii="Calibri" w:hAnsi="Calibri" w:cs="Calibri"/>
          <w:sz w:val="22"/>
          <w:szCs w:val="22"/>
        </w:rPr>
        <w:t>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 xml:space="preserve">, Dowd, E. W., &amp; </w:t>
      </w:r>
      <w:proofErr w:type="spellStart"/>
      <w:r w:rsidRPr="00CE6F59">
        <w:rPr>
          <w:rFonts w:ascii="Calibri" w:hAnsi="Calibri" w:cs="Calibri"/>
          <w:sz w:val="17"/>
          <w:szCs w:val="17"/>
        </w:rPr>
        <w:t>Golomb</w:t>
      </w:r>
      <w:proofErr w:type="spellEnd"/>
      <w:r w:rsidRPr="00CE6F59">
        <w:rPr>
          <w:rFonts w:ascii="Calibri" w:hAnsi="Calibri" w:cs="Calibri"/>
          <w:sz w:val="17"/>
          <w:szCs w:val="17"/>
        </w:rPr>
        <w:t>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>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</w:t>
      </w:r>
      <w:proofErr w:type="spellStart"/>
      <w:r w:rsidRPr="006014C3">
        <w:rPr>
          <w:rFonts w:ascii="Calibri" w:hAnsi="Calibri" w:cs="Calibri"/>
          <w:sz w:val="17"/>
          <w:szCs w:val="17"/>
        </w:rPr>
        <w:t>Mazor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M., </w:t>
      </w:r>
      <w:proofErr w:type="spellStart"/>
      <w:r w:rsidRPr="006014C3">
        <w:rPr>
          <w:rFonts w:ascii="Calibri" w:hAnsi="Calibri" w:cs="Calibri"/>
          <w:sz w:val="17"/>
          <w:szCs w:val="17"/>
        </w:rPr>
        <w:t>Klapwijk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E., </w:t>
      </w:r>
      <w:proofErr w:type="spellStart"/>
      <w:r w:rsidRPr="006014C3">
        <w:rPr>
          <w:rFonts w:ascii="Calibri" w:hAnsi="Calibri" w:cs="Calibri"/>
          <w:sz w:val="17"/>
          <w:szCs w:val="17"/>
        </w:rPr>
        <w:t>Yarkoni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T., </w:t>
      </w:r>
      <w:proofErr w:type="spellStart"/>
      <w:r w:rsidRPr="006014C3">
        <w:rPr>
          <w:rFonts w:ascii="Calibri" w:hAnsi="Calibri" w:cs="Calibri"/>
          <w:sz w:val="17"/>
          <w:szCs w:val="17"/>
        </w:rPr>
        <w:t>Huth</w:t>
      </w:r>
      <w:proofErr w:type="spellEnd"/>
      <w:r w:rsidRPr="006014C3">
        <w:rPr>
          <w:rFonts w:ascii="Calibri" w:hAnsi="Calibri" w:cs="Calibri"/>
          <w:sz w:val="17"/>
          <w:szCs w:val="17"/>
        </w:rPr>
        <w:t>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proofErr w:type="spellStart"/>
      <w:r w:rsidRPr="006014C3">
        <w:rPr>
          <w:rFonts w:ascii="Calibri" w:hAnsi="Calibri" w:cs="Calibri"/>
          <w:sz w:val="17"/>
          <w:szCs w:val="17"/>
        </w:rPr>
        <w:t>EduCortex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L.,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proofErr w:type="spellStart"/>
      <w:r w:rsidRPr="006014C3">
        <w:rPr>
          <w:rFonts w:ascii="Calibri" w:hAnsi="Calibri" w:cs="Calibri"/>
          <w:bCs/>
          <w:sz w:val="17"/>
          <w:szCs w:val="17"/>
        </w:rPr>
        <w:t>Janakiefski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L.,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Smerdell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</w:t>
      </w:r>
      <w:proofErr w:type="spellStart"/>
      <w:r w:rsidRPr="006014C3">
        <w:rPr>
          <w:rFonts w:ascii="Calibri" w:hAnsi="Calibri" w:cs="Calibri"/>
          <w:bCs/>
          <w:sz w:val="17"/>
          <w:szCs w:val="17"/>
        </w:rPr>
        <w:t>Maxcey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 xml:space="preserve">, A. (2019, March). Does recognition-induced forgetting operate over </w:t>
      </w:r>
      <w:proofErr w:type="gramStart"/>
      <w:r w:rsidRPr="006014C3">
        <w:rPr>
          <w:rFonts w:ascii="Calibri" w:hAnsi="Calibri" w:cs="Calibri"/>
          <w:bCs/>
          <w:sz w:val="17"/>
          <w:szCs w:val="17"/>
        </w:rPr>
        <w:t>temporally-grouped</w:t>
      </w:r>
      <w:proofErr w:type="gramEnd"/>
      <w:r w:rsidRPr="006014C3">
        <w:rPr>
          <w:rFonts w:ascii="Calibri" w:hAnsi="Calibri" w:cs="Calibri"/>
          <w:bCs/>
          <w:sz w:val="17"/>
          <w:szCs w:val="17"/>
        </w:rPr>
        <w:t xml:space="preserve"> objects? </w:t>
      </w:r>
      <w:proofErr w:type="spellStart"/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proofErr w:type="spellEnd"/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</w:t>
      </w:r>
      <w:proofErr w:type="spellStart"/>
      <w:r w:rsidRPr="006014C3">
        <w:rPr>
          <w:rFonts w:ascii="Calibri" w:hAnsi="Calibri" w:cs="Calibri"/>
          <w:sz w:val="17"/>
          <w:szCs w:val="17"/>
        </w:rPr>
        <w:t>Golomb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J. D., </w:t>
      </w:r>
      <w:proofErr w:type="spellStart"/>
      <w:r w:rsidRPr="006014C3">
        <w:rPr>
          <w:rFonts w:ascii="Calibri" w:hAnsi="Calibri" w:cs="Calibri"/>
          <w:sz w:val="17"/>
          <w:szCs w:val="17"/>
        </w:rPr>
        <w:t>Leber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="002A46E0"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="002A46E0" w:rsidRPr="006014C3">
        <w:rPr>
          <w:rFonts w:ascii="Calibri" w:hAnsi="Calibri" w:cs="Calibri"/>
          <w:sz w:val="17"/>
          <w:szCs w:val="17"/>
        </w:rPr>
        <w:t xml:space="preserve">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</w:t>
      </w: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proofErr w:type="spellStart"/>
      <w:r w:rsidRPr="006014C3">
        <w:rPr>
          <w:rFonts w:ascii="Calibri" w:hAnsi="Calibri" w:cs="Calibri"/>
          <w:sz w:val="17"/>
          <w:szCs w:val="17"/>
        </w:rPr>
        <w:t>Collegio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 xml:space="preserve">, St. Pete Beach, </w:t>
      </w:r>
      <w:r w:rsidRPr="006014C3">
        <w:rPr>
          <w:rFonts w:ascii="Calibri" w:hAnsi="Calibri" w:cs="Calibri"/>
          <w:sz w:val="17"/>
          <w:szCs w:val="17"/>
        </w:rPr>
        <w:lastRenderedPageBreak/>
        <w:t>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</w:t>
      </w:r>
      <w:proofErr w:type="spellStart"/>
      <w:r w:rsidRPr="006014C3">
        <w:rPr>
          <w:rFonts w:ascii="Calibri" w:hAnsi="Calibri" w:cs="Calibri"/>
          <w:sz w:val="17"/>
          <w:szCs w:val="17"/>
        </w:rPr>
        <w:t>Mitroff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S.,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</w:t>
      </w:r>
      <w:proofErr w:type="spellStart"/>
      <w:r w:rsidRPr="006014C3">
        <w:rPr>
          <w:rFonts w:ascii="Calibri" w:hAnsi="Calibri" w:cs="Calibri"/>
          <w:sz w:val="17"/>
          <w:szCs w:val="17"/>
        </w:rPr>
        <w:t>Shomstein</w:t>
      </w:r>
      <w:proofErr w:type="spellEnd"/>
      <w:r w:rsidRPr="006014C3">
        <w:rPr>
          <w:rFonts w:ascii="Calibri" w:hAnsi="Calibri" w:cs="Calibri"/>
          <w:sz w:val="17"/>
          <w:szCs w:val="17"/>
        </w:rPr>
        <w:t xml:space="preserve">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66D6519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  <w:r w:rsidR="0030308B">
        <w:rPr>
          <w:rFonts w:ascii="Calibri" w:hAnsi="Calibri" w:cs="Calibri"/>
          <w:color w:val="auto"/>
        </w:rPr>
        <w:t xml:space="preserve"> and encoding/decoding models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20843054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AD-HOC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 xml:space="preserve">; Memory; Journal of </w:t>
      </w:r>
      <w:proofErr w:type="gramStart"/>
      <w:r w:rsidR="000816A2" w:rsidRPr="00D24EF1">
        <w:rPr>
          <w:rFonts w:ascii="Calibri" w:hAnsi="Calibri" w:cs="Calibri"/>
        </w:rPr>
        <w:t>Open Source</w:t>
      </w:r>
      <w:proofErr w:type="gramEnd"/>
      <w:r w:rsidR="000816A2" w:rsidRPr="00D24EF1">
        <w:rPr>
          <w:rFonts w:ascii="Calibri" w:hAnsi="Calibri" w:cs="Calibri"/>
        </w:rPr>
        <w:t xml:space="preserve">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sectPr w:rsidR="00144C0D" w:rsidRPr="00144C0D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7B57F" w14:textId="77777777" w:rsidR="00C85BBF" w:rsidRDefault="00C85BBF" w:rsidP="00A00A1D">
      <w:r>
        <w:separator/>
      </w:r>
    </w:p>
  </w:endnote>
  <w:endnote w:type="continuationSeparator" w:id="0">
    <w:p w14:paraId="40FD1E8F" w14:textId="77777777" w:rsidR="00C85BBF" w:rsidRDefault="00C85BB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995D7" w14:textId="77777777" w:rsidR="00C85BBF" w:rsidRDefault="00C85BBF" w:rsidP="00A00A1D">
      <w:r>
        <w:separator/>
      </w:r>
    </w:p>
  </w:footnote>
  <w:footnote w:type="continuationSeparator" w:id="0">
    <w:p w14:paraId="088C999A" w14:textId="77777777" w:rsidR="00C85BBF" w:rsidRDefault="00C85BBF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45FDE224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45FB4">
      <w:rPr>
        <w:rFonts w:ascii="Calibri" w:hAnsi="Calibri" w:cs="Calibri"/>
        <w:sz w:val="22"/>
        <w:szCs w:val="22"/>
      </w:rPr>
      <w:t>Sept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1AF9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070D"/>
    <w:rsid w:val="000816A2"/>
    <w:rsid w:val="00083307"/>
    <w:rsid w:val="0008725B"/>
    <w:rsid w:val="00087D0E"/>
    <w:rsid w:val="00091238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BA8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5F74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0F2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F6B"/>
    <w:rsid w:val="008137DC"/>
    <w:rsid w:val="0081448B"/>
    <w:rsid w:val="00815531"/>
    <w:rsid w:val="0081673E"/>
    <w:rsid w:val="00817553"/>
    <w:rsid w:val="008218AE"/>
    <w:rsid w:val="00823993"/>
    <w:rsid w:val="008239AF"/>
    <w:rsid w:val="00826C9D"/>
    <w:rsid w:val="00827086"/>
    <w:rsid w:val="0083154E"/>
    <w:rsid w:val="00832D32"/>
    <w:rsid w:val="008354E5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A0D"/>
    <w:rsid w:val="00980CE9"/>
    <w:rsid w:val="00984226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3678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6637"/>
    <w:rsid w:val="00C40078"/>
    <w:rsid w:val="00C406D1"/>
    <w:rsid w:val="00C44D95"/>
    <w:rsid w:val="00C47C90"/>
    <w:rsid w:val="00C47F67"/>
    <w:rsid w:val="00C512A2"/>
    <w:rsid w:val="00C536EE"/>
    <w:rsid w:val="00C5478D"/>
    <w:rsid w:val="00C54CD1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78</cp:revision>
  <cp:lastPrinted>2020-12-06T21:14:00Z</cp:lastPrinted>
  <dcterms:created xsi:type="dcterms:W3CDTF">2021-08-20T14:19:00Z</dcterms:created>
  <dcterms:modified xsi:type="dcterms:W3CDTF">2021-09-03T00:16:00Z</dcterms:modified>
</cp:coreProperties>
</file>