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5B18D32A" w14:textId="37315BEA" w:rsidR="00765E50" w:rsidRPr="00B47640" w:rsidRDefault="00B4764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 w:rsidR="002D3777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 w:rsidR="006F5321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 w:rsidR="006F5321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1" w:history="1">
        <w:r w:rsidR="002D3777"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4F358233" w14:textId="1D732030" w:rsidR="00B47640" w:rsidRDefault="00F23DE1" w:rsidP="00765E50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</w:t>
      </w:r>
      <w:r w:rsidR="00B47640">
        <w:rPr>
          <w:rFonts w:ascii="Calibri" w:hAnsi="Calibri" w:cs="Calibri"/>
          <w:color w:val="auto"/>
          <w:sz w:val="21"/>
          <w:szCs w:val="21"/>
        </w:rPr>
        <w:t xml:space="preserve">browser game demonstrating novel prompting techniques </w:t>
      </w:r>
      <w:r>
        <w:rPr>
          <w:rFonts w:ascii="Calibri" w:hAnsi="Calibri" w:cs="Calibri"/>
          <w:color w:val="auto"/>
          <w:sz w:val="21"/>
          <w:szCs w:val="21"/>
        </w:rPr>
        <w:t xml:space="preserve">to </w:t>
      </w:r>
      <w:r w:rsidR="00B47640">
        <w:rPr>
          <w:rFonts w:ascii="Calibri" w:hAnsi="Calibri" w:cs="Calibri"/>
          <w:color w:val="auto"/>
          <w:sz w:val="21"/>
          <w:szCs w:val="21"/>
        </w:rPr>
        <w:t xml:space="preserve">bypass </w:t>
      </w:r>
      <w:hyperlink r:id="rId22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03FDE4E" w14:textId="25913055" w:rsidR="00EA7245" w:rsidRPr="00EA7245" w:rsidRDefault="005B1CA0" w:rsidP="00765E50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</w:t>
      </w:r>
      <w:r w:rsidR="00EA7245">
        <w:rPr>
          <w:rFonts w:ascii="Calibri" w:hAnsi="Calibri" w:cs="Calibri"/>
          <w:color w:val="auto"/>
          <w:sz w:val="21"/>
          <w:szCs w:val="21"/>
        </w:rPr>
        <w:t xml:space="preserve"> by the state policy of Germany (NRW) for Gamescom convention</w:t>
      </w:r>
      <w:r>
        <w:rPr>
          <w:rFonts w:ascii="Calibri" w:hAnsi="Calibri" w:cs="Calibri"/>
          <w:color w:val="auto"/>
          <w:sz w:val="21"/>
          <w:szCs w:val="21"/>
        </w:rPr>
        <w:t xml:space="preserve"> (modified for translation + branding)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78CC1D41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>
        <w:rPr>
          <w:rFonts w:ascii="Calibri" w:hAnsi="Calibri" w:cs="Calibri"/>
          <w:sz w:val="17"/>
          <w:szCs w:val="17"/>
        </w:rPr>
        <w:t>in-press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7632A" w14:textId="77777777" w:rsidR="005F720E" w:rsidRDefault="005F720E" w:rsidP="00A00A1D">
      <w:r>
        <w:separator/>
      </w:r>
    </w:p>
  </w:endnote>
  <w:endnote w:type="continuationSeparator" w:id="0">
    <w:p w14:paraId="678D1E3B" w14:textId="77777777" w:rsidR="005F720E" w:rsidRDefault="005F720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297E" w14:textId="77777777" w:rsidR="005F720E" w:rsidRDefault="005F720E" w:rsidP="00A00A1D">
      <w:r>
        <w:separator/>
      </w:r>
    </w:p>
  </w:footnote>
  <w:footnote w:type="continuationSeparator" w:id="0">
    <w:p w14:paraId="6B17122A" w14:textId="77777777" w:rsidR="005F720E" w:rsidRDefault="005F720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56365BF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</w:t>
    </w:r>
    <w:r w:rsidR="00F14523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news.ycombinator.com/item?id=40921989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medarc-ai.github.io/mindeye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rxiv.org/abs/2402.07896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ai-murder-mystery.onrender.com/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79</cp:revision>
  <cp:lastPrinted>2023-09-25T14:20:00Z</cp:lastPrinted>
  <dcterms:created xsi:type="dcterms:W3CDTF">2024-10-10T15:45:00Z</dcterms:created>
  <dcterms:modified xsi:type="dcterms:W3CDTF">2024-10-15T17:52:00Z</dcterms:modified>
</cp:coreProperties>
</file>