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703D2A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79CD4DF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5434CF86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77777777" w:rsidR="002A582C" w:rsidRPr="00D55AE9" w:rsidRDefault="00703D2A" w:rsidP="007A5C3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  <w:hyperlink r:id="rId11" w:history="1"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Golomb</w:t>
        </w:r>
        <w:proofErr w:type="spellEnd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, 2020;</w:t>
        </w:r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102B78A3" w:rsidR="002A582C" w:rsidRPr="0096224F" w:rsidRDefault="00703D2A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Golomb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, 20</w:t>
        </w:r>
        <w:r w:rsidR="00C95B3B">
          <w:rPr>
            <w:rStyle w:val="Hyperlink"/>
            <w:rFonts w:ascii="Calibri" w:hAnsi="Calibri" w:cs="Calibri"/>
            <w:bCs/>
            <w:sz w:val="22"/>
            <w:szCs w:val="22"/>
          </w:rPr>
          <w:t>21;</w:t>
        </w:r>
      </w:hyperlink>
      <w:r w:rsidR="00C95B3B">
        <w:rPr>
          <w:rStyle w:val="Hyperlink"/>
          <w:rFonts w:ascii="Calibri" w:hAnsi="Calibri" w:cs="Calibri"/>
          <w:bCs/>
          <w:i/>
          <w:iCs/>
          <w:sz w:val="22"/>
          <w:szCs w:val="22"/>
        </w:rPr>
        <w:t xml:space="preserve"> Attention, Perception, &amp; Psychophysics</w:t>
      </w:r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703D2A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51F8E802" w:rsidR="002A582C" w:rsidRPr="00CD0A08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underlie </w:t>
      </w:r>
      <w:r w:rsidR="00F82218">
        <w:rPr>
          <w:rFonts w:ascii="Calibri" w:hAnsi="Calibri" w:cs="Calibri"/>
          <w:bCs/>
        </w:rPr>
        <w:t xml:space="preserve">directed </w:t>
      </w:r>
      <w:proofErr w:type="gramStart"/>
      <w:r w:rsidR="00F82218">
        <w:rPr>
          <w:rFonts w:ascii="Calibri" w:hAnsi="Calibri" w:cs="Calibri"/>
          <w:bCs/>
        </w:rPr>
        <w:t>forgetting  &amp;</w:t>
      </w:r>
      <w:proofErr w:type="gramEnd"/>
      <w:r w:rsidR="00F8221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induced forgetting </w:t>
      </w:r>
    </w:p>
    <w:p w14:paraId="0D953FD9" w14:textId="42EDAACB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703D2A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6B86D96B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32BDF96D" w14:textId="2127C8C7" w:rsidR="0008725B" w:rsidRPr="0008725B" w:rsidRDefault="00703D2A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5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31BF1876" w14:textId="14F380B2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</w:t>
      </w:r>
      <w:r w:rsidR="007F6A63">
        <w:rPr>
          <w:rFonts w:ascii="Calibri" w:hAnsi="Calibri" w:cs="Calibri"/>
          <w:b/>
        </w:rPr>
        <w:t>/open-source</w:t>
      </w:r>
      <w:r w:rsidRPr="001A41E0">
        <w:rPr>
          <w:rFonts w:ascii="Calibri" w:hAnsi="Calibri" w:cs="Calibri"/>
          <w:b/>
        </w:rPr>
        <w:t xml:space="preserve"> neuroscience tools</w:t>
      </w:r>
    </w:p>
    <w:p w14:paraId="0887990F" w14:textId="6D9E5EAF" w:rsidR="002A582C" w:rsidRPr="002558FC" w:rsidRDefault="002A582C" w:rsidP="007A5C35">
      <w:pPr>
        <w:pStyle w:val="Default"/>
        <w:numPr>
          <w:ilvl w:val="0"/>
          <w:numId w:val="19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proofErr w:type="spellStart"/>
      <w:r w:rsidRPr="00712D0A">
        <w:rPr>
          <w:rFonts w:ascii="Calibri" w:hAnsi="Calibri" w:cs="Calibri"/>
          <w:bCs/>
        </w:rPr>
        <w:t>EduCortex</w:t>
      </w:r>
      <w:proofErr w:type="spellEnd"/>
      <w:r w:rsidRPr="00712D0A">
        <w:rPr>
          <w:rFonts w:ascii="Calibri" w:hAnsi="Calibri" w:cs="Calibri"/>
          <w:bCs/>
        </w:rPr>
        <w:t xml:space="preserve">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6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7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OSS</w:t>
        </w:r>
      </w:hyperlink>
    </w:p>
    <w:p w14:paraId="046B8AFA" w14:textId="1E40BFEA" w:rsidR="002558FC" w:rsidRPr="002558FC" w:rsidRDefault="002558FC" w:rsidP="00032A87">
      <w:pPr>
        <w:pStyle w:val="Default"/>
        <w:numPr>
          <w:ilvl w:val="0"/>
          <w:numId w:val="19"/>
        </w:numPr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Cs/>
        </w:rPr>
        <w:t>Inverted Encoding Model</w:t>
      </w:r>
      <w:r w:rsidR="00F25D1B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-- Python package</w:t>
      </w:r>
      <w:r w:rsidRPr="002558FC">
        <w:rPr>
          <w:rFonts w:ascii="Calibri" w:hAnsi="Calibri" w:cs="Calibri"/>
          <w:bCs/>
        </w:rPr>
        <w:t xml:space="preserve"> </w:t>
      </w:r>
      <w:r w:rsidRPr="002558FC">
        <w:rPr>
          <w:rFonts w:ascii="Calibri" w:hAnsi="Calibri" w:cs="Calibri"/>
          <w:bCs/>
          <w:sz w:val="22"/>
          <w:szCs w:val="22"/>
        </w:rPr>
        <w:t>(</w:t>
      </w:r>
      <w:hyperlink r:id="rId18" w:history="1">
        <w:r w:rsidRPr="00507108">
          <w:rPr>
            <w:rStyle w:val="Hyperlink"/>
            <w:rFonts w:ascii="Calibri" w:hAnsi="Calibri" w:cs="Calibri"/>
            <w:bCs/>
            <w:sz w:val="22"/>
            <w:szCs w:val="22"/>
          </w:rPr>
          <w:t>https://pypi.org/project/inverted-encoding/</w:t>
        </w:r>
      </w:hyperlink>
      <w:r>
        <w:rPr>
          <w:rFonts w:ascii="Calibri" w:hAnsi="Calibri" w:cs="Calibri"/>
          <w:bCs/>
          <w:sz w:val="22"/>
          <w:szCs w:val="22"/>
        </w:rPr>
        <w:t>)</w:t>
      </w:r>
    </w:p>
    <w:p w14:paraId="55079470" w14:textId="0940578E" w:rsidR="002A582C" w:rsidRPr="002558FC" w:rsidRDefault="002A582C" w:rsidP="002558FC">
      <w:pPr>
        <w:pStyle w:val="Default"/>
        <w:rPr>
          <w:rFonts w:ascii="Calibri" w:hAnsi="Calibri" w:cs="Calibri"/>
          <w:b/>
          <w:color w:val="auto"/>
          <w:sz w:val="20"/>
        </w:rPr>
      </w:pPr>
      <w:r w:rsidRPr="002558FC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proofErr w:type="spellStart"/>
      <w:r w:rsidRPr="0096224F">
        <w:rPr>
          <w:rFonts w:ascii="Calibri" w:hAnsi="Calibri" w:cs="Calibri"/>
          <w:bCs/>
        </w:rPr>
        <w:t>OnNeuro</w:t>
      </w:r>
      <w:proofErr w:type="spellEnd"/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9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39754F0C" w:rsidR="002D46D9" w:rsidRPr="007A5C35" w:rsidRDefault="00B76A1F" w:rsidP="007A5C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F7E966C" w14:textId="6C381B77" w:rsidR="002E418B" w:rsidRDefault="002E418B" w:rsidP="002E418B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</w:t>
      </w:r>
      <w:proofErr w:type="spellStart"/>
      <w:r w:rsidRPr="00907537">
        <w:rPr>
          <w:rFonts w:ascii="Calibri" w:hAnsi="Calibri" w:cs="Calibri"/>
          <w:color w:val="auto"/>
        </w:rPr>
        <w:t>Golomb</w:t>
      </w:r>
      <w:proofErr w:type="spellEnd"/>
      <w:r w:rsidRPr="00907537">
        <w:rPr>
          <w:rFonts w:ascii="Calibri" w:hAnsi="Calibri" w:cs="Calibri"/>
          <w:color w:val="auto"/>
        </w:rPr>
        <w:t xml:space="preserve">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 xml:space="preserve">Attention, Perception, &amp; Psychophysics, </w:t>
      </w:r>
      <w:r>
        <w:rPr>
          <w:rFonts w:ascii="Calibri" w:hAnsi="Calibri" w:cs="Calibri"/>
          <w:color w:val="auto"/>
        </w:rPr>
        <w:t xml:space="preserve">(), 1-21. </w:t>
      </w:r>
      <w:hyperlink r:id="rId20" w:history="1">
        <w:r w:rsidR="00A31986" w:rsidRPr="005B2CC9">
          <w:rPr>
            <w:rStyle w:val="Hyperlink"/>
            <w:rFonts w:ascii="Calibri" w:hAnsi="Calibri" w:cs="Calibri"/>
          </w:rPr>
          <w:t>doi.org/</w:t>
        </w:r>
        <w:r w:rsidRPr="005B2CC9">
          <w:rPr>
            <w:rStyle w:val="Hyperlink"/>
            <w:rFonts w:ascii="Calibri" w:hAnsi="Calibri" w:cs="Calibri"/>
          </w:rPr>
          <w:t>10.3758/s13414-020-02236-3</w:t>
        </w:r>
      </w:hyperlink>
    </w:p>
    <w:p w14:paraId="699325A2" w14:textId="08586B18" w:rsidR="00565BF6" w:rsidRP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15C0CA39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doi.org/10.3758/s13423-019-01693-8</w:t>
      </w:r>
    </w:p>
    <w:p w14:paraId="2F9822E2" w14:textId="14F5E97E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2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7A7F08DF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439AAFB9" w14:textId="582B903E" w:rsidR="00924967" w:rsidRDefault="00924967" w:rsidP="007A5C35">
      <w:pPr>
        <w:pStyle w:val="Default"/>
        <w:numPr>
          <w:ilvl w:val="0"/>
          <w:numId w:val="26"/>
        </w:numPr>
        <w:spacing w:after="3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</w:t>
      </w:r>
      <w:proofErr w:type="spellStart"/>
      <w:r>
        <w:rPr>
          <w:rFonts w:ascii="Calibri" w:hAnsi="Calibri" w:cs="Calibri"/>
          <w:color w:val="auto"/>
        </w:rPr>
        <w:t>Leber</w:t>
      </w:r>
      <w:proofErr w:type="spellEnd"/>
      <w:r>
        <w:rPr>
          <w:rFonts w:ascii="Calibri" w:hAnsi="Calibri" w:cs="Calibri"/>
          <w:color w:val="auto"/>
        </w:rPr>
        <w:t xml:space="preserve">, A., B.,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J., D</w:t>
      </w:r>
      <w:r w:rsidRPr="00907537">
        <w:rPr>
          <w:rFonts w:ascii="Calibri" w:hAnsi="Calibri" w:cs="Calibri"/>
          <w:color w:val="auto"/>
        </w:rPr>
        <w:t>. (</w:t>
      </w:r>
      <w:r w:rsidR="00B45EB6">
        <w:rPr>
          <w:rFonts w:ascii="Calibri" w:hAnsi="Calibri" w:cs="Calibri"/>
          <w:color w:val="auto"/>
        </w:rPr>
        <w:t>2020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>.</w:t>
      </w:r>
      <w:r w:rsidR="00050412">
        <w:rPr>
          <w:rFonts w:ascii="Calibri" w:hAnsi="Calibri" w:cs="Calibri"/>
          <w:color w:val="auto"/>
        </w:rPr>
        <w:t xml:space="preserve"> </w:t>
      </w:r>
      <w:proofErr w:type="spellStart"/>
      <w:r w:rsidR="00050412">
        <w:rPr>
          <w:rFonts w:ascii="Calibri" w:hAnsi="Calibri" w:cs="Calibri"/>
          <w:i/>
          <w:iCs/>
          <w:color w:val="auto"/>
        </w:rPr>
        <w:t>PsyArXiv</w:t>
      </w:r>
      <w:proofErr w:type="spellEnd"/>
      <w:r w:rsidR="00050412">
        <w:rPr>
          <w:rFonts w:ascii="Calibri" w:hAnsi="Calibri" w:cs="Calibri"/>
          <w:i/>
          <w:iCs/>
          <w:color w:val="auto"/>
        </w:rPr>
        <w:t xml:space="preserve">. </w:t>
      </w:r>
      <w:hyperlink r:id="rId23" w:history="1">
        <w:r w:rsidR="00050412" w:rsidRPr="00050412">
          <w:rPr>
            <w:rStyle w:val="Hyperlink"/>
            <w:rFonts w:ascii="Calibri" w:hAnsi="Calibri" w:cs="Calibri"/>
          </w:rPr>
          <w:t>doi.org/10.31234/osf.io/md5h4</w:t>
        </w:r>
      </w:hyperlink>
    </w:p>
    <w:p w14:paraId="5A95B00A" w14:textId="49BF5D86" w:rsidR="00B45EB6" w:rsidRPr="00B45EB6" w:rsidRDefault="00B45EB6" w:rsidP="00B45EB6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 xml:space="preserve">, </w:t>
      </w:r>
      <w:proofErr w:type="spellStart"/>
      <w:r w:rsidRPr="00B45EB6">
        <w:rPr>
          <w:rFonts w:ascii="Calibri" w:hAnsi="Calibri" w:cs="Calibri"/>
        </w:rPr>
        <w:t>Collegio</w:t>
      </w:r>
      <w:proofErr w:type="spellEnd"/>
      <w:r w:rsidRPr="00B45EB6">
        <w:rPr>
          <w:rFonts w:ascii="Calibri" w:hAnsi="Calibri" w:cs="Calibri"/>
        </w:rPr>
        <w:t xml:space="preserve">, A., &amp; </w:t>
      </w:r>
      <w:proofErr w:type="spellStart"/>
      <w:r w:rsidRPr="00B45EB6">
        <w:rPr>
          <w:rFonts w:ascii="Calibri" w:hAnsi="Calibri" w:cs="Calibri"/>
        </w:rPr>
        <w:t>Shomstein</w:t>
      </w:r>
      <w:proofErr w:type="spellEnd"/>
      <w:r w:rsidRPr="00B45EB6">
        <w:rPr>
          <w:rFonts w:ascii="Calibri" w:hAnsi="Calibri" w:cs="Calibri"/>
        </w:rPr>
        <w:t>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proofErr w:type="spellStart"/>
      <w:r w:rsidR="00D2599D">
        <w:rPr>
          <w:rFonts w:ascii="Calibri" w:hAnsi="Calibri" w:cs="Calibri"/>
          <w:i/>
          <w:iCs/>
        </w:rPr>
        <w:t>PsyArXiv</w:t>
      </w:r>
      <w:proofErr w:type="spellEnd"/>
      <w:r w:rsidR="00D2599D">
        <w:rPr>
          <w:rFonts w:ascii="Calibri" w:hAnsi="Calibri" w:cs="Calibri"/>
          <w:i/>
          <w:iCs/>
        </w:rPr>
        <w:t>.</w:t>
      </w:r>
      <w:r w:rsidRPr="00B45EB6">
        <w:rPr>
          <w:rFonts w:ascii="Calibri" w:hAnsi="Calibri" w:cs="Calibri"/>
        </w:rPr>
        <w:t xml:space="preserve"> </w:t>
      </w:r>
      <w:hyperlink r:id="rId24" w:history="1">
        <w:r w:rsidR="005B2CC9" w:rsidRPr="005B2CC9">
          <w:rPr>
            <w:rStyle w:val="Hyperlink"/>
            <w:rFonts w:ascii="Calibri" w:hAnsi="Calibri" w:cs="Calibri"/>
          </w:rPr>
          <w:t>doi.org/10.31234/osf.io/</w:t>
        </w:r>
        <w:proofErr w:type="spellStart"/>
        <w:r w:rsidR="005B2CC9" w:rsidRPr="005B2CC9">
          <w:rPr>
            <w:rStyle w:val="Hyperlink"/>
            <w:rFonts w:ascii="Calibri" w:hAnsi="Calibri" w:cs="Calibri"/>
          </w:rPr>
          <w:t>yxqju</w:t>
        </w:r>
        <w:proofErr w:type="spellEnd"/>
      </w:hyperlink>
    </w:p>
    <w:p w14:paraId="564A4225" w14:textId="77777777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</w:p>
    <w:p w14:paraId="76844BDE" w14:textId="01C8DDED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 / Submitted</w:t>
      </w:r>
    </w:p>
    <w:p w14:paraId="014DDEF7" w14:textId="5C9C9DFB" w:rsidR="00111F81" w:rsidRPr="00907537" w:rsidRDefault="00111F81" w:rsidP="00924967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3E7D9360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728B9E51" w14:textId="7C6ECF22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219A1802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(in preparation).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</w:t>
      </w:r>
      <w:proofErr w:type="spellStart"/>
      <w:r w:rsidRPr="00F41C6D">
        <w:rPr>
          <w:rFonts w:ascii="Calibri" w:hAnsi="Calibri" w:cs="Calibri"/>
        </w:rPr>
        <w:t>Golomb</w:t>
      </w:r>
      <w:proofErr w:type="spellEnd"/>
      <w:r w:rsidRPr="00F41C6D">
        <w:rPr>
          <w:rFonts w:ascii="Calibri" w:hAnsi="Calibri" w:cs="Calibri"/>
        </w:rPr>
        <w:t xml:space="preserve">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39E294FD" w14:textId="77777777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5FF46589" w14:textId="77777777" w:rsidR="00E35CAF" w:rsidRPr="00252879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5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6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7"/>
      <w:footerReference w:type="default" r:id="rId28"/>
      <w:headerReference w:type="first" r:id="rId29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2FA3B" w14:textId="77777777" w:rsidR="00703D2A" w:rsidRDefault="00703D2A" w:rsidP="00A00A1D">
      <w:r>
        <w:separator/>
      </w:r>
    </w:p>
  </w:endnote>
  <w:endnote w:type="continuationSeparator" w:id="0">
    <w:p w14:paraId="7E6F4B8C" w14:textId="77777777" w:rsidR="00703D2A" w:rsidRDefault="00703D2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A9536" w14:textId="77777777" w:rsidR="00703D2A" w:rsidRDefault="00703D2A" w:rsidP="00A00A1D">
      <w:r>
        <w:separator/>
      </w:r>
    </w:p>
  </w:footnote>
  <w:footnote w:type="continuationSeparator" w:id="0">
    <w:p w14:paraId="7EC27D94" w14:textId="77777777" w:rsidR="00703D2A" w:rsidRDefault="00703D2A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0DCEE15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196ED3">
      <w:rPr>
        <w:rFonts w:ascii="Calibri" w:hAnsi="Calibri" w:cs="Calibri"/>
        <w:sz w:val="22"/>
        <w:szCs w:val="22"/>
      </w:rPr>
      <w:t xml:space="preserve">Jan. </w:t>
    </w:r>
    <w:r w:rsidR="00C44D95">
      <w:rPr>
        <w:rFonts w:ascii="Calibri" w:hAnsi="Calibri" w:cs="Calibri"/>
        <w:sz w:val="22"/>
        <w:szCs w:val="22"/>
      </w:rPr>
      <w:t>21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30"/>
  </w:num>
  <w:num w:numId="4">
    <w:abstractNumId w:val="29"/>
  </w:num>
  <w:num w:numId="5">
    <w:abstractNumId w:val="38"/>
  </w:num>
  <w:num w:numId="6">
    <w:abstractNumId w:val="12"/>
  </w:num>
  <w:num w:numId="7">
    <w:abstractNumId w:val="22"/>
  </w:num>
  <w:num w:numId="8">
    <w:abstractNumId w:val="18"/>
  </w:num>
  <w:num w:numId="9">
    <w:abstractNumId w:val="35"/>
  </w:num>
  <w:num w:numId="10">
    <w:abstractNumId w:val="37"/>
  </w:num>
  <w:num w:numId="11">
    <w:abstractNumId w:val="10"/>
  </w:num>
  <w:num w:numId="12">
    <w:abstractNumId w:val="32"/>
  </w:num>
  <w:num w:numId="13">
    <w:abstractNumId w:val="15"/>
  </w:num>
  <w:num w:numId="14">
    <w:abstractNumId w:val="14"/>
  </w:num>
  <w:num w:numId="15">
    <w:abstractNumId w:val="13"/>
  </w:num>
  <w:num w:numId="16">
    <w:abstractNumId w:val="36"/>
  </w:num>
  <w:num w:numId="17">
    <w:abstractNumId w:val="26"/>
  </w:num>
  <w:num w:numId="18">
    <w:abstractNumId w:val="16"/>
  </w:num>
  <w:num w:numId="19">
    <w:abstractNumId w:val="11"/>
  </w:num>
  <w:num w:numId="20">
    <w:abstractNumId w:val="21"/>
  </w:num>
  <w:num w:numId="21">
    <w:abstractNumId w:val="27"/>
  </w:num>
  <w:num w:numId="22">
    <w:abstractNumId w:val="31"/>
  </w:num>
  <w:num w:numId="23">
    <w:abstractNumId w:val="24"/>
  </w:num>
  <w:num w:numId="24">
    <w:abstractNumId w:val="28"/>
  </w:num>
  <w:num w:numId="25">
    <w:abstractNumId w:val="23"/>
  </w:num>
  <w:num w:numId="26">
    <w:abstractNumId w:val="39"/>
  </w:num>
  <w:num w:numId="27">
    <w:abstractNumId w:val="34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790C"/>
    <w:rsid w:val="0005025A"/>
    <w:rsid w:val="00050412"/>
    <w:rsid w:val="00051CF7"/>
    <w:rsid w:val="000555EE"/>
    <w:rsid w:val="00056539"/>
    <w:rsid w:val="00057BCF"/>
    <w:rsid w:val="00057EE0"/>
    <w:rsid w:val="00060215"/>
    <w:rsid w:val="000646AA"/>
    <w:rsid w:val="00064998"/>
    <w:rsid w:val="00074FAE"/>
    <w:rsid w:val="000751D7"/>
    <w:rsid w:val="00075533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6566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6ED3"/>
    <w:rsid w:val="00197743"/>
    <w:rsid w:val="001A41E0"/>
    <w:rsid w:val="001A77B6"/>
    <w:rsid w:val="001B08A4"/>
    <w:rsid w:val="001B0ED9"/>
    <w:rsid w:val="001B648D"/>
    <w:rsid w:val="001B6807"/>
    <w:rsid w:val="001B7638"/>
    <w:rsid w:val="001C0D1E"/>
    <w:rsid w:val="001C11E9"/>
    <w:rsid w:val="001C4375"/>
    <w:rsid w:val="001C45D3"/>
    <w:rsid w:val="001C5C14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4C2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56E9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2C43"/>
    <w:rsid w:val="002C2E3D"/>
    <w:rsid w:val="002C37D2"/>
    <w:rsid w:val="002C44CF"/>
    <w:rsid w:val="002D02D7"/>
    <w:rsid w:val="002D2B13"/>
    <w:rsid w:val="002D46D9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96E12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78E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7692"/>
    <w:rsid w:val="005A28D7"/>
    <w:rsid w:val="005A2E35"/>
    <w:rsid w:val="005A7B05"/>
    <w:rsid w:val="005B1D32"/>
    <w:rsid w:val="005B2CC9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A74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D2A"/>
    <w:rsid w:val="00705C22"/>
    <w:rsid w:val="00712D0A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800163"/>
    <w:rsid w:val="00800287"/>
    <w:rsid w:val="0080581A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61BC"/>
    <w:rsid w:val="008E077B"/>
    <w:rsid w:val="008E0931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1986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71B"/>
    <w:rsid w:val="00BB2C6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F67"/>
    <w:rsid w:val="00C512A2"/>
    <w:rsid w:val="00C536EE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4C46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8DB"/>
    <w:rsid w:val="00D42B2F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A2A35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49C"/>
    <w:rsid w:val="00E37D22"/>
    <w:rsid w:val="00E42470"/>
    <w:rsid w:val="00E44C54"/>
    <w:rsid w:val="00E45AA3"/>
    <w:rsid w:val="00E466A4"/>
    <w:rsid w:val="00E52773"/>
    <w:rsid w:val="00E55BE2"/>
    <w:rsid w:val="00E60648"/>
    <w:rsid w:val="00E615C1"/>
    <w:rsid w:val="00E61AC6"/>
    <w:rsid w:val="00E620F7"/>
    <w:rsid w:val="00E624C2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5E9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019E"/>
    <w:rsid w:val="00F53B8F"/>
    <w:rsid w:val="00F5600E"/>
    <w:rsid w:val="00F62335"/>
    <w:rsid w:val="00F70451"/>
    <w:rsid w:val="00F74705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23C4"/>
    <w:rsid w:val="00FE006A"/>
    <w:rsid w:val="00FE1A2B"/>
    <w:rsid w:val="00FE4715"/>
    <w:rsid w:val="00FE5AB0"/>
    <w:rsid w:val="00FE6E8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s://pypi.org/project/inverted-encoding/" TargetMode="External"/><Relationship Id="rId26" Type="http://schemas.openxmlformats.org/officeDocument/2006/relationships/hyperlink" Target="https://play.google.com/store/apps/details?id=com.choiceofgames.popcornsodamurder&amp;hl=en_US&amp;gl=US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21105/jose.0007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dcu.be/cdOa2" TargetMode="External"/><Relationship Id="rId17" Type="http://schemas.openxmlformats.org/officeDocument/2006/relationships/hyperlink" Target="https://jose.theoj.org/papers/10.21105/jose.00075.pdf" TargetMode="External"/><Relationship Id="rId25" Type="http://schemas.openxmlformats.org/officeDocument/2006/relationships/hyperlink" Target="https://gwu.campuslabs.com/engage/organization/gw-tabletop-gaming-socie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ulscotti.com/educortex" TargetMode="External"/><Relationship Id="rId20" Type="http://schemas.openxmlformats.org/officeDocument/2006/relationships/hyperlink" Target="http://doi.org/10.3758/s13414-020-02236-3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hyperlink" Target="http://doi.org/10.31234/osf.io/yxqj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yxqju/" TargetMode="External"/><Relationship Id="rId23" Type="http://schemas.openxmlformats.org/officeDocument/2006/relationships/hyperlink" Target="http://doi.org/10.31234/osf.io/md5h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www.onneuro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nature.com/articles/s41562-018-0485-2" TargetMode="External"/><Relationship Id="rId22" Type="http://schemas.openxmlformats.org/officeDocument/2006/relationships/hyperlink" Target="http://doi.org/10.1038/s41562-018-0485-2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381</cp:revision>
  <cp:lastPrinted>2020-12-06T21:14:00Z</cp:lastPrinted>
  <dcterms:created xsi:type="dcterms:W3CDTF">2020-12-06T23:26:00Z</dcterms:created>
  <dcterms:modified xsi:type="dcterms:W3CDTF">2021-01-21T15:03:00Z</dcterms:modified>
</cp:coreProperties>
</file>