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9978F" w14:textId="05B08437" w:rsidR="00DC4A45" w:rsidRDefault="001E0843">
      <w:pPr>
        <w:pStyle w:val="Title"/>
        <w:spacing w:line="240" w:lineRule="auto"/>
        <w:jc w:val="center"/>
      </w:pPr>
      <w:r>
        <w:rPr>
          <w:rFonts w:eastAsia="Arial"/>
        </w:rPr>
        <w:t>Navigating computational fMRI analys</w:t>
      </w:r>
      <w:r w:rsidR="00A54E60">
        <w:rPr>
          <w:rFonts w:eastAsia="Arial"/>
        </w:rPr>
        <w:t>i</w:t>
      </w:r>
      <w:r>
        <w:rPr>
          <w:rFonts w:eastAsia="Arial"/>
        </w:rPr>
        <w:t>s: a practical guide</w:t>
      </w:r>
    </w:p>
    <w:p w14:paraId="13B82471" w14:textId="77777777" w:rsidR="00DC4A45" w:rsidRPr="002D7393" w:rsidRDefault="00DC4A45">
      <w:pPr>
        <w:pStyle w:val="Heading1"/>
        <w:spacing w:line="240" w:lineRule="auto"/>
        <w:rPr>
          <w:color w:val="000000" w:themeColor="text1"/>
        </w:rPr>
      </w:pPr>
    </w:p>
    <w:p w14:paraId="1A5AAE36" w14:textId="77777777" w:rsidR="00DC4A45" w:rsidRPr="002D7393" w:rsidRDefault="00DC4A45">
      <w:pPr>
        <w:spacing w:line="240" w:lineRule="auto"/>
        <w:rPr>
          <w:b/>
          <w:color w:val="000000" w:themeColor="text1"/>
          <w:sz w:val="28"/>
          <w:szCs w:val="28"/>
        </w:rPr>
      </w:pPr>
    </w:p>
    <w:sdt>
      <w:sdtPr>
        <w:rPr>
          <w:color w:val="000000" w:themeColor="text1"/>
        </w:rPr>
        <w:id w:val="-493876836"/>
        <w:docPartObj>
          <w:docPartGallery w:val="Table of Contents"/>
          <w:docPartUnique/>
        </w:docPartObj>
      </w:sdtPr>
      <w:sdtEndPr/>
      <w:sdtContent>
        <w:p w14:paraId="6D2C6765" w14:textId="5A30D4E3" w:rsidR="000D4ED0" w:rsidRDefault="001E0843">
          <w:pPr>
            <w:pStyle w:val="TOC1"/>
            <w:tabs>
              <w:tab w:val="right" w:pos="9350"/>
            </w:tabs>
            <w:rPr>
              <w:rFonts w:asciiTheme="minorHAnsi" w:hAnsiTheme="minorHAnsi" w:cstheme="minorBidi"/>
              <w:noProof/>
              <w:sz w:val="24"/>
              <w:szCs w:val="24"/>
            </w:rPr>
          </w:pPr>
          <w:r w:rsidRPr="002D7393">
            <w:rPr>
              <w:color w:val="000000" w:themeColor="text1"/>
            </w:rPr>
            <w:fldChar w:fldCharType="begin"/>
          </w:r>
          <w:r w:rsidRPr="002D7393">
            <w:rPr>
              <w:color w:val="000000" w:themeColor="text1"/>
            </w:rPr>
            <w:instrText xml:space="preserve"> TOC \h \u \z </w:instrText>
          </w:r>
          <w:r w:rsidRPr="002D7393">
            <w:rPr>
              <w:color w:val="000000" w:themeColor="text1"/>
            </w:rPr>
            <w:fldChar w:fldCharType="separate"/>
          </w:r>
          <w:hyperlink w:anchor="_Toc38189350" w:history="1">
            <w:r w:rsidR="000D4ED0" w:rsidRPr="00D32F47">
              <w:rPr>
                <w:rStyle w:val="Hyperlink"/>
                <w:rFonts w:eastAsia="Arial"/>
                <w:noProof/>
              </w:rPr>
              <w:t>Introduction</w:t>
            </w:r>
            <w:r w:rsidR="000D4ED0">
              <w:rPr>
                <w:noProof/>
                <w:webHidden/>
              </w:rPr>
              <w:tab/>
            </w:r>
            <w:r w:rsidR="000D4ED0">
              <w:rPr>
                <w:noProof/>
                <w:webHidden/>
              </w:rPr>
              <w:fldChar w:fldCharType="begin"/>
            </w:r>
            <w:r w:rsidR="000D4ED0">
              <w:rPr>
                <w:noProof/>
                <w:webHidden/>
              </w:rPr>
              <w:instrText xml:space="preserve"> PAGEREF _Toc38189350 \h </w:instrText>
            </w:r>
            <w:r w:rsidR="000D4ED0">
              <w:rPr>
                <w:noProof/>
                <w:webHidden/>
              </w:rPr>
            </w:r>
            <w:r w:rsidR="000D4ED0">
              <w:rPr>
                <w:noProof/>
                <w:webHidden/>
              </w:rPr>
              <w:fldChar w:fldCharType="separate"/>
            </w:r>
            <w:r w:rsidR="000D4ED0">
              <w:rPr>
                <w:noProof/>
                <w:webHidden/>
              </w:rPr>
              <w:t>2</w:t>
            </w:r>
            <w:r w:rsidR="000D4ED0">
              <w:rPr>
                <w:noProof/>
                <w:webHidden/>
              </w:rPr>
              <w:fldChar w:fldCharType="end"/>
            </w:r>
          </w:hyperlink>
        </w:p>
        <w:p w14:paraId="5B877790" w14:textId="78B5C033" w:rsidR="000D4ED0" w:rsidRDefault="00DB5805">
          <w:pPr>
            <w:pStyle w:val="TOC2"/>
            <w:tabs>
              <w:tab w:val="right" w:pos="9350"/>
            </w:tabs>
            <w:rPr>
              <w:rFonts w:asciiTheme="minorHAnsi" w:hAnsiTheme="minorHAnsi" w:cstheme="minorBidi"/>
              <w:noProof/>
              <w:sz w:val="24"/>
              <w:szCs w:val="24"/>
            </w:rPr>
          </w:pPr>
          <w:hyperlink w:anchor="_Toc38189351" w:history="1">
            <w:r w:rsidR="000D4ED0" w:rsidRPr="00D32F47">
              <w:rPr>
                <w:rStyle w:val="Hyperlink"/>
                <w:noProof/>
              </w:rPr>
              <w:t>Nancy and Jose</w:t>
            </w:r>
            <w:r w:rsidR="000D4ED0">
              <w:rPr>
                <w:noProof/>
                <w:webHidden/>
              </w:rPr>
              <w:tab/>
            </w:r>
            <w:r w:rsidR="000D4ED0">
              <w:rPr>
                <w:noProof/>
                <w:webHidden/>
              </w:rPr>
              <w:fldChar w:fldCharType="begin"/>
            </w:r>
            <w:r w:rsidR="000D4ED0">
              <w:rPr>
                <w:noProof/>
                <w:webHidden/>
              </w:rPr>
              <w:instrText xml:space="preserve"> PAGEREF _Toc38189351 \h </w:instrText>
            </w:r>
            <w:r w:rsidR="000D4ED0">
              <w:rPr>
                <w:noProof/>
                <w:webHidden/>
              </w:rPr>
            </w:r>
            <w:r w:rsidR="000D4ED0">
              <w:rPr>
                <w:noProof/>
                <w:webHidden/>
              </w:rPr>
              <w:fldChar w:fldCharType="separate"/>
            </w:r>
            <w:r w:rsidR="000D4ED0">
              <w:rPr>
                <w:noProof/>
                <w:webHidden/>
              </w:rPr>
              <w:t>4</w:t>
            </w:r>
            <w:r w:rsidR="000D4ED0">
              <w:rPr>
                <w:noProof/>
                <w:webHidden/>
              </w:rPr>
              <w:fldChar w:fldCharType="end"/>
            </w:r>
          </w:hyperlink>
        </w:p>
        <w:p w14:paraId="7702C279" w14:textId="25CB6A87" w:rsidR="000D4ED0" w:rsidRDefault="00DB5805">
          <w:pPr>
            <w:pStyle w:val="TOC1"/>
            <w:tabs>
              <w:tab w:val="right" w:pos="9350"/>
            </w:tabs>
            <w:rPr>
              <w:rFonts w:asciiTheme="minorHAnsi" w:hAnsiTheme="minorHAnsi" w:cstheme="minorBidi"/>
              <w:noProof/>
              <w:sz w:val="24"/>
              <w:szCs w:val="24"/>
            </w:rPr>
          </w:pPr>
          <w:hyperlink w:anchor="_Toc38189352" w:history="1">
            <w:r w:rsidR="000D4ED0" w:rsidRPr="00D32F47">
              <w:rPr>
                <w:rStyle w:val="Hyperlink"/>
                <w:rFonts w:eastAsia="Arial"/>
                <w:noProof/>
              </w:rPr>
              <w:t>Questions</w:t>
            </w:r>
            <w:r w:rsidR="000D4ED0">
              <w:rPr>
                <w:noProof/>
                <w:webHidden/>
              </w:rPr>
              <w:tab/>
            </w:r>
            <w:r w:rsidR="000D4ED0">
              <w:rPr>
                <w:noProof/>
                <w:webHidden/>
              </w:rPr>
              <w:fldChar w:fldCharType="begin"/>
            </w:r>
            <w:r w:rsidR="000D4ED0">
              <w:rPr>
                <w:noProof/>
                <w:webHidden/>
              </w:rPr>
              <w:instrText xml:space="preserve"> PAGEREF _Toc38189352 \h </w:instrText>
            </w:r>
            <w:r w:rsidR="000D4ED0">
              <w:rPr>
                <w:noProof/>
                <w:webHidden/>
              </w:rPr>
            </w:r>
            <w:r w:rsidR="000D4ED0">
              <w:rPr>
                <w:noProof/>
                <w:webHidden/>
              </w:rPr>
              <w:fldChar w:fldCharType="separate"/>
            </w:r>
            <w:r w:rsidR="000D4ED0">
              <w:rPr>
                <w:noProof/>
                <w:webHidden/>
              </w:rPr>
              <w:t>5</w:t>
            </w:r>
            <w:r w:rsidR="000D4ED0">
              <w:rPr>
                <w:noProof/>
                <w:webHidden/>
              </w:rPr>
              <w:fldChar w:fldCharType="end"/>
            </w:r>
          </w:hyperlink>
        </w:p>
        <w:p w14:paraId="3FEBA321" w14:textId="4F642CFA" w:rsidR="000D4ED0" w:rsidRDefault="00DB5805">
          <w:pPr>
            <w:pStyle w:val="TOC2"/>
            <w:tabs>
              <w:tab w:val="right" w:pos="9350"/>
            </w:tabs>
            <w:rPr>
              <w:rFonts w:asciiTheme="minorHAnsi" w:hAnsiTheme="minorHAnsi" w:cstheme="minorBidi"/>
              <w:noProof/>
              <w:sz w:val="24"/>
              <w:szCs w:val="24"/>
            </w:rPr>
          </w:pPr>
          <w:hyperlink w:anchor="_Toc38189353" w:history="1">
            <w:r w:rsidR="000D4ED0" w:rsidRPr="00D32F47">
              <w:rPr>
                <w:rStyle w:val="Hyperlink"/>
                <w:rFonts w:eastAsia="Arial"/>
                <w:noProof/>
              </w:rPr>
              <w:t>Is the brain sensitive to ____?</w:t>
            </w:r>
            <w:r w:rsidR="000D4ED0" w:rsidRPr="00D32F47">
              <w:rPr>
                <w:rStyle w:val="Hyperlink"/>
                <w:noProof/>
              </w:rPr>
              <w:t xml:space="preserve"> Does the brain represent ____?</w:t>
            </w:r>
            <w:r w:rsidR="000D4ED0">
              <w:rPr>
                <w:noProof/>
                <w:webHidden/>
              </w:rPr>
              <w:tab/>
            </w:r>
            <w:r w:rsidR="000D4ED0">
              <w:rPr>
                <w:noProof/>
                <w:webHidden/>
              </w:rPr>
              <w:fldChar w:fldCharType="begin"/>
            </w:r>
            <w:r w:rsidR="000D4ED0">
              <w:rPr>
                <w:noProof/>
                <w:webHidden/>
              </w:rPr>
              <w:instrText xml:space="preserve"> PAGEREF _Toc38189353 \h </w:instrText>
            </w:r>
            <w:r w:rsidR="000D4ED0">
              <w:rPr>
                <w:noProof/>
                <w:webHidden/>
              </w:rPr>
            </w:r>
            <w:r w:rsidR="000D4ED0">
              <w:rPr>
                <w:noProof/>
                <w:webHidden/>
              </w:rPr>
              <w:fldChar w:fldCharType="separate"/>
            </w:r>
            <w:r w:rsidR="000D4ED0">
              <w:rPr>
                <w:noProof/>
                <w:webHidden/>
              </w:rPr>
              <w:t>5</w:t>
            </w:r>
            <w:r w:rsidR="000D4ED0">
              <w:rPr>
                <w:noProof/>
                <w:webHidden/>
              </w:rPr>
              <w:fldChar w:fldCharType="end"/>
            </w:r>
          </w:hyperlink>
        </w:p>
        <w:p w14:paraId="4DDDF68A" w14:textId="6E1DE3EA" w:rsidR="000D4ED0" w:rsidRDefault="00DB5805">
          <w:pPr>
            <w:pStyle w:val="TOC3"/>
            <w:tabs>
              <w:tab w:val="right" w:pos="9350"/>
            </w:tabs>
            <w:rPr>
              <w:rFonts w:asciiTheme="minorHAnsi" w:hAnsiTheme="minorHAnsi" w:cstheme="minorBidi"/>
              <w:noProof/>
              <w:sz w:val="24"/>
              <w:szCs w:val="24"/>
            </w:rPr>
          </w:pPr>
          <w:hyperlink w:anchor="_Toc38189354" w:history="1">
            <w:r w:rsidR="000D4ED0" w:rsidRPr="00D32F47">
              <w:rPr>
                <w:rStyle w:val="Hyperlink"/>
                <w:noProof/>
              </w:rPr>
              <w:t>Univariate analysis</w:t>
            </w:r>
            <w:r w:rsidR="000D4ED0">
              <w:rPr>
                <w:noProof/>
                <w:webHidden/>
              </w:rPr>
              <w:tab/>
            </w:r>
            <w:r w:rsidR="000D4ED0">
              <w:rPr>
                <w:noProof/>
                <w:webHidden/>
              </w:rPr>
              <w:fldChar w:fldCharType="begin"/>
            </w:r>
            <w:r w:rsidR="000D4ED0">
              <w:rPr>
                <w:noProof/>
                <w:webHidden/>
              </w:rPr>
              <w:instrText xml:space="preserve"> PAGEREF _Toc38189354 \h </w:instrText>
            </w:r>
            <w:r w:rsidR="000D4ED0">
              <w:rPr>
                <w:noProof/>
                <w:webHidden/>
              </w:rPr>
            </w:r>
            <w:r w:rsidR="000D4ED0">
              <w:rPr>
                <w:noProof/>
                <w:webHidden/>
              </w:rPr>
              <w:fldChar w:fldCharType="separate"/>
            </w:r>
            <w:r w:rsidR="000D4ED0">
              <w:rPr>
                <w:noProof/>
                <w:webHidden/>
              </w:rPr>
              <w:t>6</w:t>
            </w:r>
            <w:r w:rsidR="000D4ED0">
              <w:rPr>
                <w:noProof/>
                <w:webHidden/>
              </w:rPr>
              <w:fldChar w:fldCharType="end"/>
            </w:r>
          </w:hyperlink>
        </w:p>
        <w:p w14:paraId="5747E5E5" w14:textId="7A125B22" w:rsidR="000D4ED0" w:rsidRDefault="00DB5805">
          <w:pPr>
            <w:pStyle w:val="TOC3"/>
            <w:tabs>
              <w:tab w:val="right" w:pos="9350"/>
            </w:tabs>
            <w:rPr>
              <w:rFonts w:asciiTheme="minorHAnsi" w:hAnsiTheme="minorHAnsi" w:cstheme="minorBidi"/>
              <w:noProof/>
              <w:sz w:val="24"/>
              <w:szCs w:val="24"/>
            </w:rPr>
          </w:pPr>
          <w:hyperlink w:anchor="_Toc38189355" w:history="1">
            <w:r w:rsidR="000D4ED0" w:rsidRPr="00D32F47">
              <w:rPr>
                <w:rStyle w:val="Hyperlink"/>
                <w:noProof/>
              </w:rPr>
              <w:t>Multivariate pattern analysis</w:t>
            </w:r>
            <w:r w:rsidR="000D4ED0">
              <w:rPr>
                <w:noProof/>
                <w:webHidden/>
              </w:rPr>
              <w:tab/>
            </w:r>
            <w:r w:rsidR="000D4ED0">
              <w:rPr>
                <w:noProof/>
                <w:webHidden/>
              </w:rPr>
              <w:fldChar w:fldCharType="begin"/>
            </w:r>
            <w:r w:rsidR="000D4ED0">
              <w:rPr>
                <w:noProof/>
                <w:webHidden/>
              </w:rPr>
              <w:instrText xml:space="preserve"> PAGEREF _Toc38189355 \h </w:instrText>
            </w:r>
            <w:r w:rsidR="000D4ED0">
              <w:rPr>
                <w:noProof/>
                <w:webHidden/>
              </w:rPr>
            </w:r>
            <w:r w:rsidR="000D4ED0">
              <w:rPr>
                <w:noProof/>
                <w:webHidden/>
              </w:rPr>
              <w:fldChar w:fldCharType="separate"/>
            </w:r>
            <w:r w:rsidR="000D4ED0">
              <w:rPr>
                <w:noProof/>
                <w:webHidden/>
              </w:rPr>
              <w:t>9</w:t>
            </w:r>
            <w:r w:rsidR="000D4ED0">
              <w:rPr>
                <w:noProof/>
                <w:webHidden/>
              </w:rPr>
              <w:fldChar w:fldCharType="end"/>
            </w:r>
          </w:hyperlink>
        </w:p>
        <w:p w14:paraId="7C4B7341" w14:textId="62A5D2FF" w:rsidR="000D4ED0" w:rsidRDefault="00DB5805">
          <w:pPr>
            <w:pStyle w:val="TOC4"/>
            <w:tabs>
              <w:tab w:val="right" w:pos="9350"/>
            </w:tabs>
            <w:rPr>
              <w:rFonts w:asciiTheme="minorHAnsi" w:hAnsiTheme="minorHAnsi" w:cstheme="minorBidi"/>
              <w:noProof/>
              <w:sz w:val="24"/>
              <w:szCs w:val="24"/>
            </w:rPr>
          </w:pPr>
          <w:hyperlink w:anchor="_Toc38189356" w:history="1">
            <w:r w:rsidR="000D4ED0" w:rsidRPr="00D32F47">
              <w:rPr>
                <w:rStyle w:val="Hyperlink"/>
                <w:noProof/>
              </w:rPr>
              <w:t>Correlation-based MVPA</w:t>
            </w:r>
            <w:r w:rsidR="000D4ED0">
              <w:rPr>
                <w:noProof/>
                <w:webHidden/>
              </w:rPr>
              <w:tab/>
            </w:r>
            <w:r w:rsidR="000D4ED0">
              <w:rPr>
                <w:noProof/>
                <w:webHidden/>
              </w:rPr>
              <w:fldChar w:fldCharType="begin"/>
            </w:r>
            <w:r w:rsidR="000D4ED0">
              <w:rPr>
                <w:noProof/>
                <w:webHidden/>
              </w:rPr>
              <w:instrText xml:space="preserve"> PAGEREF _Toc38189356 \h </w:instrText>
            </w:r>
            <w:r w:rsidR="000D4ED0">
              <w:rPr>
                <w:noProof/>
                <w:webHidden/>
              </w:rPr>
            </w:r>
            <w:r w:rsidR="000D4ED0">
              <w:rPr>
                <w:noProof/>
                <w:webHidden/>
              </w:rPr>
              <w:fldChar w:fldCharType="separate"/>
            </w:r>
            <w:r w:rsidR="000D4ED0">
              <w:rPr>
                <w:noProof/>
                <w:webHidden/>
              </w:rPr>
              <w:t>9</w:t>
            </w:r>
            <w:r w:rsidR="000D4ED0">
              <w:rPr>
                <w:noProof/>
                <w:webHidden/>
              </w:rPr>
              <w:fldChar w:fldCharType="end"/>
            </w:r>
          </w:hyperlink>
        </w:p>
        <w:p w14:paraId="7591887C" w14:textId="5CAEB834" w:rsidR="000D4ED0" w:rsidRDefault="00DB5805">
          <w:pPr>
            <w:pStyle w:val="TOC4"/>
            <w:tabs>
              <w:tab w:val="right" w:pos="9350"/>
            </w:tabs>
            <w:rPr>
              <w:rFonts w:asciiTheme="minorHAnsi" w:hAnsiTheme="minorHAnsi" w:cstheme="minorBidi"/>
              <w:noProof/>
              <w:sz w:val="24"/>
              <w:szCs w:val="24"/>
            </w:rPr>
          </w:pPr>
          <w:hyperlink w:anchor="_Toc38189357" w:history="1">
            <w:r w:rsidR="000D4ED0" w:rsidRPr="00D32F47">
              <w:rPr>
                <w:rStyle w:val="Hyperlink"/>
                <w:noProof/>
              </w:rPr>
              <w:t>Classifier-based MVPA</w:t>
            </w:r>
            <w:r w:rsidR="000D4ED0">
              <w:rPr>
                <w:noProof/>
                <w:webHidden/>
              </w:rPr>
              <w:tab/>
            </w:r>
            <w:r w:rsidR="000D4ED0">
              <w:rPr>
                <w:noProof/>
                <w:webHidden/>
              </w:rPr>
              <w:fldChar w:fldCharType="begin"/>
            </w:r>
            <w:r w:rsidR="000D4ED0">
              <w:rPr>
                <w:noProof/>
                <w:webHidden/>
              </w:rPr>
              <w:instrText xml:space="preserve"> PAGEREF _Toc38189357 \h </w:instrText>
            </w:r>
            <w:r w:rsidR="000D4ED0">
              <w:rPr>
                <w:noProof/>
                <w:webHidden/>
              </w:rPr>
            </w:r>
            <w:r w:rsidR="000D4ED0">
              <w:rPr>
                <w:noProof/>
                <w:webHidden/>
              </w:rPr>
              <w:fldChar w:fldCharType="separate"/>
            </w:r>
            <w:r w:rsidR="000D4ED0">
              <w:rPr>
                <w:noProof/>
                <w:webHidden/>
              </w:rPr>
              <w:t>12</w:t>
            </w:r>
            <w:r w:rsidR="000D4ED0">
              <w:rPr>
                <w:noProof/>
                <w:webHidden/>
              </w:rPr>
              <w:fldChar w:fldCharType="end"/>
            </w:r>
          </w:hyperlink>
        </w:p>
        <w:p w14:paraId="6B2DF142" w14:textId="4CA9B9DA" w:rsidR="000D4ED0" w:rsidRDefault="00DB5805">
          <w:pPr>
            <w:pStyle w:val="TOC2"/>
            <w:tabs>
              <w:tab w:val="right" w:pos="9350"/>
            </w:tabs>
            <w:rPr>
              <w:rFonts w:asciiTheme="minorHAnsi" w:hAnsiTheme="minorHAnsi" w:cstheme="minorBidi"/>
              <w:noProof/>
              <w:sz w:val="24"/>
              <w:szCs w:val="24"/>
            </w:rPr>
          </w:pPr>
          <w:hyperlink w:anchor="_Toc38189358" w:history="1">
            <w:r w:rsidR="000D4ED0" w:rsidRPr="00D32F47">
              <w:rPr>
                <w:rStyle w:val="Hyperlink"/>
                <w:rFonts w:eastAsia="Arial"/>
                <w:noProof/>
              </w:rPr>
              <w:t>Where does the brain represent ____?</w:t>
            </w:r>
            <w:r w:rsidR="000D4ED0">
              <w:rPr>
                <w:noProof/>
                <w:webHidden/>
              </w:rPr>
              <w:tab/>
            </w:r>
            <w:r w:rsidR="000D4ED0">
              <w:rPr>
                <w:noProof/>
                <w:webHidden/>
              </w:rPr>
              <w:fldChar w:fldCharType="begin"/>
            </w:r>
            <w:r w:rsidR="000D4ED0">
              <w:rPr>
                <w:noProof/>
                <w:webHidden/>
              </w:rPr>
              <w:instrText xml:space="preserve"> PAGEREF _Toc38189358 \h </w:instrText>
            </w:r>
            <w:r w:rsidR="000D4ED0">
              <w:rPr>
                <w:noProof/>
                <w:webHidden/>
              </w:rPr>
            </w:r>
            <w:r w:rsidR="000D4ED0">
              <w:rPr>
                <w:noProof/>
                <w:webHidden/>
              </w:rPr>
              <w:fldChar w:fldCharType="separate"/>
            </w:r>
            <w:r w:rsidR="000D4ED0">
              <w:rPr>
                <w:noProof/>
                <w:webHidden/>
              </w:rPr>
              <w:t>16</w:t>
            </w:r>
            <w:r w:rsidR="000D4ED0">
              <w:rPr>
                <w:noProof/>
                <w:webHidden/>
              </w:rPr>
              <w:fldChar w:fldCharType="end"/>
            </w:r>
          </w:hyperlink>
        </w:p>
        <w:p w14:paraId="5C8D66B0" w14:textId="415BA2EB" w:rsidR="000D4ED0" w:rsidRDefault="00DB5805">
          <w:pPr>
            <w:pStyle w:val="TOC2"/>
            <w:tabs>
              <w:tab w:val="right" w:pos="9350"/>
            </w:tabs>
            <w:rPr>
              <w:rFonts w:asciiTheme="minorHAnsi" w:hAnsiTheme="minorHAnsi" w:cstheme="minorBidi"/>
              <w:noProof/>
              <w:sz w:val="24"/>
              <w:szCs w:val="24"/>
            </w:rPr>
          </w:pPr>
          <w:hyperlink w:anchor="_Toc38189359" w:history="1">
            <w:r w:rsidR="000D4ED0" w:rsidRPr="00D32F47">
              <w:rPr>
                <w:rStyle w:val="Hyperlink"/>
                <w:rFonts w:eastAsia="Arial"/>
                <w:noProof/>
              </w:rPr>
              <w:t>How does the brain represent ____?</w:t>
            </w:r>
            <w:r w:rsidR="000D4ED0">
              <w:rPr>
                <w:noProof/>
                <w:webHidden/>
              </w:rPr>
              <w:tab/>
            </w:r>
            <w:r w:rsidR="000D4ED0">
              <w:rPr>
                <w:noProof/>
                <w:webHidden/>
              </w:rPr>
              <w:fldChar w:fldCharType="begin"/>
            </w:r>
            <w:r w:rsidR="000D4ED0">
              <w:rPr>
                <w:noProof/>
                <w:webHidden/>
              </w:rPr>
              <w:instrText xml:space="preserve"> PAGEREF _Toc38189359 \h </w:instrText>
            </w:r>
            <w:r w:rsidR="000D4ED0">
              <w:rPr>
                <w:noProof/>
                <w:webHidden/>
              </w:rPr>
            </w:r>
            <w:r w:rsidR="000D4ED0">
              <w:rPr>
                <w:noProof/>
                <w:webHidden/>
              </w:rPr>
              <w:fldChar w:fldCharType="separate"/>
            </w:r>
            <w:r w:rsidR="000D4ED0">
              <w:rPr>
                <w:noProof/>
                <w:webHidden/>
              </w:rPr>
              <w:t>16</w:t>
            </w:r>
            <w:r w:rsidR="000D4ED0">
              <w:rPr>
                <w:noProof/>
                <w:webHidden/>
              </w:rPr>
              <w:fldChar w:fldCharType="end"/>
            </w:r>
          </w:hyperlink>
        </w:p>
        <w:p w14:paraId="37A95590" w14:textId="3F546A3E" w:rsidR="000D4ED0" w:rsidRDefault="00DB5805">
          <w:pPr>
            <w:pStyle w:val="TOC4"/>
            <w:tabs>
              <w:tab w:val="right" w:pos="9350"/>
            </w:tabs>
            <w:rPr>
              <w:rFonts w:asciiTheme="minorHAnsi" w:hAnsiTheme="minorHAnsi" w:cstheme="minorBidi"/>
              <w:noProof/>
              <w:sz w:val="24"/>
              <w:szCs w:val="24"/>
            </w:rPr>
          </w:pPr>
          <w:hyperlink w:anchor="_Toc38189360" w:history="1">
            <w:r w:rsidR="000D4ED0" w:rsidRPr="00D32F47">
              <w:rPr>
                <w:rStyle w:val="Hyperlink"/>
                <w:noProof/>
              </w:rPr>
              <w:t>Repetition suppression / adaptation</w:t>
            </w:r>
            <w:r w:rsidR="000D4ED0">
              <w:rPr>
                <w:noProof/>
                <w:webHidden/>
              </w:rPr>
              <w:tab/>
            </w:r>
            <w:r w:rsidR="000D4ED0">
              <w:rPr>
                <w:noProof/>
                <w:webHidden/>
              </w:rPr>
              <w:fldChar w:fldCharType="begin"/>
            </w:r>
            <w:r w:rsidR="000D4ED0">
              <w:rPr>
                <w:noProof/>
                <w:webHidden/>
              </w:rPr>
              <w:instrText xml:space="preserve"> PAGEREF _Toc38189360 \h </w:instrText>
            </w:r>
            <w:r w:rsidR="000D4ED0">
              <w:rPr>
                <w:noProof/>
                <w:webHidden/>
              </w:rPr>
            </w:r>
            <w:r w:rsidR="000D4ED0">
              <w:rPr>
                <w:noProof/>
                <w:webHidden/>
              </w:rPr>
              <w:fldChar w:fldCharType="separate"/>
            </w:r>
            <w:r w:rsidR="000D4ED0">
              <w:rPr>
                <w:noProof/>
                <w:webHidden/>
              </w:rPr>
              <w:t>16</w:t>
            </w:r>
            <w:r w:rsidR="000D4ED0">
              <w:rPr>
                <w:noProof/>
                <w:webHidden/>
              </w:rPr>
              <w:fldChar w:fldCharType="end"/>
            </w:r>
          </w:hyperlink>
        </w:p>
        <w:p w14:paraId="7644572A" w14:textId="3E25ECD8" w:rsidR="000D4ED0" w:rsidRDefault="00DB5805">
          <w:pPr>
            <w:pStyle w:val="TOC4"/>
            <w:tabs>
              <w:tab w:val="right" w:pos="9350"/>
            </w:tabs>
            <w:rPr>
              <w:rFonts w:asciiTheme="minorHAnsi" w:hAnsiTheme="minorHAnsi" w:cstheme="minorBidi"/>
              <w:noProof/>
              <w:sz w:val="24"/>
              <w:szCs w:val="24"/>
            </w:rPr>
          </w:pPr>
          <w:hyperlink w:anchor="_Toc38189361" w:history="1">
            <w:r w:rsidR="000D4ED0" w:rsidRPr="00D32F47">
              <w:rPr>
                <w:rStyle w:val="Hyperlink"/>
                <w:noProof/>
              </w:rPr>
              <w:t>Representation similarity analysis / Pattern-similarity MVPA</w:t>
            </w:r>
            <w:r w:rsidR="000D4ED0">
              <w:rPr>
                <w:noProof/>
                <w:webHidden/>
              </w:rPr>
              <w:tab/>
            </w:r>
            <w:r w:rsidR="000D4ED0">
              <w:rPr>
                <w:noProof/>
                <w:webHidden/>
              </w:rPr>
              <w:fldChar w:fldCharType="begin"/>
            </w:r>
            <w:r w:rsidR="000D4ED0">
              <w:rPr>
                <w:noProof/>
                <w:webHidden/>
              </w:rPr>
              <w:instrText xml:space="preserve"> PAGEREF _Toc38189361 \h </w:instrText>
            </w:r>
            <w:r w:rsidR="000D4ED0">
              <w:rPr>
                <w:noProof/>
                <w:webHidden/>
              </w:rPr>
            </w:r>
            <w:r w:rsidR="000D4ED0">
              <w:rPr>
                <w:noProof/>
                <w:webHidden/>
              </w:rPr>
              <w:fldChar w:fldCharType="separate"/>
            </w:r>
            <w:r w:rsidR="000D4ED0">
              <w:rPr>
                <w:noProof/>
                <w:webHidden/>
              </w:rPr>
              <w:t>17</w:t>
            </w:r>
            <w:r w:rsidR="000D4ED0">
              <w:rPr>
                <w:noProof/>
                <w:webHidden/>
              </w:rPr>
              <w:fldChar w:fldCharType="end"/>
            </w:r>
          </w:hyperlink>
        </w:p>
        <w:p w14:paraId="36D0EF01" w14:textId="35897B01" w:rsidR="000D4ED0" w:rsidRDefault="00DB5805">
          <w:pPr>
            <w:pStyle w:val="TOC2"/>
            <w:tabs>
              <w:tab w:val="right" w:pos="9350"/>
            </w:tabs>
            <w:rPr>
              <w:rFonts w:asciiTheme="minorHAnsi" w:hAnsiTheme="minorHAnsi" w:cstheme="minorBidi"/>
              <w:noProof/>
              <w:sz w:val="24"/>
              <w:szCs w:val="24"/>
            </w:rPr>
          </w:pPr>
          <w:hyperlink w:anchor="_Toc38189362" w:history="1">
            <w:r w:rsidR="000D4ED0" w:rsidRPr="00D32F47">
              <w:rPr>
                <w:rStyle w:val="Hyperlink"/>
                <w:rFonts w:eastAsia="Arial"/>
                <w:noProof/>
              </w:rPr>
              <w:t>How is the brain connected?</w:t>
            </w:r>
            <w:r w:rsidR="000D4ED0">
              <w:rPr>
                <w:noProof/>
                <w:webHidden/>
              </w:rPr>
              <w:tab/>
            </w:r>
            <w:r w:rsidR="000D4ED0">
              <w:rPr>
                <w:noProof/>
                <w:webHidden/>
              </w:rPr>
              <w:fldChar w:fldCharType="begin"/>
            </w:r>
            <w:r w:rsidR="000D4ED0">
              <w:rPr>
                <w:noProof/>
                <w:webHidden/>
              </w:rPr>
              <w:instrText xml:space="preserve"> PAGEREF _Toc38189362 \h </w:instrText>
            </w:r>
            <w:r w:rsidR="000D4ED0">
              <w:rPr>
                <w:noProof/>
                <w:webHidden/>
              </w:rPr>
            </w:r>
            <w:r w:rsidR="000D4ED0">
              <w:rPr>
                <w:noProof/>
                <w:webHidden/>
              </w:rPr>
              <w:fldChar w:fldCharType="separate"/>
            </w:r>
            <w:r w:rsidR="000D4ED0">
              <w:rPr>
                <w:noProof/>
                <w:webHidden/>
              </w:rPr>
              <w:t>18</w:t>
            </w:r>
            <w:r w:rsidR="000D4ED0">
              <w:rPr>
                <w:noProof/>
                <w:webHidden/>
              </w:rPr>
              <w:fldChar w:fldCharType="end"/>
            </w:r>
          </w:hyperlink>
        </w:p>
        <w:p w14:paraId="086DBFE0" w14:textId="09317569" w:rsidR="000D4ED0" w:rsidRDefault="00DB5805">
          <w:pPr>
            <w:pStyle w:val="TOC2"/>
            <w:tabs>
              <w:tab w:val="right" w:pos="9350"/>
            </w:tabs>
            <w:rPr>
              <w:rFonts w:asciiTheme="minorHAnsi" w:hAnsiTheme="minorHAnsi" w:cstheme="minorBidi"/>
              <w:noProof/>
              <w:sz w:val="24"/>
              <w:szCs w:val="24"/>
            </w:rPr>
          </w:pPr>
          <w:hyperlink w:anchor="_Toc38189363" w:history="1">
            <w:r w:rsidR="000D4ED0" w:rsidRPr="00D32F47">
              <w:rPr>
                <w:rStyle w:val="Hyperlink"/>
                <w:rFonts w:eastAsia="Arial"/>
                <w:noProof/>
              </w:rPr>
              <w:t>How is the brain’s involvement in ____ shared/different between people?</w:t>
            </w:r>
            <w:r w:rsidR="000D4ED0">
              <w:rPr>
                <w:noProof/>
                <w:webHidden/>
              </w:rPr>
              <w:tab/>
            </w:r>
            <w:r w:rsidR="000D4ED0">
              <w:rPr>
                <w:noProof/>
                <w:webHidden/>
              </w:rPr>
              <w:fldChar w:fldCharType="begin"/>
            </w:r>
            <w:r w:rsidR="000D4ED0">
              <w:rPr>
                <w:noProof/>
                <w:webHidden/>
              </w:rPr>
              <w:instrText xml:space="preserve"> PAGEREF _Toc38189363 \h </w:instrText>
            </w:r>
            <w:r w:rsidR="000D4ED0">
              <w:rPr>
                <w:noProof/>
                <w:webHidden/>
              </w:rPr>
            </w:r>
            <w:r w:rsidR="000D4ED0">
              <w:rPr>
                <w:noProof/>
                <w:webHidden/>
              </w:rPr>
              <w:fldChar w:fldCharType="separate"/>
            </w:r>
            <w:r w:rsidR="000D4ED0">
              <w:rPr>
                <w:noProof/>
                <w:webHidden/>
              </w:rPr>
              <w:t>18</w:t>
            </w:r>
            <w:r w:rsidR="000D4ED0">
              <w:rPr>
                <w:noProof/>
                <w:webHidden/>
              </w:rPr>
              <w:fldChar w:fldCharType="end"/>
            </w:r>
          </w:hyperlink>
        </w:p>
        <w:p w14:paraId="7566A4ED" w14:textId="7B854CD0" w:rsidR="000D4ED0" w:rsidRDefault="00DB5805">
          <w:pPr>
            <w:pStyle w:val="TOC1"/>
            <w:tabs>
              <w:tab w:val="right" w:pos="9350"/>
            </w:tabs>
            <w:rPr>
              <w:rFonts w:asciiTheme="minorHAnsi" w:hAnsiTheme="minorHAnsi" w:cstheme="minorBidi"/>
              <w:noProof/>
              <w:sz w:val="24"/>
              <w:szCs w:val="24"/>
            </w:rPr>
          </w:pPr>
          <w:hyperlink w:anchor="_Toc38189364" w:history="1">
            <w:r w:rsidR="000D4ED0" w:rsidRPr="00D32F47">
              <w:rPr>
                <w:rStyle w:val="Hyperlink"/>
                <w:rFonts w:eastAsia="Arial"/>
                <w:noProof/>
              </w:rPr>
              <w:t>List of methods as reference</w:t>
            </w:r>
            <w:r w:rsidR="000D4ED0">
              <w:rPr>
                <w:noProof/>
                <w:webHidden/>
              </w:rPr>
              <w:tab/>
            </w:r>
            <w:r w:rsidR="000D4ED0">
              <w:rPr>
                <w:noProof/>
                <w:webHidden/>
              </w:rPr>
              <w:fldChar w:fldCharType="begin"/>
            </w:r>
            <w:r w:rsidR="000D4ED0">
              <w:rPr>
                <w:noProof/>
                <w:webHidden/>
              </w:rPr>
              <w:instrText xml:space="preserve"> PAGEREF _Toc38189364 \h </w:instrText>
            </w:r>
            <w:r w:rsidR="000D4ED0">
              <w:rPr>
                <w:noProof/>
                <w:webHidden/>
              </w:rPr>
            </w:r>
            <w:r w:rsidR="000D4ED0">
              <w:rPr>
                <w:noProof/>
                <w:webHidden/>
              </w:rPr>
              <w:fldChar w:fldCharType="separate"/>
            </w:r>
            <w:r w:rsidR="000D4ED0">
              <w:rPr>
                <w:noProof/>
                <w:webHidden/>
              </w:rPr>
              <w:t>19</w:t>
            </w:r>
            <w:r w:rsidR="000D4ED0">
              <w:rPr>
                <w:noProof/>
                <w:webHidden/>
              </w:rPr>
              <w:fldChar w:fldCharType="end"/>
            </w:r>
          </w:hyperlink>
        </w:p>
        <w:p w14:paraId="7DD20CE8" w14:textId="79180298" w:rsidR="000D4ED0" w:rsidRDefault="00DB5805">
          <w:pPr>
            <w:pStyle w:val="TOC2"/>
            <w:tabs>
              <w:tab w:val="right" w:pos="9350"/>
            </w:tabs>
            <w:rPr>
              <w:rFonts w:asciiTheme="minorHAnsi" w:hAnsiTheme="minorHAnsi" w:cstheme="minorBidi"/>
              <w:noProof/>
              <w:sz w:val="24"/>
              <w:szCs w:val="24"/>
            </w:rPr>
          </w:pPr>
          <w:hyperlink w:anchor="_Toc38189365" w:history="1">
            <w:r w:rsidR="000D4ED0" w:rsidRPr="00D32F47">
              <w:rPr>
                <w:rStyle w:val="Hyperlink"/>
                <w:rFonts w:eastAsia="Arial"/>
                <w:noProof/>
              </w:rPr>
              <w:t>Decoding (is there something there)</w:t>
            </w:r>
            <w:r w:rsidR="000D4ED0">
              <w:rPr>
                <w:noProof/>
                <w:webHidden/>
              </w:rPr>
              <w:tab/>
            </w:r>
            <w:r w:rsidR="000D4ED0">
              <w:rPr>
                <w:noProof/>
                <w:webHidden/>
              </w:rPr>
              <w:fldChar w:fldCharType="begin"/>
            </w:r>
            <w:r w:rsidR="000D4ED0">
              <w:rPr>
                <w:noProof/>
                <w:webHidden/>
              </w:rPr>
              <w:instrText xml:space="preserve"> PAGEREF _Toc38189365 \h </w:instrText>
            </w:r>
            <w:r w:rsidR="000D4ED0">
              <w:rPr>
                <w:noProof/>
                <w:webHidden/>
              </w:rPr>
            </w:r>
            <w:r w:rsidR="000D4ED0">
              <w:rPr>
                <w:noProof/>
                <w:webHidden/>
              </w:rPr>
              <w:fldChar w:fldCharType="separate"/>
            </w:r>
            <w:r w:rsidR="000D4ED0">
              <w:rPr>
                <w:noProof/>
                <w:webHidden/>
              </w:rPr>
              <w:t>19</w:t>
            </w:r>
            <w:r w:rsidR="000D4ED0">
              <w:rPr>
                <w:noProof/>
                <w:webHidden/>
              </w:rPr>
              <w:fldChar w:fldCharType="end"/>
            </w:r>
          </w:hyperlink>
        </w:p>
        <w:p w14:paraId="7E462760" w14:textId="3929D057" w:rsidR="000D4ED0" w:rsidRDefault="00DB5805">
          <w:pPr>
            <w:pStyle w:val="TOC2"/>
            <w:tabs>
              <w:tab w:val="right" w:pos="9350"/>
            </w:tabs>
            <w:rPr>
              <w:rFonts w:asciiTheme="minorHAnsi" w:hAnsiTheme="minorHAnsi" w:cstheme="minorBidi"/>
              <w:noProof/>
              <w:sz w:val="24"/>
              <w:szCs w:val="24"/>
            </w:rPr>
          </w:pPr>
          <w:hyperlink w:anchor="_Toc38189366" w:history="1">
            <w:r w:rsidR="000D4ED0" w:rsidRPr="00D32F47">
              <w:rPr>
                <w:rStyle w:val="Hyperlink"/>
                <w:rFonts w:eastAsia="Arial"/>
                <w:noProof/>
              </w:rPr>
              <w:t>Encoding (how is it working)</w:t>
            </w:r>
            <w:r w:rsidR="000D4ED0">
              <w:rPr>
                <w:noProof/>
                <w:webHidden/>
              </w:rPr>
              <w:tab/>
            </w:r>
            <w:r w:rsidR="000D4ED0">
              <w:rPr>
                <w:noProof/>
                <w:webHidden/>
              </w:rPr>
              <w:fldChar w:fldCharType="begin"/>
            </w:r>
            <w:r w:rsidR="000D4ED0">
              <w:rPr>
                <w:noProof/>
                <w:webHidden/>
              </w:rPr>
              <w:instrText xml:space="preserve"> PAGEREF _Toc38189366 \h </w:instrText>
            </w:r>
            <w:r w:rsidR="000D4ED0">
              <w:rPr>
                <w:noProof/>
                <w:webHidden/>
              </w:rPr>
            </w:r>
            <w:r w:rsidR="000D4ED0">
              <w:rPr>
                <w:noProof/>
                <w:webHidden/>
              </w:rPr>
              <w:fldChar w:fldCharType="separate"/>
            </w:r>
            <w:r w:rsidR="000D4ED0">
              <w:rPr>
                <w:noProof/>
                <w:webHidden/>
              </w:rPr>
              <w:t>20</w:t>
            </w:r>
            <w:r w:rsidR="000D4ED0">
              <w:rPr>
                <w:noProof/>
                <w:webHidden/>
              </w:rPr>
              <w:fldChar w:fldCharType="end"/>
            </w:r>
          </w:hyperlink>
        </w:p>
        <w:p w14:paraId="64617AE5" w14:textId="65AB3FE6" w:rsidR="000D4ED0" w:rsidRDefault="00DB5805">
          <w:pPr>
            <w:pStyle w:val="TOC2"/>
            <w:tabs>
              <w:tab w:val="right" w:pos="9350"/>
            </w:tabs>
            <w:rPr>
              <w:rFonts w:asciiTheme="minorHAnsi" w:hAnsiTheme="minorHAnsi" w:cstheme="minorBidi"/>
              <w:noProof/>
              <w:sz w:val="24"/>
              <w:szCs w:val="24"/>
            </w:rPr>
          </w:pPr>
          <w:hyperlink w:anchor="_Toc38189367" w:history="1">
            <w:r w:rsidR="000D4ED0" w:rsidRPr="00D32F47">
              <w:rPr>
                <w:rStyle w:val="Hyperlink"/>
                <w:rFonts w:eastAsia="Arial"/>
                <w:noProof/>
              </w:rPr>
              <w:t xml:space="preserve">Connectivity (how are things </w:t>
            </w:r>
            <w:r w:rsidR="000D4ED0" w:rsidRPr="00D32F47">
              <w:rPr>
                <w:rStyle w:val="Hyperlink"/>
                <w:noProof/>
              </w:rPr>
              <w:t>working together)</w:t>
            </w:r>
            <w:r w:rsidR="000D4ED0">
              <w:rPr>
                <w:noProof/>
                <w:webHidden/>
              </w:rPr>
              <w:tab/>
            </w:r>
            <w:r w:rsidR="000D4ED0">
              <w:rPr>
                <w:noProof/>
                <w:webHidden/>
              </w:rPr>
              <w:fldChar w:fldCharType="begin"/>
            </w:r>
            <w:r w:rsidR="000D4ED0">
              <w:rPr>
                <w:noProof/>
                <w:webHidden/>
              </w:rPr>
              <w:instrText xml:space="preserve"> PAGEREF _Toc38189367 \h </w:instrText>
            </w:r>
            <w:r w:rsidR="000D4ED0">
              <w:rPr>
                <w:noProof/>
                <w:webHidden/>
              </w:rPr>
            </w:r>
            <w:r w:rsidR="000D4ED0">
              <w:rPr>
                <w:noProof/>
                <w:webHidden/>
              </w:rPr>
              <w:fldChar w:fldCharType="separate"/>
            </w:r>
            <w:r w:rsidR="000D4ED0">
              <w:rPr>
                <w:noProof/>
                <w:webHidden/>
              </w:rPr>
              <w:t>20</w:t>
            </w:r>
            <w:r w:rsidR="000D4ED0">
              <w:rPr>
                <w:noProof/>
                <w:webHidden/>
              </w:rPr>
              <w:fldChar w:fldCharType="end"/>
            </w:r>
          </w:hyperlink>
        </w:p>
        <w:p w14:paraId="0AB48820" w14:textId="7F6BDED3" w:rsidR="000D4ED0" w:rsidRDefault="00DB5805">
          <w:pPr>
            <w:pStyle w:val="TOC2"/>
            <w:tabs>
              <w:tab w:val="right" w:pos="9350"/>
            </w:tabs>
            <w:rPr>
              <w:rFonts w:asciiTheme="minorHAnsi" w:hAnsiTheme="minorHAnsi" w:cstheme="minorBidi"/>
              <w:noProof/>
              <w:sz w:val="24"/>
              <w:szCs w:val="24"/>
            </w:rPr>
          </w:pPr>
          <w:hyperlink w:anchor="_Toc38189368" w:history="1">
            <w:r w:rsidR="000D4ED0" w:rsidRPr="00D32F47">
              <w:rPr>
                <w:rStyle w:val="Hyperlink"/>
                <w:rFonts w:eastAsia="Arial"/>
                <w:noProof/>
              </w:rPr>
              <w:t>Other</w:t>
            </w:r>
            <w:r w:rsidR="000D4ED0">
              <w:rPr>
                <w:noProof/>
                <w:webHidden/>
              </w:rPr>
              <w:tab/>
            </w:r>
            <w:r w:rsidR="000D4ED0">
              <w:rPr>
                <w:noProof/>
                <w:webHidden/>
              </w:rPr>
              <w:fldChar w:fldCharType="begin"/>
            </w:r>
            <w:r w:rsidR="000D4ED0">
              <w:rPr>
                <w:noProof/>
                <w:webHidden/>
              </w:rPr>
              <w:instrText xml:space="preserve"> PAGEREF _Toc38189368 \h </w:instrText>
            </w:r>
            <w:r w:rsidR="000D4ED0">
              <w:rPr>
                <w:noProof/>
                <w:webHidden/>
              </w:rPr>
            </w:r>
            <w:r w:rsidR="000D4ED0">
              <w:rPr>
                <w:noProof/>
                <w:webHidden/>
              </w:rPr>
              <w:fldChar w:fldCharType="separate"/>
            </w:r>
            <w:r w:rsidR="000D4ED0">
              <w:rPr>
                <w:noProof/>
                <w:webHidden/>
              </w:rPr>
              <w:t>20</w:t>
            </w:r>
            <w:r w:rsidR="000D4ED0">
              <w:rPr>
                <w:noProof/>
                <w:webHidden/>
              </w:rPr>
              <w:fldChar w:fldCharType="end"/>
            </w:r>
          </w:hyperlink>
        </w:p>
        <w:p w14:paraId="6F221711" w14:textId="4AD6DA70" w:rsidR="00DC4A45" w:rsidRPr="002D7393" w:rsidRDefault="001E0843">
          <w:pPr>
            <w:tabs>
              <w:tab w:val="right" w:pos="9360"/>
            </w:tabs>
            <w:spacing w:before="60" w:after="80" w:line="240" w:lineRule="auto"/>
            <w:ind w:left="360"/>
            <w:rPr>
              <w:color w:val="000000" w:themeColor="text1"/>
              <w:sz w:val="24"/>
              <w:szCs w:val="24"/>
            </w:rPr>
          </w:pPr>
          <w:r w:rsidRPr="002D7393">
            <w:rPr>
              <w:color w:val="000000" w:themeColor="text1"/>
            </w:rPr>
            <w:fldChar w:fldCharType="end"/>
          </w:r>
        </w:p>
      </w:sdtContent>
    </w:sdt>
    <w:p w14:paraId="09DBE2F6" w14:textId="77777777" w:rsidR="00DC4A45" w:rsidRPr="002D7393" w:rsidRDefault="00DC4A45">
      <w:pPr>
        <w:spacing w:line="240" w:lineRule="auto"/>
        <w:rPr>
          <w:b/>
          <w:color w:val="000000" w:themeColor="text1"/>
          <w:sz w:val="28"/>
          <w:szCs w:val="28"/>
        </w:rPr>
      </w:pPr>
    </w:p>
    <w:p w14:paraId="539EAD8A" w14:textId="77777777" w:rsidR="00DC4A45" w:rsidRPr="002D7393" w:rsidRDefault="00DC4A45">
      <w:pPr>
        <w:spacing w:line="240" w:lineRule="auto"/>
        <w:rPr>
          <w:b/>
          <w:color w:val="000000" w:themeColor="text1"/>
          <w:sz w:val="28"/>
          <w:szCs w:val="28"/>
        </w:rPr>
      </w:pPr>
    </w:p>
    <w:p w14:paraId="09746D7D" w14:textId="77777777" w:rsidR="00DC4A45" w:rsidRPr="002D7393" w:rsidRDefault="001E0843">
      <w:pPr>
        <w:pStyle w:val="Heading1"/>
        <w:spacing w:line="240" w:lineRule="auto"/>
        <w:rPr>
          <w:color w:val="000000" w:themeColor="text1"/>
        </w:rPr>
      </w:pPr>
      <w:bookmarkStart w:id="0" w:name="_gjdgxs" w:colFirst="0" w:colLast="0"/>
      <w:bookmarkEnd w:id="0"/>
      <w:r w:rsidRPr="002D7393">
        <w:rPr>
          <w:color w:val="000000" w:themeColor="text1"/>
        </w:rPr>
        <w:br w:type="page"/>
      </w:r>
    </w:p>
    <w:p w14:paraId="5482991E" w14:textId="7E7EF398" w:rsidR="00DC4A45" w:rsidRDefault="001E0843" w:rsidP="003F1565">
      <w:pPr>
        <w:pStyle w:val="Heading1"/>
        <w:spacing w:line="480" w:lineRule="auto"/>
        <w:jc w:val="center"/>
      </w:pPr>
      <w:bookmarkStart w:id="1" w:name="_Toc38189350"/>
      <w:r>
        <w:rPr>
          <w:rFonts w:eastAsia="Arial"/>
        </w:rPr>
        <w:lastRenderedPageBreak/>
        <w:t>Introduction</w:t>
      </w:r>
      <w:bookmarkEnd w:id="1"/>
    </w:p>
    <w:p w14:paraId="5A4257B5" w14:textId="6B34E5D8" w:rsidR="001A24C6" w:rsidRDefault="001A24C6">
      <w:pPr>
        <w:spacing w:line="480" w:lineRule="auto"/>
      </w:pPr>
      <w:r>
        <w:t xml:space="preserve">Functional magnetic resonance imaging (fMRI) analysis can appear to be a daunting and complex task. </w:t>
      </w:r>
      <w:r w:rsidR="00921D42">
        <w:t>T</w:t>
      </w:r>
      <w:r>
        <w:t>he</w:t>
      </w:r>
      <w:r w:rsidR="001A6E8D">
        <w:t>re are many</w:t>
      </w:r>
      <w:r>
        <w:t xml:space="preserve"> steps </w:t>
      </w:r>
      <w:r w:rsidR="001A6E8D">
        <w:t>involved</w:t>
      </w:r>
      <w:r>
        <w:t xml:space="preserve"> to transform raw DICOM files (the standard output format for medical scans) to a </w:t>
      </w:r>
      <w:r w:rsidR="007D798D">
        <w:t>pre</w:t>
      </w:r>
      <w:r>
        <w:t>processed BOLD</w:t>
      </w:r>
      <w:r w:rsidR="00716609">
        <w:rPr>
          <w:rStyle w:val="FootnoteReference"/>
        </w:rPr>
        <w:footnoteReference w:id="1"/>
      </w:r>
      <w:r>
        <w:t xml:space="preserve"> time series that is properly corrected for distortion, timing, and </w:t>
      </w:r>
      <w:r w:rsidR="001A6E8D">
        <w:t>motion</w:t>
      </w:r>
      <w:r>
        <w:t xml:space="preserve">. </w:t>
      </w:r>
      <w:r w:rsidR="009C5631">
        <w:t xml:space="preserve">This preprocessed time series </w:t>
      </w:r>
      <w:r w:rsidR="001E4AC9">
        <w:t>is then</w:t>
      </w:r>
      <w:r w:rsidR="009C5631">
        <w:t xml:space="preserve"> </w:t>
      </w:r>
      <w:r w:rsidR="00723F3F">
        <w:t xml:space="preserve">further </w:t>
      </w:r>
      <w:r w:rsidR="009C5631">
        <w:t xml:space="preserve">processed in some way, </w:t>
      </w:r>
      <w:r w:rsidR="001F5865">
        <w:t>such as</w:t>
      </w:r>
      <w:r w:rsidR="009C5631">
        <w:t xml:space="preserve"> general linear model</w:t>
      </w:r>
      <w:r w:rsidR="001F5865">
        <w:t xml:space="preserve"> estimation</w:t>
      </w:r>
      <w:r w:rsidR="009C5631">
        <w:t xml:space="preserve">, to obtain </w:t>
      </w:r>
      <w:r w:rsidR="00723F3F">
        <w:t>the</w:t>
      </w:r>
      <w:r w:rsidR="009C5631">
        <w:t xml:space="preserve"> output </w:t>
      </w:r>
      <w:r w:rsidR="00723F3F">
        <w:t xml:space="preserve">necessary </w:t>
      </w:r>
      <w:r w:rsidR="009C5631">
        <w:t xml:space="preserve">(e.g., average activation for each </w:t>
      </w:r>
      <w:r w:rsidR="00592DFC">
        <w:t>experimental</w:t>
      </w:r>
      <w:r w:rsidR="009C5631">
        <w:t xml:space="preserve"> condition for each voxel</w:t>
      </w:r>
      <w:r w:rsidR="00934396">
        <w:rPr>
          <w:rStyle w:val="FootnoteReference"/>
        </w:rPr>
        <w:footnoteReference w:id="2"/>
      </w:r>
      <w:r w:rsidR="0037385E">
        <w:t xml:space="preserve"> </w:t>
      </w:r>
      <w:r w:rsidR="00ED6E00">
        <w:t>in</w:t>
      </w:r>
      <w:r w:rsidR="009C5631">
        <w:t xml:space="preserve"> a brain region) </w:t>
      </w:r>
      <w:r w:rsidR="00723F3F">
        <w:t xml:space="preserve">to </w:t>
      </w:r>
      <w:r w:rsidR="00FE1A21">
        <w:t xml:space="preserve">finally </w:t>
      </w:r>
      <w:r w:rsidR="00723F3F">
        <w:t xml:space="preserve">conduct </w:t>
      </w:r>
      <w:r w:rsidR="00FE0CAE">
        <w:t>what we will refer to as “</w:t>
      </w:r>
      <w:r w:rsidR="009C5631">
        <w:t>post-processing analyses</w:t>
      </w:r>
      <w:r w:rsidR="00FE0CAE">
        <w:t>”</w:t>
      </w:r>
      <w:r w:rsidR="000D5EC3">
        <w:t xml:space="preserve"> (e.g., multiv</w:t>
      </w:r>
      <w:r w:rsidR="00D52496">
        <w:t xml:space="preserve">ariate </w:t>
      </w:r>
      <w:r w:rsidR="000D5EC3">
        <w:t>pattern analysis)</w:t>
      </w:r>
      <w:r w:rsidR="009C5631">
        <w:t>.</w:t>
      </w:r>
      <w:r w:rsidR="00723F3F">
        <w:t xml:space="preserve"> The results of post-processing analyses</w:t>
      </w:r>
      <w:r w:rsidR="009C5631">
        <w:t xml:space="preserve"> </w:t>
      </w:r>
      <w:r w:rsidR="0008359C">
        <w:t>are</w:t>
      </w:r>
      <w:r w:rsidR="00153250">
        <w:t xml:space="preserve"> </w:t>
      </w:r>
      <w:r w:rsidR="002E76A6">
        <w:t xml:space="preserve">leveraged to </w:t>
      </w:r>
      <w:r w:rsidR="00C83DED">
        <w:t>make conclusions</w:t>
      </w:r>
      <w:r w:rsidR="002E76A6">
        <w:t xml:space="preserve"> </w:t>
      </w:r>
      <w:r w:rsidR="00C83DED">
        <w:t xml:space="preserve">about </w:t>
      </w:r>
      <w:r w:rsidR="00B46713">
        <w:t xml:space="preserve">how </w:t>
      </w:r>
      <w:r w:rsidR="00C83DED">
        <w:t>the brain</w:t>
      </w:r>
      <w:r w:rsidR="00B46713">
        <w:t xml:space="preserve"> works</w:t>
      </w:r>
      <w:r w:rsidR="002E76A6">
        <w:t xml:space="preserve">. </w:t>
      </w:r>
      <w:r w:rsidR="00CB580E">
        <w:t>Although</w:t>
      </w:r>
      <w:r w:rsidR="004852F4">
        <w:t xml:space="preserve"> </w:t>
      </w:r>
      <w:r w:rsidR="00954B25">
        <w:t xml:space="preserve">recent </w:t>
      </w:r>
      <w:r w:rsidR="004852F4">
        <w:t xml:space="preserve">tools have greatly </w:t>
      </w:r>
      <w:r w:rsidR="004C2386">
        <w:t>decreased</w:t>
      </w:r>
      <w:r w:rsidR="004852F4">
        <w:t xml:space="preserve"> the barrier to entry when it comes to fMRI </w:t>
      </w:r>
      <w:r w:rsidR="00CB580E">
        <w:t>preprocessing</w:t>
      </w:r>
      <w:r w:rsidR="00954B25">
        <w:t xml:space="preserve"> (e.g., </w:t>
      </w:r>
      <w:proofErr w:type="spellStart"/>
      <w:r w:rsidR="00954B25">
        <w:t>fMRIPrep</w:t>
      </w:r>
      <w:proofErr w:type="spellEnd"/>
      <w:r w:rsidR="00954B25">
        <w:t>)</w:t>
      </w:r>
      <w:r w:rsidR="00CB580E">
        <w:t xml:space="preserve"> and processing (e.g., </w:t>
      </w:r>
      <w:proofErr w:type="spellStart"/>
      <w:r w:rsidR="00CB580E">
        <w:t>Nipype</w:t>
      </w:r>
      <w:proofErr w:type="spellEnd"/>
      <w:r w:rsidR="00CB580E">
        <w:t>),</w:t>
      </w:r>
      <w:r w:rsidR="004852F4">
        <w:t xml:space="preserve"> </w:t>
      </w:r>
      <w:r w:rsidR="00CB580E">
        <w:t xml:space="preserve">the </w:t>
      </w:r>
      <w:r w:rsidR="00657688">
        <w:t xml:space="preserve">various </w:t>
      </w:r>
      <w:r w:rsidR="005C7383">
        <w:t xml:space="preserve">steps required to </w:t>
      </w:r>
      <w:r w:rsidR="00CB580E">
        <w:t xml:space="preserve">go from DICOM to post-processing </w:t>
      </w:r>
      <w:r w:rsidR="00250E28">
        <w:t>analysis</w:t>
      </w:r>
      <w:r w:rsidR="00CB580E">
        <w:t xml:space="preserve"> </w:t>
      </w:r>
      <w:r w:rsidR="00552434">
        <w:t xml:space="preserve">may be </w:t>
      </w:r>
      <w:r w:rsidR="004852F4">
        <w:t xml:space="preserve">one reason for the belief that computational fMRI </w:t>
      </w:r>
      <w:r w:rsidR="002D5C81">
        <w:t>analys</w:t>
      </w:r>
      <w:r w:rsidR="00F95EB5">
        <w:t>i</w:t>
      </w:r>
      <w:r w:rsidR="002D5C81">
        <w:t>s</w:t>
      </w:r>
      <w:r w:rsidR="00C54375">
        <w:t xml:space="preserve"> </w:t>
      </w:r>
      <w:r w:rsidR="00F95EB5">
        <w:t xml:space="preserve">is </w:t>
      </w:r>
      <w:r w:rsidR="00F40F15">
        <w:t>difficult and confusing</w:t>
      </w:r>
      <w:r w:rsidR="00F95EB5">
        <w:t>.</w:t>
      </w:r>
      <w:r w:rsidR="00A00091">
        <w:t xml:space="preserve"> </w:t>
      </w:r>
      <w:r w:rsidR="00A00465">
        <w:t xml:space="preserve">When a researcher finally reaches the post-processing stage where their data is in </w:t>
      </w:r>
      <w:r w:rsidR="00CB580E">
        <w:t>its most</w:t>
      </w:r>
      <w:r w:rsidR="00A00465">
        <w:t xml:space="preserve"> interpretable state, the researcher might not have easy access to this information (e.g., interpreting </w:t>
      </w:r>
      <w:r w:rsidR="00B87247">
        <w:t>the contents of a</w:t>
      </w:r>
      <w:r w:rsidR="002A6002">
        <w:t>n</w:t>
      </w:r>
      <w:r w:rsidR="00A00465">
        <w:t xml:space="preserve"> </w:t>
      </w:r>
      <w:proofErr w:type="spellStart"/>
      <w:r w:rsidR="00A00465">
        <w:t>SPM.mat</w:t>
      </w:r>
      <w:proofErr w:type="spellEnd"/>
      <w:r w:rsidR="00A00465">
        <w:t xml:space="preserve"> file is </w:t>
      </w:r>
      <w:r w:rsidR="00904430">
        <w:t>a</w:t>
      </w:r>
      <w:r w:rsidR="00A00465">
        <w:t xml:space="preserve"> cruel</w:t>
      </w:r>
      <w:r w:rsidR="00904430">
        <w:t xml:space="preserve"> fate</w:t>
      </w:r>
      <w:r w:rsidR="00A00465">
        <w:t xml:space="preserve">) </w:t>
      </w:r>
      <w:r w:rsidR="005149EF">
        <w:t>and only be able to access it via package-</w:t>
      </w:r>
      <w:r w:rsidR="001210BE">
        <w:t xml:space="preserve"> and </w:t>
      </w:r>
      <w:r w:rsidR="001E61E0">
        <w:t>method</w:t>
      </w:r>
      <w:r w:rsidR="001210BE">
        <w:t>-</w:t>
      </w:r>
      <w:r w:rsidR="005149EF">
        <w:t xml:space="preserve">specific toolboxes that further obscure our understanding of the </w:t>
      </w:r>
      <w:r w:rsidR="00056897">
        <w:t xml:space="preserve">steps performed on </w:t>
      </w:r>
      <w:r w:rsidR="008A4936">
        <w:t>our</w:t>
      </w:r>
      <w:r w:rsidR="00056897">
        <w:t xml:space="preserve"> data under the hood</w:t>
      </w:r>
      <w:r w:rsidR="005149EF">
        <w:t xml:space="preserve">. </w:t>
      </w:r>
      <w:r w:rsidR="00112C15">
        <w:t xml:space="preserve">These unfortunate realities surrounding fMRI analysis have made the teaching of computational </w:t>
      </w:r>
      <w:r w:rsidR="00261304">
        <w:t xml:space="preserve">approaches to </w:t>
      </w:r>
      <w:r w:rsidR="00112C15">
        <w:t xml:space="preserve">fMRI </w:t>
      </w:r>
      <w:r w:rsidR="0026711B">
        <w:t>needlessly</w:t>
      </w:r>
      <w:r w:rsidR="00112C15">
        <w:t xml:space="preserve"> </w:t>
      </w:r>
      <w:r w:rsidR="003709F2">
        <w:t>complex</w:t>
      </w:r>
      <w:r w:rsidR="00112C15">
        <w:t xml:space="preserve">. </w:t>
      </w:r>
    </w:p>
    <w:p w14:paraId="4610FEC0" w14:textId="4D444B0F" w:rsidR="00210AA0" w:rsidRDefault="001E0843" w:rsidP="0062342C">
      <w:pPr>
        <w:spacing w:line="480" w:lineRule="auto"/>
        <w:ind w:firstLine="720"/>
        <w:rPr>
          <w:rFonts w:eastAsia="Arial"/>
        </w:rPr>
      </w:pPr>
      <w:r>
        <w:rPr>
          <w:rFonts w:eastAsia="Arial"/>
        </w:rPr>
        <w:t xml:space="preserve">The goal of this paper is to review the most widely used </w:t>
      </w:r>
      <w:r w:rsidR="00F42065">
        <w:rPr>
          <w:rFonts w:eastAsia="Arial"/>
        </w:rPr>
        <w:t xml:space="preserve">post-processing </w:t>
      </w:r>
      <w:r>
        <w:rPr>
          <w:rFonts w:eastAsia="Arial"/>
        </w:rPr>
        <w:t xml:space="preserve">fMRI </w:t>
      </w:r>
      <w:r w:rsidR="00F42065">
        <w:rPr>
          <w:rFonts w:eastAsia="Arial"/>
        </w:rPr>
        <w:t>methods</w:t>
      </w:r>
      <w:r>
        <w:rPr>
          <w:rFonts w:eastAsia="Arial"/>
        </w:rPr>
        <w:t xml:space="preserve">, including both basic and advanced computational approaches to post-processing data, in an intuitive </w:t>
      </w:r>
      <w:r w:rsidR="007F345F">
        <w:rPr>
          <w:rFonts w:eastAsia="Arial"/>
        </w:rPr>
        <w:t xml:space="preserve">and hands-on </w:t>
      </w:r>
      <w:r>
        <w:rPr>
          <w:rFonts w:eastAsia="Arial"/>
        </w:rPr>
        <w:t>manner</w:t>
      </w:r>
      <w:r w:rsidR="000A0D7B">
        <w:rPr>
          <w:rFonts w:eastAsia="Arial"/>
        </w:rPr>
        <w:t>.</w:t>
      </w:r>
      <w:r>
        <w:rPr>
          <w:rFonts w:eastAsia="Arial"/>
        </w:rPr>
        <w:t xml:space="preserve"> The intended audience </w:t>
      </w:r>
      <w:r w:rsidR="00E76970">
        <w:rPr>
          <w:rFonts w:eastAsia="Arial"/>
        </w:rPr>
        <w:t>for</w:t>
      </w:r>
      <w:r>
        <w:rPr>
          <w:rFonts w:eastAsia="Arial"/>
        </w:rPr>
        <w:t xml:space="preserve"> this paper is researchers who are </w:t>
      </w:r>
      <w:r>
        <w:rPr>
          <w:rFonts w:eastAsia="Arial"/>
        </w:rPr>
        <w:lastRenderedPageBreak/>
        <w:t xml:space="preserve">unsure of which </w:t>
      </w:r>
      <w:r w:rsidR="00B43756">
        <w:rPr>
          <w:rFonts w:eastAsia="Arial"/>
        </w:rPr>
        <w:t>method</w:t>
      </w:r>
      <w:r>
        <w:rPr>
          <w:rFonts w:eastAsia="Arial"/>
        </w:rPr>
        <w:t xml:space="preserve"> to use to answer their research question or researchers who might otherwise lack a computational or mathematical background. However, we believe that all neuroimagers </w:t>
      </w:r>
      <w:r w:rsidR="00226BDD">
        <w:rPr>
          <w:rFonts w:eastAsia="Arial"/>
        </w:rPr>
        <w:t>may</w:t>
      </w:r>
      <w:r>
        <w:rPr>
          <w:rFonts w:eastAsia="Arial"/>
        </w:rPr>
        <w:t xml:space="preserve"> benefit from this condensed review </w:t>
      </w:r>
      <w:r w:rsidR="00CB499B">
        <w:rPr>
          <w:rFonts w:eastAsia="Arial"/>
        </w:rPr>
        <w:t xml:space="preserve">because of the breadth of methods </w:t>
      </w:r>
      <w:r w:rsidR="00D5685E">
        <w:rPr>
          <w:rFonts w:eastAsia="Arial"/>
        </w:rPr>
        <w:t xml:space="preserve">covered and the practicality of open-source code demonstrating </w:t>
      </w:r>
      <w:r w:rsidR="001B4776">
        <w:rPr>
          <w:rFonts w:eastAsia="Arial"/>
        </w:rPr>
        <w:t>how each method can be implemented</w:t>
      </w:r>
      <w:r>
        <w:rPr>
          <w:rFonts w:eastAsia="Arial"/>
        </w:rPr>
        <w:t xml:space="preserve">. </w:t>
      </w:r>
    </w:p>
    <w:p w14:paraId="3EE12A6E" w14:textId="5EC5E5BF" w:rsidR="00DC4A45" w:rsidRDefault="001E0843" w:rsidP="0062342C">
      <w:pPr>
        <w:spacing w:line="480" w:lineRule="auto"/>
        <w:ind w:firstLine="720"/>
      </w:pPr>
      <w:r>
        <w:rPr>
          <w:rFonts w:eastAsia="Arial"/>
        </w:rPr>
        <w:t>The format of this paper consists of a list of research questions.</w:t>
      </w:r>
      <w:r w:rsidR="003979F3">
        <w:rPr>
          <w:rFonts w:eastAsia="Arial"/>
        </w:rPr>
        <w:t xml:space="preserve"> </w:t>
      </w:r>
      <w:r>
        <w:rPr>
          <w:rFonts w:eastAsia="Arial"/>
        </w:rPr>
        <w:t xml:space="preserve">For each question, we detail how several </w:t>
      </w:r>
      <w:r w:rsidR="00B43756">
        <w:rPr>
          <w:rFonts w:eastAsia="Arial"/>
        </w:rPr>
        <w:t>methods</w:t>
      </w:r>
      <w:r>
        <w:rPr>
          <w:rFonts w:eastAsia="Arial"/>
        </w:rPr>
        <w:t xml:space="preserve"> can be used to </w:t>
      </w:r>
      <w:r w:rsidR="00975C9B">
        <w:rPr>
          <w:rFonts w:eastAsia="Arial"/>
        </w:rPr>
        <w:t>answer</w:t>
      </w:r>
      <w:r>
        <w:rPr>
          <w:rFonts w:eastAsia="Arial"/>
        </w:rPr>
        <w:t xml:space="preserve"> </w:t>
      </w:r>
      <w:r w:rsidR="00AA4534">
        <w:rPr>
          <w:rFonts w:eastAsia="Arial"/>
        </w:rPr>
        <w:t>each</w:t>
      </w:r>
      <w:r>
        <w:rPr>
          <w:rFonts w:eastAsia="Arial"/>
        </w:rPr>
        <w:t xml:space="preserve"> question. </w:t>
      </w:r>
      <w:r w:rsidR="00EA2AD0">
        <w:rPr>
          <w:rFonts w:eastAsia="Arial"/>
        </w:rPr>
        <w:t xml:space="preserve">We recommend reading through the research questions in order, however, each section was written such that it could be read independently from the rest of the text. </w:t>
      </w:r>
      <w:r>
        <w:rPr>
          <w:rFonts w:eastAsia="Arial"/>
        </w:rPr>
        <w:t xml:space="preserve">We also follow the stories of two aspiring neuroimagers, Nancy and Jose, as examples of how these </w:t>
      </w:r>
      <w:r w:rsidR="00B43756">
        <w:rPr>
          <w:rFonts w:eastAsia="Arial"/>
        </w:rPr>
        <w:t>methods</w:t>
      </w:r>
      <w:r>
        <w:rPr>
          <w:rFonts w:eastAsia="Arial"/>
        </w:rPr>
        <w:t xml:space="preserve"> may be useful for their specific research goals. As Nancy and Jose adopt various </w:t>
      </w:r>
      <w:r w:rsidR="00B43756">
        <w:rPr>
          <w:rFonts w:eastAsia="Arial"/>
        </w:rPr>
        <w:t>method</w:t>
      </w:r>
      <w:r>
        <w:rPr>
          <w:rFonts w:eastAsia="Arial"/>
        </w:rPr>
        <w:t xml:space="preserve">s to answer their research questions, we provide open-source Python code (using simulated fMRI data) </w:t>
      </w:r>
      <w:r w:rsidR="005F6B1C">
        <w:t>containing</w:t>
      </w:r>
      <w:r>
        <w:rPr>
          <w:rFonts w:eastAsia="Arial"/>
        </w:rPr>
        <w:t xml:space="preserve"> step-by-step instructions on </w:t>
      </w:r>
      <w:r w:rsidR="00723F8E">
        <w:rPr>
          <w:rFonts w:eastAsia="Arial"/>
        </w:rPr>
        <w:t xml:space="preserve">how </w:t>
      </w:r>
      <w:r w:rsidR="002E4B12">
        <w:rPr>
          <w:rFonts w:eastAsia="Arial"/>
        </w:rPr>
        <w:t xml:space="preserve">to implement each </w:t>
      </w:r>
      <w:r w:rsidR="00B43756">
        <w:rPr>
          <w:rFonts w:eastAsia="Arial"/>
        </w:rPr>
        <w:t>method</w:t>
      </w:r>
      <w:r>
        <w:rPr>
          <w:rFonts w:eastAsia="Arial"/>
        </w:rPr>
        <w:t>.</w:t>
      </w:r>
      <w:r w:rsidR="007367F7">
        <w:rPr>
          <w:rFonts w:eastAsia="Arial"/>
        </w:rPr>
        <w:t xml:space="preserve"> </w:t>
      </w:r>
      <w:r w:rsidR="004F5F25">
        <w:rPr>
          <w:rFonts w:eastAsia="Arial"/>
        </w:rPr>
        <w:t>The use of</w:t>
      </w:r>
      <w:r w:rsidR="007367F7">
        <w:rPr>
          <w:rFonts w:eastAsia="Arial"/>
        </w:rPr>
        <w:t xml:space="preserve"> simulated data bypasses the </w:t>
      </w:r>
      <w:r w:rsidR="00C14674">
        <w:rPr>
          <w:rFonts w:eastAsia="Arial"/>
        </w:rPr>
        <w:t xml:space="preserve">fMRI </w:t>
      </w:r>
      <w:r w:rsidR="007367F7">
        <w:rPr>
          <w:rFonts w:eastAsia="Arial"/>
        </w:rPr>
        <w:t>preprocessing</w:t>
      </w:r>
      <w:r w:rsidR="0031628F">
        <w:rPr>
          <w:rFonts w:eastAsia="Arial"/>
        </w:rPr>
        <w:t xml:space="preserve"> and </w:t>
      </w:r>
      <w:r w:rsidR="007367F7">
        <w:rPr>
          <w:rFonts w:eastAsia="Arial"/>
        </w:rPr>
        <w:t>processing</w:t>
      </w:r>
      <w:r w:rsidR="009E605E">
        <w:rPr>
          <w:rFonts w:eastAsia="Arial"/>
        </w:rPr>
        <w:t xml:space="preserve"> steps as well as</w:t>
      </w:r>
      <w:r w:rsidR="007367F7">
        <w:rPr>
          <w:rFonts w:eastAsia="Arial"/>
        </w:rPr>
        <w:t xml:space="preserve"> the </w:t>
      </w:r>
      <w:r w:rsidR="00154CE6">
        <w:rPr>
          <w:rFonts w:eastAsia="Arial"/>
        </w:rPr>
        <w:t>complexities</w:t>
      </w:r>
      <w:r w:rsidR="007367F7">
        <w:rPr>
          <w:rFonts w:eastAsia="Arial"/>
        </w:rPr>
        <w:t xml:space="preserve"> surrounding neuroimaging packages and toolboxes.</w:t>
      </w:r>
      <w:r w:rsidR="00154D89">
        <w:rPr>
          <w:rFonts w:eastAsia="Arial"/>
        </w:rPr>
        <w:t xml:space="preserve"> </w:t>
      </w:r>
      <w:r w:rsidR="00A52842">
        <w:rPr>
          <w:rFonts w:eastAsia="Arial"/>
        </w:rPr>
        <w:t>This helps to</w:t>
      </w:r>
      <w:r w:rsidR="00154D89">
        <w:rPr>
          <w:rFonts w:eastAsia="Arial"/>
        </w:rPr>
        <w:t xml:space="preserve"> </w:t>
      </w:r>
      <w:r w:rsidR="002C348A">
        <w:rPr>
          <w:rFonts w:eastAsia="Arial"/>
        </w:rPr>
        <w:t xml:space="preserve">strip away </w:t>
      </w:r>
      <w:r w:rsidR="00771889">
        <w:rPr>
          <w:rFonts w:eastAsia="Arial"/>
        </w:rPr>
        <w:t>some of the</w:t>
      </w:r>
      <w:r w:rsidR="002C348A">
        <w:rPr>
          <w:rFonts w:eastAsia="Arial"/>
        </w:rPr>
        <w:t xml:space="preserve"> confusions surrounding</w:t>
      </w:r>
      <w:r w:rsidR="00154D89">
        <w:rPr>
          <w:rFonts w:eastAsia="Arial"/>
        </w:rPr>
        <w:t xml:space="preserve"> fMRI </w:t>
      </w:r>
      <w:r w:rsidR="006C5343">
        <w:rPr>
          <w:rFonts w:eastAsia="Arial"/>
        </w:rPr>
        <w:t>approaches</w:t>
      </w:r>
      <w:r w:rsidR="00154D89">
        <w:rPr>
          <w:rFonts w:eastAsia="Arial"/>
        </w:rPr>
        <w:t xml:space="preserve">, hopefully demonstrating that most </w:t>
      </w:r>
      <w:r w:rsidR="00D95EC9">
        <w:rPr>
          <w:rFonts w:eastAsia="Arial"/>
        </w:rPr>
        <w:t>of these methods</w:t>
      </w:r>
      <w:r w:rsidR="00154D89">
        <w:rPr>
          <w:rFonts w:eastAsia="Arial"/>
        </w:rPr>
        <w:t xml:space="preserve"> are </w:t>
      </w:r>
      <w:r w:rsidR="00EB5B58">
        <w:rPr>
          <w:rFonts w:eastAsia="Arial"/>
        </w:rPr>
        <w:t>fairly straightforward</w:t>
      </w:r>
      <w:r w:rsidR="00EB72DB">
        <w:rPr>
          <w:rFonts w:eastAsia="Arial"/>
        </w:rPr>
        <w:t xml:space="preserve"> and simple to implement</w:t>
      </w:r>
      <w:r w:rsidR="00154D89">
        <w:rPr>
          <w:rFonts w:eastAsia="Arial"/>
        </w:rPr>
        <w:t>.</w:t>
      </w:r>
      <w:r w:rsidR="00A04D51">
        <w:rPr>
          <w:rFonts w:eastAsia="Arial"/>
        </w:rPr>
        <w:t xml:space="preserve"> In the interest of accessibility, we will focus on </w:t>
      </w:r>
      <w:r w:rsidR="003928EB">
        <w:rPr>
          <w:rFonts w:eastAsia="Arial"/>
        </w:rPr>
        <w:t>a</w:t>
      </w:r>
      <w:r w:rsidR="00A04D51">
        <w:rPr>
          <w:rFonts w:eastAsia="Arial"/>
        </w:rPr>
        <w:t xml:space="preserve"> high-level understanding </w:t>
      </w:r>
      <w:r w:rsidR="00222065">
        <w:rPr>
          <w:rFonts w:eastAsia="Arial"/>
        </w:rPr>
        <w:t>of</w:t>
      </w:r>
      <w:r w:rsidR="00A04D51">
        <w:rPr>
          <w:rFonts w:eastAsia="Arial"/>
        </w:rPr>
        <w:t xml:space="preserve"> each </w:t>
      </w:r>
      <w:r w:rsidR="00B43756">
        <w:rPr>
          <w:rFonts w:eastAsia="Arial"/>
        </w:rPr>
        <w:t>method</w:t>
      </w:r>
      <w:r w:rsidR="00A04D51">
        <w:rPr>
          <w:rFonts w:eastAsia="Arial"/>
        </w:rPr>
        <w:t xml:space="preserve"> </w:t>
      </w:r>
      <w:r w:rsidR="00230FEE">
        <w:rPr>
          <w:rFonts w:eastAsia="Arial"/>
        </w:rPr>
        <w:t>and</w:t>
      </w:r>
      <w:r w:rsidR="00A04D51">
        <w:rPr>
          <w:rFonts w:eastAsia="Arial"/>
        </w:rPr>
        <w:t xml:space="preserve"> we will not go into specific</w:t>
      </w:r>
      <w:r w:rsidR="00A4795C">
        <w:rPr>
          <w:rFonts w:eastAsia="Arial"/>
        </w:rPr>
        <w:t xml:space="preserve"> details</w:t>
      </w:r>
      <w:r w:rsidR="00A04D51">
        <w:rPr>
          <w:rFonts w:eastAsia="Arial"/>
        </w:rPr>
        <w:t xml:space="preserve"> </w:t>
      </w:r>
      <w:r w:rsidR="009F362C">
        <w:rPr>
          <w:rFonts w:eastAsia="Arial"/>
        </w:rPr>
        <w:t xml:space="preserve">that </w:t>
      </w:r>
      <w:r w:rsidR="00B73958">
        <w:rPr>
          <w:rFonts w:eastAsia="Arial"/>
        </w:rPr>
        <w:t>may be</w:t>
      </w:r>
      <w:r w:rsidR="00192E85">
        <w:rPr>
          <w:rFonts w:eastAsia="Arial"/>
        </w:rPr>
        <w:t xml:space="preserve"> </w:t>
      </w:r>
      <w:r w:rsidR="00DE7F44">
        <w:rPr>
          <w:rFonts w:eastAsia="Arial"/>
        </w:rPr>
        <w:t xml:space="preserve">necessary </w:t>
      </w:r>
      <w:r w:rsidR="009F362C">
        <w:rPr>
          <w:rFonts w:eastAsia="Arial"/>
        </w:rPr>
        <w:t xml:space="preserve">to </w:t>
      </w:r>
      <w:r w:rsidR="00DE7F44">
        <w:rPr>
          <w:rFonts w:eastAsia="Arial"/>
        </w:rPr>
        <w:t xml:space="preserve">consider when </w:t>
      </w:r>
      <w:r w:rsidR="009F362C">
        <w:rPr>
          <w:rFonts w:eastAsia="Arial"/>
        </w:rPr>
        <w:t xml:space="preserve">actually </w:t>
      </w:r>
      <w:r w:rsidR="00EB7C0E">
        <w:rPr>
          <w:rFonts w:eastAsia="Arial"/>
        </w:rPr>
        <w:t>using</w:t>
      </w:r>
      <w:r w:rsidR="00DE7F44">
        <w:rPr>
          <w:rFonts w:eastAsia="Arial"/>
        </w:rPr>
        <w:t xml:space="preserve"> each method</w:t>
      </w:r>
      <w:r w:rsidR="007F1760">
        <w:rPr>
          <w:rFonts w:eastAsia="Arial"/>
        </w:rPr>
        <w:t xml:space="preserve"> on real data</w:t>
      </w:r>
      <w:r w:rsidR="00A04D51">
        <w:rPr>
          <w:rFonts w:eastAsia="Arial"/>
        </w:rPr>
        <w:t xml:space="preserve"> (e.g., for </w:t>
      </w:r>
      <w:r w:rsidR="007F5EB3">
        <w:rPr>
          <w:rFonts w:eastAsia="Arial"/>
        </w:rPr>
        <w:t xml:space="preserve">classifier-based </w:t>
      </w:r>
      <w:r w:rsidR="00D52496">
        <w:rPr>
          <w:rFonts w:eastAsia="Arial"/>
        </w:rPr>
        <w:t>multivariate</w:t>
      </w:r>
      <w:r w:rsidR="00A04D51">
        <w:rPr>
          <w:rFonts w:eastAsia="Arial"/>
        </w:rPr>
        <w:t xml:space="preserve"> pattern analysis</w:t>
      </w:r>
      <w:r w:rsidR="00A61369">
        <w:rPr>
          <w:rFonts w:eastAsia="Arial"/>
        </w:rPr>
        <w:t xml:space="preserve">, </w:t>
      </w:r>
      <w:r w:rsidR="00A04D51">
        <w:rPr>
          <w:rFonts w:eastAsia="Arial"/>
        </w:rPr>
        <w:t xml:space="preserve">we will </w:t>
      </w:r>
      <w:r w:rsidR="00396C2D">
        <w:rPr>
          <w:rFonts w:eastAsia="Arial"/>
        </w:rPr>
        <w:t>describe</w:t>
      </w:r>
      <w:r w:rsidR="003348AA">
        <w:rPr>
          <w:rFonts w:eastAsia="Arial"/>
        </w:rPr>
        <w:t xml:space="preserve"> </w:t>
      </w:r>
      <w:r w:rsidR="0095351D">
        <w:rPr>
          <w:rFonts w:eastAsia="Arial"/>
        </w:rPr>
        <w:t xml:space="preserve">the basics of </w:t>
      </w:r>
      <w:r w:rsidR="00A04D51">
        <w:rPr>
          <w:rFonts w:eastAsia="Arial"/>
        </w:rPr>
        <w:t xml:space="preserve">support vector machines </w:t>
      </w:r>
      <w:r w:rsidR="00511E61">
        <w:rPr>
          <w:rFonts w:eastAsia="Arial"/>
        </w:rPr>
        <w:t xml:space="preserve">and why </w:t>
      </w:r>
      <w:r w:rsidR="00A61369">
        <w:rPr>
          <w:rFonts w:eastAsia="Arial"/>
        </w:rPr>
        <w:t>this method</w:t>
      </w:r>
      <w:r w:rsidR="00511E61">
        <w:rPr>
          <w:rFonts w:eastAsia="Arial"/>
        </w:rPr>
        <w:t xml:space="preserve"> has advantages</w:t>
      </w:r>
      <w:r w:rsidR="00897A80">
        <w:rPr>
          <w:rFonts w:eastAsia="Arial"/>
        </w:rPr>
        <w:t>/disadvantages</w:t>
      </w:r>
      <w:r w:rsidR="00511E61">
        <w:rPr>
          <w:rFonts w:eastAsia="Arial"/>
        </w:rPr>
        <w:t xml:space="preserve"> over other methods,</w:t>
      </w:r>
      <w:r w:rsidR="00A04D51">
        <w:rPr>
          <w:rFonts w:eastAsia="Arial"/>
        </w:rPr>
        <w:t xml:space="preserve"> but</w:t>
      </w:r>
      <w:r w:rsidR="003348AA">
        <w:rPr>
          <w:rFonts w:eastAsia="Arial"/>
        </w:rPr>
        <w:t xml:space="preserve"> we</w:t>
      </w:r>
      <w:r w:rsidR="00A04D51">
        <w:rPr>
          <w:rFonts w:eastAsia="Arial"/>
        </w:rPr>
        <w:t xml:space="preserve"> </w:t>
      </w:r>
      <w:r w:rsidR="003348AA">
        <w:rPr>
          <w:rFonts w:eastAsia="Arial"/>
        </w:rPr>
        <w:t xml:space="preserve">will </w:t>
      </w:r>
      <w:r w:rsidR="00A04D51">
        <w:rPr>
          <w:rFonts w:eastAsia="Arial"/>
        </w:rPr>
        <w:t xml:space="preserve">not </w:t>
      </w:r>
      <w:r w:rsidR="005E080F">
        <w:rPr>
          <w:rFonts w:eastAsia="Arial"/>
        </w:rPr>
        <w:t>discuss</w:t>
      </w:r>
      <w:r w:rsidR="002C281F">
        <w:rPr>
          <w:rFonts w:eastAsia="Arial"/>
        </w:rPr>
        <w:t xml:space="preserve"> </w:t>
      </w:r>
      <w:r w:rsidR="00627C2F">
        <w:rPr>
          <w:rFonts w:eastAsia="Arial"/>
        </w:rPr>
        <w:t xml:space="preserve">topics such as </w:t>
      </w:r>
      <w:r w:rsidR="002C281F">
        <w:rPr>
          <w:rFonts w:eastAsia="Arial"/>
        </w:rPr>
        <w:t>hyperplane margins,</w:t>
      </w:r>
      <w:r w:rsidR="00A04D51">
        <w:rPr>
          <w:rFonts w:eastAsia="Arial"/>
        </w:rPr>
        <w:t xml:space="preserve"> the math </w:t>
      </w:r>
      <w:r w:rsidR="005E080F">
        <w:rPr>
          <w:rFonts w:eastAsia="Arial"/>
        </w:rPr>
        <w:t>underlying</w:t>
      </w:r>
      <w:r w:rsidR="00A04D51">
        <w:rPr>
          <w:rFonts w:eastAsia="Arial"/>
        </w:rPr>
        <w:t xml:space="preserve"> </w:t>
      </w:r>
      <w:r w:rsidR="0076005B">
        <w:rPr>
          <w:rFonts w:eastAsia="Arial"/>
        </w:rPr>
        <w:t>support vector machines</w:t>
      </w:r>
      <w:r w:rsidR="002C281F">
        <w:rPr>
          <w:rFonts w:eastAsia="Arial"/>
        </w:rPr>
        <w:t>,</w:t>
      </w:r>
      <w:r w:rsidR="00B957A2">
        <w:rPr>
          <w:rFonts w:eastAsia="Arial"/>
        </w:rPr>
        <w:t xml:space="preserve"> or how </w:t>
      </w:r>
      <w:r w:rsidR="00751458">
        <w:rPr>
          <w:rFonts w:eastAsia="Arial"/>
        </w:rPr>
        <w:t xml:space="preserve">the preprocessing step of spatial </w:t>
      </w:r>
      <w:r w:rsidR="00B957A2">
        <w:rPr>
          <w:rFonts w:eastAsia="Arial"/>
        </w:rPr>
        <w:t>smoothing can affect decoding performance</w:t>
      </w:r>
      <w:r w:rsidR="00A04D51">
        <w:rPr>
          <w:rFonts w:eastAsia="Arial"/>
        </w:rPr>
        <w:t>).</w:t>
      </w:r>
      <w:r w:rsidR="007A1DBD">
        <w:rPr>
          <w:rFonts w:eastAsia="Arial"/>
        </w:rPr>
        <w:t xml:space="preserve"> </w:t>
      </w:r>
    </w:p>
    <w:p w14:paraId="78ABD075" w14:textId="77777777" w:rsidR="0062342C" w:rsidRDefault="0062342C" w:rsidP="0062342C">
      <w:pPr>
        <w:spacing w:line="480" w:lineRule="auto"/>
      </w:pPr>
    </w:p>
    <w:p w14:paraId="5F25A6EF" w14:textId="77777777" w:rsidR="00DC4A45" w:rsidRDefault="001E0843">
      <w:pPr>
        <w:pStyle w:val="Heading2"/>
        <w:spacing w:line="480" w:lineRule="auto"/>
      </w:pPr>
      <w:bookmarkStart w:id="2" w:name="_Toc38189351"/>
      <w:r>
        <w:lastRenderedPageBreak/>
        <w:t>Nancy and Jose</w:t>
      </w:r>
      <w:bookmarkEnd w:id="2"/>
    </w:p>
    <w:p w14:paraId="42820B05" w14:textId="77777777" w:rsidR="00DC4A45" w:rsidRDefault="00DC4A45">
      <w:pPr>
        <w:spacing w:line="480" w:lineRule="auto"/>
      </w:pPr>
    </w:p>
    <w:p w14:paraId="11EDA3BF" w14:textId="4D778E16" w:rsidR="00DC4A45" w:rsidRDefault="001E0843">
      <w:pPr>
        <w:spacing w:line="480" w:lineRule="auto"/>
      </w:pPr>
      <w:r>
        <w:rPr>
          <w:rFonts w:eastAsia="Arial"/>
        </w:rPr>
        <w:t xml:space="preserve">Nancy and Jose are aspiring neuroimagers </w:t>
      </w:r>
      <w:r w:rsidR="003E20FC">
        <w:rPr>
          <w:rFonts w:eastAsia="Arial"/>
        </w:rPr>
        <w:t xml:space="preserve">who </w:t>
      </w:r>
      <w:r w:rsidR="003061F0">
        <w:rPr>
          <w:rFonts w:eastAsia="Arial"/>
        </w:rPr>
        <w:t>are preparing to run an</w:t>
      </w:r>
      <w:r w:rsidR="003E20FC">
        <w:rPr>
          <w:rFonts w:eastAsia="Arial"/>
        </w:rPr>
        <w:t xml:space="preserve"> fMRI study</w:t>
      </w:r>
      <w:r w:rsidR="00A11450">
        <w:rPr>
          <w:rFonts w:eastAsia="Arial"/>
        </w:rPr>
        <w:t>.</w:t>
      </w:r>
      <w:r>
        <w:rPr>
          <w:rFonts w:eastAsia="Arial"/>
        </w:rPr>
        <w:t xml:space="preserve"> Nancy is a researcher who </w:t>
      </w:r>
      <w:r w:rsidR="00A11450">
        <w:rPr>
          <w:rFonts w:eastAsia="Arial"/>
        </w:rPr>
        <w:t>is interested in</w:t>
      </w:r>
      <w:r>
        <w:rPr>
          <w:rFonts w:eastAsia="Arial"/>
        </w:rPr>
        <w:t xml:space="preserve"> how </w:t>
      </w:r>
      <w:r w:rsidR="000863BF">
        <w:rPr>
          <w:rFonts w:eastAsia="Arial"/>
        </w:rPr>
        <w:t>our</w:t>
      </w:r>
      <w:r w:rsidR="00523D9B">
        <w:rPr>
          <w:rFonts w:eastAsia="Arial"/>
        </w:rPr>
        <w:t xml:space="preserve"> brains</w:t>
      </w:r>
      <w:r>
        <w:rPr>
          <w:rFonts w:eastAsia="Arial"/>
        </w:rPr>
        <w:t xml:space="preserve"> represent spatial location and Jose is a researcher who </w:t>
      </w:r>
      <w:r w:rsidR="00A11450">
        <w:rPr>
          <w:rFonts w:eastAsia="Arial"/>
        </w:rPr>
        <w:t>is interested in</w:t>
      </w:r>
      <w:r>
        <w:rPr>
          <w:rFonts w:eastAsia="Arial"/>
        </w:rPr>
        <w:t xml:space="preserve"> how </w:t>
      </w:r>
      <w:r w:rsidR="00523D9B">
        <w:rPr>
          <w:rFonts w:eastAsia="Arial"/>
        </w:rPr>
        <w:t>our</w:t>
      </w:r>
      <w:r w:rsidR="00C54C8E">
        <w:rPr>
          <w:rFonts w:eastAsia="Arial"/>
        </w:rPr>
        <w:t xml:space="preserve"> brains</w:t>
      </w:r>
      <w:r>
        <w:rPr>
          <w:rFonts w:eastAsia="Arial"/>
        </w:rPr>
        <w:t xml:space="preserve"> </w:t>
      </w:r>
      <w:r w:rsidR="00B74350">
        <w:rPr>
          <w:rFonts w:eastAsia="Arial"/>
        </w:rPr>
        <w:t>represent</w:t>
      </w:r>
      <w:r>
        <w:rPr>
          <w:rFonts w:eastAsia="Arial"/>
        </w:rPr>
        <w:t xml:space="preserve"> movies. As we progress through descriptions of various </w:t>
      </w:r>
      <w:r w:rsidR="00B43756">
        <w:rPr>
          <w:rFonts w:eastAsia="Arial"/>
        </w:rPr>
        <w:t>method</w:t>
      </w:r>
      <w:r>
        <w:rPr>
          <w:rFonts w:eastAsia="Arial"/>
        </w:rPr>
        <w:t>s applied to different research questions, Nancy and Jose will pop</w:t>
      </w:r>
      <w:r w:rsidR="00110E69">
        <w:rPr>
          <w:rFonts w:eastAsia="Arial"/>
        </w:rPr>
        <w:t xml:space="preserve"> </w:t>
      </w:r>
      <w:r>
        <w:rPr>
          <w:rFonts w:eastAsia="Arial"/>
        </w:rPr>
        <w:t xml:space="preserve">in to </w:t>
      </w:r>
      <w:r w:rsidR="00E316E8">
        <w:rPr>
          <w:rFonts w:eastAsia="Arial"/>
        </w:rPr>
        <w:t xml:space="preserve">demonstrate </w:t>
      </w:r>
      <w:r w:rsidR="00096E91">
        <w:rPr>
          <w:rFonts w:eastAsia="Arial"/>
        </w:rPr>
        <w:t xml:space="preserve">how </w:t>
      </w:r>
      <w:r w:rsidR="001A3555">
        <w:rPr>
          <w:rFonts w:eastAsia="Arial"/>
        </w:rPr>
        <w:t>they could use</w:t>
      </w:r>
      <w:r>
        <w:rPr>
          <w:rFonts w:eastAsia="Arial"/>
        </w:rPr>
        <w:t xml:space="preserve"> certain </w:t>
      </w:r>
      <w:r w:rsidR="00096E91">
        <w:rPr>
          <w:rFonts w:eastAsia="Arial"/>
        </w:rPr>
        <w:t>methods</w:t>
      </w:r>
      <w:r w:rsidR="001A3555">
        <w:rPr>
          <w:rFonts w:eastAsia="Arial"/>
        </w:rPr>
        <w:t xml:space="preserve"> </w:t>
      </w:r>
      <w:r w:rsidR="00096E91">
        <w:rPr>
          <w:rFonts w:eastAsia="Arial"/>
        </w:rPr>
        <w:t xml:space="preserve">and </w:t>
      </w:r>
      <w:r w:rsidR="00263A43">
        <w:rPr>
          <w:rFonts w:eastAsia="Arial"/>
        </w:rPr>
        <w:t>what</w:t>
      </w:r>
      <w:r w:rsidR="00096E91">
        <w:rPr>
          <w:rFonts w:eastAsia="Arial"/>
        </w:rPr>
        <w:t xml:space="preserve"> the</w:t>
      </w:r>
      <w:r w:rsidR="00263A43">
        <w:rPr>
          <w:rFonts w:eastAsia="Arial"/>
        </w:rPr>
        <w:t>ir</w:t>
      </w:r>
      <w:r w:rsidR="00096E91">
        <w:rPr>
          <w:rFonts w:eastAsia="Arial"/>
        </w:rPr>
        <w:t xml:space="preserve"> results </w:t>
      </w:r>
      <w:r w:rsidR="00E969B6">
        <w:rPr>
          <w:rFonts w:eastAsia="Arial"/>
        </w:rPr>
        <w:t xml:space="preserve">would </w:t>
      </w:r>
      <w:r w:rsidR="00263A43">
        <w:rPr>
          <w:rFonts w:eastAsia="Arial"/>
        </w:rPr>
        <w:t>imply</w:t>
      </w:r>
      <w:r w:rsidR="00096E91">
        <w:rPr>
          <w:rFonts w:eastAsia="Arial"/>
        </w:rPr>
        <w:t xml:space="preserve"> about the processing of the human brain. </w:t>
      </w:r>
      <w:r>
        <w:rPr>
          <w:rFonts w:eastAsia="Arial"/>
        </w:rPr>
        <w:t>The code Nancy and Jose use</w:t>
      </w:r>
      <w:r w:rsidR="00497666">
        <w:rPr>
          <w:rFonts w:eastAsia="Arial"/>
        </w:rPr>
        <w:t xml:space="preserve"> </w:t>
      </w:r>
      <w:r>
        <w:rPr>
          <w:rFonts w:eastAsia="Arial"/>
        </w:rPr>
        <w:t xml:space="preserve">to apply these </w:t>
      </w:r>
      <w:r w:rsidR="008D4011">
        <w:rPr>
          <w:rFonts w:eastAsia="Arial"/>
        </w:rPr>
        <w:t>methods</w:t>
      </w:r>
      <w:r>
        <w:rPr>
          <w:rFonts w:eastAsia="Arial"/>
        </w:rPr>
        <w:t xml:space="preserve"> </w:t>
      </w:r>
      <w:r w:rsidR="00BD34C4">
        <w:rPr>
          <w:rFonts w:eastAsia="Arial"/>
        </w:rPr>
        <w:t xml:space="preserve">to simulated data </w:t>
      </w:r>
      <w:r>
        <w:rPr>
          <w:rFonts w:eastAsia="Arial"/>
        </w:rPr>
        <w:t>will be provided via external link</w:t>
      </w:r>
      <w:r w:rsidR="00E81E1E">
        <w:rPr>
          <w:rFonts w:eastAsia="Arial"/>
        </w:rPr>
        <w:t>s</w:t>
      </w:r>
      <w:r>
        <w:rPr>
          <w:rFonts w:eastAsia="Arial"/>
        </w:rPr>
        <w:t xml:space="preserve"> to a Python-based </w:t>
      </w:r>
      <w:proofErr w:type="spellStart"/>
      <w:r>
        <w:rPr>
          <w:rFonts w:eastAsia="Arial"/>
        </w:rPr>
        <w:t>Jupyter</w:t>
      </w:r>
      <w:proofErr w:type="spellEnd"/>
      <w:r>
        <w:rPr>
          <w:rFonts w:eastAsia="Arial"/>
        </w:rPr>
        <w:t xml:space="preserve"> notebook.</w:t>
      </w:r>
    </w:p>
    <w:p w14:paraId="64AFA390" w14:textId="77777777" w:rsidR="00DC4A45" w:rsidRDefault="001E0843">
      <w:pPr>
        <w:pStyle w:val="Heading1"/>
        <w:spacing w:line="480" w:lineRule="auto"/>
        <w:jc w:val="center"/>
      </w:pPr>
      <w:bookmarkStart w:id="3" w:name="_1fob9te" w:colFirst="0" w:colLast="0"/>
      <w:bookmarkEnd w:id="3"/>
      <w:r>
        <w:br w:type="page"/>
      </w:r>
    </w:p>
    <w:p w14:paraId="69AAD4E3" w14:textId="4209D3D5" w:rsidR="00DC4A45" w:rsidRDefault="001E0843" w:rsidP="002335F9">
      <w:pPr>
        <w:pStyle w:val="Heading1"/>
        <w:spacing w:line="480" w:lineRule="auto"/>
        <w:jc w:val="center"/>
      </w:pPr>
      <w:bookmarkStart w:id="4" w:name="_Toc38189352"/>
      <w:r>
        <w:rPr>
          <w:rFonts w:eastAsia="Arial"/>
        </w:rPr>
        <w:lastRenderedPageBreak/>
        <w:t>Questions</w:t>
      </w:r>
      <w:bookmarkEnd w:id="4"/>
    </w:p>
    <w:p w14:paraId="59B60A77" w14:textId="762FD358" w:rsidR="00DC4A45" w:rsidRDefault="00D77ED1">
      <w:pPr>
        <w:pStyle w:val="Heading2"/>
        <w:spacing w:line="480" w:lineRule="auto"/>
        <w:rPr>
          <w:sz w:val="28"/>
          <w:szCs w:val="28"/>
        </w:rPr>
      </w:pPr>
      <w:bookmarkStart w:id="5" w:name="_Toc38189353"/>
      <w:r>
        <w:rPr>
          <w:sz w:val="28"/>
          <w:szCs w:val="28"/>
        </w:rPr>
        <w:t>Does the brain represent ____?</w:t>
      </w:r>
      <w:bookmarkEnd w:id="5"/>
    </w:p>
    <w:p w14:paraId="19B85A06" w14:textId="4B2A5236" w:rsidR="00B87BB6" w:rsidRDefault="00C2732A">
      <w:pPr>
        <w:spacing w:line="480" w:lineRule="auto"/>
        <w:rPr>
          <w:rFonts w:eastAsia="Arial"/>
        </w:rPr>
      </w:pPr>
      <w:r>
        <w:rPr>
          <w:rFonts w:eastAsia="Arial"/>
        </w:rPr>
        <w:t xml:space="preserve">The neurons in your brain are </w:t>
      </w:r>
      <w:r w:rsidR="00210385">
        <w:rPr>
          <w:rFonts w:eastAsia="Arial"/>
        </w:rPr>
        <w:t>consistently</w:t>
      </w:r>
      <w:r>
        <w:rPr>
          <w:rFonts w:eastAsia="Arial"/>
        </w:rPr>
        <w:t xml:space="preserve"> </w:t>
      </w:r>
      <w:r w:rsidR="00210385">
        <w:rPr>
          <w:rFonts w:eastAsia="Arial"/>
        </w:rPr>
        <w:t>firing</w:t>
      </w:r>
      <w:r>
        <w:rPr>
          <w:rFonts w:eastAsia="Arial"/>
        </w:rPr>
        <w:t xml:space="preserve">, and any stimulus will invariably change </w:t>
      </w:r>
      <w:r w:rsidR="00210385">
        <w:rPr>
          <w:rFonts w:eastAsia="Arial"/>
        </w:rPr>
        <w:t xml:space="preserve">the rate of </w:t>
      </w:r>
      <w:r>
        <w:rPr>
          <w:rFonts w:eastAsia="Arial"/>
        </w:rPr>
        <w:t xml:space="preserve">firing </w:t>
      </w:r>
      <w:r w:rsidR="00210385">
        <w:rPr>
          <w:rFonts w:eastAsia="Arial"/>
        </w:rPr>
        <w:t xml:space="preserve">for at least one neuron out of the </w:t>
      </w:r>
      <w:r w:rsidR="00F33492">
        <w:rPr>
          <w:rFonts w:eastAsia="Arial"/>
        </w:rPr>
        <w:t xml:space="preserve">approximately </w:t>
      </w:r>
      <w:r w:rsidR="00210385">
        <w:rPr>
          <w:rFonts w:eastAsia="Arial"/>
        </w:rPr>
        <w:t xml:space="preserve">86 billion neurons in the brain. </w:t>
      </w:r>
      <w:r w:rsidR="00A379D3">
        <w:rPr>
          <w:rFonts w:eastAsia="Arial"/>
        </w:rPr>
        <w:t>This means that a</w:t>
      </w:r>
      <w:r w:rsidR="009065A3">
        <w:rPr>
          <w:rFonts w:eastAsia="Arial"/>
        </w:rPr>
        <w:t xml:space="preserve">ny </w:t>
      </w:r>
      <w:r w:rsidR="00A379D3">
        <w:rPr>
          <w:rFonts w:eastAsia="Arial"/>
        </w:rPr>
        <w:t xml:space="preserve">question </w:t>
      </w:r>
      <w:r w:rsidR="009065A3">
        <w:rPr>
          <w:rFonts w:eastAsia="Arial"/>
        </w:rPr>
        <w:t>along the lines of</w:t>
      </w:r>
      <w:r w:rsidR="00A379D3">
        <w:rPr>
          <w:rFonts w:eastAsia="Arial"/>
        </w:rPr>
        <w:t>, “is the brain sensitive to _____</w:t>
      </w:r>
      <w:r w:rsidR="009065A3">
        <w:rPr>
          <w:rFonts w:eastAsia="Arial"/>
        </w:rPr>
        <w:t>?</w:t>
      </w:r>
      <w:r w:rsidR="00A379D3">
        <w:rPr>
          <w:rFonts w:eastAsia="Arial"/>
        </w:rPr>
        <w:t>”</w:t>
      </w:r>
      <w:r w:rsidR="00834066">
        <w:rPr>
          <w:rFonts w:eastAsia="Arial"/>
        </w:rPr>
        <w:t xml:space="preserve"> or “does the brain represent _____?”</w:t>
      </w:r>
      <w:r w:rsidR="00322A6C">
        <w:rPr>
          <w:rStyle w:val="FootnoteReference"/>
          <w:rFonts w:eastAsia="Arial"/>
        </w:rPr>
        <w:footnoteReference w:id="3"/>
      </w:r>
      <w:r w:rsidR="00A379D3">
        <w:rPr>
          <w:rFonts w:eastAsia="Arial"/>
        </w:rPr>
        <w:t xml:space="preserve"> will almost assuredly be </w:t>
      </w:r>
      <w:r w:rsidR="00A379D3" w:rsidRPr="008D079D">
        <w:rPr>
          <w:rFonts w:eastAsia="Arial"/>
          <w:i/>
          <w:iCs/>
        </w:rPr>
        <w:t>yes</w:t>
      </w:r>
      <w:r w:rsidR="00A379D3">
        <w:rPr>
          <w:rFonts w:eastAsia="Arial"/>
        </w:rPr>
        <w:t>.</w:t>
      </w:r>
      <w:r w:rsidR="00C90384">
        <w:rPr>
          <w:rFonts w:eastAsia="Arial"/>
        </w:rPr>
        <w:t xml:space="preserve"> </w:t>
      </w:r>
      <w:r w:rsidR="009175BA">
        <w:rPr>
          <w:rFonts w:eastAsia="Arial"/>
        </w:rPr>
        <w:t>I</w:t>
      </w:r>
      <w:r w:rsidR="006500CE">
        <w:rPr>
          <w:rFonts w:eastAsia="Arial"/>
        </w:rPr>
        <w:t>n other words, i</w:t>
      </w:r>
      <w:r w:rsidR="009175BA">
        <w:rPr>
          <w:rFonts w:eastAsia="Arial"/>
        </w:rPr>
        <w:t xml:space="preserve">t is not noteworthy to demonstrate that the brain changes in response to something. </w:t>
      </w:r>
      <w:r w:rsidR="00D96A2F">
        <w:rPr>
          <w:rFonts w:eastAsia="Arial"/>
        </w:rPr>
        <w:t>It</w:t>
      </w:r>
      <w:r w:rsidR="00B2737D">
        <w:rPr>
          <w:rFonts w:eastAsia="Arial"/>
        </w:rPr>
        <w:t xml:space="preserve"> can be</w:t>
      </w:r>
      <w:r w:rsidR="009175BA">
        <w:rPr>
          <w:rFonts w:eastAsia="Arial"/>
        </w:rPr>
        <w:t xml:space="preserve"> noteworthy to </w:t>
      </w:r>
      <w:r w:rsidR="008D079D">
        <w:rPr>
          <w:rFonts w:eastAsia="Arial"/>
        </w:rPr>
        <w:t>show</w:t>
      </w:r>
      <w:r w:rsidR="00B87BB6">
        <w:rPr>
          <w:rFonts w:eastAsia="Arial"/>
        </w:rPr>
        <w:t>, in specific brain regions, if there is a</w:t>
      </w:r>
      <w:r w:rsidR="009175BA">
        <w:rPr>
          <w:rFonts w:eastAsia="Arial"/>
        </w:rPr>
        <w:t xml:space="preserve"> </w:t>
      </w:r>
      <w:r w:rsidR="009175BA" w:rsidRPr="008D079D">
        <w:rPr>
          <w:rFonts w:eastAsia="Arial"/>
          <w:i/>
          <w:iCs/>
        </w:rPr>
        <w:t>difference</w:t>
      </w:r>
      <w:r w:rsidR="009175BA">
        <w:rPr>
          <w:rFonts w:eastAsia="Arial"/>
        </w:rPr>
        <w:t xml:space="preserve"> in how the brain </w:t>
      </w:r>
      <w:r w:rsidR="00C71E23">
        <w:rPr>
          <w:rFonts w:eastAsia="Arial"/>
        </w:rPr>
        <w:t>activates</w:t>
      </w:r>
      <w:r w:rsidR="009175BA">
        <w:rPr>
          <w:rFonts w:eastAsia="Arial"/>
        </w:rPr>
        <w:t xml:space="preserve"> in response to</w:t>
      </w:r>
      <w:r w:rsidR="00C42FEF">
        <w:rPr>
          <w:rFonts w:eastAsia="Arial"/>
        </w:rPr>
        <w:t xml:space="preserve"> one</w:t>
      </w:r>
      <w:r w:rsidR="009175BA">
        <w:rPr>
          <w:rFonts w:eastAsia="Arial"/>
        </w:rPr>
        <w:t xml:space="preserve"> stimulus compared to </w:t>
      </w:r>
      <w:r w:rsidR="00C42FEF">
        <w:rPr>
          <w:rFonts w:eastAsia="Arial"/>
        </w:rPr>
        <w:t xml:space="preserve">another </w:t>
      </w:r>
      <w:r w:rsidR="009175BA">
        <w:rPr>
          <w:rFonts w:eastAsia="Arial"/>
        </w:rPr>
        <w:t xml:space="preserve">stimulus. </w:t>
      </w:r>
      <w:r w:rsidR="008D079D">
        <w:rPr>
          <w:rFonts w:eastAsia="Arial"/>
        </w:rPr>
        <w:t>The takeaway here is that</w:t>
      </w:r>
      <w:r w:rsidR="00751602">
        <w:rPr>
          <w:rFonts w:eastAsia="Arial"/>
        </w:rPr>
        <w:t xml:space="preserve"> </w:t>
      </w:r>
      <w:r w:rsidR="00D02EC7">
        <w:rPr>
          <w:rFonts w:eastAsia="Arial"/>
        </w:rPr>
        <w:t>analyzing within brain regions</w:t>
      </w:r>
      <w:r w:rsidR="00751602">
        <w:rPr>
          <w:rFonts w:eastAsia="Arial"/>
        </w:rPr>
        <w:t xml:space="preserve"> and using</w:t>
      </w:r>
      <w:r w:rsidR="008D079D">
        <w:rPr>
          <w:rFonts w:eastAsia="Arial"/>
        </w:rPr>
        <w:t xml:space="preserve"> a control condition </w:t>
      </w:r>
      <w:r w:rsidR="00751602">
        <w:rPr>
          <w:rFonts w:eastAsia="Arial"/>
        </w:rPr>
        <w:t xml:space="preserve">are </w:t>
      </w:r>
      <w:r w:rsidR="00B44421">
        <w:rPr>
          <w:rFonts w:eastAsia="Arial"/>
        </w:rPr>
        <w:t>essential</w:t>
      </w:r>
      <w:r w:rsidR="00162CE8">
        <w:rPr>
          <w:rFonts w:eastAsia="Arial"/>
        </w:rPr>
        <w:t xml:space="preserve"> </w:t>
      </w:r>
      <w:r w:rsidR="00B44421">
        <w:rPr>
          <w:rFonts w:eastAsia="Arial"/>
        </w:rPr>
        <w:t>considerations when conducting</w:t>
      </w:r>
      <w:r w:rsidR="008D079D">
        <w:rPr>
          <w:rFonts w:eastAsia="Arial"/>
        </w:rPr>
        <w:t xml:space="preserve"> fMRI </w:t>
      </w:r>
      <w:r w:rsidR="00162CE8">
        <w:rPr>
          <w:rFonts w:eastAsia="Arial"/>
        </w:rPr>
        <w:t>experiments</w:t>
      </w:r>
      <w:r w:rsidR="00FD6FED">
        <w:rPr>
          <w:rFonts w:eastAsia="Arial"/>
        </w:rPr>
        <w:t xml:space="preserve"> (see “where does the brain represent _____?” section for </w:t>
      </w:r>
      <w:r w:rsidR="001D7915">
        <w:rPr>
          <w:rFonts w:eastAsia="Arial"/>
        </w:rPr>
        <w:t>selecting</w:t>
      </w:r>
      <w:r w:rsidR="00FD6FED">
        <w:rPr>
          <w:rFonts w:eastAsia="Arial"/>
        </w:rPr>
        <w:t xml:space="preserve"> brain regions of interest)</w:t>
      </w:r>
      <w:r w:rsidR="008D079D">
        <w:rPr>
          <w:rFonts w:eastAsia="Arial"/>
        </w:rPr>
        <w:t xml:space="preserve">. </w:t>
      </w:r>
    </w:p>
    <w:p w14:paraId="4E94E3F7" w14:textId="75438D7C" w:rsidR="008B60EC" w:rsidRDefault="00840AD3" w:rsidP="00014406">
      <w:pPr>
        <w:spacing w:line="480" w:lineRule="auto"/>
        <w:ind w:firstLine="720"/>
        <w:rPr>
          <w:rFonts w:eastAsia="Arial"/>
        </w:rPr>
      </w:pPr>
      <w:r>
        <w:rPr>
          <w:rFonts w:eastAsia="Arial"/>
        </w:rPr>
        <w:t>As an example,</w:t>
      </w:r>
      <w:r w:rsidR="002C2B66">
        <w:rPr>
          <w:rFonts w:eastAsia="Arial"/>
        </w:rPr>
        <w:t xml:space="preserve"> the research question, “is the brain sensitive to </w:t>
      </w:r>
      <w:r w:rsidR="00F11B3F">
        <w:rPr>
          <w:rFonts w:eastAsia="Arial"/>
        </w:rPr>
        <w:t>Jennifer Aniston</w:t>
      </w:r>
      <w:r w:rsidR="002C2B66">
        <w:rPr>
          <w:rFonts w:eastAsia="Arial"/>
        </w:rPr>
        <w:t xml:space="preserve">?” is lacking because the brain </w:t>
      </w:r>
      <w:r w:rsidR="00F11B3F" w:rsidRPr="00B87BB6">
        <w:rPr>
          <w:rFonts w:eastAsia="Arial"/>
          <w:i/>
          <w:iCs/>
        </w:rPr>
        <w:t>will</w:t>
      </w:r>
      <w:r w:rsidR="00F11B3F">
        <w:rPr>
          <w:rFonts w:eastAsia="Arial"/>
        </w:rPr>
        <w:t xml:space="preserve"> </w:t>
      </w:r>
      <w:r w:rsidR="002C2B66">
        <w:rPr>
          <w:rFonts w:eastAsia="Arial"/>
        </w:rPr>
        <w:t>change</w:t>
      </w:r>
      <w:r w:rsidR="00F11B3F">
        <w:rPr>
          <w:rFonts w:eastAsia="Arial"/>
        </w:rPr>
        <w:t xml:space="preserve"> </w:t>
      </w:r>
      <w:r w:rsidR="002006D0">
        <w:rPr>
          <w:rFonts w:eastAsia="Arial"/>
        </w:rPr>
        <w:t xml:space="preserve">in some way </w:t>
      </w:r>
      <w:r w:rsidR="00F11B3F">
        <w:rPr>
          <w:rFonts w:eastAsia="Arial"/>
        </w:rPr>
        <w:t xml:space="preserve">if you present someone with a picture of </w:t>
      </w:r>
      <w:r w:rsidR="00D46A1B">
        <w:rPr>
          <w:rFonts w:eastAsia="Arial"/>
        </w:rPr>
        <w:t>anything</w:t>
      </w:r>
      <w:r w:rsidR="00E25171">
        <w:rPr>
          <w:rFonts w:eastAsia="Arial"/>
        </w:rPr>
        <w:t xml:space="preserve"> (</w:t>
      </w:r>
      <w:r w:rsidR="00127F72">
        <w:rPr>
          <w:rFonts w:eastAsia="Arial"/>
        </w:rPr>
        <w:t>the same is true</w:t>
      </w:r>
      <w:r w:rsidR="00E25171">
        <w:rPr>
          <w:rFonts w:eastAsia="Arial"/>
        </w:rPr>
        <w:t xml:space="preserve"> for any input that gets processed by the brain</w:t>
      </w:r>
      <w:r w:rsidR="00722F28">
        <w:rPr>
          <w:rFonts w:eastAsia="Arial"/>
        </w:rPr>
        <w:t>, not just pictures</w:t>
      </w:r>
      <w:r w:rsidR="00E25171">
        <w:rPr>
          <w:rFonts w:eastAsia="Arial"/>
        </w:rPr>
        <w:t>)</w:t>
      </w:r>
      <w:r w:rsidR="00F11B3F">
        <w:rPr>
          <w:rFonts w:eastAsia="Arial"/>
        </w:rPr>
        <w:t>.</w:t>
      </w:r>
      <w:r w:rsidR="009E727A">
        <w:rPr>
          <w:rFonts w:eastAsia="Arial"/>
        </w:rPr>
        <w:t xml:space="preserve"> </w:t>
      </w:r>
      <w:r w:rsidR="00DF45A0">
        <w:rPr>
          <w:rFonts w:eastAsia="Arial"/>
        </w:rPr>
        <w:t xml:space="preserve">What control condition might you use if you want to better </w:t>
      </w:r>
      <w:r w:rsidR="00D9742C">
        <w:rPr>
          <w:rFonts w:eastAsia="Arial"/>
        </w:rPr>
        <w:t>investigate</w:t>
      </w:r>
      <w:r w:rsidR="00DF45A0">
        <w:rPr>
          <w:rFonts w:eastAsia="Arial"/>
        </w:rPr>
        <w:t xml:space="preserve"> this question? </w:t>
      </w:r>
      <w:r w:rsidR="00D9742C">
        <w:rPr>
          <w:rFonts w:eastAsia="Arial"/>
        </w:rPr>
        <w:t xml:space="preserve">Whether your control condition is perceiving nothing, or perceiving strangers faces, or perceiving the face of other celebrities, </w:t>
      </w:r>
      <w:r w:rsidR="009D4FE3">
        <w:rPr>
          <w:rFonts w:eastAsia="Arial"/>
        </w:rPr>
        <w:t xml:space="preserve">the more similar the control condition is to your experimental condition, the more your interpretations and conclusions can be fine-tuned. </w:t>
      </w:r>
      <w:r w:rsidR="00ED4002">
        <w:rPr>
          <w:rFonts w:eastAsia="Arial"/>
        </w:rPr>
        <w:t>In addition, whether a difference in brain activity between the control condition and your experimental condition is observed in the primary visual cortex (</w:t>
      </w:r>
      <w:r w:rsidR="0025533C">
        <w:rPr>
          <w:rFonts w:eastAsia="Arial"/>
        </w:rPr>
        <w:t xml:space="preserve">possible </w:t>
      </w:r>
      <w:r w:rsidR="00ED4002">
        <w:rPr>
          <w:rFonts w:eastAsia="Arial"/>
        </w:rPr>
        <w:t xml:space="preserve">difference in </w:t>
      </w:r>
      <w:r w:rsidR="00DB6A7F">
        <w:rPr>
          <w:rFonts w:eastAsia="Arial"/>
        </w:rPr>
        <w:t xml:space="preserve">early </w:t>
      </w:r>
      <w:r w:rsidR="00ED4002">
        <w:rPr>
          <w:rFonts w:eastAsia="Arial"/>
        </w:rPr>
        <w:t xml:space="preserve">visual processing) or the </w:t>
      </w:r>
      <w:r w:rsidR="00DB6A7F">
        <w:rPr>
          <w:rFonts w:eastAsia="Arial"/>
        </w:rPr>
        <w:t>amygdala</w:t>
      </w:r>
      <w:r w:rsidR="00ED4002">
        <w:rPr>
          <w:rFonts w:eastAsia="Arial"/>
        </w:rPr>
        <w:t xml:space="preserve"> (</w:t>
      </w:r>
      <w:r w:rsidR="0025533C">
        <w:rPr>
          <w:rFonts w:eastAsia="Arial"/>
        </w:rPr>
        <w:t xml:space="preserve">possible </w:t>
      </w:r>
      <w:r w:rsidR="00DB6A7F">
        <w:rPr>
          <w:rFonts w:eastAsia="Arial"/>
        </w:rPr>
        <w:lastRenderedPageBreak/>
        <w:t xml:space="preserve">difference </w:t>
      </w:r>
      <w:commentRangeStart w:id="6"/>
      <w:r w:rsidR="00DB6A7F">
        <w:rPr>
          <w:rFonts w:eastAsia="Arial"/>
        </w:rPr>
        <w:t>in</w:t>
      </w:r>
      <w:r w:rsidR="00ED4002">
        <w:rPr>
          <w:rFonts w:eastAsia="Arial"/>
        </w:rPr>
        <w:t xml:space="preserve"> emotional process</w:t>
      </w:r>
      <w:r w:rsidR="00DB6A7F">
        <w:rPr>
          <w:rFonts w:eastAsia="Arial"/>
        </w:rPr>
        <w:t>ing</w:t>
      </w:r>
      <w:r w:rsidR="00ED4002">
        <w:rPr>
          <w:rFonts w:eastAsia="Arial"/>
        </w:rPr>
        <w:t xml:space="preserve">) can </w:t>
      </w:r>
      <w:r w:rsidR="00DB6A7F">
        <w:rPr>
          <w:rFonts w:eastAsia="Arial"/>
        </w:rPr>
        <w:t xml:space="preserve">suggest different interpretations, given what </w:t>
      </w:r>
      <w:r w:rsidR="005519F0">
        <w:rPr>
          <w:rFonts w:eastAsia="Arial"/>
        </w:rPr>
        <w:t>is</w:t>
      </w:r>
      <w:r w:rsidR="00DB6A7F">
        <w:rPr>
          <w:rFonts w:eastAsia="Arial"/>
        </w:rPr>
        <w:t xml:space="preserve"> already </w:t>
      </w:r>
      <w:r w:rsidR="005B5009">
        <w:rPr>
          <w:rFonts w:eastAsia="Arial"/>
        </w:rPr>
        <w:t>understood</w:t>
      </w:r>
      <w:r w:rsidR="00DB6A7F">
        <w:rPr>
          <w:rFonts w:eastAsia="Arial"/>
        </w:rPr>
        <w:t xml:space="preserve"> about certain brain regions.</w:t>
      </w:r>
      <w:r w:rsidR="00ED4002">
        <w:rPr>
          <w:rFonts w:eastAsia="Arial"/>
        </w:rPr>
        <w:t xml:space="preserve"> </w:t>
      </w:r>
      <w:commentRangeEnd w:id="6"/>
      <w:r w:rsidR="001F6B8E">
        <w:rPr>
          <w:rStyle w:val="CommentReference"/>
        </w:rPr>
        <w:commentReference w:id="6"/>
      </w:r>
    </w:p>
    <w:p w14:paraId="3B97D525" w14:textId="77777777" w:rsidR="00014406" w:rsidRDefault="00014406" w:rsidP="00014406">
      <w:pPr>
        <w:spacing w:line="480" w:lineRule="auto"/>
        <w:ind w:firstLine="720"/>
        <w:rPr>
          <w:rFonts w:eastAsia="Arial"/>
        </w:rPr>
      </w:pPr>
    </w:p>
    <w:tbl>
      <w:tblPr>
        <w:tblStyle w:val="ListTable1Light"/>
        <w:tblW w:w="9456" w:type="dxa"/>
        <w:jc w:val="center"/>
        <w:tblLook w:val="04A0" w:firstRow="1" w:lastRow="0" w:firstColumn="1" w:lastColumn="0" w:noHBand="0" w:noVBand="1"/>
      </w:tblPr>
      <w:tblGrid>
        <w:gridCol w:w="3150"/>
        <w:gridCol w:w="3060"/>
        <w:gridCol w:w="3240"/>
        <w:gridCol w:w="6"/>
      </w:tblGrid>
      <w:tr w:rsidR="004C323A" w14:paraId="771205F8" w14:textId="4BFA2EE3" w:rsidTr="00A443BE">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12" w:space="0" w:color="auto"/>
            </w:tcBorders>
          </w:tcPr>
          <w:p w14:paraId="42FBEBC1" w14:textId="051C9FF8" w:rsidR="00AC465C" w:rsidRPr="004C323A" w:rsidRDefault="004C323A" w:rsidP="004C323A">
            <w:pPr>
              <w:spacing w:line="276" w:lineRule="auto"/>
              <w:ind w:right="-110"/>
              <w:jc w:val="center"/>
              <w:rPr>
                <w:rFonts w:eastAsia="Arial"/>
              </w:rPr>
            </w:pPr>
            <w:r w:rsidRPr="004C323A">
              <w:rPr>
                <w:rFonts w:eastAsia="Arial"/>
              </w:rPr>
              <w:t>Univariate analysis</w:t>
            </w:r>
          </w:p>
        </w:tc>
        <w:tc>
          <w:tcPr>
            <w:tcW w:w="3060" w:type="dxa"/>
            <w:tcBorders>
              <w:bottom w:val="single" w:sz="12" w:space="0" w:color="auto"/>
            </w:tcBorders>
          </w:tcPr>
          <w:p w14:paraId="559010B8" w14:textId="3EE15449" w:rsidR="00AC465C" w:rsidRPr="004C323A" w:rsidRDefault="004C323A" w:rsidP="00A443BE">
            <w:pPr>
              <w:spacing w:line="276" w:lineRule="auto"/>
              <w:ind w:left="-101" w:right="-109"/>
              <w:jc w:val="center"/>
              <w:cnfStyle w:val="100000000000" w:firstRow="1" w:lastRow="0" w:firstColumn="0" w:lastColumn="0" w:oddVBand="0" w:evenVBand="0" w:oddHBand="0" w:evenHBand="0" w:firstRowFirstColumn="0" w:firstRowLastColumn="0" w:lastRowFirstColumn="0" w:lastRowLastColumn="0"/>
              <w:rPr>
                <w:rFonts w:eastAsia="Arial"/>
              </w:rPr>
            </w:pPr>
            <w:r w:rsidRPr="004C323A">
              <w:rPr>
                <w:rFonts w:eastAsia="Arial"/>
              </w:rPr>
              <w:t>Correlation-based MVPA</w:t>
            </w:r>
          </w:p>
        </w:tc>
        <w:tc>
          <w:tcPr>
            <w:tcW w:w="3240" w:type="dxa"/>
            <w:tcBorders>
              <w:bottom w:val="single" w:sz="12" w:space="0" w:color="auto"/>
            </w:tcBorders>
          </w:tcPr>
          <w:p w14:paraId="57E59055" w14:textId="2A457073" w:rsidR="00AC465C" w:rsidRPr="004C323A" w:rsidRDefault="004C323A" w:rsidP="004C323A">
            <w:pPr>
              <w:ind w:left="156"/>
              <w:jc w:val="center"/>
              <w:cnfStyle w:val="100000000000" w:firstRow="1" w:lastRow="0" w:firstColumn="0" w:lastColumn="0" w:oddVBand="0" w:evenVBand="0" w:oddHBand="0" w:evenHBand="0" w:firstRowFirstColumn="0" w:firstRowLastColumn="0" w:lastRowFirstColumn="0" w:lastRowLastColumn="0"/>
              <w:rPr>
                <w:rFonts w:eastAsia="Arial"/>
              </w:rPr>
            </w:pPr>
            <w:r w:rsidRPr="004C323A">
              <w:rPr>
                <w:rFonts w:eastAsia="Arial"/>
              </w:rPr>
              <w:t>Classifier-based MVPA</w:t>
            </w:r>
          </w:p>
        </w:tc>
      </w:tr>
      <w:tr w:rsidR="004C323A" w14:paraId="545B0E4D" w14:textId="1CDEECDD" w:rsidTr="00A443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12" w:space="0" w:color="auto"/>
              <w:right w:val="single" w:sz="4" w:space="0" w:color="auto"/>
            </w:tcBorders>
          </w:tcPr>
          <w:p w14:paraId="25080F92" w14:textId="095B89D5" w:rsidR="00AC465C" w:rsidRPr="004C323A" w:rsidRDefault="004C323A" w:rsidP="004C323A">
            <w:pPr>
              <w:spacing w:line="360" w:lineRule="auto"/>
              <w:jc w:val="center"/>
              <w:rPr>
                <w:rFonts w:eastAsia="Arial"/>
                <w:b w:val="0"/>
                <w:bCs w:val="0"/>
                <w:sz w:val="11"/>
                <w:szCs w:val="11"/>
              </w:rPr>
            </w:pPr>
            <w:r w:rsidRPr="004C323A">
              <w:rPr>
                <w:rFonts w:eastAsia="Arial"/>
                <w:b w:val="0"/>
                <w:bCs w:val="0"/>
                <w:sz w:val="20"/>
                <w:szCs w:val="20"/>
              </w:rPr>
              <w:t>Difference in averaged activations is not equal to zero</w:t>
            </w:r>
          </w:p>
          <w:p w14:paraId="097BFD9F" w14:textId="2F2A9023" w:rsidR="00AC465C" w:rsidRPr="00577756" w:rsidRDefault="00AC465C" w:rsidP="004C323A">
            <w:pPr>
              <w:spacing w:line="360" w:lineRule="auto"/>
              <w:jc w:val="center"/>
              <w:rPr>
                <w:rFonts w:eastAsia="Arial"/>
                <w:b w:val="0"/>
                <w:bCs w:val="0"/>
              </w:rPr>
            </w:pPr>
          </w:p>
        </w:tc>
        <w:tc>
          <w:tcPr>
            <w:tcW w:w="3060" w:type="dxa"/>
            <w:tcBorders>
              <w:top w:val="single" w:sz="12" w:space="0" w:color="auto"/>
              <w:left w:val="single" w:sz="4" w:space="0" w:color="auto"/>
              <w:right w:val="single" w:sz="4" w:space="0" w:color="auto"/>
            </w:tcBorders>
          </w:tcPr>
          <w:p w14:paraId="74BD806B" w14:textId="48F96A90" w:rsidR="00AC465C" w:rsidRPr="00AD6542" w:rsidRDefault="004C323A" w:rsidP="004C323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rial"/>
                <w:sz w:val="20"/>
                <w:szCs w:val="20"/>
              </w:rPr>
            </w:pPr>
            <w:r>
              <w:rPr>
                <w:rFonts w:eastAsia="Arial"/>
                <w:sz w:val="20"/>
                <w:szCs w:val="20"/>
              </w:rPr>
              <w:t>Stronger linear relationship for within-condition data than between-condition data</w:t>
            </w:r>
          </w:p>
        </w:tc>
        <w:tc>
          <w:tcPr>
            <w:tcW w:w="3246" w:type="dxa"/>
            <w:gridSpan w:val="2"/>
            <w:tcBorders>
              <w:top w:val="single" w:sz="12" w:space="0" w:color="auto"/>
              <w:left w:val="single" w:sz="4" w:space="0" w:color="auto"/>
            </w:tcBorders>
          </w:tcPr>
          <w:p w14:paraId="2F31A7EA" w14:textId="382E5593" w:rsidR="00AC465C" w:rsidRDefault="004C323A" w:rsidP="004C323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rial"/>
                <w:sz w:val="20"/>
                <w:szCs w:val="20"/>
              </w:rPr>
            </w:pPr>
            <w:r>
              <w:rPr>
                <w:rFonts w:eastAsia="Arial"/>
                <w:sz w:val="20"/>
                <w:szCs w:val="20"/>
              </w:rPr>
              <w:t>(Linearly) decodable difference in brain activations between conditions</w:t>
            </w:r>
          </w:p>
        </w:tc>
      </w:tr>
    </w:tbl>
    <w:p w14:paraId="2B7C4112" w14:textId="53078349" w:rsidR="008B60EC" w:rsidRDefault="008B60EC" w:rsidP="00801EB2">
      <w:pPr>
        <w:spacing w:line="240" w:lineRule="auto"/>
        <w:rPr>
          <w:rFonts w:eastAsia="Arial"/>
        </w:rPr>
      </w:pPr>
      <w:r>
        <w:rPr>
          <w:rFonts w:eastAsia="Arial"/>
        </w:rPr>
        <w:t xml:space="preserve">Table 1. </w:t>
      </w:r>
      <w:r w:rsidR="00014406">
        <w:rPr>
          <w:rFonts w:eastAsia="Arial"/>
        </w:rPr>
        <w:t>Overview of the methods we will discuss in this section</w:t>
      </w:r>
      <w:r w:rsidR="00F730D2">
        <w:rPr>
          <w:rFonts w:eastAsia="Arial"/>
        </w:rPr>
        <w:t xml:space="preserve"> </w:t>
      </w:r>
      <w:r w:rsidR="00217409">
        <w:rPr>
          <w:rFonts w:eastAsia="Arial"/>
        </w:rPr>
        <w:t>that can be used</w:t>
      </w:r>
      <w:r w:rsidR="00F730D2">
        <w:rPr>
          <w:rFonts w:eastAsia="Arial"/>
        </w:rPr>
        <w:t xml:space="preserve"> to determine whether a </w:t>
      </w:r>
      <w:r w:rsidR="00014406">
        <w:rPr>
          <w:rFonts w:eastAsia="Arial"/>
        </w:rPr>
        <w:t xml:space="preserve">brain </w:t>
      </w:r>
      <w:r w:rsidR="00F730D2">
        <w:rPr>
          <w:rFonts w:eastAsia="Arial"/>
        </w:rPr>
        <w:t>region of interest processed conditions differently across subjects</w:t>
      </w:r>
      <w:r w:rsidR="000D77FD">
        <w:rPr>
          <w:rFonts w:eastAsia="Arial"/>
        </w:rPr>
        <w:t>.</w:t>
      </w:r>
      <w:r w:rsidR="00F730D2">
        <w:rPr>
          <w:rFonts w:eastAsia="Arial"/>
        </w:rPr>
        <w:t xml:space="preserve"> Note that not all methods will converge to the same result as these methods involve statistical tests target</w:t>
      </w:r>
      <w:r w:rsidR="0024751E">
        <w:rPr>
          <w:rFonts w:eastAsia="Arial"/>
        </w:rPr>
        <w:t>ing</w:t>
      </w:r>
      <w:r w:rsidR="00F730D2">
        <w:rPr>
          <w:rFonts w:eastAsia="Arial"/>
        </w:rPr>
        <w:t xml:space="preserve"> different questions.   </w:t>
      </w:r>
    </w:p>
    <w:p w14:paraId="10F2C5A5" w14:textId="585A9B20" w:rsidR="009F7DF7" w:rsidRDefault="009F7DF7" w:rsidP="009F7DF7">
      <w:pPr>
        <w:pStyle w:val="Heading3"/>
      </w:pPr>
      <w:bookmarkStart w:id="7" w:name="_Toc38189354"/>
      <w:r>
        <w:t>Univariate analysis</w:t>
      </w:r>
      <w:bookmarkEnd w:id="7"/>
    </w:p>
    <w:p w14:paraId="605A4395" w14:textId="5CF82422" w:rsidR="00DC4A45" w:rsidRDefault="00A43B81" w:rsidP="00081FD2">
      <w:pPr>
        <w:spacing w:line="480" w:lineRule="auto"/>
        <w:ind w:firstLine="720"/>
      </w:pPr>
      <w:r>
        <w:rPr>
          <w:rFonts w:eastAsia="Arial"/>
        </w:rPr>
        <w:t xml:space="preserve">Now that we have a </w:t>
      </w:r>
      <w:r w:rsidR="00960495">
        <w:rPr>
          <w:rFonts w:eastAsia="Arial"/>
        </w:rPr>
        <w:t>well-defined</w:t>
      </w:r>
      <w:r>
        <w:rPr>
          <w:rFonts w:eastAsia="Arial"/>
        </w:rPr>
        <w:t xml:space="preserve"> </w:t>
      </w:r>
      <w:r w:rsidR="00B60F15">
        <w:rPr>
          <w:rFonts w:eastAsia="Arial"/>
        </w:rPr>
        <w:t xml:space="preserve">research </w:t>
      </w:r>
      <w:r>
        <w:rPr>
          <w:rFonts w:eastAsia="Arial"/>
        </w:rPr>
        <w:t>question in terms of comparing brain activation between conditions, t</w:t>
      </w:r>
      <w:r w:rsidR="001E0843">
        <w:rPr>
          <w:rFonts w:eastAsia="Arial"/>
        </w:rPr>
        <w:t xml:space="preserve">here are several </w:t>
      </w:r>
      <w:r w:rsidR="004D4E13">
        <w:rPr>
          <w:rFonts w:eastAsia="Arial"/>
        </w:rPr>
        <w:t xml:space="preserve">approaches </w:t>
      </w:r>
      <w:r w:rsidR="00A93C21">
        <w:rPr>
          <w:rFonts w:eastAsia="Arial"/>
        </w:rPr>
        <w:t xml:space="preserve">to fMRI analysis that are </w:t>
      </w:r>
      <w:r w:rsidR="004D4E13">
        <w:rPr>
          <w:rFonts w:eastAsia="Arial"/>
        </w:rPr>
        <w:t>available</w:t>
      </w:r>
      <w:r w:rsidR="001E0843">
        <w:rPr>
          <w:rFonts w:eastAsia="Arial"/>
        </w:rPr>
        <w:t xml:space="preserve">. The most straightforward </w:t>
      </w:r>
      <w:r w:rsidR="00A93C21">
        <w:rPr>
          <w:rFonts w:eastAsia="Arial"/>
        </w:rPr>
        <w:t>approach</w:t>
      </w:r>
      <w:r w:rsidR="001E0843">
        <w:rPr>
          <w:rFonts w:eastAsia="Arial"/>
        </w:rPr>
        <w:t xml:space="preserve"> </w:t>
      </w:r>
      <w:r w:rsidR="00790601">
        <w:rPr>
          <w:rFonts w:eastAsia="Arial"/>
        </w:rPr>
        <w:t>is</w:t>
      </w:r>
      <w:r w:rsidR="001E0843">
        <w:rPr>
          <w:rFonts w:eastAsia="Arial"/>
        </w:rPr>
        <w:t xml:space="preserve"> univariate </w:t>
      </w:r>
      <w:r w:rsidR="00D33ED1">
        <w:rPr>
          <w:rFonts w:eastAsia="Arial"/>
        </w:rPr>
        <w:t>analysis</w:t>
      </w:r>
      <w:r w:rsidR="0069188B">
        <w:rPr>
          <w:rFonts w:eastAsia="Arial"/>
        </w:rPr>
        <w:t xml:space="preserve"> (see Figure 1</w:t>
      </w:r>
      <w:r w:rsidR="00B73A0A">
        <w:rPr>
          <w:rFonts w:eastAsia="Arial"/>
        </w:rPr>
        <w:t xml:space="preserve"> </w:t>
      </w:r>
      <w:r w:rsidR="002C02F1">
        <w:rPr>
          <w:rFonts w:eastAsia="Arial"/>
        </w:rPr>
        <w:t>to see</w:t>
      </w:r>
      <w:r w:rsidR="00B73A0A">
        <w:rPr>
          <w:rFonts w:eastAsia="Arial"/>
        </w:rPr>
        <w:t xml:space="preserve"> how Jose used a univariate analysis to test whether a </w:t>
      </w:r>
      <w:r w:rsidR="00B73A0A" w:rsidRPr="00B73A0A">
        <w:rPr>
          <w:rFonts w:eastAsia="Arial"/>
        </w:rPr>
        <w:t>brain region process</w:t>
      </w:r>
      <w:r w:rsidR="00B73A0A">
        <w:rPr>
          <w:rFonts w:eastAsia="Arial"/>
        </w:rPr>
        <w:t>ed</w:t>
      </w:r>
      <w:r w:rsidR="00B73A0A" w:rsidRPr="00B73A0A">
        <w:rPr>
          <w:rFonts w:eastAsia="Arial"/>
        </w:rPr>
        <w:t xml:space="preserve"> horror movies differently than comedy movies</w:t>
      </w:r>
      <w:r w:rsidR="0069188B">
        <w:rPr>
          <w:rFonts w:eastAsia="Arial"/>
        </w:rPr>
        <w:t>)</w:t>
      </w:r>
      <w:r w:rsidR="00F870DC">
        <w:rPr>
          <w:rFonts w:eastAsia="Arial"/>
        </w:rPr>
        <w:t xml:space="preserve">. </w:t>
      </w:r>
      <w:r w:rsidR="00DF48E9">
        <w:rPr>
          <w:rFonts w:eastAsia="Arial"/>
        </w:rPr>
        <w:t xml:space="preserve">For a univariate analysis, you need, for each participant, the </w:t>
      </w:r>
      <w:r w:rsidR="00852EEC">
        <w:rPr>
          <w:rFonts w:eastAsia="Arial"/>
        </w:rPr>
        <w:t xml:space="preserve">average </w:t>
      </w:r>
      <w:r w:rsidR="00787A46">
        <w:rPr>
          <w:rFonts w:eastAsia="Arial"/>
        </w:rPr>
        <w:t>brain activation</w:t>
      </w:r>
      <w:r w:rsidR="00317C09">
        <w:rPr>
          <w:rFonts w:eastAsia="Arial"/>
        </w:rPr>
        <w:t xml:space="preserve"> for one condition </w:t>
      </w:r>
      <w:r w:rsidR="00C70117">
        <w:rPr>
          <w:rFonts w:eastAsia="Arial"/>
        </w:rPr>
        <w:t>and</w:t>
      </w:r>
      <w:r w:rsidR="00317C09">
        <w:rPr>
          <w:rFonts w:eastAsia="Arial"/>
        </w:rPr>
        <w:t xml:space="preserve"> the </w:t>
      </w:r>
      <w:r w:rsidR="00852EEC">
        <w:rPr>
          <w:rFonts w:eastAsia="Arial"/>
        </w:rPr>
        <w:t xml:space="preserve">average </w:t>
      </w:r>
      <w:r w:rsidR="00787A46">
        <w:rPr>
          <w:rFonts w:eastAsia="Arial"/>
        </w:rPr>
        <w:t>brain activation</w:t>
      </w:r>
      <w:r w:rsidR="00317C09">
        <w:rPr>
          <w:rFonts w:eastAsia="Arial"/>
        </w:rPr>
        <w:t xml:space="preserve"> </w:t>
      </w:r>
      <w:r w:rsidR="00952BCA">
        <w:rPr>
          <w:rFonts w:eastAsia="Arial"/>
        </w:rPr>
        <w:t>for</w:t>
      </w:r>
      <w:r w:rsidR="00317C09">
        <w:rPr>
          <w:rFonts w:eastAsia="Arial"/>
        </w:rPr>
        <w:t xml:space="preserve"> another condition</w:t>
      </w:r>
      <w:r w:rsidR="00787A46">
        <w:rPr>
          <w:rFonts w:eastAsia="Arial"/>
        </w:rPr>
        <w:t xml:space="preserve"> (beta weights </w:t>
      </w:r>
      <w:r w:rsidR="00682E6C">
        <w:rPr>
          <w:rFonts w:eastAsia="Arial"/>
        </w:rPr>
        <w:t xml:space="preserve">are often used </w:t>
      </w:r>
      <w:r w:rsidR="009A58E8">
        <w:rPr>
          <w:rFonts w:eastAsia="Arial"/>
        </w:rPr>
        <w:t xml:space="preserve">as </w:t>
      </w:r>
      <w:r w:rsidR="00682E6C">
        <w:rPr>
          <w:rFonts w:eastAsia="Arial"/>
        </w:rPr>
        <w:t>the</w:t>
      </w:r>
      <w:r w:rsidR="009A58E8">
        <w:rPr>
          <w:rFonts w:eastAsia="Arial"/>
        </w:rPr>
        <w:t xml:space="preserve"> estimate of brain activity, where beta weights are obtained </w:t>
      </w:r>
      <w:r w:rsidR="00041DE9">
        <w:rPr>
          <w:rFonts w:eastAsia="Arial"/>
        </w:rPr>
        <w:t xml:space="preserve">from </w:t>
      </w:r>
      <w:r w:rsidR="00787A46">
        <w:rPr>
          <w:rFonts w:eastAsia="Arial"/>
        </w:rPr>
        <w:t>general linear model</w:t>
      </w:r>
      <w:r w:rsidR="009A58E8">
        <w:rPr>
          <w:rFonts w:eastAsia="Arial"/>
        </w:rPr>
        <w:t xml:space="preserve"> estimation</w:t>
      </w:r>
      <w:r w:rsidR="00787A46">
        <w:rPr>
          <w:rStyle w:val="FootnoteReference"/>
          <w:rFonts w:eastAsia="Arial"/>
        </w:rPr>
        <w:footnoteReference w:id="4"/>
      </w:r>
      <w:r w:rsidR="00787A46">
        <w:rPr>
          <w:rFonts w:eastAsia="Arial"/>
        </w:rPr>
        <w:t>)</w:t>
      </w:r>
      <w:r w:rsidR="00DF48E9">
        <w:rPr>
          <w:rFonts w:eastAsia="Arial"/>
        </w:rPr>
        <w:t xml:space="preserve"> within a brain region</w:t>
      </w:r>
      <w:r w:rsidR="00317C09">
        <w:rPr>
          <w:rFonts w:eastAsia="Arial"/>
        </w:rPr>
        <w:t xml:space="preserve">. </w:t>
      </w:r>
      <w:r w:rsidR="00DF48E9">
        <w:rPr>
          <w:rFonts w:eastAsia="Arial"/>
        </w:rPr>
        <w:t xml:space="preserve">Then you can simply conduct a t-test across participants on the difference in brain activations between </w:t>
      </w:r>
      <w:r w:rsidR="00EA3F5C">
        <w:rPr>
          <w:rFonts w:eastAsia="Arial"/>
        </w:rPr>
        <w:t>conditions</w:t>
      </w:r>
      <w:r w:rsidR="00DF48E9">
        <w:rPr>
          <w:rFonts w:eastAsia="Arial"/>
        </w:rPr>
        <w:t>.</w:t>
      </w:r>
      <w:r w:rsidR="00D17B33">
        <w:rPr>
          <w:rFonts w:eastAsia="Arial"/>
        </w:rPr>
        <w:t xml:space="preserve"> This </w:t>
      </w:r>
      <w:r w:rsidR="009412CC">
        <w:rPr>
          <w:rFonts w:eastAsia="Arial"/>
        </w:rPr>
        <w:t>allows you to test whether a brain region is consistently more or less active across people in response to certain conditions.</w:t>
      </w:r>
      <w:r w:rsidR="00DF48E9">
        <w:rPr>
          <w:rFonts w:eastAsia="Arial"/>
        </w:rPr>
        <w:t xml:space="preserve"> </w:t>
      </w:r>
      <w:r w:rsidR="00B3265D">
        <w:rPr>
          <w:rFonts w:eastAsia="Arial"/>
        </w:rPr>
        <w:t xml:space="preserve">Importantly, you cannot determine </w:t>
      </w:r>
      <w:r w:rsidR="00B3265D" w:rsidRPr="00B3265D">
        <w:rPr>
          <w:rFonts w:eastAsia="Arial"/>
          <w:i/>
          <w:iCs/>
        </w:rPr>
        <w:t>why</w:t>
      </w:r>
      <w:r w:rsidR="00B3265D">
        <w:rPr>
          <w:rFonts w:eastAsia="Arial"/>
        </w:rPr>
        <w:t xml:space="preserve"> there is a difference between conditions based on a univariate analysis</w:t>
      </w:r>
      <w:r w:rsidR="00B834A6">
        <w:rPr>
          <w:rFonts w:eastAsia="Arial"/>
        </w:rPr>
        <w:t xml:space="preserve"> (see “how does the brain represent _____?” section)</w:t>
      </w:r>
      <w:r w:rsidR="00B3265D">
        <w:rPr>
          <w:rFonts w:eastAsia="Arial"/>
        </w:rPr>
        <w:t>.</w:t>
      </w:r>
    </w:p>
    <w:p w14:paraId="0537A0B5" w14:textId="4AD8B319" w:rsidR="00F36E30" w:rsidRDefault="00F36E30">
      <w:pPr>
        <w:rPr>
          <w:rFonts w:ascii="Helvetica" w:hAnsi="Helvetica"/>
          <w:b/>
          <w:bCs/>
          <w:sz w:val="24"/>
          <w:szCs w:val="24"/>
        </w:rPr>
      </w:pPr>
    </w:p>
    <w:p w14:paraId="676B308B" w14:textId="5BD03117" w:rsidR="00761607" w:rsidRDefault="00761607" w:rsidP="00761607">
      <w:pPr>
        <w:spacing w:line="480" w:lineRule="auto"/>
        <w:jc w:val="center"/>
        <w:rPr>
          <w:rFonts w:ascii="Helvetica" w:hAnsi="Helvetica"/>
          <w:b/>
          <w:bCs/>
          <w:sz w:val="24"/>
          <w:szCs w:val="24"/>
        </w:rPr>
      </w:pPr>
      <w:r>
        <w:rPr>
          <w:rFonts w:ascii="Helvetica" w:hAnsi="Helvetica"/>
          <w:b/>
          <w:bCs/>
          <w:sz w:val="24"/>
          <w:szCs w:val="24"/>
        </w:rPr>
        <w:t xml:space="preserve">Univariate </w:t>
      </w:r>
      <w:r w:rsidR="005605D2">
        <w:rPr>
          <w:rFonts w:ascii="Helvetica" w:hAnsi="Helvetica"/>
          <w:b/>
          <w:bCs/>
          <w:sz w:val="24"/>
          <w:szCs w:val="24"/>
        </w:rPr>
        <w:t>Analysis</w:t>
      </w:r>
    </w:p>
    <w:p w14:paraId="178EE6A8" w14:textId="2BD4B526" w:rsidR="001D4A54" w:rsidRPr="00D462D8" w:rsidRDefault="00761607" w:rsidP="001D4A54">
      <w:pPr>
        <w:spacing w:line="480" w:lineRule="auto"/>
        <w:jc w:val="center"/>
        <w:rPr>
          <w:rFonts w:ascii="Helvetica" w:hAnsi="Helvetica"/>
          <w:noProof/>
          <w:sz w:val="28"/>
          <w:szCs w:val="28"/>
        </w:rPr>
      </w:pPr>
      <w:r w:rsidRPr="00D462D8">
        <w:rPr>
          <w:rFonts w:ascii="Helvetica" w:hAnsi="Helvetica"/>
          <w:sz w:val="24"/>
          <w:szCs w:val="24"/>
          <w:u w:val="single"/>
        </w:rPr>
        <w:t xml:space="preserve">Does </w:t>
      </w:r>
      <w:r w:rsidR="00FA6C22">
        <w:rPr>
          <w:rFonts w:ascii="Helvetica" w:hAnsi="Helvetica"/>
          <w:sz w:val="24"/>
          <w:szCs w:val="24"/>
          <w:u w:val="single"/>
        </w:rPr>
        <w:t>th</w:t>
      </w:r>
      <w:r w:rsidR="00BA5CAE">
        <w:rPr>
          <w:rFonts w:ascii="Helvetica" w:hAnsi="Helvetica"/>
          <w:sz w:val="24"/>
          <w:szCs w:val="24"/>
          <w:u w:val="single"/>
        </w:rPr>
        <w:t>is</w:t>
      </w:r>
      <w:r w:rsidRPr="00D462D8">
        <w:rPr>
          <w:rFonts w:ascii="Helvetica" w:hAnsi="Helvetica"/>
          <w:sz w:val="24"/>
          <w:szCs w:val="24"/>
          <w:u w:val="single"/>
        </w:rPr>
        <w:t xml:space="preserve"> brain </w:t>
      </w:r>
      <w:r w:rsidR="00406021">
        <w:rPr>
          <w:rFonts w:ascii="Helvetica" w:hAnsi="Helvetica"/>
          <w:sz w:val="24"/>
          <w:szCs w:val="24"/>
          <w:u w:val="single"/>
        </w:rPr>
        <w:t>region process</w:t>
      </w:r>
      <w:r w:rsidRPr="00D462D8">
        <w:rPr>
          <w:rFonts w:ascii="Helvetica" w:hAnsi="Helvetica"/>
          <w:sz w:val="24"/>
          <w:szCs w:val="24"/>
          <w:u w:val="single"/>
        </w:rPr>
        <w:t xml:space="preserve"> horror movies differently than comedy movies</w:t>
      </w:r>
      <w:r w:rsidR="001E0843" w:rsidRPr="00D462D8">
        <w:rPr>
          <w:rFonts w:ascii="Helvetica" w:hAnsi="Helvetica"/>
          <w:sz w:val="24"/>
          <w:szCs w:val="24"/>
          <w:u w:val="single"/>
        </w:rPr>
        <w:t>?</w:t>
      </w:r>
      <w:r w:rsidRPr="00D462D8">
        <w:rPr>
          <w:rFonts w:ascii="Helvetica" w:hAnsi="Helvetica"/>
          <w:noProof/>
          <w:sz w:val="28"/>
          <w:szCs w:val="28"/>
        </w:rPr>
        <w:t xml:space="preserve"> </w:t>
      </w:r>
    </w:p>
    <w:p w14:paraId="72E9143B" w14:textId="77777777" w:rsidR="00E85D84" w:rsidRDefault="00E822A0" w:rsidP="00E85D84">
      <w:pPr>
        <w:keepNext/>
        <w:spacing w:line="480" w:lineRule="auto"/>
        <w:jc w:val="center"/>
      </w:pPr>
      <w:r>
        <w:rPr>
          <w:rFonts w:ascii="Helvetica" w:hAnsi="Helvetica"/>
          <w:noProof/>
          <w:sz w:val="24"/>
          <w:szCs w:val="24"/>
        </w:rPr>
        <w:drawing>
          <wp:inline distT="0" distB="0" distL="0" distR="0" wp14:anchorId="1CC6CC45" wp14:editId="62E2D852">
            <wp:extent cx="5943600" cy="483365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33650"/>
                    </a:xfrm>
                    <a:prstGeom prst="rect">
                      <a:avLst/>
                    </a:prstGeom>
                  </pic:spPr>
                </pic:pic>
              </a:graphicData>
            </a:graphic>
          </wp:inline>
        </w:drawing>
      </w:r>
    </w:p>
    <w:p w14:paraId="08F21E5E" w14:textId="7558948C" w:rsidR="00D462D8" w:rsidRPr="00D462D8" w:rsidRDefault="00E85D84" w:rsidP="00E85D84">
      <w:pPr>
        <w:pStyle w:val="Caption"/>
      </w:pPr>
      <w:r w:rsidRPr="00E85D84">
        <w:t xml:space="preserve">Figure </w:t>
      </w:r>
      <w:fldSimple w:instr=" SEQ Figure \* ARABIC ">
        <w:r w:rsidRPr="00E85D84">
          <w:t>1</w:t>
        </w:r>
      </w:fldSimple>
      <w:r w:rsidRPr="00E85D84">
        <w:t xml:space="preserve">. </w:t>
      </w:r>
      <w:r>
        <w:rPr>
          <w:noProof/>
        </w:rPr>
        <w:t>Example of using a univariate analysis to test if neural activity was different between two conditions (watching a horror movie vs. watching a comedy movie) within a brain region. (a) Post-processed data, visualized as a subject by voxel matrix for each movie condition. Each row represents a different subject and each column represents a different voxel. Activation values are in arbitrary units, with darker colors representing larger activations. (b) Distribution of voxel activations fo</w:t>
      </w:r>
      <w:commentRangeStart w:id="8"/>
      <w:r>
        <w:rPr>
          <w:noProof/>
        </w:rPr>
        <w:t>r one subject</w:t>
      </w:r>
      <w:commentRangeEnd w:id="8"/>
      <w:r>
        <w:rPr>
          <w:rStyle w:val="CommentReference"/>
        </w:rPr>
        <w:commentReference w:id="8"/>
      </w:r>
      <w:r>
        <w:rPr>
          <w:noProof/>
        </w:rPr>
        <w:t>, followed by plots showing the average activation per condition and the difference of these averaged activations. (c) Repeating the process shown in (b) for all subjects. For each subject, the average voxel activation for the horror condition was subtracted by the average voxel activation for the comedy condition. A positive difference indicates stronger activation for horror and negative difference indicates stronger activation for comedy. A one-sample t-test against zero can be conducted on these difference values to test whether there is a significant difference in how the brain region processed the two task conditions. Y-ax</w:t>
      </w:r>
      <w:r w:rsidR="004962BF">
        <w:rPr>
          <w:noProof/>
        </w:rPr>
        <w:t>i</w:t>
      </w:r>
      <w:r>
        <w:rPr>
          <w:noProof/>
        </w:rPr>
        <w:t xml:space="preserve">s for scatterplots </w:t>
      </w:r>
      <w:r w:rsidR="004962BF">
        <w:rPr>
          <w:noProof/>
        </w:rPr>
        <w:t xml:space="preserve">are uninformative: data points </w:t>
      </w:r>
      <w:r>
        <w:rPr>
          <w:noProof/>
        </w:rPr>
        <w:t xml:space="preserve">were jittered so that data points did not overlap. The Python code used to simulate and analyse </w:t>
      </w:r>
      <w:r w:rsidR="00014406">
        <w:rPr>
          <w:noProof/>
        </w:rPr>
        <w:t>this</w:t>
      </w:r>
      <w:r>
        <w:rPr>
          <w:noProof/>
        </w:rPr>
        <w:t xml:space="preserve"> data is available in univariate.ipynb.</w:t>
      </w:r>
    </w:p>
    <w:p w14:paraId="593A7B19" w14:textId="77777777" w:rsidR="00D52496" w:rsidRDefault="00D52496">
      <w:pPr>
        <w:rPr>
          <w:noProof/>
          <w:sz w:val="28"/>
          <w:szCs w:val="28"/>
        </w:rPr>
      </w:pPr>
    </w:p>
    <w:p w14:paraId="6557BCBA" w14:textId="0995AD1F" w:rsidR="009F7DF7" w:rsidRPr="009F7DF7" w:rsidRDefault="009F7DF7" w:rsidP="009F7DF7">
      <w:pPr>
        <w:pStyle w:val="Heading3"/>
      </w:pPr>
      <w:bookmarkStart w:id="9" w:name="_Toc38189355"/>
      <w:r>
        <w:lastRenderedPageBreak/>
        <w:t>Multivariate pattern analysis</w:t>
      </w:r>
      <w:bookmarkEnd w:id="9"/>
    </w:p>
    <w:p w14:paraId="5EA02788" w14:textId="32139881" w:rsidR="00DC4A45" w:rsidRDefault="00D52496" w:rsidP="00B1316D">
      <w:pPr>
        <w:spacing w:line="480" w:lineRule="auto"/>
        <w:ind w:firstLine="720"/>
        <w:rPr>
          <w:rFonts w:eastAsia="Arial"/>
        </w:rPr>
      </w:pPr>
      <w:r>
        <w:rPr>
          <w:rFonts w:eastAsia="Arial"/>
        </w:rPr>
        <w:t>Multivariate (or multivoxel) pattern analysis</w:t>
      </w:r>
      <w:r w:rsidR="001C6F12">
        <w:rPr>
          <w:rFonts w:eastAsia="Arial"/>
        </w:rPr>
        <w:t xml:space="preserve"> (MVPA)</w:t>
      </w:r>
      <w:r>
        <w:rPr>
          <w:rFonts w:eastAsia="Arial"/>
        </w:rPr>
        <w:t xml:space="preserve"> is another approach that can accomplish </w:t>
      </w:r>
      <w:r w:rsidR="00866B62">
        <w:rPr>
          <w:rFonts w:eastAsia="Arial"/>
        </w:rPr>
        <w:t>similar goals</w:t>
      </w:r>
      <w:r w:rsidR="00345943">
        <w:rPr>
          <w:rFonts w:eastAsia="Arial"/>
        </w:rPr>
        <w:t xml:space="preserve"> </w:t>
      </w:r>
      <w:r>
        <w:rPr>
          <w:rFonts w:eastAsia="Arial"/>
        </w:rPr>
        <w:t>as univariate analysis.</w:t>
      </w:r>
      <w:r w:rsidR="00844220">
        <w:rPr>
          <w:rFonts w:eastAsia="Arial"/>
        </w:rPr>
        <w:t xml:space="preserve"> </w:t>
      </w:r>
      <w:r w:rsidR="001C6F12">
        <w:rPr>
          <w:rFonts w:eastAsia="Arial"/>
        </w:rPr>
        <w:t>MVPA is distinct from univariate analysis because brain activation is not averaged for each condition</w:t>
      </w:r>
      <w:r w:rsidR="002273E5">
        <w:rPr>
          <w:rFonts w:eastAsia="Arial"/>
        </w:rPr>
        <w:t>.</w:t>
      </w:r>
      <w:r w:rsidR="00C3664A">
        <w:rPr>
          <w:rFonts w:eastAsia="Arial"/>
        </w:rPr>
        <w:t xml:space="preserve"> </w:t>
      </w:r>
      <w:r w:rsidR="00973BC1">
        <w:rPr>
          <w:rFonts w:eastAsia="Arial"/>
        </w:rPr>
        <w:t>This can potentially increase the sensitivity of your data because v</w:t>
      </w:r>
      <w:r w:rsidR="00C3664A">
        <w:rPr>
          <w:rFonts w:eastAsia="Arial"/>
        </w:rPr>
        <w:t>oxels may carry information that is lost when averaged together with other voxels.</w:t>
      </w:r>
      <w:r w:rsidR="00102D73">
        <w:rPr>
          <w:rFonts w:eastAsia="Arial"/>
        </w:rPr>
        <w:t xml:space="preserve"> </w:t>
      </w:r>
      <w:r w:rsidR="00362F9C">
        <w:rPr>
          <w:rFonts w:eastAsia="Arial"/>
        </w:rPr>
        <w:t xml:space="preserve">When neuroimagers </w:t>
      </w:r>
      <w:r w:rsidR="007379F1">
        <w:rPr>
          <w:rFonts w:eastAsia="Arial"/>
        </w:rPr>
        <w:t>use the term</w:t>
      </w:r>
      <w:r w:rsidR="00362F9C">
        <w:rPr>
          <w:rFonts w:eastAsia="Arial"/>
        </w:rPr>
        <w:t xml:space="preserve"> “patterns</w:t>
      </w:r>
      <w:r w:rsidR="003A091F">
        <w:rPr>
          <w:rFonts w:eastAsia="Arial"/>
        </w:rPr>
        <w:t xml:space="preserve"> of neural activity</w:t>
      </w:r>
      <w:r w:rsidR="00362F9C">
        <w:rPr>
          <w:rFonts w:eastAsia="Arial"/>
        </w:rPr>
        <w:t xml:space="preserve">”, they </w:t>
      </w:r>
      <w:r w:rsidR="003E1820">
        <w:rPr>
          <w:rFonts w:eastAsia="Arial"/>
        </w:rPr>
        <w:t xml:space="preserve">simply </w:t>
      </w:r>
      <w:r w:rsidR="00362F9C">
        <w:rPr>
          <w:rFonts w:eastAsia="Arial"/>
        </w:rPr>
        <w:t xml:space="preserve">mean that activations have not been averaged together. </w:t>
      </w:r>
      <w:r w:rsidR="001C3A62">
        <w:rPr>
          <w:rFonts w:eastAsia="Arial"/>
        </w:rPr>
        <w:t xml:space="preserve">MVPA </w:t>
      </w:r>
      <w:r w:rsidR="00A21F27">
        <w:rPr>
          <w:rFonts w:eastAsia="Arial"/>
        </w:rPr>
        <w:t xml:space="preserve">can refer to a few different analysis approaches, which </w:t>
      </w:r>
      <w:r w:rsidR="001C3A62">
        <w:rPr>
          <w:rFonts w:eastAsia="Arial"/>
        </w:rPr>
        <w:t xml:space="preserve">can </w:t>
      </w:r>
      <w:r w:rsidR="004D3E1D">
        <w:rPr>
          <w:rFonts w:eastAsia="Arial"/>
        </w:rPr>
        <w:t xml:space="preserve">roughly </w:t>
      </w:r>
      <w:r w:rsidR="001C3A62">
        <w:rPr>
          <w:rFonts w:eastAsia="Arial"/>
        </w:rPr>
        <w:t xml:space="preserve">be broken down </w:t>
      </w:r>
      <w:r w:rsidR="00A21F27">
        <w:rPr>
          <w:rFonts w:eastAsia="Arial"/>
        </w:rPr>
        <w:t xml:space="preserve">into </w:t>
      </w:r>
      <w:r w:rsidR="00134A33">
        <w:rPr>
          <w:rFonts w:eastAsia="Arial"/>
        </w:rPr>
        <w:t xml:space="preserve">correlation-based MVPA, </w:t>
      </w:r>
      <w:r w:rsidR="001C3A62">
        <w:rPr>
          <w:rFonts w:eastAsia="Arial"/>
        </w:rPr>
        <w:t>classifier-based MVPA</w:t>
      </w:r>
      <w:r w:rsidR="00134A33">
        <w:rPr>
          <w:rFonts w:eastAsia="Arial"/>
        </w:rPr>
        <w:t>,</w:t>
      </w:r>
      <w:r w:rsidR="001C3A62">
        <w:rPr>
          <w:rFonts w:eastAsia="Arial"/>
        </w:rPr>
        <w:t xml:space="preserve"> and </w:t>
      </w:r>
      <w:commentRangeStart w:id="10"/>
      <w:r w:rsidR="00120BA1">
        <w:rPr>
          <w:rFonts w:eastAsia="Arial"/>
        </w:rPr>
        <w:t>representational similarity analysis</w:t>
      </w:r>
      <w:r w:rsidR="006C0CD0">
        <w:rPr>
          <w:rFonts w:eastAsia="Arial"/>
        </w:rPr>
        <w:t xml:space="preserve"> </w:t>
      </w:r>
      <w:commentRangeEnd w:id="10"/>
      <w:r w:rsidR="006A3307">
        <w:rPr>
          <w:rStyle w:val="CommentReference"/>
        </w:rPr>
        <w:commentReference w:id="10"/>
      </w:r>
      <w:r w:rsidR="006C0CD0">
        <w:rPr>
          <w:rFonts w:eastAsia="Arial"/>
        </w:rPr>
        <w:t>(</w:t>
      </w:r>
      <w:proofErr w:type="spellStart"/>
      <w:r w:rsidR="00134A33">
        <w:rPr>
          <w:rFonts w:eastAsia="Arial"/>
        </w:rPr>
        <w:t>Haxby</w:t>
      </w:r>
      <w:proofErr w:type="spellEnd"/>
      <w:r w:rsidR="00134A33">
        <w:rPr>
          <w:rFonts w:eastAsia="Arial"/>
        </w:rPr>
        <w:t xml:space="preserve">, 2001; </w:t>
      </w:r>
      <w:r w:rsidR="006C0CD0">
        <w:rPr>
          <w:rFonts w:eastAsia="Arial"/>
        </w:rPr>
        <w:t>Lewis-Peacock &amp; Norman, 2013)</w:t>
      </w:r>
      <w:r w:rsidR="001C3A62">
        <w:rPr>
          <w:rFonts w:eastAsia="Arial"/>
        </w:rPr>
        <w:t>.</w:t>
      </w:r>
      <w:r w:rsidR="000B38B4">
        <w:rPr>
          <w:rFonts w:eastAsia="Arial"/>
        </w:rPr>
        <w:t xml:space="preserve"> It is somewhat confusing terminology, because you might think that MVPA covers all neuroimaging analyses where the data is not averaged across conditions, but in practice it typically only refers to a few specific methods. </w:t>
      </w:r>
      <w:r w:rsidR="00134A33">
        <w:rPr>
          <w:rFonts w:eastAsia="Arial"/>
        </w:rPr>
        <w:t>In correlation-based MVPA, voxel activations</w:t>
      </w:r>
      <w:r w:rsidR="00781F4F">
        <w:rPr>
          <w:rFonts w:eastAsia="Arial"/>
        </w:rPr>
        <w:t xml:space="preserve"> in a subset of the data</w:t>
      </w:r>
      <w:r w:rsidR="00134A33">
        <w:rPr>
          <w:rFonts w:eastAsia="Arial"/>
        </w:rPr>
        <w:t xml:space="preserve"> are correlated with voxel activations </w:t>
      </w:r>
      <w:r w:rsidR="00781F4F">
        <w:rPr>
          <w:rFonts w:eastAsia="Arial"/>
        </w:rPr>
        <w:t xml:space="preserve">in </w:t>
      </w:r>
      <w:r w:rsidR="00723956">
        <w:rPr>
          <w:rFonts w:eastAsia="Arial"/>
        </w:rPr>
        <w:t>the held-out</w:t>
      </w:r>
      <w:r w:rsidR="00781F4F">
        <w:rPr>
          <w:rFonts w:eastAsia="Arial"/>
        </w:rPr>
        <w:t xml:space="preserve"> data </w:t>
      </w:r>
      <w:r w:rsidR="00134A33">
        <w:rPr>
          <w:rFonts w:eastAsia="Arial"/>
        </w:rPr>
        <w:t xml:space="preserve">of the same or different task condition. </w:t>
      </w:r>
      <w:r w:rsidR="00D508D7">
        <w:rPr>
          <w:rFonts w:eastAsia="Arial"/>
        </w:rPr>
        <w:t>In classifier-based MVPA, a subset of labeled data is used to</w:t>
      </w:r>
      <w:r w:rsidR="008F2CF1">
        <w:rPr>
          <w:rFonts w:eastAsia="Arial"/>
        </w:rPr>
        <w:t xml:space="preserve"> train a model that can</w:t>
      </w:r>
      <w:r w:rsidR="00D508D7">
        <w:rPr>
          <w:rFonts w:eastAsia="Arial"/>
        </w:rPr>
        <w:t xml:space="preserve"> predict the labels of held-out data. </w:t>
      </w:r>
      <w:r w:rsidR="004958D1">
        <w:rPr>
          <w:rFonts w:eastAsia="Arial"/>
        </w:rPr>
        <w:t>R</w:t>
      </w:r>
      <w:r w:rsidR="00120BA1">
        <w:rPr>
          <w:rFonts w:eastAsia="Arial"/>
        </w:rPr>
        <w:t xml:space="preserve">epresentational similarity analysis (RSA), also known as </w:t>
      </w:r>
      <w:r w:rsidR="00B1316D">
        <w:rPr>
          <w:rFonts w:eastAsia="Arial"/>
        </w:rPr>
        <w:t xml:space="preserve">pattern-similarity MVPA, </w:t>
      </w:r>
      <w:r w:rsidR="004958D1">
        <w:rPr>
          <w:rFonts w:eastAsia="Arial"/>
        </w:rPr>
        <w:t xml:space="preserve">will be discussed in the “how does the brain represent ____?” section and involves </w:t>
      </w:r>
      <w:r w:rsidR="00B1316D">
        <w:rPr>
          <w:rFonts w:eastAsia="Arial"/>
        </w:rPr>
        <w:t xml:space="preserve">voxel activations </w:t>
      </w:r>
      <w:r w:rsidR="004958D1">
        <w:rPr>
          <w:rFonts w:eastAsia="Arial"/>
        </w:rPr>
        <w:t>being</w:t>
      </w:r>
      <w:r w:rsidR="00B1316D">
        <w:rPr>
          <w:rFonts w:eastAsia="Arial"/>
        </w:rPr>
        <w:t xml:space="preserve"> projected into a high-dimensional space where the distance between </w:t>
      </w:r>
      <w:r w:rsidR="00802210">
        <w:rPr>
          <w:rFonts w:eastAsia="Arial"/>
        </w:rPr>
        <w:t xml:space="preserve">data </w:t>
      </w:r>
      <w:r w:rsidR="00B1316D">
        <w:rPr>
          <w:rFonts w:eastAsia="Arial"/>
        </w:rPr>
        <w:t>points indicates</w:t>
      </w:r>
      <w:r w:rsidR="005A7E17">
        <w:rPr>
          <w:rFonts w:eastAsia="Arial"/>
        </w:rPr>
        <w:t xml:space="preserve"> the</w:t>
      </w:r>
      <w:r w:rsidR="00B1316D">
        <w:rPr>
          <w:rFonts w:eastAsia="Arial"/>
        </w:rPr>
        <w:t xml:space="preserve"> similarity of brain patterns.</w:t>
      </w:r>
    </w:p>
    <w:p w14:paraId="4FFF810E" w14:textId="5E6B16A2" w:rsidR="00F6207F" w:rsidRPr="00F6207F" w:rsidRDefault="00F6207F" w:rsidP="00F6207F">
      <w:pPr>
        <w:pStyle w:val="Heading4"/>
      </w:pPr>
      <w:bookmarkStart w:id="11" w:name="_Toc38189356"/>
      <w:r>
        <w:t>Correlation-based MVPA</w:t>
      </w:r>
      <w:bookmarkEnd w:id="11"/>
    </w:p>
    <w:p w14:paraId="053DFB1A" w14:textId="608F2F0F" w:rsidR="00B1316D" w:rsidRDefault="00A57F63" w:rsidP="00B1316D">
      <w:pPr>
        <w:spacing w:line="480" w:lineRule="auto"/>
        <w:ind w:firstLine="720"/>
        <w:rPr>
          <w:rFonts w:eastAsia="Arial"/>
        </w:rPr>
      </w:pPr>
      <w:r>
        <w:rPr>
          <w:rFonts w:eastAsia="Arial"/>
        </w:rPr>
        <w:t xml:space="preserve">The simplest kind of MVPA is a correlation-based approach. </w:t>
      </w:r>
      <w:r w:rsidR="009B2F83">
        <w:rPr>
          <w:rFonts w:eastAsia="Arial"/>
        </w:rPr>
        <w:t>To illustrate this approach with an example</w:t>
      </w:r>
      <w:r w:rsidR="00905D13">
        <w:rPr>
          <w:rFonts w:eastAsia="Arial"/>
        </w:rPr>
        <w:t xml:space="preserve"> (see Figure 2)</w:t>
      </w:r>
      <w:r w:rsidR="009B3CF5">
        <w:rPr>
          <w:rFonts w:eastAsia="Arial"/>
        </w:rPr>
        <w:t xml:space="preserve">, </w:t>
      </w:r>
      <w:r w:rsidR="00FA6246">
        <w:rPr>
          <w:rFonts w:eastAsia="Arial"/>
        </w:rPr>
        <w:t xml:space="preserve">Jose’s task </w:t>
      </w:r>
      <w:r w:rsidR="006C0782">
        <w:rPr>
          <w:rFonts w:eastAsia="Arial"/>
        </w:rPr>
        <w:t>wa</w:t>
      </w:r>
      <w:r w:rsidR="00FA6246">
        <w:rPr>
          <w:rFonts w:eastAsia="Arial"/>
        </w:rPr>
        <w:t xml:space="preserve">s to show participants </w:t>
      </w:r>
      <w:r w:rsidR="00C9079B">
        <w:rPr>
          <w:rFonts w:eastAsia="Arial"/>
        </w:rPr>
        <w:t>short clips of</w:t>
      </w:r>
      <w:r w:rsidR="00FA6246">
        <w:rPr>
          <w:rFonts w:eastAsia="Arial"/>
        </w:rPr>
        <w:t xml:space="preserve"> movies on every trial across ten </w:t>
      </w:r>
      <w:r w:rsidR="00E57132">
        <w:rPr>
          <w:rFonts w:eastAsia="Arial"/>
        </w:rPr>
        <w:t xml:space="preserve">fMRI </w:t>
      </w:r>
      <w:r w:rsidR="00FA6246">
        <w:rPr>
          <w:rFonts w:eastAsia="Arial"/>
        </w:rPr>
        <w:t>runs</w:t>
      </w:r>
      <w:r>
        <w:rPr>
          <w:rStyle w:val="FootnoteReference"/>
          <w:rFonts w:eastAsia="Arial"/>
        </w:rPr>
        <w:footnoteReference w:id="5"/>
      </w:r>
      <w:r w:rsidR="00FA6246">
        <w:rPr>
          <w:rFonts w:eastAsia="Arial"/>
        </w:rPr>
        <w:t xml:space="preserve">. Every </w:t>
      </w:r>
      <w:r w:rsidR="00F83C79">
        <w:rPr>
          <w:rFonts w:eastAsia="Arial"/>
        </w:rPr>
        <w:t>block of trials</w:t>
      </w:r>
      <w:r w:rsidR="00FA6246">
        <w:rPr>
          <w:rFonts w:eastAsia="Arial"/>
        </w:rPr>
        <w:t xml:space="preserve"> </w:t>
      </w:r>
      <w:r w:rsidR="00F83C79">
        <w:rPr>
          <w:rFonts w:eastAsia="Arial"/>
        </w:rPr>
        <w:t>was composed of</w:t>
      </w:r>
      <w:r w:rsidR="00FA6246">
        <w:rPr>
          <w:rFonts w:eastAsia="Arial"/>
        </w:rPr>
        <w:t xml:space="preserve"> </w:t>
      </w:r>
      <w:r w:rsidR="00574850">
        <w:rPr>
          <w:rFonts w:eastAsia="Arial"/>
        </w:rPr>
        <w:t xml:space="preserve">5-second </w:t>
      </w:r>
      <w:r w:rsidR="00100BC9">
        <w:rPr>
          <w:rFonts w:eastAsia="Arial"/>
        </w:rPr>
        <w:t>clip</w:t>
      </w:r>
      <w:r w:rsidR="00F83C79">
        <w:rPr>
          <w:rFonts w:eastAsia="Arial"/>
        </w:rPr>
        <w:t>s</w:t>
      </w:r>
      <w:r w:rsidR="00FA6246">
        <w:rPr>
          <w:rFonts w:eastAsia="Arial"/>
        </w:rPr>
        <w:t xml:space="preserve"> from a horror movie or a comedy movie. </w:t>
      </w:r>
      <w:r w:rsidR="0091195F">
        <w:rPr>
          <w:rFonts w:eastAsia="Arial"/>
        </w:rPr>
        <w:t>To</w:t>
      </w:r>
      <w:r w:rsidR="00297278">
        <w:rPr>
          <w:rFonts w:eastAsia="Arial"/>
        </w:rPr>
        <w:t xml:space="preserve"> test for a</w:t>
      </w:r>
      <w:r w:rsidR="00401A32">
        <w:rPr>
          <w:rFonts w:eastAsia="Arial"/>
        </w:rPr>
        <w:t xml:space="preserve"> difference in </w:t>
      </w:r>
      <w:r w:rsidR="007656BB">
        <w:rPr>
          <w:rFonts w:eastAsia="Arial"/>
        </w:rPr>
        <w:t>brain activation</w:t>
      </w:r>
      <w:r w:rsidR="00401A32">
        <w:rPr>
          <w:rFonts w:eastAsia="Arial"/>
        </w:rPr>
        <w:t xml:space="preserve"> when watching </w:t>
      </w:r>
      <w:r w:rsidR="00401A32">
        <w:rPr>
          <w:rFonts w:eastAsia="Arial"/>
        </w:rPr>
        <w:lastRenderedPageBreak/>
        <w:t xml:space="preserve">horror or comedy movies, Jose </w:t>
      </w:r>
      <w:r w:rsidR="006A13AC">
        <w:rPr>
          <w:rFonts w:eastAsia="Arial"/>
        </w:rPr>
        <w:t>correlate</w:t>
      </w:r>
      <w:r w:rsidR="006C0782">
        <w:rPr>
          <w:rFonts w:eastAsia="Arial"/>
        </w:rPr>
        <w:t>d</w:t>
      </w:r>
      <w:r w:rsidR="006A13AC">
        <w:rPr>
          <w:rFonts w:eastAsia="Arial"/>
        </w:rPr>
        <w:t xml:space="preserve"> each voxel’s activation during </w:t>
      </w:r>
      <w:r w:rsidR="00401A32">
        <w:rPr>
          <w:rFonts w:eastAsia="Arial"/>
        </w:rPr>
        <w:t>odd</w:t>
      </w:r>
      <w:r w:rsidR="006A13AC">
        <w:rPr>
          <w:rFonts w:eastAsia="Arial"/>
        </w:rPr>
        <w:t xml:space="preserve"> runs</w:t>
      </w:r>
      <w:r w:rsidR="00FD066F">
        <w:rPr>
          <w:rFonts w:eastAsia="Arial"/>
        </w:rPr>
        <w:t xml:space="preserve"> </w:t>
      </w:r>
      <w:r w:rsidR="006A13AC">
        <w:rPr>
          <w:rFonts w:eastAsia="Arial"/>
        </w:rPr>
        <w:t xml:space="preserve">to </w:t>
      </w:r>
      <w:r w:rsidR="00BD17F8">
        <w:rPr>
          <w:rFonts w:eastAsia="Arial"/>
        </w:rPr>
        <w:t>each voxel’s</w:t>
      </w:r>
      <w:r w:rsidR="00A67363">
        <w:rPr>
          <w:rFonts w:eastAsia="Arial"/>
        </w:rPr>
        <w:t xml:space="preserve"> corresponding</w:t>
      </w:r>
      <w:r w:rsidR="00363D12">
        <w:rPr>
          <w:rFonts w:eastAsia="Arial"/>
        </w:rPr>
        <w:t xml:space="preserve"> activation</w:t>
      </w:r>
      <w:r w:rsidR="006A13AC">
        <w:rPr>
          <w:rFonts w:eastAsia="Arial"/>
        </w:rPr>
        <w:t xml:space="preserve"> during </w:t>
      </w:r>
      <w:r w:rsidR="00401A32">
        <w:rPr>
          <w:rFonts w:eastAsia="Arial"/>
        </w:rPr>
        <w:t>even</w:t>
      </w:r>
      <w:r w:rsidR="00FD066F">
        <w:rPr>
          <w:rFonts w:eastAsia="Arial"/>
        </w:rPr>
        <w:t xml:space="preserve"> runs</w:t>
      </w:r>
      <w:r w:rsidR="006A13AC">
        <w:rPr>
          <w:rFonts w:eastAsia="Arial"/>
        </w:rPr>
        <w:t>.</w:t>
      </w:r>
      <w:r w:rsidR="00401A32">
        <w:rPr>
          <w:rFonts w:eastAsia="Arial"/>
        </w:rPr>
        <w:t xml:space="preserve"> Separate correlations </w:t>
      </w:r>
      <w:r w:rsidR="006C0782">
        <w:rPr>
          <w:rFonts w:eastAsia="Arial"/>
        </w:rPr>
        <w:t>were</w:t>
      </w:r>
      <w:r w:rsidR="00401A32">
        <w:rPr>
          <w:rFonts w:eastAsia="Arial"/>
        </w:rPr>
        <w:t xml:space="preserve"> performed for horror </w:t>
      </w:r>
      <w:r w:rsidR="002840FF">
        <w:rPr>
          <w:rFonts w:eastAsia="Arial"/>
        </w:rPr>
        <w:t>blocks</w:t>
      </w:r>
      <w:r w:rsidR="00401A32">
        <w:rPr>
          <w:rFonts w:eastAsia="Arial"/>
        </w:rPr>
        <w:t xml:space="preserve"> and comedy </w:t>
      </w:r>
      <w:r w:rsidR="00BE3F22">
        <w:rPr>
          <w:rFonts w:eastAsia="Arial"/>
        </w:rPr>
        <w:t>blocks</w:t>
      </w:r>
      <w:r w:rsidR="00401A32">
        <w:rPr>
          <w:rFonts w:eastAsia="Arial"/>
        </w:rPr>
        <w:t>, producing four correlations</w:t>
      </w:r>
      <w:r w:rsidR="00F86ACA">
        <w:rPr>
          <w:rFonts w:eastAsia="Arial"/>
        </w:rPr>
        <w:t xml:space="preserve"> </w:t>
      </w:r>
      <w:r w:rsidR="00EB0F45">
        <w:rPr>
          <w:rFonts w:eastAsia="Arial"/>
        </w:rPr>
        <w:t xml:space="preserve">per </w:t>
      </w:r>
      <w:r w:rsidR="00F86ACA">
        <w:rPr>
          <w:rFonts w:eastAsia="Arial"/>
        </w:rPr>
        <w:t>voxel</w:t>
      </w:r>
      <w:r w:rsidR="00401A32">
        <w:rPr>
          <w:rFonts w:eastAsia="Arial"/>
        </w:rPr>
        <w:t xml:space="preserve"> (</w:t>
      </w:r>
      <w:r w:rsidR="003723F0" w:rsidRPr="00D75F89">
        <w:rPr>
          <w:noProof/>
        </w:rPr>
        <w:t>odd-</w:t>
      </w:r>
      <w:r w:rsidR="003723F0">
        <w:rPr>
          <w:noProof/>
        </w:rPr>
        <w:t>horror</w:t>
      </w:r>
      <w:r w:rsidR="003723F0" w:rsidRPr="00D75F89">
        <w:rPr>
          <w:noProof/>
        </w:rPr>
        <w:sym w:font="Wingdings" w:char="F0E0"/>
      </w:r>
      <w:r w:rsidR="003723F0" w:rsidRPr="00D75F89">
        <w:rPr>
          <w:noProof/>
        </w:rPr>
        <w:t>even-</w:t>
      </w:r>
      <w:r w:rsidR="003723F0">
        <w:rPr>
          <w:noProof/>
        </w:rPr>
        <w:t>horror</w:t>
      </w:r>
      <w:r w:rsidR="003723F0" w:rsidRPr="00D75F89">
        <w:rPr>
          <w:noProof/>
        </w:rPr>
        <w:t>, odd-</w:t>
      </w:r>
      <w:r w:rsidR="003723F0">
        <w:rPr>
          <w:noProof/>
        </w:rPr>
        <w:t>comedy</w:t>
      </w:r>
      <w:r w:rsidR="003723F0" w:rsidRPr="00D75F89">
        <w:rPr>
          <w:noProof/>
        </w:rPr>
        <w:sym w:font="Wingdings" w:char="F0E0"/>
      </w:r>
      <w:r w:rsidR="003723F0" w:rsidRPr="00D75F89">
        <w:rPr>
          <w:noProof/>
        </w:rPr>
        <w:t>even-</w:t>
      </w:r>
      <w:r w:rsidR="003723F0">
        <w:rPr>
          <w:noProof/>
        </w:rPr>
        <w:t>comedy</w:t>
      </w:r>
      <w:r w:rsidR="003723F0" w:rsidRPr="00D75F89">
        <w:rPr>
          <w:noProof/>
        </w:rPr>
        <w:t>, odd-horror</w:t>
      </w:r>
      <w:r w:rsidR="003723F0" w:rsidRPr="00D75F89">
        <w:rPr>
          <w:noProof/>
        </w:rPr>
        <w:sym w:font="Wingdings" w:char="F0E0"/>
      </w:r>
      <w:r w:rsidR="003723F0" w:rsidRPr="00D75F89">
        <w:rPr>
          <w:noProof/>
        </w:rPr>
        <w:t>even-comedy, and odd-</w:t>
      </w:r>
      <w:r w:rsidR="003723F0">
        <w:rPr>
          <w:noProof/>
        </w:rPr>
        <w:t>comedy</w:t>
      </w:r>
      <w:r w:rsidR="003723F0" w:rsidRPr="00D75F89">
        <w:rPr>
          <w:noProof/>
        </w:rPr>
        <w:sym w:font="Wingdings" w:char="F0E0"/>
      </w:r>
      <w:r w:rsidR="003723F0" w:rsidRPr="00D75F89">
        <w:rPr>
          <w:noProof/>
        </w:rPr>
        <w:t>even-horror</w:t>
      </w:r>
      <w:r w:rsidR="00401A32">
        <w:rPr>
          <w:rFonts w:eastAsia="Arial"/>
        </w:rPr>
        <w:t>).</w:t>
      </w:r>
      <w:r w:rsidR="00595AF7">
        <w:rPr>
          <w:rFonts w:eastAsia="Arial"/>
        </w:rPr>
        <w:t xml:space="preserve"> </w:t>
      </w:r>
      <w:r w:rsidR="00342F7C">
        <w:rPr>
          <w:rFonts w:eastAsia="Arial"/>
        </w:rPr>
        <w:t xml:space="preserve">Jose found </w:t>
      </w:r>
      <w:r w:rsidR="00BB2479">
        <w:rPr>
          <w:rFonts w:eastAsia="Arial"/>
        </w:rPr>
        <w:t xml:space="preserve">significantly </w:t>
      </w:r>
      <w:r w:rsidR="00342F7C">
        <w:rPr>
          <w:rFonts w:eastAsia="Arial"/>
        </w:rPr>
        <w:t>s</w:t>
      </w:r>
      <w:r w:rsidR="006A045A">
        <w:rPr>
          <w:rFonts w:eastAsia="Arial"/>
        </w:rPr>
        <w:t xml:space="preserve">tronger correlations </w:t>
      </w:r>
      <w:r w:rsidR="000C0690">
        <w:rPr>
          <w:rFonts w:eastAsia="Arial"/>
        </w:rPr>
        <w:t>between</w:t>
      </w:r>
      <w:r w:rsidR="006A045A">
        <w:rPr>
          <w:rFonts w:eastAsia="Arial"/>
        </w:rPr>
        <w:t xml:space="preserve"> </w:t>
      </w:r>
      <w:r w:rsidR="00430B01">
        <w:rPr>
          <w:rFonts w:eastAsia="Arial"/>
        </w:rPr>
        <w:t>blocks</w:t>
      </w:r>
      <w:r w:rsidR="006A045A">
        <w:rPr>
          <w:rFonts w:eastAsia="Arial"/>
        </w:rPr>
        <w:t xml:space="preserve"> of the same movie genre</w:t>
      </w:r>
      <w:r w:rsidR="0062609E">
        <w:rPr>
          <w:rFonts w:eastAsia="Arial"/>
        </w:rPr>
        <w:t xml:space="preserve"> compared to correlations between </w:t>
      </w:r>
      <w:r w:rsidR="00B94B12">
        <w:rPr>
          <w:rFonts w:eastAsia="Arial"/>
        </w:rPr>
        <w:t>blocks</w:t>
      </w:r>
      <w:r w:rsidR="0062609E">
        <w:rPr>
          <w:rFonts w:eastAsia="Arial"/>
        </w:rPr>
        <w:t xml:space="preserve"> of different movie genres</w:t>
      </w:r>
      <w:r w:rsidR="006A045A">
        <w:rPr>
          <w:rFonts w:eastAsia="Arial"/>
        </w:rPr>
        <w:t>, suggest</w:t>
      </w:r>
      <w:r w:rsidR="006C37CF">
        <w:rPr>
          <w:rFonts w:eastAsia="Arial"/>
        </w:rPr>
        <w:t>ing</w:t>
      </w:r>
      <w:r w:rsidR="006B6E8E">
        <w:rPr>
          <w:rFonts w:eastAsia="Arial"/>
        </w:rPr>
        <w:t xml:space="preserve"> that </w:t>
      </w:r>
      <w:r w:rsidR="006E262A">
        <w:rPr>
          <w:rFonts w:eastAsia="Arial"/>
        </w:rPr>
        <w:t>th</w:t>
      </w:r>
      <w:r w:rsidR="003C70EA">
        <w:rPr>
          <w:rFonts w:eastAsia="Arial"/>
        </w:rPr>
        <w:t>is</w:t>
      </w:r>
      <w:r w:rsidR="006E262A">
        <w:rPr>
          <w:rFonts w:eastAsia="Arial"/>
        </w:rPr>
        <w:t xml:space="preserve"> </w:t>
      </w:r>
      <w:r w:rsidR="00E7385F">
        <w:rPr>
          <w:rFonts w:eastAsia="Arial"/>
        </w:rPr>
        <w:t xml:space="preserve">brain region processed </w:t>
      </w:r>
      <w:r w:rsidR="003C70EA">
        <w:rPr>
          <w:rFonts w:eastAsia="Arial"/>
        </w:rPr>
        <w:t>the horror movie clips differently than the comedy movie clips</w:t>
      </w:r>
      <w:r w:rsidR="00E7385F">
        <w:rPr>
          <w:rFonts w:eastAsia="Arial"/>
        </w:rPr>
        <w:t>.</w:t>
      </w:r>
      <w:r w:rsidR="00CA7654">
        <w:rPr>
          <w:rFonts w:eastAsia="Arial"/>
        </w:rPr>
        <w:t xml:space="preserve"> </w:t>
      </w:r>
    </w:p>
    <w:p w14:paraId="62EBACD6" w14:textId="1B998DB5" w:rsidR="00C60B26" w:rsidRDefault="00C60B26">
      <w:pPr>
        <w:rPr>
          <w:rFonts w:ascii="Helvetica" w:hAnsi="Helvetica"/>
          <w:b/>
          <w:bCs/>
          <w:sz w:val="24"/>
          <w:szCs w:val="24"/>
        </w:rPr>
      </w:pPr>
    </w:p>
    <w:p w14:paraId="74E6528F" w14:textId="77777777" w:rsidR="001C32E7" w:rsidRDefault="001C32E7">
      <w:pPr>
        <w:rPr>
          <w:rFonts w:ascii="Helvetica" w:hAnsi="Helvetica"/>
          <w:b/>
          <w:bCs/>
          <w:sz w:val="24"/>
          <w:szCs w:val="24"/>
        </w:rPr>
      </w:pPr>
      <w:r>
        <w:rPr>
          <w:rFonts w:ascii="Helvetica" w:hAnsi="Helvetica"/>
          <w:b/>
          <w:bCs/>
          <w:sz w:val="24"/>
          <w:szCs w:val="24"/>
        </w:rPr>
        <w:br w:type="page"/>
      </w:r>
    </w:p>
    <w:p w14:paraId="33A4A562" w14:textId="0C6AB675" w:rsidR="00D1702F" w:rsidRDefault="00D1702F" w:rsidP="00D1702F">
      <w:pPr>
        <w:spacing w:line="480" w:lineRule="auto"/>
        <w:jc w:val="center"/>
        <w:rPr>
          <w:rFonts w:ascii="Helvetica" w:hAnsi="Helvetica"/>
          <w:b/>
          <w:bCs/>
          <w:sz w:val="24"/>
          <w:szCs w:val="24"/>
        </w:rPr>
      </w:pPr>
      <w:r>
        <w:rPr>
          <w:rFonts w:ascii="Helvetica" w:hAnsi="Helvetica"/>
          <w:b/>
          <w:bCs/>
          <w:sz w:val="24"/>
          <w:szCs w:val="24"/>
        </w:rPr>
        <w:lastRenderedPageBreak/>
        <w:t>Correlation-based MVPA</w:t>
      </w:r>
    </w:p>
    <w:p w14:paraId="2B3E4E70" w14:textId="2F610B08" w:rsidR="007A68D4" w:rsidRPr="007A68D4" w:rsidRDefault="007A68D4" w:rsidP="007A68D4">
      <w:pPr>
        <w:spacing w:line="480" w:lineRule="auto"/>
        <w:jc w:val="center"/>
        <w:rPr>
          <w:rFonts w:ascii="Helvetica" w:hAnsi="Helvetica"/>
          <w:noProof/>
          <w:sz w:val="28"/>
          <w:szCs w:val="28"/>
        </w:rPr>
      </w:pPr>
      <w:r w:rsidRPr="00D462D8">
        <w:rPr>
          <w:rFonts w:ascii="Helvetica" w:hAnsi="Helvetica"/>
          <w:sz w:val="24"/>
          <w:szCs w:val="24"/>
          <w:u w:val="single"/>
        </w:rPr>
        <w:t xml:space="preserve">Does </w:t>
      </w:r>
      <w:r>
        <w:rPr>
          <w:rFonts w:ascii="Helvetica" w:hAnsi="Helvetica"/>
          <w:sz w:val="24"/>
          <w:szCs w:val="24"/>
          <w:u w:val="single"/>
        </w:rPr>
        <w:t>this</w:t>
      </w:r>
      <w:r w:rsidRPr="00D462D8">
        <w:rPr>
          <w:rFonts w:ascii="Helvetica" w:hAnsi="Helvetica"/>
          <w:sz w:val="24"/>
          <w:szCs w:val="24"/>
          <w:u w:val="single"/>
        </w:rPr>
        <w:t xml:space="preserve"> brain </w:t>
      </w:r>
      <w:r>
        <w:rPr>
          <w:rFonts w:ascii="Helvetica" w:hAnsi="Helvetica"/>
          <w:sz w:val="24"/>
          <w:szCs w:val="24"/>
          <w:u w:val="single"/>
        </w:rPr>
        <w:t>region process</w:t>
      </w:r>
      <w:r w:rsidRPr="00D462D8">
        <w:rPr>
          <w:rFonts w:ascii="Helvetica" w:hAnsi="Helvetica"/>
          <w:sz w:val="24"/>
          <w:szCs w:val="24"/>
          <w:u w:val="single"/>
        </w:rPr>
        <w:t xml:space="preserve"> horror movies differently than comedy movies?</w:t>
      </w:r>
      <w:r w:rsidRPr="00D462D8">
        <w:rPr>
          <w:rFonts w:ascii="Helvetica" w:hAnsi="Helvetica"/>
          <w:noProof/>
          <w:sz w:val="28"/>
          <w:szCs w:val="28"/>
        </w:rPr>
        <w:t xml:space="preserve"> </w:t>
      </w:r>
    </w:p>
    <w:p w14:paraId="4C325C9A" w14:textId="0EA8CE67" w:rsidR="00D1702F" w:rsidRDefault="00C90BF8" w:rsidP="00D1702F">
      <w:pPr>
        <w:spacing w:line="480" w:lineRule="auto"/>
        <w:jc w:val="center"/>
        <w:rPr>
          <w:rFonts w:ascii="Helvetica" w:hAnsi="Helvetica"/>
          <w:b/>
          <w:bCs/>
          <w:sz w:val="24"/>
          <w:szCs w:val="24"/>
        </w:rPr>
      </w:pPr>
      <w:r>
        <w:rPr>
          <w:rFonts w:ascii="Helvetica" w:hAnsi="Helvetica"/>
          <w:b/>
          <w:bCs/>
          <w:noProof/>
          <w:sz w:val="24"/>
          <w:szCs w:val="24"/>
        </w:rPr>
        <w:drawing>
          <wp:inline distT="0" distB="0" distL="0" distR="0" wp14:anchorId="7D030567" wp14:editId="3573A8E7">
            <wp:extent cx="5943600" cy="61464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f_corre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46493"/>
                    </a:xfrm>
                    <a:prstGeom prst="rect">
                      <a:avLst/>
                    </a:prstGeom>
                  </pic:spPr>
                </pic:pic>
              </a:graphicData>
            </a:graphic>
          </wp:inline>
        </w:drawing>
      </w:r>
    </w:p>
    <w:p w14:paraId="33ACC66E" w14:textId="7F8F0E2A" w:rsidR="00D1702F" w:rsidRPr="00566EB6" w:rsidRDefault="00D1702F" w:rsidP="003949A0">
      <w:pPr>
        <w:spacing w:line="240" w:lineRule="auto"/>
        <w:rPr>
          <w:noProof/>
        </w:rPr>
      </w:pPr>
      <w:r w:rsidRPr="00D462D8">
        <w:rPr>
          <w:noProof/>
        </w:rPr>
        <w:t xml:space="preserve">Figure </w:t>
      </w:r>
      <w:r>
        <w:rPr>
          <w:noProof/>
        </w:rPr>
        <w:t>2</w:t>
      </w:r>
      <w:r w:rsidRPr="00D462D8">
        <w:rPr>
          <w:noProof/>
        </w:rPr>
        <w:t xml:space="preserve">. </w:t>
      </w:r>
      <w:r>
        <w:rPr>
          <w:noProof/>
        </w:rPr>
        <w:t xml:space="preserve">Example of correlation-based MVPA to test if neural activity was different between two conditions (watching a horror movie vs. watching a comedy movie) within a brain region. (a) Post-processed data, visualized for even and odd runs as a subject by voxel matrix for each movie condition. </w:t>
      </w:r>
      <w:r w:rsidR="00FC37E6">
        <w:rPr>
          <w:noProof/>
        </w:rPr>
        <w:t xml:space="preserve">(d) </w:t>
      </w:r>
      <w:r w:rsidR="00406EA0">
        <w:rPr>
          <w:noProof/>
        </w:rPr>
        <w:t xml:space="preserve">For </w:t>
      </w:r>
      <w:r w:rsidR="006B04AD">
        <w:rPr>
          <w:noProof/>
        </w:rPr>
        <w:t>each</w:t>
      </w:r>
      <w:r w:rsidR="00406EA0">
        <w:rPr>
          <w:noProof/>
        </w:rPr>
        <w:t xml:space="preserve"> subject,</w:t>
      </w:r>
      <w:r w:rsidR="00B56C01">
        <w:rPr>
          <w:noProof/>
        </w:rPr>
        <w:t xml:space="preserve"> </w:t>
      </w:r>
      <w:r w:rsidR="0029423C">
        <w:rPr>
          <w:noProof/>
        </w:rPr>
        <w:t xml:space="preserve">voxel activations were correlated between odd and even runs, </w:t>
      </w:r>
      <w:r w:rsidR="00643841">
        <w:rPr>
          <w:noProof/>
        </w:rPr>
        <w:t>separately for each</w:t>
      </w:r>
      <w:r w:rsidR="0029423C">
        <w:rPr>
          <w:noProof/>
        </w:rPr>
        <w:t xml:space="preserve"> condition</w:t>
      </w:r>
      <w:r w:rsidR="00643841">
        <w:rPr>
          <w:noProof/>
        </w:rPr>
        <w:t xml:space="preserve"> combination</w:t>
      </w:r>
      <w:r w:rsidR="00D75F89">
        <w:rPr>
          <w:noProof/>
        </w:rPr>
        <w:t xml:space="preserve">: </w:t>
      </w:r>
      <w:r w:rsidR="00D75F89" w:rsidRPr="00D75F89">
        <w:rPr>
          <w:noProof/>
        </w:rPr>
        <w:t>odd-</w:t>
      </w:r>
      <w:r w:rsidR="0033543B">
        <w:rPr>
          <w:noProof/>
        </w:rPr>
        <w:t>horror</w:t>
      </w:r>
      <w:r w:rsidR="00D75F89" w:rsidRPr="00D75F89">
        <w:rPr>
          <w:noProof/>
        </w:rPr>
        <w:sym w:font="Wingdings" w:char="F0E0"/>
      </w:r>
      <w:r w:rsidR="00D75F89" w:rsidRPr="00D75F89">
        <w:rPr>
          <w:noProof/>
        </w:rPr>
        <w:t>even-</w:t>
      </w:r>
      <w:r w:rsidR="0033543B">
        <w:rPr>
          <w:noProof/>
        </w:rPr>
        <w:t>horror</w:t>
      </w:r>
      <w:r w:rsidR="00D75F89" w:rsidRPr="00D75F89">
        <w:rPr>
          <w:noProof/>
        </w:rPr>
        <w:t>, odd-</w:t>
      </w:r>
      <w:r w:rsidR="0033543B">
        <w:rPr>
          <w:noProof/>
        </w:rPr>
        <w:t>comedy</w:t>
      </w:r>
      <w:r w:rsidR="00D75F89" w:rsidRPr="00D75F89">
        <w:rPr>
          <w:noProof/>
        </w:rPr>
        <w:sym w:font="Wingdings" w:char="F0E0"/>
      </w:r>
      <w:r w:rsidR="00D75F89" w:rsidRPr="00D75F89">
        <w:rPr>
          <w:noProof/>
        </w:rPr>
        <w:t>even-</w:t>
      </w:r>
      <w:r w:rsidR="0033543B">
        <w:rPr>
          <w:noProof/>
        </w:rPr>
        <w:t>comedy</w:t>
      </w:r>
      <w:r w:rsidR="00D75F89" w:rsidRPr="00D75F89">
        <w:rPr>
          <w:noProof/>
        </w:rPr>
        <w:t>, odd-horror</w:t>
      </w:r>
      <w:r w:rsidR="00D75F89" w:rsidRPr="00D75F89">
        <w:rPr>
          <w:noProof/>
        </w:rPr>
        <w:sym w:font="Wingdings" w:char="F0E0"/>
      </w:r>
      <w:r w:rsidR="00D75F89" w:rsidRPr="00D75F89">
        <w:rPr>
          <w:noProof/>
        </w:rPr>
        <w:t>even-comedy, and odd-</w:t>
      </w:r>
      <w:r w:rsidR="0033543B">
        <w:rPr>
          <w:noProof/>
        </w:rPr>
        <w:t>comedy</w:t>
      </w:r>
      <w:r w:rsidR="00D75F89" w:rsidRPr="00D75F89">
        <w:rPr>
          <w:noProof/>
        </w:rPr>
        <w:sym w:font="Wingdings" w:char="F0E0"/>
      </w:r>
      <w:r w:rsidR="00D75F89" w:rsidRPr="00D75F89">
        <w:rPr>
          <w:noProof/>
        </w:rPr>
        <w:t>even-horror</w:t>
      </w:r>
      <w:r w:rsidR="00D75F89">
        <w:rPr>
          <w:noProof/>
        </w:rPr>
        <w:t>.</w:t>
      </w:r>
      <w:r w:rsidR="00A50B91">
        <w:rPr>
          <w:noProof/>
        </w:rPr>
        <w:t xml:space="preserve"> </w:t>
      </w:r>
      <w:r w:rsidR="0029423C">
        <w:rPr>
          <w:noProof/>
        </w:rPr>
        <w:t xml:space="preserve">This results in 4 Pearson’s r values per subject. </w:t>
      </w:r>
      <w:r w:rsidR="004157A3">
        <w:rPr>
          <w:noProof/>
        </w:rPr>
        <w:t xml:space="preserve">(c) Distribution of voxel activations, collapsed across subjects, for each </w:t>
      </w:r>
      <w:r w:rsidR="004157A3">
        <w:rPr>
          <w:noProof/>
        </w:rPr>
        <w:lastRenderedPageBreak/>
        <w:t xml:space="preserve">condition. </w:t>
      </w:r>
      <w:r w:rsidR="0029423C">
        <w:rPr>
          <w:noProof/>
        </w:rPr>
        <w:t xml:space="preserve">(d) Across subjects, </w:t>
      </w:r>
      <w:commentRangeStart w:id="12"/>
      <w:r w:rsidR="0029423C">
        <w:rPr>
          <w:noProof/>
        </w:rPr>
        <w:t>a paired t-test between correlations of the same condit</w:t>
      </w:r>
      <w:commentRangeEnd w:id="12"/>
      <w:r w:rsidR="00927F8B">
        <w:rPr>
          <w:rStyle w:val="CommentReference"/>
        </w:rPr>
        <w:commentReference w:id="12"/>
      </w:r>
      <w:r w:rsidR="0029423C">
        <w:rPr>
          <w:noProof/>
        </w:rPr>
        <w:t>ion (horror</w:t>
      </w:r>
      <w:r w:rsidR="0029423C">
        <w:rPr>
          <w:noProof/>
        </w:rPr>
        <w:sym w:font="Wingdings" w:char="F0E0"/>
      </w:r>
      <w:r w:rsidR="0029423C">
        <w:rPr>
          <w:noProof/>
        </w:rPr>
        <w:t>horror and comedy</w:t>
      </w:r>
      <w:r w:rsidR="0029423C">
        <w:rPr>
          <w:noProof/>
        </w:rPr>
        <w:sym w:font="Wingdings" w:char="F0E0"/>
      </w:r>
      <w:r w:rsidR="0029423C">
        <w:rPr>
          <w:noProof/>
        </w:rPr>
        <w:t>comedy) and correlations of different conditions (horror</w:t>
      </w:r>
      <w:r w:rsidR="0029423C">
        <w:rPr>
          <w:noProof/>
        </w:rPr>
        <w:sym w:font="Wingdings" w:char="F0E0"/>
      </w:r>
      <w:r w:rsidR="0029423C">
        <w:rPr>
          <w:noProof/>
        </w:rPr>
        <w:t>comedy and comedy</w:t>
      </w:r>
      <w:r w:rsidR="0029423C">
        <w:rPr>
          <w:noProof/>
        </w:rPr>
        <w:sym w:font="Wingdings" w:char="F0E0"/>
      </w:r>
      <w:r w:rsidR="0029423C">
        <w:rPr>
          <w:noProof/>
        </w:rPr>
        <w:t xml:space="preserve">horror) tests for a difference in how the brain region processed the two task conditions. </w:t>
      </w:r>
      <w:r w:rsidR="004157A3">
        <w:rPr>
          <w:noProof/>
        </w:rPr>
        <w:t xml:space="preserve">(e) A univariate analysis would not work with this example dataset because of how voxel activations were averaged per condition (i.e., in </w:t>
      </w:r>
      <w:r w:rsidR="0028460B">
        <w:rPr>
          <w:noProof/>
        </w:rPr>
        <w:t>panel c,</w:t>
      </w:r>
      <w:r w:rsidR="004157A3">
        <w:rPr>
          <w:noProof/>
        </w:rPr>
        <w:t xml:space="preserve"> the average of the two red bumps is the same as the average of the one blue bump).</w:t>
      </w:r>
      <w:r w:rsidR="00566EB6">
        <w:rPr>
          <w:noProof/>
        </w:rPr>
        <w:t xml:space="preserve"> The Python code used to simulate and analyse Jose’s data is available in mvpa_nonlinear.ipynb. </w:t>
      </w:r>
    </w:p>
    <w:p w14:paraId="5C3EA511" w14:textId="77777777" w:rsidR="00D1702F" w:rsidRDefault="00D1702F" w:rsidP="00B1316D">
      <w:pPr>
        <w:spacing w:line="480" w:lineRule="auto"/>
        <w:ind w:firstLine="720"/>
        <w:rPr>
          <w:rFonts w:eastAsia="Arial"/>
        </w:rPr>
      </w:pPr>
    </w:p>
    <w:p w14:paraId="0DA5B5CC" w14:textId="1307235B" w:rsidR="00F6207F" w:rsidRPr="00F6207F" w:rsidRDefault="00F6207F" w:rsidP="00F6207F">
      <w:pPr>
        <w:pStyle w:val="Heading4"/>
      </w:pPr>
      <w:bookmarkStart w:id="13" w:name="_Toc38189357"/>
      <w:r>
        <w:t>Classifier-based MVPA</w:t>
      </w:r>
      <w:bookmarkEnd w:id="13"/>
    </w:p>
    <w:p w14:paraId="560359DA" w14:textId="787FA178" w:rsidR="00833331" w:rsidRDefault="00F83089" w:rsidP="00833331">
      <w:pPr>
        <w:spacing w:line="480" w:lineRule="auto"/>
        <w:ind w:firstLine="720"/>
        <w:rPr>
          <w:rFonts w:eastAsia="Arial"/>
        </w:rPr>
      </w:pPr>
      <w:r>
        <w:rPr>
          <w:rFonts w:eastAsia="Arial"/>
        </w:rPr>
        <w:t>A</w:t>
      </w:r>
      <w:r w:rsidR="005E5640">
        <w:rPr>
          <w:rFonts w:eastAsia="Arial"/>
        </w:rPr>
        <w:t xml:space="preserve">n important </w:t>
      </w:r>
      <w:r>
        <w:rPr>
          <w:rFonts w:eastAsia="Arial"/>
        </w:rPr>
        <w:t>distinction between the above correlation-based approach and a classifier-based approach is that the former is statistic</w:t>
      </w:r>
      <w:r w:rsidR="008F3ED6">
        <w:rPr>
          <w:rFonts w:eastAsia="Arial"/>
        </w:rPr>
        <w:t>al modeling</w:t>
      </w:r>
      <w:r>
        <w:rPr>
          <w:rFonts w:eastAsia="Arial"/>
        </w:rPr>
        <w:t xml:space="preserve"> and the latter is machine learning. </w:t>
      </w:r>
      <w:r w:rsidR="000643D2">
        <w:rPr>
          <w:rFonts w:eastAsia="Arial"/>
        </w:rPr>
        <w:t>That is</w:t>
      </w:r>
      <w:r>
        <w:rPr>
          <w:rFonts w:eastAsia="Arial"/>
        </w:rPr>
        <w:t xml:space="preserve">, </w:t>
      </w:r>
      <w:proofErr w:type="gramStart"/>
      <w:r>
        <w:rPr>
          <w:rFonts w:eastAsia="Arial"/>
        </w:rPr>
        <w:t>correlation-based</w:t>
      </w:r>
      <w:proofErr w:type="gramEnd"/>
      <w:r>
        <w:rPr>
          <w:rFonts w:eastAsia="Arial"/>
        </w:rPr>
        <w:t xml:space="preserve"> MVPA</w:t>
      </w:r>
      <w:r w:rsidR="000643D2">
        <w:rPr>
          <w:rFonts w:eastAsia="Arial"/>
        </w:rPr>
        <w:t xml:space="preserve"> fits your data</w:t>
      </w:r>
      <w:r w:rsidR="00D0549F">
        <w:rPr>
          <w:rFonts w:eastAsia="Arial"/>
        </w:rPr>
        <w:t xml:space="preserve"> </w:t>
      </w:r>
      <w:r w:rsidR="000643D2">
        <w:rPr>
          <w:rFonts w:eastAsia="Arial"/>
        </w:rPr>
        <w:t xml:space="preserve">to a simple statistical model </w:t>
      </w:r>
      <w:r w:rsidR="00D0549F">
        <w:rPr>
          <w:rFonts w:eastAsia="Arial"/>
        </w:rPr>
        <w:t>which yields a</w:t>
      </w:r>
      <w:r w:rsidR="000643D2">
        <w:rPr>
          <w:rFonts w:eastAsia="Arial"/>
        </w:rPr>
        <w:t xml:space="preserve"> </w:t>
      </w:r>
      <w:r w:rsidR="00D0549F">
        <w:rPr>
          <w:rFonts w:eastAsia="Arial"/>
        </w:rPr>
        <w:t xml:space="preserve">strength of </w:t>
      </w:r>
      <w:r w:rsidR="000643D2">
        <w:rPr>
          <w:rFonts w:eastAsia="Arial"/>
        </w:rPr>
        <w:t>association</w:t>
      </w:r>
      <w:r w:rsidR="009514B6">
        <w:rPr>
          <w:rFonts w:eastAsia="Arial"/>
        </w:rPr>
        <w:t xml:space="preserve"> (e.g., the </w:t>
      </w:r>
      <w:r w:rsidR="009514B6" w:rsidRPr="00F45F7D">
        <w:rPr>
          <w:rFonts w:eastAsia="Arial"/>
        </w:rPr>
        <w:t xml:space="preserve">standardized slope of a linear regression </w:t>
      </w:r>
      <w:r w:rsidR="009514B6">
        <w:rPr>
          <w:rFonts w:eastAsia="Arial"/>
        </w:rPr>
        <w:t>between odd runs and even runs).</w:t>
      </w:r>
      <w:r w:rsidR="00CE52E2">
        <w:rPr>
          <w:rFonts w:eastAsia="Arial"/>
        </w:rPr>
        <w:t xml:space="preserve"> </w:t>
      </w:r>
      <w:r w:rsidR="009514B6">
        <w:rPr>
          <w:rFonts w:eastAsia="Arial"/>
        </w:rPr>
        <w:t xml:space="preserve">Correlation-based MVPA does </w:t>
      </w:r>
      <w:r>
        <w:rPr>
          <w:rFonts w:eastAsia="Arial"/>
        </w:rPr>
        <w:t xml:space="preserve">not </w:t>
      </w:r>
      <w:r w:rsidR="00681C9F">
        <w:rPr>
          <w:rFonts w:eastAsia="Arial"/>
        </w:rPr>
        <w:t>make</w:t>
      </w:r>
      <w:r>
        <w:rPr>
          <w:rFonts w:eastAsia="Arial"/>
        </w:rPr>
        <w:t xml:space="preserve"> predictions </w:t>
      </w:r>
      <w:r w:rsidR="00681C9F">
        <w:rPr>
          <w:rFonts w:eastAsia="Arial"/>
        </w:rPr>
        <w:t>about</w:t>
      </w:r>
      <w:r>
        <w:rPr>
          <w:rFonts w:eastAsia="Arial"/>
        </w:rPr>
        <w:t xml:space="preserve"> whether a given input is a horror movie or a comedy</w:t>
      </w:r>
      <w:r w:rsidR="000643D2">
        <w:rPr>
          <w:rFonts w:eastAsia="Arial"/>
        </w:rPr>
        <w:t xml:space="preserve"> movie</w:t>
      </w:r>
      <w:r w:rsidR="008F3ED6">
        <w:rPr>
          <w:rFonts w:eastAsia="Arial"/>
        </w:rPr>
        <w:t>.</w:t>
      </w:r>
      <w:r>
        <w:rPr>
          <w:rFonts w:eastAsia="Arial"/>
        </w:rPr>
        <w:t xml:space="preserve"> </w:t>
      </w:r>
      <w:r w:rsidR="002411BE">
        <w:rPr>
          <w:rFonts w:eastAsia="Arial"/>
        </w:rPr>
        <w:t>C</w:t>
      </w:r>
      <w:r w:rsidR="00DC1907">
        <w:rPr>
          <w:rFonts w:eastAsia="Arial"/>
        </w:rPr>
        <w:t xml:space="preserve">lassifier-based </w:t>
      </w:r>
      <w:r w:rsidR="002411BE">
        <w:rPr>
          <w:rFonts w:eastAsia="Arial"/>
        </w:rPr>
        <w:t>MVPA, on the other hand,</w:t>
      </w:r>
      <w:r w:rsidR="00DC1907">
        <w:rPr>
          <w:rFonts w:eastAsia="Arial"/>
        </w:rPr>
        <w:t xml:space="preserve"> </w:t>
      </w:r>
      <w:r w:rsidR="009E6D81">
        <w:rPr>
          <w:rFonts w:eastAsia="Arial"/>
        </w:rPr>
        <w:t xml:space="preserve">does </w:t>
      </w:r>
      <w:r w:rsidR="00FC2217">
        <w:rPr>
          <w:rFonts w:eastAsia="Arial"/>
        </w:rPr>
        <w:t xml:space="preserve">make </w:t>
      </w:r>
      <w:r w:rsidR="00166E3C">
        <w:rPr>
          <w:rFonts w:eastAsia="Arial"/>
        </w:rPr>
        <w:t>such</w:t>
      </w:r>
      <w:r w:rsidR="009E6D81">
        <w:rPr>
          <w:rFonts w:eastAsia="Arial"/>
        </w:rPr>
        <w:t xml:space="preserve"> </w:t>
      </w:r>
      <w:r w:rsidR="00795A7A">
        <w:rPr>
          <w:rFonts w:eastAsia="Arial"/>
        </w:rPr>
        <w:t>predictions</w:t>
      </w:r>
      <w:r w:rsidR="00FC2217">
        <w:rPr>
          <w:rFonts w:eastAsia="Arial"/>
        </w:rPr>
        <w:t xml:space="preserve">. </w:t>
      </w:r>
      <w:r w:rsidR="007E65E3">
        <w:rPr>
          <w:rFonts w:eastAsia="Arial"/>
        </w:rPr>
        <w:t>P</w:t>
      </w:r>
      <w:r w:rsidR="008972D4">
        <w:rPr>
          <w:rFonts w:eastAsia="Arial"/>
        </w:rPr>
        <w:t xml:space="preserve">redicting the correct label above chance on held-out data is </w:t>
      </w:r>
      <w:r w:rsidR="00054ABD">
        <w:rPr>
          <w:rFonts w:eastAsia="Arial"/>
        </w:rPr>
        <w:t xml:space="preserve">the test </w:t>
      </w:r>
      <w:r w:rsidR="008972D4">
        <w:rPr>
          <w:rFonts w:eastAsia="Arial"/>
        </w:rPr>
        <w:t xml:space="preserve">used to support whether a brain region processed conditions differently. </w:t>
      </w:r>
      <w:r w:rsidR="00FC2217">
        <w:rPr>
          <w:rFonts w:eastAsia="Arial"/>
        </w:rPr>
        <w:t xml:space="preserve">Classifier-based MVPA is also different from correlation-based MVPA because (1) it </w:t>
      </w:r>
      <w:r w:rsidR="009E6D81">
        <w:rPr>
          <w:rFonts w:eastAsia="Arial"/>
        </w:rPr>
        <w:t xml:space="preserve">may require more data because some data will need to be held-out </w:t>
      </w:r>
      <w:r w:rsidR="00FC2217">
        <w:rPr>
          <w:rFonts w:eastAsia="Arial"/>
        </w:rPr>
        <w:t>to</w:t>
      </w:r>
      <w:r w:rsidR="009E6D81">
        <w:rPr>
          <w:rFonts w:eastAsia="Arial"/>
        </w:rPr>
        <w:t xml:space="preserve"> test the model, </w:t>
      </w:r>
      <w:r w:rsidR="00FC2217">
        <w:rPr>
          <w:rFonts w:eastAsia="Arial"/>
        </w:rPr>
        <w:t>(2)</w:t>
      </w:r>
      <w:r w:rsidR="009E6D81">
        <w:rPr>
          <w:rFonts w:eastAsia="Arial"/>
        </w:rPr>
        <w:t xml:space="preserve"> it c</w:t>
      </w:r>
      <w:r w:rsidR="00795A7A">
        <w:rPr>
          <w:rFonts w:eastAsia="Arial"/>
        </w:rPr>
        <w:t xml:space="preserve">an </w:t>
      </w:r>
      <w:r w:rsidR="00DC1907">
        <w:rPr>
          <w:rFonts w:eastAsia="Arial"/>
        </w:rPr>
        <w:t>weigh certain voxels over other voxels to maximize the signal-to-noise ratio of your data</w:t>
      </w:r>
      <w:r w:rsidR="00AC1656">
        <w:rPr>
          <w:rFonts w:eastAsia="Arial"/>
        </w:rPr>
        <w:t>, and (3) depending on the classifier and cross-validation</w:t>
      </w:r>
      <w:r w:rsidR="006C06AC">
        <w:rPr>
          <w:rStyle w:val="FootnoteReference"/>
          <w:rFonts w:eastAsia="Arial"/>
        </w:rPr>
        <w:footnoteReference w:id="6"/>
      </w:r>
      <w:r w:rsidR="00AC1656">
        <w:rPr>
          <w:rFonts w:eastAsia="Arial"/>
        </w:rPr>
        <w:t xml:space="preserve"> strategy used, classifier-based approaches </w:t>
      </w:r>
      <w:r w:rsidR="0051306B">
        <w:rPr>
          <w:rFonts w:eastAsia="Arial"/>
        </w:rPr>
        <w:t>can</w:t>
      </w:r>
      <w:r w:rsidR="00AC1656">
        <w:rPr>
          <w:rFonts w:eastAsia="Arial"/>
        </w:rPr>
        <w:t xml:space="preserve"> be prone to overfitting. </w:t>
      </w:r>
      <w:r w:rsidR="00C2528D">
        <w:rPr>
          <w:rFonts w:eastAsia="Arial"/>
        </w:rPr>
        <w:t xml:space="preserve">Also note that in machine learning language, voxels are “features” and task conditions are “classes”. </w:t>
      </w:r>
      <w:r w:rsidR="00A517E1">
        <w:rPr>
          <w:rFonts w:eastAsia="Arial"/>
        </w:rPr>
        <w:t xml:space="preserve"> </w:t>
      </w:r>
    </w:p>
    <w:p w14:paraId="72D76310" w14:textId="7CB00C5E" w:rsidR="00165EF1" w:rsidRDefault="0077541B" w:rsidP="005921D4">
      <w:pPr>
        <w:spacing w:line="480" w:lineRule="auto"/>
        <w:ind w:firstLine="720"/>
        <w:rPr>
          <w:rFonts w:eastAsia="Arial"/>
        </w:rPr>
      </w:pPr>
      <w:r>
        <w:rPr>
          <w:rFonts w:eastAsia="Arial"/>
        </w:rPr>
        <w:t xml:space="preserve">Using the same as example of horror movies and comedy movies, Jose can implement a </w:t>
      </w:r>
      <w:proofErr w:type="gramStart"/>
      <w:r>
        <w:rPr>
          <w:rFonts w:eastAsia="Arial"/>
        </w:rPr>
        <w:t>classifier-based</w:t>
      </w:r>
      <w:proofErr w:type="gramEnd"/>
      <w:r>
        <w:rPr>
          <w:rFonts w:eastAsia="Arial"/>
        </w:rPr>
        <w:t xml:space="preserve"> MVPA approach by using data from odd runs as the training </w:t>
      </w:r>
      <w:r w:rsidR="00E56B70">
        <w:rPr>
          <w:rFonts w:eastAsia="Arial"/>
        </w:rPr>
        <w:t>data</w:t>
      </w:r>
      <w:r>
        <w:rPr>
          <w:rFonts w:eastAsia="Arial"/>
        </w:rPr>
        <w:t xml:space="preserve"> and data from even runs as his test </w:t>
      </w:r>
      <w:r w:rsidR="00E56B70">
        <w:rPr>
          <w:rFonts w:eastAsia="Arial"/>
        </w:rPr>
        <w:t>data</w:t>
      </w:r>
      <w:r>
        <w:rPr>
          <w:rFonts w:eastAsia="Arial"/>
        </w:rPr>
        <w:t xml:space="preserve">. </w:t>
      </w:r>
      <w:r w:rsidR="00B9440B">
        <w:rPr>
          <w:rFonts w:eastAsia="Arial"/>
        </w:rPr>
        <w:t>First imagine</w:t>
      </w:r>
      <w:r w:rsidR="004B33FA">
        <w:rPr>
          <w:rFonts w:eastAsia="Arial"/>
        </w:rPr>
        <w:t xml:space="preserve"> that </w:t>
      </w:r>
      <w:r w:rsidR="007733FA">
        <w:rPr>
          <w:rFonts w:eastAsia="Arial"/>
        </w:rPr>
        <w:t>Jose</w:t>
      </w:r>
      <w:r w:rsidR="004B33FA">
        <w:rPr>
          <w:rFonts w:eastAsia="Arial"/>
        </w:rPr>
        <w:t xml:space="preserve"> </w:t>
      </w:r>
      <w:r w:rsidR="007733FA">
        <w:rPr>
          <w:rFonts w:eastAsia="Arial"/>
        </w:rPr>
        <w:t>has</w:t>
      </w:r>
      <w:r w:rsidR="00435252">
        <w:rPr>
          <w:rFonts w:eastAsia="Arial"/>
        </w:rPr>
        <w:t xml:space="preserve"> only</w:t>
      </w:r>
      <w:r w:rsidR="004B33FA">
        <w:rPr>
          <w:rFonts w:eastAsia="Arial"/>
        </w:rPr>
        <w:t xml:space="preserve"> two voxels in </w:t>
      </w:r>
      <w:r w:rsidR="007733FA">
        <w:rPr>
          <w:rFonts w:eastAsia="Arial"/>
        </w:rPr>
        <w:t>his</w:t>
      </w:r>
      <w:r w:rsidR="004B33FA">
        <w:rPr>
          <w:rFonts w:eastAsia="Arial"/>
        </w:rPr>
        <w:t xml:space="preserve"> brain region of interest</w:t>
      </w:r>
      <w:r w:rsidR="00165EF1">
        <w:rPr>
          <w:rFonts w:eastAsia="Arial"/>
        </w:rPr>
        <w:t xml:space="preserve"> (Figure 3)</w:t>
      </w:r>
      <w:r w:rsidR="00982FBF">
        <w:rPr>
          <w:rFonts w:eastAsia="Arial"/>
        </w:rPr>
        <w:t xml:space="preserve">. </w:t>
      </w:r>
      <w:r w:rsidR="004B33FA">
        <w:rPr>
          <w:rFonts w:eastAsia="Arial"/>
        </w:rPr>
        <w:t xml:space="preserve">Using </w:t>
      </w:r>
      <w:r w:rsidR="00D751FB">
        <w:rPr>
          <w:rFonts w:eastAsia="Arial"/>
        </w:rPr>
        <w:t>his</w:t>
      </w:r>
      <w:r w:rsidR="004B33FA">
        <w:rPr>
          <w:rFonts w:eastAsia="Arial"/>
        </w:rPr>
        <w:t xml:space="preserve"> training </w:t>
      </w:r>
      <w:r w:rsidR="008F5F4D">
        <w:rPr>
          <w:rFonts w:eastAsia="Arial"/>
        </w:rPr>
        <w:t>data</w:t>
      </w:r>
      <w:r w:rsidR="004B33FA">
        <w:rPr>
          <w:rFonts w:eastAsia="Arial"/>
        </w:rPr>
        <w:t xml:space="preserve">, </w:t>
      </w:r>
      <w:r w:rsidR="00D751FB">
        <w:rPr>
          <w:rFonts w:eastAsia="Arial"/>
        </w:rPr>
        <w:t>he</w:t>
      </w:r>
      <w:r w:rsidR="004B33FA">
        <w:rPr>
          <w:rFonts w:eastAsia="Arial"/>
        </w:rPr>
        <w:t xml:space="preserve"> can display a scatterplot where the y-axis is voxel </w:t>
      </w:r>
      <w:r w:rsidR="004B33FA">
        <w:rPr>
          <w:rFonts w:eastAsia="Arial"/>
        </w:rPr>
        <w:lastRenderedPageBreak/>
        <w:t>1’s activation</w:t>
      </w:r>
      <w:r w:rsidR="00016A7A">
        <w:rPr>
          <w:rFonts w:eastAsia="Arial"/>
        </w:rPr>
        <w:t>s</w:t>
      </w:r>
      <w:r w:rsidR="004B33FA">
        <w:rPr>
          <w:rFonts w:eastAsia="Arial"/>
        </w:rPr>
        <w:t xml:space="preserve"> and the x-axis is voxel 2’s activation</w:t>
      </w:r>
      <w:r w:rsidR="00016A7A">
        <w:rPr>
          <w:rFonts w:eastAsia="Arial"/>
        </w:rPr>
        <w:t>s</w:t>
      </w:r>
      <w:r w:rsidR="004B33FA">
        <w:rPr>
          <w:rFonts w:eastAsia="Arial"/>
        </w:rPr>
        <w:t>, and each data point is colored according to whether the block was a horror movie or a comedy movie.</w:t>
      </w:r>
      <w:r w:rsidR="00E56B70">
        <w:rPr>
          <w:rFonts w:eastAsia="Arial"/>
        </w:rPr>
        <w:t xml:space="preserve"> Here, the x-axis and the y-axis are the two “dimensions” of the data</w:t>
      </w:r>
      <w:r w:rsidR="001C1542">
        <w:rPr>
          <w:rFonts w:eastAsia="Arial"/>
        </w:rPr>
        <w:t>set</w:t>
      </w:r>
      <w:r w:rsidR="00E56B70">
        <w:rPr>
          <w:rFonts w:eastAsia="Arial"/>
        </w:rPr>
        <w:t>.</w:t>
      </w:r>
      <w:r w:rsidR="00013767">
        <w:rPr>
          <w:rFonts w:eastAsia="Arial"/>
        </w:rPr>
        <w:t xml:space="preserve"> </w:t>
      </w:r>
      <w:r w:rsidR="00923B66">
        <w:rPr>
          <w:rFonts w:eastAsia="Arial"/>
        </w:rPr>
        <w:t>The “model”</w:t>
      </w:r>
      <w:r w:rsidR="0057440C">
        <w:rPr>
          <w:rFonts w:eastAsia="Arial"/>
        </w:rPr>
        <w:t xml:space="preserve"> (aka classifier</w:t>
      </w:r>
      <w:r w:rsidR="007C468A">
        <w:rPr>
          <w:rFonts w:eastAsia="Arial"/>
        </w:rPr>
        <w:t xml:space="preserve">, decoder, </w:t>
      </w:r>
      <w:r w:rsidR="0057440C">
        <w:rPr>
          <w:rFonts w:eastAsia="Arial"/>
        </w:rPr>
        <w:t xml:space="preserve">or </w:t>
      </w:r>
      <w:commentRangeStart w:id="14"/>
      <w:r w:rsidR="0057440C">
        <w:rPr>
          <w:rFonts w:eastAsia="Arial"/>
        </w:rPr>
        <w:t>support vector machine)</w:t>
      </w:r>
      <w:commentRangeEnd w:id="14"/>
      <w:r w:rsidR="00F77C15">
        <w:rPr>
          <w:rStyle w:val="CommentReference"/>
        </w:rPr>
        <w:commentReference w:id="14"/>
      </w:r>
      <w:r w:rsidR="0057440C">
        <w:rPr>
          <w:rFonts w:eastAsia="Arial"/>
        </w:rPr>
        <w:t xml:space="preserve"> </w:t>
      </w:r>
      <w:r w:rsidR="00D25A22">
        <w:rPr>
          <w:rFonts w:eastAsia="Arial"/>
        </w:rPr>
        <w:t>uses this training data to fit a</w:t>
      </w:r>
      <w:r w:rsidR="00806C52">
        <w:rPr>
          <w:rFonts w:eastAsia="Arial"/>
        </w:rPr>
        <w:t xml:space="preserve"> decision boundary </w:t>
      </w:r>
      <w:r w:rsidR="00E5262B">
        <w:rPr>
          <w:rFonts w:eastAsia="Arial"/>
        </w:rPr>
        <w:t>(aka hyperplane</w:t>
      </w:r>
      <w:r w:rsidR="00E66FAF">
        <w:rPr>
          <w:rFonts w:eastAsia="Arial"/>
        </w:rPr>
        <w:t xml:space="preserve"> in the case of several dimensions</w:t>
      </w:r>
      <w:r w:rsidR="00E5262B">
        <w:rPr>
          <w:rFonts w:eastAsia="Arial"/>
        </w:rPr>
        <w:t xml:space="preserve">) </w:t>
      </w:r>
      <w:r w:rsidR="00806C52">
        <w:rPr>
          <w:rFonts w:eastAsia="Arial"/>
        </w:rPr>
        <w:t xml:space="preserve">that </w:t>
      </w:r>
      <w:r w:rsidR="006A2CFD">
        <w:rPr>
          <w:rFonts w:eastAsia="Arial"/>
        </w:rPr>
        <w:t xml:space="preserve">best </w:t>
      </w:r>
      <w:r w:rsidR="00806C52">
        <w:rPr>
          <w:rFonts w:eastAsia="Arial"/>
        </w:rPr>
        <w:t>separates the data points according to their classification (horror or comedy).</w:t>
      </w:r>
      <w:r w:rsidR="00E56B70">
        <w:rPr>
          <w:rFonts w:eastAsia="Arial"/>
        </w:rPr>
        <w:t xml:space="preserve"> </w:t>
      </w:r>
      <w:r w:rsidR="00634E37">
        <w:rPr>
          <w:rFonts w:eastAsia="Arial"/>
        </w:rPr>
        <w:t xml:space="preserve">This decision boundary is then used to classify the labels of the test data. </w:t>
      </w:r>
      <w:r w:rsidR="00E56B70">
        <w:rPr>
          <w:rFonts w:eastAsia="Arial"/>
        </w:rPr>
        <w:t xml:space="preserve">In this example of two </w:t>
      </w:r>
      <w:r w:rsidR="0019535D">
        <w:rPr>
          <w:rFonts w:eastAsia="Arial"/>
        </w:rPr>
        <w:t>dimensions</w:t>
      </w:r>
      <w:r w:rsidR="00E56B70">
        <w:rPr>
          <w:rFonts w:eastAsia="Arial"/>
        </w:rPr>
        <w:t xml:space="preserve">, a human could reasonably estimate the placement of the decision boundary without the need for a model. However, when using a region of interest with more than two voxels, the number of dimensions </w:t>
      </w:r>
      <w:commentRangeStart w:id="15"/>
      <w:r w:rsidR="00E56B70">
        <w:rPr>
          <w:rFonts w:eastAsia="Arial"/>
        </w:rPr>
        <w:t xml:space="preserve">increases such that a simple scatterplot is no longer possible. </w:t>
      </w:r>
      <w:commentRangeEnd w:id="15"/>
      <w:r w:rsidR="00F6704A">
        <w:rPr>
          <w:rStyle w:val="CommentReference"/>
        </w:rPr>
        <w:commentReference w:id="15"/>
      </w:r>
    </w:p>
    <w:p w14:paraId="08D77E0B" w14:textId="3CAE10E1" w:rsidR="009034E6" w:rsidRDefault="009034E6" w:rsidP="005921D4">
      <w:pPr>
        <w:spacing w:line="480" w:lineRule="auto"/>
        <w:ind w:firstLine="720"/>
        <w:rPr>
          <w:rFonts w:eastAsia="Arial"/>
        </w:rPr>
      </w:pPr>
      <w:r>
        <w:rPr>
          <w:rFonts w:eastAsia="Arial"/>
          <w:noProof/>
        </w:rPr>
        <w:drawing>
          <wp:inline distT="0" distB="0" distL="0" distR="0" wp14:anchorId="7CCA6DF0" wp14:editId="7CE88718">
            <wp:extent cx="5507665" cy="1887324"/>
            <wp:effectExtent l="0" t="0" r="4445"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pa_classifier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665" cy="1887324"/>
                    </a:xfrm>
                    <a:prstGeom prst="rect">
                      <a:avLst/>
                    </a:prstGeom>
                  </pic:spPr>
                </pic:pic>
              </a:graphicData>
            </a:graphic>
          </wp:inline>
        </w:drawing>
      </w:r>
    </w:p>
    <w:p w14:paraId="6EBB4142" w14:textId="77777777" w:rsidR="009034E6" w:rsidRPr="007C6B2F" w:rsidRDefault="009034E6" w:rsidP="009034E6">
      <w:pPr>
        <w:spacing w:line="240" w:lineRule="auto"/>
        <w:rPr>
          <w:noProof/>
        </w:rPr>
      </w:pPr>
      <w:r w:rsidRPr="00253CB8">
        <w:rPr>
          <w:noProof/>
        </w:rPr>
        <w:t>Figure 3.</w:t>
      </w:r>
      <w:r>
        <w:rPr>
          <w:noProof/>
        </w:rPr>
        <w:t xml:space="preserve"> Simplified example of a support vector machine, using a two-voxel region of interest. Training data are used to fit a decision boundary, or hyperplane, which can best separate the two classes. This decision boundary is then used to separate the classes of the test data. Dots in the red shaded region are predicted to be red dots, and dots in the blue shaded region are predicted to be blue dots. The number of dimensions is equal to the number of voxels, making this approach difficult to visualize with a large number of voxels.    </w:t>
      </w:r>
    </w:p>
    <w:p w14:paraId="7A24BEDE" w14:textId="77777777" w:rsidR="009034E6" w:rsidRDefault="009034E6" w:rsidP="005921D4">
      <w:pPr>
        <w:spacing w:line="480" w:lineRule="auto"/>
        <w:ind w:firstLine="720"/>
        <w:rPr>
          <w:rFonts w:eastAsia="Arial"/>
        </w:rPr>
      </w:pPr>
    </w:p>
    <w:p w14:paraId="218038E4" w14:textId="1BCC9990" w:rsidR="00253CB8" w:rsidRDefault="00165EF1" w:rsidP="005921D4">
      <w:pPr>
        <w:spacing w:line="480" w:lineRule="auto"/>
        <w:ind w:firstLine="720"/>
        <w:rPr>
          <w:rFonts w:eastAsia="Arial"/>
        </w:rPr>
      </w:pPr>
      <w:r>
        <w:rPr>
          <w:rFonts w:eastAsia="Arial"/>
        </w:rPr>
        <w:t>In the more detailed example shown in Figure 4, Jose ha</w:t>
      </w:r>
      <w:r w:rsidR="00755FA0">
        <w:rPr>
          <w:rFonts w:eastAsia="Arial"/>
        </w:rPr>
        <w:t>d</w:t>
      </w:r>
      <w:r>
        <w:rPr>
          <w:rFonts w:eastAsia="Arial"/>
        </w:rPr>
        <w:t xml:space="preserve"> a 100</w:t>
      </w:r>
      <w:r w:rsidR="004C4F7C">
        <w:rPr>
          <w:rFonts w:eastAsia="Arial"/>
        </w:rPr>
        <w:t>-</w:t>
      </w:r>
      <w:r>
        <w:rPr>
          <w:rFonts w:eastAsia="Arial"/>
        </w:rPr>
        <w:t xml:space="preserve">voxel region of interest </w:t>
      </w:r>
      <w:r w:rsidR="004A4AE1">
        <w:rPr>
          <w:rFonts w:eastAsia="Arial"/>
        </w:rPr>
        <w:t xml:space="preserve">where </w:t>
      </w:r>
      <w:r>
        <w:rPr>
          <w:rFonts w:eastAsia="Arial"/>
        </w:rPr>
        <w:t xml:space="preserve">voxel activations </w:t>
      </w:r>
      <w:r w:rsidR="004A4AE1">
        <w:rPr>
          <w:rFonts w:eastAsia="Arial"/>
        </w:rPr>
        <w:t xml:space="preserve">were averaged </w:t>
      </w:r>
      <w:r w:rsidR="00686CF6">
        <w:rPr>
          <w:rFonts w:eastAsia="Arial"/>
        </w:rPr>
        <w:t>such that there were f</w:t>
      </w:r>
      <w:r w:rsidR="008F2A63">
        <w:rPr>
          <w:rFonts w:eastAsia="Arial"/>
        </w:rPr>
        <w:t>our</w:t>
      </w:r>
      <w:r w:rsidR="00BB522A">
        <w:rPr>
          <w:rFonts w:eastAsia="Arial"/>
        </w:rPr>
        <w:t xml:space="preserve"> activation values</w:t>
      </w:r>
      <w:r w:rsidR="008F2A63">
        <w:rPr>
          <w:rFonts w:eastAsia="Arial"/>
        </w:rPr>
        <w:t xml:space="preserve"> per voxel</w:t>
      </w:r>
      <w:r w:rsidR="00694BD8">
        <w:rPr>
          <w:rFonts w:eastAsia="Arial"/>
        </w:rPr>
        <w:t>, split by odd/even run and horror/comedy condition</w:t>
      </w:r>
      <w:r>
        <w:rPr>
          <w:rFonts w:eastAsia="Arial"/>
        </w:rPr>
        <w:t xml:space="preserve">. </w:t>
      </w:r>
      <w:r w:rsidR="00DB20CD">
        <w:rPr>
          <w:rFonts w:eastAsia="Arial"/>
        </w:rPr>
        <w:t xml:space="preserve">For every subject, a multidimensional decision boundary </w:t>
      </w:r>
      <w:r w:rsidR="00D81EC1">
        <w:rPr>
          <w:rFonts w:eastAsia="Arial"/>
        </w:rPr>
        <w:t>wa</w:t>
      </w:r>
      <w:r w:rsidR="00DB20CD">
        <w:rPr>
          <w:rFonts w:eastAsia="Arial"/>
        </w:rPr>
        <w:t xml:space="preserve">s fit to the training data (odd runs) </w:t>
      </w:r>
      <w:r w:rsidR="002A748C">
        <w:rPr>
          <w:rFonts w:eastAsia="Arial"/>
        </w:rPr>
        <w:t>to</w:t>
      </w:r>
      <w:r w:rsidR="00DB20CD">
        <w:rPr>
          <w:rFonts w:eastAsia="Arial"/>
        </w:rPr>
        <w:t xml:space="preserve"> best separate the horror and comedy conditions. </w:t>
      </w:r>
      <w:r w:rsidR="00861BEB">
        <w:rPr>
          <w:rFonts w:eastAsia="Arial"/>
        </w:rPr>
        <w:t xml:space="preserve">This decision boundary </w:t>
      </w:r>
      <w:r w:rsidR="00F359DF">
        <w:rPr>
          <w:rFonts w:eastAsia="Arial"/>
        </w:rPr>
        <w:t>wa</w:t>
      </w:r>
      <w:r w:rsidR="00861BEB">
        <w:rPr>
          <w:rFonts w:eastAsia="Arial"/>
        </w:rPr>
        <w:t xml:space="preserve">s then </w:t>
      </w:r>
      <w:r w:rsidR="00D3717D">
        <w:rPr>
          <w:rFonts w:eastAsia="Arial"/>
        </w:rPr>
        <w:t xml:space="preserve">used to </w:t>
      </w:r>
      <w:r w:rsidR="00861BEB">
        <w:rPr>
          <w:rFonts w:eastAsia="Arial"/>
        </w:rPr>
        <w:t xml:space="preserve">predict the classes of the test data (even </w:t>
      </w:r>
      <w:r w:rsidR="00861BEB">
        <w:rPr>
          <w:rFonts w:eastAsia="Arial"/>
        </w:rPr>
        <w:lastRenderedPageBreak/>
        <w:t xml:space="preserve">runs). </w:t>
      </w:r>
      <w:r w:rsidR="00925A0E">
        <w:rPr>
          <w:rFonts w:eastAsia="Arial"/>
        </w:rPr>
        <w:t xml:space="preserve">Average accuracy </w:t>
      </w:r>
      <w:r w:rsidR="00DF7346">
        <w:rPr>
          <w:rFonts w:eastAsia="Arial"/>
        </w:rPr>
        <w:t>wa</w:t>
      </w:r>
      <w:r w:rsidR="00925A0E">
        <w:rPr>
          <w:rFonts w:eastAsia="Arial"/>
        </w:rPr>
        <w:t xml:space="preserve">s computed, and </w:t>
      </w:r>
      <w:r w:rsidR="00FD37C2">
        <w:rPr>
          <w:rFonts w:eastAsia="Arial"/>
        </w:rPr>
        <w:t>Jose found that</w:t>
      </w:r>
      <w:r w:rsidR="00925A0E">
        <w:rPr>
          <w:rFonts w:eastAsia="Arial"/>
        </w:rPr>
        <w:t xml:space="preserve"> accuracies across subjects </w:t>
      </w:r>
      <w:r w:rsidR="00FD37C2">
        <w:rPr>
          <w:rFonts w:eastAsia="Arial"/>
        </w:rPr>
        <w:t>wa</w:t>
      </w:r>
      <w:r w:rsidR="00925A0E">
        <w:rPr>
          <w:rFonts w:eastAsia="Arial"/>
        </w:rPr>
        <w:t>s significant</w:t>
      </w:r>
      <w:r w:rsidR="006476DF">
        <w:rPr>
          <w:rFonts w:eastAsia="Arial"/>
        </w:rPr>
        <w:t>ly</w:t>
      </w:r>
      <w:r w:rsidR="00925A0E">
        <w:rPr>
          <w:rFonts w:eastAsia="Arial"/>
        </w:rPr>
        <w:t xml:space="preserve"> above chance (50% accuracy, since there are two classes)</w:t>
      </w:r>
      <w:r w:rsidR="00FD37C2">
        <w:rPr>
          <w:rFonts w:eastAsia="Arial"/>
        </w:rPr>
        <w:t xml:space="preserve">, </w:t>
      </w:r>
      <w:r w:rsidR="007F30B1">
        <w:rPr>
          <w:rFonts w:eastAsia="Arial"/>
        </w:rPr>
        <w:t>suggest</w:t>
      </w:r>
      <w:r w:rsidR="00FD37C2">
        <w:rPr>
          <w:rFonts w:eastAsia="Arial"/>
        </w:rPr>
        <w:t xml:space="preserve">ing </w:t>
      </w:r>
      <w:r w:rsidR="007F30B1">
        <w:rPr>
          <w:rFonts w:eastAsia="Arial"/>
        </w:rPr>
        <w:t>that th</w:t>
      </w:r>
      <w:r w:rsidR="00FD37C2">
        <w:rPr>
          <w:rFonts w:eastAsia="Arial"/>
        </w:rPr>
        <w:t>is</w:t>
      </w:r>
      <w:r w:rsidR="007F30B1">
        <w:rPr>
          <w:rFonts w:eastAsia="Arial"/>
        </w:rPr>
        <w:t xml:space="preserve"> brain region processed the horror movie clips differently than the comedy movie clips</w:t>
      </w:r>
      <w:r w:rsidR="00566025">
        <w:rPr>
          <w:rFonts w:eastAsia="Arial"/>
        </w:rPr>
        <w:t>.</w:t>
      </w:r>
    </w:p>
    <w:p w14:paraId="30FA0A48" w14:textId="773DC44A" w:rsidR="00253CB8" w:rsidRDefault="00253CB8">
      <w:pPr>
        <w:rPr>
          <w:rFonts w:eastAsia="Arial"/>
        </w:rPr>
      </w:pPr>
    </w:p>
    <w:p w14:paraId="73B912DD" w14:textId="3BC12B89" w:rsidR="00253CB8" w:rsidRDefault="00253CB8" w:rsidP="00833331">
      <w:pPr>
        <w:spacing w:line="480" w:lineRule="auto"/>
        <w:ind w:firstLine="720"/>
        <w:rPr>
          <w:rFonts w:eastAsia="Arial"/>
        </w:rPr>
      </w:pPr>
    </w:p>
    <w:p w14:paraId="48E57A5A" w14:textId="77777777" w:rsidR="002E31E0" w:rsidRDefault="002E31E0" w:rsidP="002E31E0">
      <w:pPr>
        <w:jc w:val="center"/>
        <w:rPr>
          <w:rFonts w:ascii="Helvetica" w:hAnsi="Helvetica"/>
          <w:b/>
          <w:bCs/>
          <w:sz w:val="24"/>
          <w:szCs w:val="24"/>
        </w:rPr>
      </w:pPr>
    </w:p>
    <w:p w14:paraId="08FD69B9" w14:textId="77777777" w:rsidR="002E31E0" w:rsidRDefault="002E31E0" w:rsidP="002E31E0">
      <w:pPr>
        <w:jc w:val="center"/>
        <w:rPr>
          <w:rFonts w:ascii="Helvetica" w:hAnsi="Helvetica"/>
          <w:b/>
          <w:bCs/>
          <w:sz w:val="24"/>
          <w:szCs w:val="24"/>
        </w:rPr>
      </w:pPr>
    </w:p>
    <w:p w14:paraId="03CB3CF0" w14:textId="77777777" w:rsidR="00A12946" w:rsidRDefault="00A12946">
      <w:pPr>
        <w:rPr>
          <w:rFonts w:ascii="Helvetica" w:hAnsi="Helvetica"/>
          <w:b/>
          <w:bCs/>
          <w:sz w:val="24"/>
          <w:szCs w:val="24"/>
        </w:rPr>
      </w:pPr>
      <w:r>
        <w:rPr>
          <w:rFonts w:ascii="Helvetica" w:hAnsi="Helvetica"/>
          <w:b/>
          <w:bCs/>
          <w:sz w:val="24"/>
          <w:szCs w:val="24"/>
        </w:rPr>
        <w:br w:type="page"/>
      </w:r>
    </w:p>
    <w:p w14:paraId="302E59F0" w14:textId="6E45B8B0" w:rsidR="00321180" w:rsidRDefault="00321180" w:rsidP="002E31E0">
      <w:pPr>
        <w:jc w:val="center"/>
        <w:rPr>
          <w:rFonts w:ascii="Helvetica" w:hAnsi="Helvetica"/>
          <w:b/>
          <w:bCs/>
          <w:sz w:val="24"/>
          <w:szCs w:val="24"/>
        </w:rPr>
      </w:pPr>
      <w:r>
        <w:rPr>
          <w:rFonts w:ascii="Helvetica" w:hAnsi="Helvetica"/>
          <w:b/>
          <w:bCs/>
          <w:sz w:val="24"/>
          <w:szCs w:val="24"/>
        </w:rPr>
        <w:lastRenderedPageBreak/>
        <w:t>Classifier-based MVPA</w:t>
      </w:r>
    </w:p>
    <w:p w14:paraId="7D3D16E3" w14:textId="7D8607C2" w:rsidR="00321180" w:rsidRDefault="00321180" w:rsidP="00321180">
      <w:pPr>
        <w:spacing w:line="480" w:lineRule="auto"/>
        <w:jc w:val="center"/>
        <w:rPr>
          <w:rFonts w:ascii="Helvetica" w:hAnsi="Helvetica"/>
          <w:noProof/>
          <w:sz w:val="28"/>
          <w:szCs w:val="28"/>
        </w:rPr>
      </w:pPr>
      <w:r w:rsidRPr="00D462D8">
        <w:rPr>
          <w:rFonts w:ascii="Helvetica" w:hAnsi="Helvetica"/>
          <w:sz w:val="24"/>
          <w:szCs w:val="24"/>
          <w:u w:val="single"/>
        </w:rPr>
        <w:t xml:space="preserve">Does </w:t>
      </w:r>
      <w:r>
        <w:rPr>
          <w:rFonts w:ascii="Helvetica" w:hAnsi="Helvetica"/>
          <w:sz w:val="24"/>
          <w:szCs w:val="24"/>
          <w:u w:val="single"/>
        </w:rPr>
        <w:t>this</w:t>
      </w:r>
      <w:r w:rsidRPr="00D462D8">
        <w:rPr>
          <w:rFonts w:ascii="Helvetica" w:hAnsi="Helvetica"/>
          <w:sz w:val="24"/>
          <w:szCs w:val="24"/>
          <w:u w:val="single"/>
        </w:rPr>
        <w:t xml:space="preserve"> brain </w:t>
      </w:r>
      <w:r>
        <w:rPr>
          <w:rFonts w:ascii="Helvetica" w:hAnsi="Helvetica"/>
          <w:sz w:val="24"/>
          <w:szCs w:val="24"/>
          <w:u w:val="single"/>
        </w:rPr>
        <w:t>region process</w:t>
      </w:r>
      <w:r w:rsidRPr="00D462D8">
        <w:rPr>
          <w:rFonts w:ascii="Helvetica" w:hAnsi="Helvetica"/>
          <w:sz w:val="24"/>
          <w:szCs w:val="24"/>
          <w:u w:val="single"/>
        </w:rPr>
        <w:t xml:space="preserve"> horror movies differently than comedy movies?</w:t>
      </w:r>
      <w:r w:rsidRPr="00D462D8">
        <w:rPr>
          <w:rFonts w:ascii="Helvetica" w:hAnsi="Helvetica"/>
          <w:noProof/>
          <w:sz w:val="28"/>
          <w:szCs w:val="28"/>
        </w:rPr>
        <w:t xml:space="preserve"> </w:t>
      </w:r>
    </w:p>
    <w:p w14:paraId="19E49BCF" w14:textId="7BFE4DDC" w:rsidR="00321180" w:rsidRPr="007A68D4" w:rsidRDefault="00321180" w:rsidP="00321180">
      <w:pPr>
        <w:spacing w:line="480" w:lineRule="auto"/>
        <w:jc w:val="center"/>
        <w:rPr>
          <w:rFonts w:ascii="Helvetica" w:hAnsi="Helvetica"/>
          <w:noProof/>
          <w:sz w:val="28"/>
          <w:szCs w:val="28"/>
        </w:rPr>
      </w:pPr>
      <w:r>
        <w:rPr>
          <w:rFonts w:ascii="Helvetica" w:hAnsi="Helvetica"/>
          <w:noProof/>
          <w:sz w:val="28"/>
          <w:szCs w:val="28"/>
        </w:rPr>
        <w:drawing>
          <wp:inline distT="0" distB="0" distL="0" distR="0" wp14:anchorId="65FDE309" wp14:editId="3DE6D776">
            <wp:extent cx="6615165" cy="644213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df_classifi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5165" cy="6442133"/>
                    </a:xfrm>
                    <a:prstGeom prst="rect">
                      <a:avLst/>
                    </a:prstGeom>
                  </pic:spPr>
                </pic:pic>
              </a:graphicData>
            </a:graphic>
          </wp:inline>
        </w:drawing>
      </w:r>
    </w:p>
    <w:p w14:paraId="2E1F69EE" w14:textId="2FA72F9C" w:rsidR="00566EB6" w:rsidRPr="00D462D8" w:rsidRDefault="009D3CAF" w:rsidP="00566EB6">
      <w:pPr>
        <w:spacing w:line="240" w:lineRule="auto"/>
        <w:rPr>
          <w:noProof/>
        </w:rPr>
      </w:pPr>
      <w:r w:rsidRPr="00D462D8">
        <w:rPr>
          <w:noProof/>
        </w:rPr>
        <w:t xml:space="preserve">Figure </w:t>
      </w:r>
      <w:r>
        <w:rPr>
          <w:noProof/>
        </w:rPr>
        <w:t>4</w:t>
      </w:r>
      <w:r w:rsidRPr="00D462D8">
        <w:rPr>
          <w:noProof/>
        </w:rPr>
        <w:t xml:space="preserve">. </w:t>
      </w:r>
      <w:r>
        <w:rPr>
          <w:noProof/>
        </w:rPr>
        <w:t>E</w:t>
      </w:r>
      <w:commentRangeStart w:id="16"/>
      <w:r>
        <w:rPr>
          <w:noProof/>
        </w:rPr>
        <w:t xml:space="preserve">xample </w:t>
      </w:r>
      <w:commentRangeEnd w:id="16"/>
      <w:r w:rsidR="00E95C0D">
        <w:rPr>
          <w:rStyle w:val="CommentReference"/>
        </w:rPr>
        <w:commentReference w:id="16"/>
      </w:r>
      <w:r>
        <w:rPr>
          <w:noProof/>
        </w:rPr>
        <w:t>of classifier-based MVPA to test if neural activity was different between two conditions (watching a horror movie vs. watching a comedy movie) within a brain region. (a) Post-processed data, visualized for even and odd runs as a subject by voxel matrix for each movie condition. (</w:t>
      </w:r>
      <w:r w:rsidR="00CD7E8D">
        <w:rPr>
          <w:noProof/>
        </w:rPr>
        <w:t>b</w:t>
      </w:r>
      <w:r>
        <w:rPr>
          <w:noProof/>
        </w:rPr>
        <w:t xml:space="preserve">) </w:t>
      </w:r>
      <w:r w:rsidR="00CD7E8D">
        <w:rPr>
          <w:noProof/>
        </w:rPr>
        <w:t>Distribution of voxel activations for training data (odd runs) and test data (even runs) for one subject. (c)</w:t>
      </w:r>
      <w:r w:rsidR="005E2D11">
        <w:rPr>
          <w:noProof/>
        </w:rPr>
        <w:t xml:space="preserve"> </w:t>
      </w:r>
      <w:r w:rsidR="00856EDC">
        <w:rPr>
          <w:noProof/>
        </w:rPr>
        <w:t xml:space="preserve">For each subject, a multidimensional decision boundary (aka hyperplane) is fit across features (voxels) best separate classes (conditions). </w:t>
      </w:r>
      <w:r w:rsidR="00E21A76">
        <w:rPr>
          <w:noProof/>
        </w:rPr>
        <w:t xml:space="preserve">This decision </w:t>
      </w:r>
      <w:r w:rsidR="00E21A76">
        <w:rPr>
          <w:noProof/>
        </w:rPr>
        <w:lastRenderedPageBreak/>
        <w:t>boundary is then transferred to the held-out, test data. This boundary predict</w:t>
      </w:r>
      <w:r w:rsidR="001D2CCE">
        <w:rPr>
          <w:noProof/>
        </w:rPr>
        <w:t>s</w:t>
      </w:r>
      <w:r w:rsidR="00E21A76">
        <w:rPr>
          <w:noProof/>
        </w:rPr>
        <w:t xml:space="preserve"> the classes of test data, yielding an average classifier accuracy score</w:t>
      </w:r>
      <w:r w:rsidR="006353E2">
        <w:rPr>
          <w:noProof/>
        </w:rPr>
        <w:t xml:space="preserve"> per subject</w:t>
      </w:r>
      <w:r w:rsidR="00E21A76">
        <w:rPr>
          <w:noProof/>
        </w:rPr>
        <w:t xml:space="preserve">. </w:t>
      </w:r>
      <w:r>
        <w:rPr>
          <w:noProof/>
        </w:rPr>
        <w:t>(</w:t>
      </w:r>
      <w:r w:rsidR="005E2D11">
        <w:rPr>
          <w:noProof/>
        </w:rPr>
        <w:t>d</w:t>
      </w:r>
      <w:r>
        <w:rPr>
          <w:noProof/>
        </w:rPr>
        <w:t xml:space="preserve">) Distribution of voxel activations, collapsed across subjects, for </w:t>
      </w:r>
      <w:r w:rsidR="005E2D11">
        <w:rPr>
          <w:noProof/>
        </w:rPr>
        <w:t>training data and test data</w:t>
      </w:r>
      <w:r>
        <w:rPr>
          <w:noProof/>
        </w:rPr>
        <w:t>. (</w:t>
      </w:r>
      <w:r w:rsidR="005E2D11">
        <w:rPr>
          <w:noProof/>
        </w:rPr>
        <w:t>e</w:t>
      </w:r>
      <w:r>
        <w:rPr>
          <w:noProof/>
        </w:rPr>
        <w:t xml:space="preserve">) Across subjects, a t-test </w:t>
      </w:r>
      <w:r w:rsidR="006C5529">
        <w:rPr>
          <w:noProof/>
        </w:rPr>
        <w:t>against chance classifier accuracy (50% for two classes)</w:t>
      </w:r>
      <w:r>
        <w:rPr>
          <w:noProof/>
        </w:rPr>
        <w:t xml:space="preserve"> tests for a difference in how the brain region processed the two task conditions. </w:t>
      </w:r>
      <w:r w:rsidR="00566EB6">
        <w:rPr>
          <w:noProof/>
        </w:rPr>
        <w:t xml:space="preserve">The Python code used to simulate and analyse Jose’s data is available in </w:t>
      </w:r>
      <w:commentRangeStart w:id="17"/>
      <w:r w:rsidR="00566EB6">
        <w:rPr>
          <w:noProof/>
        </w:rPr>
        <w:t>mvpa_linear.</w:t>
      </w:r>
      <w:commentRangeEnd w:id="17"/>
      <w:r w:rsidR="008C096F">
        <w:rPr>
          <w:rStyle w:val="CommentReference"/>
        </w:rPr>
        <w:commentReference w:id="17"/>
      </w:r>
      <w:r w:rsidR="00566EB6">
        <w:rPr>
          <w:noProof/>
        </w:rPr>
        <w:t xml:space="preserve">ipynb. </w:t>
      </w:r>
    </w:p>
    <w:p w14:paraId="6732C721" w14:textId="220E345A" w:rsidR="006353B3" w:rsidRDefault="006353B3">
      <w:pPr>
        <w:spacing w:line="480" w:lineRule="auto"/>
        <w:rPr>
          <w:rFonts w:eastAsia="Arial"/>
        </w:rPr>
      </w:pPr>
    </w:p>
    <w:p w14:paraId="5E49F63F" w14:textId="56D7C319" w:rsidR="006353B3" w:rsidRDefault="006353B3" w:rsidP="006353B3">
      <w:pPr>
        <w:pStyle w:val="Heading2"/>
        <w:spacing w:line="480" w:lineRule="auto"/>
      </w:pPr>
      <w:bookmarkStart w:id="18" w:name="_Toc38189358"/>
      <w:r>
        <w:rPr>
          <w:rFonts w:eastAsia="Arial"/>
        </w:rPr>
        <w:t>Where does the brain represent ____?</w:t>
      </w:r>
      <w:bookmarkEnd w:id="18"/>
      <w:r>
        <w:rPr>
          <w:rFonts w:eastAsia="Arial"/>
        </w:rPr>
        <w:t xml:space="preserve"> </w:t>
      </w:r>
    </w:p>
    <w:p w14:paraId="5121AD27" w14:textId="763FCACE" w:rsidR="00DC4A45" w:rsidRDefault="00317FA3">
      <w:pPr>
        <w:spacing w:line="480" w:lineRule="auto"/>
      </w:pPr>
      <w:r>
        <w:t xml:space="preserve">T-maps, spotlight analysis, </w:t>
      </w:r>
      <w:r>
        <w:rPr>
          <w:rFonts w:eastAsia="Arial"/>
        </w:rPr>
        <w:t>phase-encoded mapping, population receptive field mapping</w:t>
      </w:r>
    </w:p>
    <w:p w14:paraId="0C336CC4" w14:textId="351B2987" w:rsidR="0043789A" w:rsidRPr="00786587" w:rsidRDefault="001E0843" w:rsidP="00786587">
      <w:pPr>
        <w:pStyle w:val="Heading2"/>
        <w:spacing w:line="480" w:lineRule="auto"/>
      </w:pPr>
      <w:bookmarkStart w:id="19" w:name="_Toc38189359"/>
      <w:r>
        <w:rPr>
          <w:rFonts w:eastAsia="Arial"/>
        </w:rPr>
        <w:t>How does the brain represent ____?</w:t>
      </w:r>
      <w:bookmarkEnd w:id="19"/>
      <w:r>
        <w:rPr>
          <w:rFonts w:eastAsia="Arial"/>
        </w:rPr>
        <w:t xml:space="preserve"> </w:t>
      </w:r>
    </w:p>
    <w:p w14:paraId="08FED085" w14:textId="77777777" w:rsidR="0043789A" w:rsidRPr="009F7DF7" w:rsidRDefault="0043789A" w:rsidP="0043789A">
      <w:pPr>
        <w:pStyle w:val="Heading4"/>
      </w:pPr>
      <w:bookmarkStart w:id="20" w:name="_Toc38189360"/>
      <w:commentRangeStart w:id="21"/>
      <w:r>
        <w:t xml:space="preserve">Repetition suppression </w:t>
      </w:r>
      <w:commentRangeEnd w:id="21"/>
      <w:r>
        <w:rPr>
          <w:rStyle w:val="CommentReference"/>
          <w:color w:val="auto"/>
        </w:rPr>
        <w:commentReference w:id="21"/>
      </w:r>
      <w:r>
        <w:t>/ adaptation</w:t>
      </w:r>
      <w:bookmarkEnd w:id="20"/>
    </w:p>
    <w:p w14:paraId="329231B8" w14:textId="77777777" w:rsidR="0043789A" w:rsidRDefault="0043789A" w:rsidP="0043789A">
      <w:pPr>
        <w:spacing w:line="480" w:lineRule="auto"/>
        <w:ind w:firstLine="720"/>
      </w:pPr>
      <w:r>
        <w:t xml:space="preserve">Repetition suppression is a kind of univariate analysis to test whether a brain region of interest responds differently between conditions. The method relies on the fact that single-cell recordings show that neurons evoke a relatively suppressed response to the repeated presentation of its preferred stimulus </w:t>
      </w:r>
      <w:commentRangeStart w:id="22"/>
      <w:r>
        <w:t>(REF</w:t>
      </w:r>
      <w:commentRangeEnd w:id="22"/>
      <w:r>
        <w:rPr>
          <w:rStyle w:val="CommentReference"/>
        </w:rPr>
        <w:commentReference w:id="22"/>
      </w:r>
      <w:r>
        <w:t xml:space="preserve">). For example, a neuron that is sensitive to horizontally oriented lines might show a very strong response to the presentation of a horizontal line but only a moderately large response to the horizontal line when re-presented a few seconds later. In other words, repetition suppression refers to the observation that a region of interest that is selective to stimulus X will show decreased activation to stimulus X preceded by stimulus X compared to stimulus X preceded by stimulus not-X. Repetition suppression is an extension of univariate analysis that requires an experimental design where conditions are sometimes repeatedly presented. </w:t>
      </w:r>
    </w:p>
    <w:p w14:paraId="2D8A2A8C" w14:textId="77777777" w:rsidR="0043789A" w:rsidRDefault="0043789A" w:rsidP="0043789A">
      <w:pPr>
        <w:spacing w:line="480" w:lineRule="auto"/>
        <w:ind w:firstLine="720"/>
      </w:pPr>
      <w:r>
        <w:t xml:space="preserve">Repetition suppression is usually used to define a region of interest’s range of stimulus selectivity. To illustrate this with a real-world example of repetition suppression, </w:t>
      </w:r>
      <w:proofErr w:type="spellStart"/>
      <w:r>
        <w:t>Kourtzi</w:t>
      </w:r>
      <w:proofErr w:type="spellEnd"/>
      <w:r>
        <w:t xml:space="preserve"> &amp; Kanwisher (2001) were interested in the selectivity of a region of object-selective cortex called the lateral occipital cortex (LOC). In one experiment they had four conditions: (1) object </w:t>
      </w:r>
      <w:r>
        <w:lastRenderedPageBreak/>
        <w:t>preceded by same object, (2) object preceded by the same object with a different location in depth, (3) object preceded by the same object with a different shape, and (4) object preceded by a completely different object (change in shape and depth). Only conditions 1 and 2 showed repetition suppression, meaning that an object perceived as close to you was represented similarly to the same object perceived far away from you. In other words, LOC was invariant to changes in location in depth.</w:t>
      </w:r>
    </w:p>
    <w:p w14:paraId="288F1A5F" w14:textId="77777777" w:rsidR="0043789A" w:rsidRDefault="0043789A" w:rsidP="0043789A">
      <w:pPr>
        <w:spacing w:line="480" w:lineRule="auto"/>
        <w:ind w:firstLine="720"/>
      </w:pPr>
    </w:p>
    <w:p w14:paraId="14F37C5D" w14:textId="77777777" w:rsidR="0043789A" w:rsidRDefault="0043789A" w:rsidP="0043789A">
      <w:pPr>
        <w:spacing w:line="480" w:lineRule="auto"/>
        <w:ind w:firstLine="720"/>
      </w:pPr>
      <w:r>
        <w:t xml:space="preserve">Grill-Spector et al. (1999) were interested in whether a region of object-selective cortex called the lateral occipital cortex (LOC) would show repetition suppression for objects shown in different viewing conditions: size, position, illumination, and viewpoint. </w:t>
      </w:r>
    </w:p>
    <w:p w14:paraId="5BF6CB0F" w14:textId="77777777" w:rsidR="0043789A" w:rsidRDefault="0043789A" w:rsidP="0043789A">
      <w:pPr>
        <w:spacing w:line="480" w:lineRule="auto"/>
        <w:ind w:firstLine="720"/>
      </w:pPr>
      <w:r>
        <w:t xml:space="preserve">If a brain region contains neurons that are sensitive to pictures of houses, for instance, then the brain region should show an overall decreased activation to the repeated presentation of a house. If the brain region is not sensitive to pictures of houses, then there should be no change in activation to the repeated presentation of a house. The analysis steps involved in repetition suppression are identical to the aforementioned steps in univariate analysis except that the conditions are now whether the stimulus was repeated or not.  </w:t>
      </w:r>
    </w:p>
    <w:p w14:paraId="55431162" w14:textId="56CF304C" w:rsidR="0043789A" w:rsidRDefault="0043789A">
      <w:pPr>
        <w:spacing w:line="480" w:lineRule="auto"/>
        <w:rPr>
          <w:rFonts w:eastAsia="Arial"/>
        </w:rPr>
      </w:pPr>
      <w:r>
        <w:rPr>
          <w:rFonts w:eastAsia="Arial"/>
        </w:rPr>
        <w:t>----</w:t>
      </w:r>
    </w:p>
    <w:p w14:paraId="5B988FF2" w14:textId="2BE041A5" w:rsidR="00DC4A45" w:rsidRDefault="001E0843">
      <w:pPr>
        <w:spacing w:line="480" w:lineRule="auto"/>
      </w:pPr>
      <w:r>
        <w:rPr>
          <w:rFonts w:eastAsia="Arial"/>
        </w:rPr>
        <w:t>The use of the term “representation” in neuroscience generally refers to a systematic relationship between features of the natural world and the activity of</w:t>
      </w:r>
    </w:p>
    <w:p w14:paraId="06D73014" w14:textId="657CBBD5" w:rsidR="00DC4A45" w:rsidRDefault="001E0843">
      <w:pPr>
        <w:spacing w:line="480" w:lineRule="auto"/>
        <w:rPr>
          <w:rFonts w:eastAsia="Arial"/>
        </w:rPr>
      </w:pPr>
      <w:r>
        <w:rPr>
          <w:rFonts w:eastAsia="Arial"/>
        </w:rPr>
        <w:t xml:space="preserve">neurons in the brain. </w:t>
      </w:r>
    </w:p>
    <w:p w14:paraId="7D3ECD9D" w14:textId="334E7445" w:rsidR="0043789A" w:rsidRDefault="0043789A">
      <w:pPr>
        <w:spacing w:line="480" w:lineRule="auto"/>
        <w:rPr>
          <w:rFonts w:eastAsia="Arial"/>
        </w:rPr>
      </w:pPr>
      <w:r>
        <w:rPr>
          <w:rFonts w:eastAsia="Arial"/>
        </w:rPr>
        <w:t>----</w:t>
      </w:r>
    </w:p>
    <w:p w14:paraId="0BD90FE5" w14:textId="26C1CBE3" w:rsidR="00876085" w:rsidRPr="00F6207F" w:rsidRDefault="00876085" w:rsidP="00876085">
      <w:pPr>
        <w:pStyle w:val="Heading4"/>
      </w:pPr>
      <w:bookmarkStart w:id="23" w:name="_Toc38189361"/>
      <w:r>
        <w:t xml:space="preserve">Representation </w:t>
      </w:r>
      <w:r w:rsidR="00E801BD">
        <w:t>s</w:t>
      </w:r>
      <w:r>
        <w:t xml:space="preserve">imilarity </w:t>
      </w:r>
      <w:r w:rsidR="00E801BD">
        <w:t>a</w:t>
      </w:r>
      <w:r>
        <w:t>nalysis / Pattern-similarity MVPA</w:t>
      </w:r>
      <w:bookmarkEnd w:id="23"/>
    </w:p>
    <w:p w14:paraId="214382E9" w14:textId="77777777" w:rsidR="00876085" w:rsidRDefault="00876085" w:rsidP="00876085">
      <w:pPr>
        <w:spacing w:line="480" w:lineRule="auto"/>
      </w:pPr>
      <w:r>
        <w:tab/>
        <w:t>Representation similarity analysis (RSA, aka Pattern-similarity MVPA) is used to relate brain activity between modalities (</w:t>
      </w:r>
      <w:proofErr w:type="spellStart"/>
      <w:r>
        <w:t>Kriegeskorte</w:t>
      </w:r>
      <w:proofErr w:type="spellEnd"/>
      <w:r>
        <w:t xml:space="preserve">, Mur, &amp; </w:t>
      </w:r>
      <w:proofErr w:type="spellStart"/>
      <w:r>
        <w:t>Bandettini</w:t>
      </w:r>
      <w:proofErr w:type="spellEnd"/>
      <w:r>
        <w:t xml:space="preserve">, 2008).   </w:t>
      </w:r>
    </w:p>
    <w:p w14:paraId="09F4B539" w14:textId="77777777" w:rsidR="00876085" w:rsidRDefault="00876085">
      <w:pPr>
        <w:spacing w:line="480" w:lineRule="auto"/>
      </w:pPr>
    </w:p>
    <w:p w14:paraId="085C17BB" w14:textId="77777777" w:rsidR="00DC4A45" w:rsidRDefault="00DC4A45">
      <w:pPr>
        <w:spacing w:line="480" w:lineRule="auto"/>
      </w:pPr>
    </w:p>
    <w:p w14:paraId="500717B5" w14:textId="77777777" w:rsidR="00DC4A45" w:rsidRDefault="001E0843">
      <w:pPr>
        <w:pStyle w:val="Heading2"/>
        <w:spacing w:line="480" w:lineRule="auto"/>
      </w:pPr>
      <w:bookmarkStart w:id="24" w:name="_Toc38189362"/>
      <w:r>
        <w:rPr>
          <w:rFonts w:eastAsia="Arial"/>
        </w:rPr>
        <w:t>How is the brain connected?</w:t>
      </w:r>
      <w:bookmarkEnd w:id="24"/>
    </w:p>
    <w:p w14:paraId="3B254C20" w14:textId="77777777" w:rsidR="00DC4A45" w:rsidRDefault="001E0843">
      <w:pPr>
        <w:spacing w:line="480" w:lineRule="auto"/>
      </w:pPr>
      <w:r>
        <w:rPr>
          <w:rFonts w:eastAsia="Arial"/>
        </w:rPr>
        <w:t>Lorem</w:t>
      </w:r>
    </w:p>
    <w:p w14:paraId="20E64B82" w14:textId="77777777" w:rsidR="00DC4A45" w:rsidRDefault="00DC4A45">
      <w:pPr>
        <w:spacing w:line="480" w:lineRule="auto"/>
      </w:pPr>
    </w:p>
    <w:p w14:paraId="3DEB7293" w14:textId="093ACFCE" w:rsidR="00DC4A45" w:rsidRDefault="00D1581A">
      <w:pPr>
        <w:pStyle w:val="Heading2"/>
        <w:spacing w:line="480" w:lineRule="auto"/>
      </w:pPr>
      <w:bookmarkStart w:id="25" w:name="_Toc38189363"/>
      <w:r>
        <w:rPr>
          <w:rFonts w:eastAsia="Arial"/>
        </w:rPr>
        <w:t>How is</w:t>
      </w:r>
      <w:r w:rsidR="001E0843">
        <w:rPr>
          <w:rFonts w:eastAsia="Arial"/>
        </w:rPr>
        <w:t xml:space="preserve"> the brain’s involvement in ____ </w:t>
      </w:r>
      <w:r w:rsidR="00292465">
        <w:rPr>
          <w:rFonts w:eastAsia="Arial"/>
        </w:rPr>
        <w:t>shared/</w:t>
      </w:r>
      <w:r w:rsidR="001E0843">
        <w:rPr>
          <w:rFonts w:eastAsia="Arial"/>
        </w:rPr>
        <w:t>differ</w:t>
      </w:r>
      <w:r w:rsidR="00292465">
        <w:rPr>
          <w:rFonts w:eastAsia="Arial"/>
        </w:rPr>
        <w:t>ent</w:t>
      </w:r>
      <w:r w:rsidR="001E0843">
        <w:rPr>
          <w:rFonts w:eastAsia="Arial"/>
        </w:rPr>
        <w:t xml:space="preserve"> between people?</w:t>
      </w:r>
      <w:bookmarkEnd w:id="25"/>
      <w:r w:rsidR="000C123C">
        <w:rPr>
          <w:rFonts w:eastAsia="Arial"/>
        </w:rPr>
        <w:t xml:space="preserve"> </w:t>
      </w:r>
    </w:p>
    <w:p w14:paraId="0C973BA9" w14:textId="6587F0BF" w:rsidR="00DC4A45" w:rsidRDefault="000C123C">
      <w:pPr>
        <w:spacing w:line="480" w:lineRule="auto"/>
      </w:pPr>
      <w:r>
        <w:rPr>
          <w:rFonts w:eastAsia="Arial"/>
        </w:rPr>
        <w:t>Shared response modeling, clinical populations, …</w:t>
      </w:r>
    </w:p>
    <w:p w14:paraId="20D87619" w14:textId="77777777" w:rsidR="00DC4A45" w:rsidRDefault="001E0843">
      <w:pPr>
        <w:pStyle w:val="Heading1"/>
        <w:spacing w:line="480" w:lineRule="auto"/>
      </w:pPr>
      <w:bookmarkStart w:id="26" w:name="_3dy6vkm" w:colFirst="0" w:colLast="0"/>
      <w:bookmarkEnd w:id="26"/>
      <w:r>
        <w:br w:type="page"/>
      </w:r>
    </w:p>
    <w:p w14:paraId="2B375D4C" w14:textId="50006DF1" w:rsidR="00DC4A45" w:rsidRDefault="001E0843">
      <w:pPr>
        <w:pStyle w:val="Heading1"/>
        <w:spacing w:line="480" w:lineRule="auto"/>
      </w:pPr>
      <w:bookmarkStart w:id="27" w:name="_Toc38189364"/>
      <w:r>
        <w:rPr>
          <w:rFonts w:eastAsia="Arial"/>
        </w:rPr>
        <w:lastRenderedPageBreak/>
        <w:t xml:space="preserve">List of </w:t>
      </w:r>
      <w:r w:rsidR="00B43756">
        <w:rPr>
          <w:rFonts w:eastAsia="Arial"/>
        </w:rPr>
        <w:t>method</w:t>
      </w:r>
      <w:r>
        <w:rPr>
          <w:rFonts w:eastAsia="Arial"/>
        </w:rPr>
        <w:t>s as reference</w:t>
      </w:r>
      <w:bookmarkEnd w:id="27"/>
      <w:r>
        <w:rPr>
          <w:rFonts w:eastAsia="Arial"/>
        </w:rPr>
        <w:t xml:space="preserve"> </w:t>
      </w:r>
    </w:p>
    <w:p w14:paraId="0602F9A4" w14:textId="74308D3E" w:rsidR="00DC4A45" w:rsidRDefault="001E0843">
      <w:pPr>
        <w:spacing w:line="480" w:lineRule="auto"/>
      </w:pPr>
      <w:r>
        <w:rPr>
          <w:rFonts w:eastAsia="Arial"/>
        </w:rPr>
        <w:t xml:space="preserve">(roughly categorized -- this categorization will not be in the paper, I just thought repeating our list of </w:t>
      </w:r>
      <w:r w:rsidR="00B43756">
        <w:rPr>
          <w:rFonts w:eastAsia="Arial"/>
        </w:rPr>
        <w:t>method</w:t>
      </w:r>
      <w:r>
        <w:rPr>
          <w:rFonts w:eastAsia="Arial"/>
        </w:rPr>
        <w:t>s might be helpful)</w:t>
      </w:r>
    </w:p>
    <w:p w14:paraId="3B2FB191" w14:textId="4F22F704" w:rsidR="00DC4A45" w:rsidRDefault="00DC4A45">
      <w:pPr>
        <w:spacing w:line="480" w:lineRule="auto"/>
      </w:pPr>
    </w:p>
    <w:p w14:paraId="0B6B4347" w14:textId="291808A4" w:rsidR="00027777" w:rsidRDefault="00027777">
      <w:pPr>
        <w:spacing w:line="480" w:lineRule="auto"/>
      </w:pPr>
      <w:r>
        <w:t>Repetition suppression</w:t>
      </w:r>
    </w:p>
    <w:p w14:paraId="7FDAD1E3" w14:textId="77777777" w:rsidR="00027777" w:rsidRDefault="00DB5805" w:rsidP="00027777">
      <w:hyperlink r:id="rId14" w:history="1">
        <w:r w:rsidR="00027777">
          <w:rPr>
            <w:rStyle w:val="Hyperlink"/>
          </w:rPr>
          <w:t>https://journals.physiology.org/doi/full/10.1152/jn.90376.2008</w:t>
        </w:r>
      </w:hyperlink>
    </w:p>
    <w:p w14:paraId="615CFBFC" w14:textId="77777777" w:rsidR="00027777" w:rsidRDefault="00DB5805" w:rsidP="00027777">
      <w:hyperlink r:id="rId15" w:anchor="d3e698" w:history="1">
        <w:r w:rsidR="00027777">
          <w:rPr>
            <w:rStyle w:val="Hyperlink"/>
          </w:rPr>
          <w:t>https://royalsocietypublishing.org/doi/10.1098/rstb.2015.0355#d3e698</w:t>
        </w:r>
      </w:hyperlink>
    </w:p>
    <w:p w14:paraId="41ADA036" w14:textId="77777777" w:rsidR="00027777" w:rsidRDefault="00DB5805" w:rsidP="00027777">
      <w:hyperlink r:id="rId16" w:anchor="FIG4" w:history="1">
        <w:r w:rsidR="00027777">
          <w:rPr>
            <w:rStyle w:val="Hyperlink"/>
          </w:rPr>
          <w:t>https://www.sciencedirect.com/science/article/pii/S0896627300808326#FIG4</w:t>
        </w:r>
      </w:hyperlink>
    </w:p>
    <w:p w14:paraId="6DDAE6EC" w14:textId="77777777" w:rsidR="00027777" w:rsidRDefault="00DB5805" w:rsidP="00027777">
      <w:hyperlink r:id="rId17" w:history="1">
        <w:r w:rsidR="00027777">
          <w:rPr>
            <w:rStyle w:val="Hyperlink"/>
          </w:rPr>
          <w:t>https://science.sciencemag.org/content/293/5534/1506?casa_token=VBNXICeEm0UAAAAA:7LDr-zZvbGWU_Nd1Em3fRgKAm-NeHZbEhDdOsYJWnWQVquch9wgVjJMrOMElcZhiuDgns6GOU3FDNA</w:t>
        </w:r>
      </w:hyperlink>
    </w:p>
    <w:p w14:paraId="30390878" w14:textId="77777777" w:rsidR="00027777" w:rsidRDefault="00027777">
      <w:pPr>
        <w:spacing w:line="480" w:lineRule="auto"/>
      </w:pPr>
    </w:p>
    <w:p w14:paraId="2FBBC8DD" w14:textId="77777777" w:rsidR="00DC4A45" w:rsidRDefault="001E0843">
      <w:pPr>
        <w:pStyle w:val="Heading2"/>
        <w:spacing w:line="480" w:lineRule="auto"/>
      </w:pPr>
      <w:bookmarkStart w:id="28" w:name="_Toc38189365"/>
      <w:r>
        <w:rPr>
          <w:rFonts w:eastAsia="Arial"/>
        </w:rPr>
        <w:t>Decoding (is there something there)</w:t>
      </w:r>
      <w:bookmarkEnd w:id="28"/>
    </w:p>
    <w:p w14:paraId="5215A12C" w14:textId="77777777" w:rsidR="00DC4A45" w:rsidRDefault="00DC4A45">
      <w:pPr>
        <w:spacing w:line="480" w:lineRule="auto"/>
      </w:pPr>
    </w:p>
    <w:p w14:paraId="22D4FB7D" w14:textId="77777777" w:rsidR="00DC4A45" w:rsidRDefault="001E0843">
      <w:pPr>
        <w:spacing w:line="480" w:lineRule="auto"/>
      </w:pPr>
      <w:r>
        <w:rPr>
          <w:rFonts w:eastAsia="Arial"/>
        </w:rPr>
        <w:t xml:space="preserve">Standard GLM, repetition suppression, </w:t>
      </w:r>
    </w:p>
    <w:p w14:paraId="5FC0B077" w14:textId="77777777" w:rsidR="00DC4A45" w:rsidRDefault="001E0843">
      <w:pPr>
        <w:spacing w:line="480" w:lineRule="auto"/>
      </w:pPr>
      <w:proofErr w:type="spellStart"/>
      <w:r>
        <w:rPr>
          <w:rFonts w:eastAsia="Arial"/>
        </w:rPr>
        <w:t>mvpa</w:t>
      </w:r>
      <w:proofErr w:type="spellEnd"/>
    </w:p>
    <w:p w14:paraId="7E3EBF0F" w14:textId="77777777" w:rsidR="00DC4A45" w:rsidRDefault="00DB5805">
      <w:pPr>
        <w:spacing w:line="480" w:lineRule="auto"/>
      </w:pPr>
      <w:hyperlink r:id="rId18">
        <w:r w:rsidR="001E0843">
          <w:rPr>
            <w:color w:val="1155CC"/>
            <w:u w:val="single"/>
          </w:rPr>
          <w:t>https://www.annualreviews.org/doi/pdf/10.1146/annurev-neuro-062012-170325</w:t>
        </w:r>
      </w:hyperlink>
    </w:p>
    <w:p w14:paraId="4834AFFD" w14:textId="77777777" w:rsidR="00DC4A45" w:rsidRDefault="001E0843">
      <w:pPr>
        <w:spacing w:line="480" w:lineRule="auto"/>
      </w:pPr>
      <w:proofErr w:type="spellStart"/>
      <w:r>
        <w:rPr>
          <w:rFonts w:eastAsia="Arial"/>
        </w:rPr>
        <w:t>rsa</w:t>
      </w:r>
      <w:proofErr w:type="spellEnd"/>
      <w:r>
        <w:t xml:space="preserve"> </w:t>
      </w:r>
    </w:p>
    <w:p w14:paraId="28505B66" w14:textId="77777777" w:rsidR="00DC4A45" w:rsidRDefault="001E0843">
      <w:pPr>
        <w:spacing w:line="480" w:lineRule="auto"/>
        <w:rPr>
          <w:rFonts w:ascii="Merriweather" w:eastAsia="Merriweather" w:hAnsi="Merriweather" w:cs="Merriweather"/>
          <w:color w:val="006FB7"/>
          <w:sz w:val="23"/>
          <w:szCs w:val="23"/>
          <w:highlight w:val="white"/>
        </w:rPr>
      </w:pPr>
      <w:proofErr w:type="spellStart"/>
      <w:r>
        <w:rPr>
          <w:rFonts w:ascii="Merriweather" w:eastAsia="Merriweather" w:hAnsi="Merriweather" w:cs="Merriweather"/>
          <w:color w:val="006FB7"/>
          <w:sz w:val="23"/>
          <w:szCs w:val="23"/>
          <w:highlight w:val="white"/>
        </w:rPr>
        <w:t>Haxby</w:t>
      </w:r>
      <w:proofErr w:type="spellEnd"/>
      <w:r>
        <w:rPr>
          <w:rFonts w:ascii="Merriweather" w:eastAsia="Merriweather" w:hAnsi="Merriweather" w:cs="Merriweather"/>
          <w:color w:val="006FB7"/>
          <w:sz w:val="23"/>
          <w:szCs w:val="23"/>
          <w:highlight w:val="white"/>
        </w:rPr>
        <w:t xml:space="preserve"> </w:t>
      </w:r>
      <w:r>
        <w:rPr>
          <w:rFonts w:ascii="Merriweather" w:eastAsia="Merriweather" w:hAnsi="Merriweather" w:cs="Merriweather"/>
          <w:i/>
          <w:color w:val="006FB7"/>
          <w:sz w:val="23"/>
          <w:szCs w:val="23"/>
          <w:highlight w:val="white"/>
        </w:rPr>
        <w:t>et al.,</w:t>
      </w:r>
      <w:r>
        <w:rPr>
          <w:rFonts w:ascii="Merriweather" w:eastAsia="Merriweather" w:hAnsi="Merriweather" w:cs="Merriweather"/>
          <w:color w:val="006FB7"/>
          <w:sz w:val="23"/>
          <w:szCs w:val="23"/>
          <w:highlight w:val="white"/>
        </w:rPr>
        <w:t xml:space="preserve"> 2014</w:t>
      </w:r>
      <w:r>
        <w:rPr>
          <w:rFonts w:ascii="Merriweather" w:eastAsia="Merriweather" w:hAnsi="Merriweather" w:cs="Merriweather"/>
          <w:color w:val="2A2A2A"/>
          <w:sz w:val="23"/>
          <w:szCs w:val="23"/>
          <w:highlight w:val="white"/>
        </w:rPr>
        <w:t xml:space="preserve">; </w:t>
      </w:r>
      <w:proofErr w:type="spellStart"/>
      <w:r>
        <w:rPr>
          <w:rFonts w:ascii="Merriweather" w:eastAsia="Merriweather" w:hAnsi="Merriweather" w:cs="Merriweather"/>
          <w:color w:val="006FB7"/>
          <w:sz w:val="23"/>
          <w:szCs w:val="23"/>
          <w:highlight w:val="white"/>
        </w:rPr>
        <w:t>Kriegeskorte</w:t>
      </w:r>
      <w:proofErr w:type="spellEnd"/>
      <w:r>
        <w:rPr>
          <w:rFonts w:ascii="Merriweather" w:eastAsia="Merriweather" w:hAnsi="Merriweather" w:cs="Merriweather"/>
          <w:color w:val="006FB7"/>
          <w:sz w:val="23"/>
          <w:szCs w:val="23"/>
          <w:highlight w:val="white"/>
        </w:rPr>
        <w:t xml:space="preserve"> </w:t>
      </w:r>
      <w:r>
        <w:rPr>
          <w:rFonts w:ascii="Merriweather" w:eastAsia="Merriweather" w:hAnsi="Merriweather" w:cs="Merriweather"/>
          <w:i/>
          <w:color w:val="006FB7"/>
          <w:sz w:val="23"/>
          <w:szCs w:val="23"/>
          <w:highlight w:val="white"/>
        </w:rPr>
        <w:t>et al.,</w:t>
      </w:r>
      <w:r>
        <w:rPr>
          <w:rFonts w:ascii="Merriweather" w:eastAsia="Merriweather" w:hAnsi="Merriweather" w:cs="Merriweather"/>
          <w:color w:val="006FB7"/>
          <w:sz w:val="23"/>
          <w:szCs w:val="23"/>
          <w:highlight w:val="white"/>
        </w:rPr>
        <w:t xml:space="preserve"> 2008a</w:t>
      </w:r>
    </w:p>
    <w:p w14:paraId="2DCF0D68" w14:textId="77777777" w:rsidR="00DC4A45" w:rsidRDefault="00DB5805">
      <w:pPr>
        <w:spacing w:line="480" w:lineRule="auto"/>
      </w:pPr>
      <w:hyperlink r:id="rId19">
        <w:r w:rsidR="001E0843">
          <w:rPr>
            <w:color w:val="1155CC"/>
            <w:u w:val="single"/>
          </w:rPr>
          <w:t>https://academic.oup.com/scan/article/14/11/1243/5693905</w:t>
        </w:r>
      </w:hyperlink>
      <w:r w:rsidR="001E0843">
        <w:rPr>
          <w:rFonts w:eastAsia="Arial"/>
        </w:rPr>
        <w:t xml:space="preserve"> </w:t>
      </w:r>
    </w:p>
    <w:p w14:paraId="7B420ED7" w14:textId="77777777" w:rsidR="00DC4A45" w:rsidRDefault="001E0843">
      <w:pPr>
        <w:spacing w:line="480" w:lineRule="auto"/>
      </w:pPr>
      <w:proofErr w:type="spellStart"/>
      <w:r>
        <w:rPr>
          <w:rFonts w:eastAsia="Arial"/>
        </w:rPr>
        <w:t>iem</w:t>
      </w:r>
      <w:proofErr w:type="spellEnd"/>
    </w:p>
    <w:p w14:paraId="304059EC" w14:textId="77777777" w:rsidR="00DC4A45" w:rsidRDefault="001E0843">
      <w:pPr>
        <w:spacing w:line="480" w:lineRule="auto"/>
      </w:pPr>
      <w:r>
        <w:rPr>
          <w:rFonts w:eastAsia="Arial"/>
        </w:rPr>
        <w:t>cross-subject decoding</w:t>
      </w:r>
    </w:p>
    <w:p w14:paraId="2FC68A7A" w14:textId="77777777" w:rsidR="00DC4A45" w:rsidRDefault="00DC4A45">
      <w:pPr>
        <w:spacing w:line="480" w:lineRule="auto"/>
      </w:pPr>
    </w:p>
    <w:p w14:paraId="6EBB38B1" w14:textId="77777777" w:rsidR="00DC4A45" w:rsidRDefault="001E0843">
      <w:pPr>
        <w:pStyle w:val="Heading2"/>
        <w:spacing w:line="480" w:lineRule="auto"/>
      </w:pPr>
      <w:bookmarkStart w:id="29" w:name="_Toc38189366"/>
      <w:r>
        <w:rPr>
          <w:rFonts w:eastAsia="Arial"/>
        </w:rPr>
        <w:lastRenderedPageBreak/>
        <w:t>Encoding (how is it working)</w:t>
      </w:r>
      <w:bookmarkEnd w:id="29"/>
    </w:p>
    <w:p w14:paraId="1F7ADE5B" w14:textId="77777777" w:rsidR="00DC4A45" w:rsidRDefault="00DC4A45">
      <w:pPr>
        <w:spacing w:line="480" w:lineRule="auto"/>
      </w:pPr>
    </w:p>
    <w:p w14:paraId="47B10CDE" w14:textId="58B37468" w:rsidR="00DC4A45" w:rsidRDefault="001E0843">
      <w:pPr>
        <w:spacing w:line="480" w:lineRule="auto"/>
      </w:pPr>
      <w:r>
        <w:rPr>
          <w:rFonts w:eastAsia="Arial"/>
        </w:rPr>
        <w:t xml:space="preserve">Phase-encoded mapping, population receptive field mapping, IIEM (refer to preprint), </w:t>
      </w:r>
      <w:proofErr w:type="gramStart"/>
      <w:r>
        <w:rPr>
          <w:rFonts w:eastAsia="Arial"/>
        </w:rPr>
        <w:t>PCM?</w:t>
      </w:r>
      <w:r w:rsidR="006235EA">
        <w:rPr>
          <w:rFonts w:eastAsia="Arial"/>
        </w:rPr>
        <w:t>,</w:t>
      </w:r>
      <w:proofErr w:type="gramEnd"/>
      <w:r w:rsidR="006235EA">
        <w:rPr>
          <w:rFonts w:eastAsia="Arial"/>
        </w:rPr>
        <w:t xml:space="preserve"> neural network (see Princeton </w:t>
      </w:r>
      <w:proofErr w:type="spellStart"/>
      <w:r w:rsidR="006235EA">
        <w:rPr>
          <w:rFonts w:eastAsia="Arial"/>
        </w:rPr>
        <w:t>neuromatch</w:t>
      </w:r>
      <w:proofErr w:type="spellEnd"/>
      <w:r w:rsidR="006235EA">
        <w:rPr>
          <w:rFonts w:eastAsia="Arial"/>
        </w:rPr>
        <w:t xml:space="preserve"> poster)</w:t>
      </w:r>
    </w:p>
    <w:p w14:paraId="6E47893F" w14:textId="77777777" w:rsidR="00DC4A45" w:rsidRDefault="00DC4A45">
      <w:pPr>
        <w:spacing w:line="480" w:lineRule="auto"/>
      </w:pPr>
    </w:p>
    <w:p w14:paraId="4969259B" w14:textId="77777777" w:rsidR="00DC4A45" w:rsidRDefault="001E0843">
      <w:pPr>
        <w:pStyle w:val="Heading2"/>
        <w:spacing w:line="480" w:lineRule="auto"/>
      </w:pPr>
      <w:bookmarkStart w:id="30" w:name="_Toc38189367"/>
      <w:r>
        <w:rPr>
          <w:rFonts w:eastAsia="Arial"/>
        </w:rPr>
        <w:t xml:space="preserve">Connectivity (how are things </w:t>
      </w:r>
      <w:r>
        <w:t>working together)</w:t>
      </w:r>
      <w:bookmarkEnd w:id="30"/>
    </w:p>
    <w:p w14:paraId="61D47E8D" w14:textId="77777777" w:rsidR="00DC4A45" w:rsidRDefault="00DC4A45">
      <w:pPr>
        <w:spacing w:line="480" w:lineRule="auto"/>
      </w:pPr>
    </w:p>
    <w:p w14:paraId="3007DFDC" w14:textId="77777777" w:rsidR="00DC4A45" w:rsidRDefault="001E0843">
      <w:pPr>
        <w:spacing w:line="480" w:lineRule="auto"/>
      </w:pPr>
      <w:r>
        <w:rPr>
          <w:rFonts w:eastAsia="Arial"/>
        </w:rPr>
        <w:t>Functional connectivity (task-based, resting-state (see Noble et al., 2017), background), beta series (related to task-based connectivity) (</w:t>
      </w:r>
      <w:proofErr w:type="spellStart"/>
      <w:r>
        <w:rPr>
          <w:rFonts w:eastAsia="Arial"/>
        </w:rPr>
        <w:t>rissman</w:t>
      </w:r>
      <w:proofErr w:type="spellEnd"/>
      <w:r>
        <w:rPr>
          <w:rFonts w:eastAsia="Arial"/>
        </w:rPr>
        <w:t xml:space="preserve"> et al 2004), informational connectivity, connectome, connectivity fingerprinting, psychophysiological interaction (PPI; aka context-dependent correlations in AFNI), graph theory (ROI or voxels as nodes, correlation as edges, number/proportion of edges for each node), dynamic causal modeling (i.e., effective connectivity), shared response modeling</w:t>
      </w:r>
    </w:p>
    <w:p w14:paraId="3923BF55" w14:textId="77777777" w:rsidR="00DC4A45" w:rsidRDefault="00DC4A45">
      <w:pPr>
        <w:spacing w:line="480" w:lineRule="auto"/>
      </w:pPr>
    </w:p>
    <w:p w14:paraId="2B6FF380" w14:textId="77777777" w:rsidR="00DC4A45" w:rsidRDefault="001E0843">
      <w:pPr>
        <w:pStyle w:val="Heading2"/>
        <w:spacing w:line="480" w:lineRule="auto"/>
      </w:pPr>
      <w:bookmarkStart w:id="31" w:name="_Toc38189368"/>
      <w:r>
        <w:rPr>
          <w:rFonts w:eastAsia="Arial"/>
        </w:rPr>
        <w:t>Other</w:t>
      </w:r>
      <w:bookmarkEnd w:id="31"/>
    </w:p>
    <w:p w14:paraId="00DD4441" w14:textId="77777777" w:rsidR="00DC4A45" w:rsidRDefault="00DC4A45">
      <w:pPr>
        <w:spacing w:line="480" w:lineRule="auto"/>
      </w:pPr>
    </w:p>
    <w:p w14:paraId="4390216B" w14:textId="25678D97" w:rsidR="00DC4A45" w:rsidRDefault="001E0843">
      <w:pPr>
        <w:spacing w:line="480" w:lineRule="auto"/>
      </w:pPr>
      <w:r>
        <w:rPr>
          <w:rFonts w:eastAsia="Arial"/>
        </w:rPr>
        <w:t xml:space="preserve">Whole brain / ROI, HRF / FIR, Block / Event, incorporating behavioral measures, neurofeedback / </w:t>
      </w:r>
      <w:proofErr w:type="gramStart"/>
      <w:r>
        <w:rPr>
          <w:rFonts w:eastAsia="Arial"/>
        </w:rPr>
        <w:t>time-scale</w:t>
      </w:r>
      <w:proofErr w:type="gramEnd"/>
      <w:r>
        <w:rPr>
          <w:rFonts w:eastAsia="Arial"/>
        </w:rPr>
        <w:t>, pre-analysis considerations, preprocessing</w:t>
      </w:r>
    </w:p>
    <w:p w14:paraId="0B5EDB5E" w14:textId="77777777" w:rsidR="00DC4A45" w:rsidRDefault="00DC4A45">
      <w:pPr>
        <w:spacing w:line="480" w:lineRule="auto"/>
      </w:pPr>
    </w:p>
    <w:p w14:paraId="51126DC1" w14:textId="77777777" w:rsidR="00DC4A45" w:rsidRDefault="00DC4A45">
      <w:pPr>
        <w:spacing w:line="480" w:lineRule="auto"/>
      </w:pPr>
    </w:p>
    <w:sectPr w:rsidR="00DC4A45">
      <w:footerReference w:type="even" r:id="rId20"/>
      <w:footerReference w:type="default" r:id="rId21"/>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Paul Scotti" w:date="2020-03-30T09:17:00Z" w:initials="PS">
    <w:p w14:paraId="2BF418E8" w14:textId="440B4562" w:rsidR="001F6B8E" w:rsidRDefault="001F6B8E">
      <w:pPr>
        <w:pStyle w:val="CommentText"/>
      </w:pPr>
      <w:r>
        <w:rPr>
          <w:rStyle w:val="CommentReference"/>
        </w:rPr>
        <w:annotationRef/>
      </w:r>
      <w:r>
        <w:t xml:space="preserve">Might want to </w:t>
      </w:r>
      <w:r w:rsidR="00F82163">
        <w:t>add</w:t>
      </w:r>
      <w:r>
        <w:t xml:space="preserve"> something precautionary about </w:t>
      </w:r>
      <w:r w:rsidR="00C3478A">
        <w:t>reverse inference fallacy</w:t>
      </w:r>
      <w:r w:rsidR="00F82163">
        <w:t xml:space="preserve"> here</w:t>
      </w:r>
      <w:r w:rsidR="00C3478A">
        <w:t>:</w:t>
      </w:r>
      <w:r>
        <w:t xml:space="preserve"> “brain region X is associated with fear, therefore activation in same region necessarily means that the brain was processing fear”</w:t>
      </w:r>
    </w:p>
  </w:comment>
  <w:comment w:id="8" w:author="Paul Scotti" w:date="2020-04-14T09:56:00Z" w:initials="PS">
    <w:p w14:paraId="1E8BC4E3" w14:textId="77777777" w:rsidR="00E85D84" w:rsidRDefault="00E85D84" w:rsidP="00E85D84">
      <w:pPr>
        <w:pStyle w:val="CommentText"/>
      </w:pPr>
      <w:r>
        <w:rPr>
          <w:rStyle w:val="CommentReference"/>
        </w:rPr>
        <w:annotationRef/>
      </w:r>
      <w:proofErr w:type="gramStart"/>
      <w:r>
        <w:t>Originally</w:t>
      </w:r>
      <w:proofErr w:type="gramEnd"/>
      <w:r>
        <w:t xml:space="preserve"> I wanted to have 50 subjects in this figure, to encourage implicitly the idea that fMRI studies need a large number of subjects, but then it looked too cramped so I decreased it to 20. I’m thinking adding a footnote or something somewhere referencing how most fMRI studies are underpowered.</w:t>
      </w:r>
    </w:p>
  </w:comment>
  <w:comment w:id="10" w:author="Paul Scotti" w:date="2020-04-19T10:54:00Z" w:initials="PS">
    <w:p w14:paraId="46DD8F78" w14:textId="703FAF88" w:rsidR="006A3307" w:rsidRDefault="006A3307">
      <w:pPr>
        <w:pStyle w:val="CommentText"/>
      </w:pPr>
      <w:r>
        <w:rPr>
          <w:rStyle w:val="CommentReference"/>
        </w:rPr>
        <w:annotationRef/>
      </w:r>
      <w:r>
        <w:t>How inclusive is MVPA? Are all encoding models technically MVPA? Are there even more subcategories here? Is anything that doesn’t involve averaging across activations considered MVPA?</w:t>
      </w:r>
    </w:p>
  </w:comment>
  <w:comment w:id="12" w:author="Paul Scotti" w:date="2020-04-19T10:20:00Z" w:initials="PS">
    <w:p w14:paraId="48C00019" w14:textId="7A88921F" w:rsidR="00927F8B" w:rsidRDefault="00927F8B">
      <w:pPr>
        <w:pStyle w:val="CommentText"/>
      </w:pPr>
      <w:r>
        <w:rPr>
          <w:rStyle w:val="CommentReference"/>
        </w:rPr>
        <w:annotationRef/>
      </w:r>
      <w:r>
        <w:rPr>
          <w:rStyle w:val="CommentReference"/>
        </w:rPr>
        <w:t xml:space="preserve">Am I correct that this is how its typically done? Because the </w:t>
      </w:r>
      <w:r w:rsidR="00D228A3">
        <w:rPr>
          <w:rStyle w:val="CommentReference"/>
        </w:rPr>
        <w:t>apparent</w:t>
      </w:r>
      <w:r>
        <w:rPr>
          <w:rStyle w:val="CommentReference"/>
        </w:rPr>
        <w:t xml:space="preserve"> problem with this is that the test could be a sig. difference that’s only driven by e.g., horror/horror while comedy/comedy looks the same as comedy/horror and horror/comedy. </w:t>
      </w:r>
      <w:proofErr w:type="gramStart"/>
      <w:r>
        <w:rPr>
          <w:rStyle w:val="CommentReference"/>
        </w:rPr>
        <w:t>So</w:t>
      </w:r>
      <w:proofErr w:type="gramEnd"/>
      <w:r>
        <w:rPr>
          <w:rStyle w:val="CommentReference"/>
        </w:rPr>
        <w:t xml:space="preserve"> splitting the correlations might be more appropriate?</w:t>
      </w:r>
    </w:p>
  </w:comment>
  <w:comment w:id="14" w:author="Paul Scotti" w:date="2020-04-19T11:38:00Z" w:initials="PS">
    <w:p w14:paraId="77E15740" w14:textId="0A355135" w:rsidR="00F77C15" w:rsidRDefault="00F77C15">
      <w:pPr>
        <w:pStyle w:val="CommentText"/>
      </w:pPr>
      <w:r>
        <w:rPr>
          <w:rStyle w:val="CommentReference"/>
        </w:rPr>
        <w:annotationRef/>
      </w:r>
      <w:r>
        <w:t xml:space="preserve">Technically doesn’t need to be </w:t>
      </w:r>
      <w:proofErr w:type="spellStart"/>
      <w:r>
        <w:t>svm</w:t>
      </w:r>
      <w:proofErr w:type="spellEnd"/>
      <w:r>
        <w:t xml:space="preserve">, could also be gaussian naïve </w:t>
      </w:r>
      <w:proofErr w:type="spellStart"/>
      <w:r>
        <w:t>bayes</w:t>
      </w:r>
      <w:proofErr w:type="spellEnd"/>
      <w:r>
        <w:t xml:space="preserve"> classifier or a neural network, etc.</w:t>
      </w:r>
    </w:p>
  </w:comment>
  <w:comment w:id="15" w:author="Paul Scotti" w:date="2020-04-19T11:36:00Z" w:initials="PS">
    <w:p w14:paraId="13C36B2F" w14:textId="77777777" w:rsidR="00F6704A" w:rsidRDefault="00F6704A">
      <w:pPr>
        <w:pStyle w:val="CommentText"/>
      </w:pPr>
      <w:r>
        <w:rPr>
          <w:rStyle w:val="CommentReference"/>
        </w:rPr>
        <w:annotationRef/>
      </w:r>
      <w:r>
        <w:t xml:space="preserve">There’s obviously a lot of info about SVMs that I’m neglecting. How detailed do we want to be? </w:t>
      </w:r>
    </w:p>
    <w:p w14:paraId="7F23B990" w14:textId="662C48E3" w:rsidR="009E67E3" w:rsidRDefault="009E67E3">
      <w:pPr>
        <w:pStyle w:val="CommentText"/>
      </w:pPr>
    </w:p>
    <w:p w14:paraId="619F1867" w14:textId="1758AC73" w:rsidR="009E67E3" w:rsidRDefault="009E67E3">
      <w:pPr>
        <w:pStyle w:val="CommentText"/>
      </w:pPr>
      <w:r>
        <w:t xml:space="preserve">E.g., one thing </w:t>
      </w:r>
      <w:proofErr w:type="spellStart"/>
      <w:r>
        <w:t>im</w:t>
      </w:r>
      <w:proofErr w:type="spellEnd"/>
      <w:r>
        <w:t xml:space="preserve"> currently neglecting:</w:t>
      </w:r>
    </w:p>
    <w:p w14:paraId="022164B5" w14:textId="77777777" w:rsidR="009E67E3" w:rsidRDefault="009E67E3">
      <w:pPr>
        <w:pStyle w:val="CommentText"/>
      </w:pPr>
      <w:r>
        <w:t xml:space="preserve">Usually classifiers are used when there are more than two conditions, because with only 2 conditions the classifier can simply learn if a data point is a horror movie or not a horror movie – having high accuracy on comedy movie classification doesn’t necessarily mean there is comedy movie information in the pattern of voxels. </w:t>
      </w:r>
    </w:p>
    <w:p w14:paraId="4FABC276" w14:textId="77777777" w:rsidR="00362FED" w:rsidRDefault="00362FED">
      <w:pPr>
        <w:pStyle w:val="CommentText"/>
      </w:pPr>
    </w:p>
    <w:p w14:paraId="12DE0B1B" w14:textId="253FE975" w:rsidR="00362FED" w:rsidRDefault="00362FED">
      <w:pPr>
        <w:pStyle w:val="CommentText"/>
      </w:pPr>
      <w:proofErr w:type="gramStart"/>
      <w:r>
        <w:t>Also</w:t>
      </w:r>
      <w:proofErr w:type="gramEnd"/>
      <w:r>
        <w:t xml:space="preserve"> </w:t>
      </w:r>
      <w:proofErr w:type="spellStart"/>
      <w:r>
        <w:t>Im</w:t>
      </w:r>
      <w:proofErr w:type="spellEnd"/>
      <w:r>
        <w:t xml:space="preserve"> not sure if </w:t>
      </w:r>
      <w:proofErr w:type="spellStart"/>
      <w:r>
        <w:t>im</w:t>
      </w:r>
      <w:proofErr w:type="spellEnd"/>
      <w:r>
        <w:t xml:space="preserve"> being entirely accurate in my simplified description of how hyperplanes work – I believe that SVMs </w:t>
      </w:r>
      <w:r w:rsidR="0089689C">
        <w:t xml:space="preserve">can </w:t>
      </w:r>
      <w:r>
        <w:t>also weight certain features over others</w:t>
      </w:r>
      <w:r w:rsidR="0089689C">
        <w:t xml:space="preserve"> to improve accuracy.</w:t>
      </w:r>
      <w:r>
        <w:t xml:space="preserve"> </w:t>
      </w:r>
      <w:proofErr w:type="gramStart"/>
      <w:r w:rsidR="0089689C">
        <w:t>So</w:t>
      </w:r>
      <w:proofErr w:type="gramEnd"/>
      <w:r>
        <w:t xml:space="preserve"> some voxels may be more informative than other voxels. Does anyone know if this the case for most </w:t>
      </w:r>
      <w:proofErr w:type="gramStart"/>
      <w:r>
        <w:t>classifier-based</w:t>
      </w:r>
      <w:proofErr w:type="gramEnd"/>
      <w:r>
        <w:t xml:space="preserve"> MVPA?</w:t>
      </w:r>
    </w:p>
  </w:comment>
  <w:comment w:id="16" w:author="Paul Scotti" w:date="2020-04-19T10:11:00Z" w:initials="PS">
    <w:p w14:paraId="2A6628A8" w14:textId="16F982B5" w:rsidR="00E95C0D" w:rsidRDefault="00E95C0D">
      <w:pPr>
        <w:pStyle w:val="CommentText"/>
      </w:pPr>
      <w:r>
        <w:rPr>
          <w:rStyle w:val="CommentReference"/>
        </w:rPr>
        <w:annotationRef/>
      </w:r>
      <w:r>
        <w:t xml:space="preserve">Is this figure too cluttered? Any suggestions? </w:t>
      </w:r>
      <w:proofErr w:type="spellStart"/>
      <w:r>
        <w:t>im</w:t>
      </w:r>
      <w:proofErr w:type="spellEnd"/>
      <w:r>
        <w:t xml:space="preserve"> thinking of removing the frequency bar plot. </w:t>
      </w:r>
    </w:p>
  </w:comment>
  <w:comment w:id="17" w:author="Paul Scotti" w:date="2020-04-19T11:49:00Z" w:initials="PS">
    <w:p w14:paraId="119E7068" w14:textId="2C072838" w:rsidR="008C096F" w:rsidRDefault="008C096F">
      <w:pPr>
        <w:pStyle w:val="CommentText"/>
      </w:pPr>
      <w:r>
        <w:rPr>
          <w:rStyle w:val="CommentReference"/>
        </w:rPr>
        <w:annotationRef/>
      </w:r>
      <w:r w:rsidR="00A928F2">
        <w:t>the</w:t>
      </w:r>
      <w:r>
        <w:t xml:space="preserve"> underlying data in this example is linearly separable, similar to the univariate example. This simulated data would work for a univariate analysis, unlike the simulated data I used in the above </w:t>
      </w:r>
      <w:proofErr w:type="gramStart"/>
      <w:r>
        <w:t>correlation-based</w:t>
      </w:r>
      <w:proofErr w:type="gramEnd"/>
      <w:r>
        <w:t xml:space="preserve"> MVPA figure</w:t>
      </w:r>
    </w:p>
  </w:comment>
  <w:comment w:id="21" w:author="Paul Scotti" w:date="2020-04-19T10:15:00Z" w:initials="PS">
    <w:p w14:paraId="25D8DF09" w14:textId="5E0CAC08" w:rsidR="0043789A" w:rsidRDefault="0043789A" w:rsidP="0043789A">
      <w:pPr>
        <w:pStyle w:val="CommentText"/>
      </w:pPr>
      <w:r>
        <w:rPr>
          <w:rStyle w:val="CommentReference"/>
        </w:rPr>
        <w:annotationRef/>
      </w:r>
      <w:r>
        <w:t>Is RS technically a type of “univariate analysis</w:t>
      </w:r>
      <w:r w:rsidR="00A97569">
        <w:t>”?</w:t>
      </w:r>
    </w:p>
  </w:comment>
  <w:comment w:id="22" w:author="Paul Scotti" w:date="2020-04-19T10:27:00Z" w:initials="PS">
    <w:p w14:paraId="3ABC3B23" w14:textId="77777777" w:rsidR="0043789A" w:rsidRDefault="0043789A" w:rsidP="0043789A">
      <w:pPr>
        <w:pStyle w:val="CommentText"/>
      </w:pPr>
      <w:r>
        <w:rPr>
          <w:rStyle w:val="CommentReference"/>
        </w:rPr>
        <w:annotationRef/>
      </w:r>
      <w:r>
        <w:t>Will fill in references later, if you have refs please add them throughout manuscript or if you have refs but don’t know where to put them, add them to the bottom of the document.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F418E8" w15:done="0"/>
  <w15:commentEx w15:paraId="1E8BC4E3" w15:done="0"/>
  <w15:commentEx w15:paraId="46DD8F78" w15:done="0"/>
  <w15:commentEx w15:paraId="48C00019" w15:done="0"/>
  <w15:commentEx w15:paraId="77E15740" w15:done="0"/>
  <w15:commentEx w15:paraId="12DE0B1B" w15:done="0"/>
  <w15:commentEx w15:paraId="2A6628A8" w15:done="0"/>
  <w15:commentEx w15:paraId="119E7068" w15:done="0"/>
  <w15:commentEx w15:paraId="25D8DF09" w15:done="0"/>
  <w15:commentEx w15:paraId="3ABC3B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F418E8" w16cid:durableId="222C37A4"/>
  <w16cid:commentId w16cid:paraId="1E8BC4E3" w16cid:durableId="22400751"/>
  <w16cid:commentId w16cid:paraId="46DD8F78" w16cid:durableId="2246AC52"/>
  <w16cid:commentId w16cid:paraId="48C00019" w16cid:durableId="2246A455"/>
  <w16cid:commentId w16cid:paraId="77E15740" w16cid:durableId="2246B6A6"/>
  <w16cid:commentId w16cid:paraId="12DE0B1B" w16cid:durableId="2246B636"/>
  <w16cid:commentId w16cid:paraId="2A6628A8" w16cid:durableId="2246A246"/>
  <w16cid:commentId w16cid:paraId="119E7068" w16cid:durableId="2246B95D"/>
  <w16cid:commentId w16cid:paraId="25D8DF09" w16cid:durableId="2246A326"/>
  <w16cid:commentId w16cid:paraId="3ABC3B23" w16cid:durableId="2246A6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D781A" w14:textId="77777777" w:rsidR="00DB5805" w:rsidRDefault="00DB5805">
      <w:pPr>
        <w:spacing w:line="240" w:lineRule="auto"/>
      </w:pPr>
      <w:r>
        <w:separator/>
      </w:r>
    </w:p>
  </w:endnote>
  <w:endnote w:type="continuationSeparator" w:id="0">
    <w:p w14:paraId="1CD50113" w14:textId="77777777" w:rsidR="00DB5805" w:rsidRDefault="00DB58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Merriweather">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69F7" w14:textId="77777777" w:rsidR="00DC4A45" w:rsidRDefault="00DC4A45">
    <w:pPr>
      <w:pBdr>
        <w:top w:val="nil"/>
        <w:left w:val="nil"/>
        <w:bottom w:val="nil"/>
        <w:right w:val="nil"/>
        <w:between w:val="nil"/>
      </w:pBdr>
      <w:tabs>
        <w:tab w:val="center" w:pos="4680"/>
        <w:tab w:val="right" w:pos="9360"/>
      </w:tabs>
      <w:spacing w:line="240" w:lineRule="auto"/>
      <w:jc w:val="center"/>
      <w:rPr>
        <w:rFonts w:ascii="Calibri" w:eastAsia="Calibri" w:hAnsi="Calibri" w:cs="Calibri"/>
        <w:color w:val="000000"/>
        <w:sz w:val="24"/>
        <w:szCs w:val="24"/>
      </w:rPr>
    </w:pPr>
  </w:p>
  <w:p w14:paraId="3A5CEDE4" w14:textId="77777777" w:rsidR="00DC4A45" w:rsidRDefault="001E0843">
    <w:pPr>
      <w:pBdr>
        <w:top w:val="nil"/>
        <w:left w:val="nil"/>
        <w:bottom w:val="nil"/>
        <w:right w:val="nil"/>
        <w:between w:val="nil"/>
      </w:pBdr>
      <w:tabs>
        <w:tab w:val="center" w:pos="4680"/>
        <w:tab w:val="right" w:pos="9360"/>
      </w:tabs>
      <w:spacing w:line="240" w:lineRule="auto"/>
      <w:rPr>
        <w:rFonts w:ascii="Calibri" w:eastAsia="Calibri" w:hAnsi="Calibri" w:cs="Calibri"/>
        <w:color w:val="000000"/>
        <w:sz w:val="24"/>
        <w:szCs w:val="24"/>
      </w:rPr>
    </w:pPr>
    <w:r>
      <w:rPr>
        <w:rFonts w:ascii="Calibri" w:eastAsia="Calibri" w:hAnsi="Calibri" w:cs="Calibri"/>
        <w:color w:val="000000"/>
        <w:sz w:val="24"/>
        <w:szCs w:val="24"/>
      </w:rPr>
      <w:fldChar w:fldCharType="begin"/>
    </w:r>
    <w:r>
      <w:rPr>
        <w:rFonts w:ascii="Calibri" w:eastAsia="Calibri" w:hAnsi="Calibri" w:cs="Calibri"/>
        <w:color w:val="000000"/>
        <w:sz w:val="24"/>
        <w:szCs w:val="24"/>
      </w:rPr>
      <w:instrText>PAGE</w:instrText>
    </w:r>
    <w:r>
      <w:rPr>
        <w:rFonts w:ascii="Calibri" w:eastAsia="Calibri" w:hAnsi="Calibri"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531AF" w14:textId="38261C84" w:rsidR="00DC4A45" w:rsidRDefault="001E0843">
    <w:pPr>
      <w:pBdr>
        <w:top w:val="nil"/>
        <w:left w:val="nil"/>
        <w:bottom w:val="nil"/>
        <w:right w:val="nil"/>
        <w:between w:val="nil"/>
      </w:pBdr>
      <w:tabs>
        <w:tab w:val="center" w:pos="4680"/>
        <w:tab w:val="right" w:pos="9360"/>
      </w:tabs>
      <w:spacing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fldChar w:fldCharType="begin"/>
    </w:r>
    <w:r>
      <w:rPr>
        <w:rFonts w:ascii="Calibri" w:eastAsia="Calibri" w:hAnsi="Calibri" w:cs="Calibri"/>
        <w:color w:val="000000"/>
        <w:sz w:val="24"/>
        <w:szCs w:val="24"/>
      </w:rPr>
      <w:instrText>PAGE</w:instrText>
    </w:r>
    <w:r>
      <w:rPr>
        <w:rFonts w:ascii="Calibri" w:eastAsia="Calibri" w:hAnsi="Calibri" w:cs="Calibri"/>
        <w:color w:val="000000"/>
        <w:sz w:val="24"/>
        <w:szCs w:val="24"/>
      </w:rPr>
      <w:fldChar w:fldCharType="separate"/>
    </w:r>
    <w:r w:rsidR="00761607">
      <w:rPr>
        <w:rFonts w:ascii="Calibri" w:eastAsia="Calibri" w:hAnsi="Calibri" w:cs="Calibri"/>
        <w:noProof/>
        <w:color w:val="000000"/>
        <w:sz w:val="24"/>
        <w:szCs w:val="24"/>
      </w:rPr>
      <w:t>2</w:t>
    </w:r>
    <w:r>
      <w:rPr>
        <w:rFonts w:ascii="Calibri" w:eastAsia="Calibri" w:hAnsi="Calibri" w:cs="Calibri"/>
        <w:color w:val="000000"/>
        <w:sz w:val="24"/>
        <w:szCs w:val="24"/>
      </w:rPr>
      <w:fldChar w:fldCharType="end"/>
    </w:r>
  </w:p>
  <w:p w14:paraId="0C0FE07E" w14:textId="77777777" w:rsidR="00DC4A45" w:rsidRDefault="00DC4A45">
    <w:pPr>
      <w:pBdr>
        <w:top w:val="nil"/>
        <w:left w:val="nil"/>
        <w:bottom w:val="nil"/>
        <w:right w:val="nil"/>
        <w:between w:val="nil"/>
      </w:pBdr>
      <w:tabs>
        <w:tab w:val="center" w:pos="4680"/>
        <w:tab w:val="right" w:pos="9360"/>
      </w:tabs>
      <w:spacing w:line="240" w:lineRule="auto"/>
      <w:rPr>
        <w:rFonts w:ascii="Calibri" w:eastAsia="Calibri" w:hAnsi="Calibri"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812A8" w14:textId="77777777" w:rsidR="00DB5805" w:rsidRDefault="00DB5805">
      <w:pPr>
        <w:spacing w:line="240" w:lineRule="auto"/>
      </w:pPr>
      <w:r>
        <w:separator/>
      </w:r>
    </w:p>
  </w:footnote>
  <w:footnote w:type="continuationSeparator" w:id="0">
    <w:p w14:paraId="1B61C3B1" w14:textId="77777777" w:rsidR="00DB5805" w:rsidRDefault="00DB5805">
      <w:pPr>
        <w:spacing w:line="240" w:lineRule="auto"/>
      </w:pPr>
      <w:r>
        <w:continuationSeparator/>
      </w:r>
    </w:p>
  </w:footnote>
  <w:footnote w:id="1">
    <w:p w14:paraId="441C55CD" w14:textId="516B8D0F" w:rsidR="00716609" w:rsidRDefault="00716609">
      <w:pPr>
        <w:pStyle w:val="FootnoteText"/>
      </w:pPr>
      <w:r>
        <w:rPr>
          <w:rStyle w:val="FootnoteReference"/>
        </w:rPr>
        <w:footnoteRef/>
      </w:r>
      <w:r>
        <w:t xml:space="preserve"> BOLD stands for blood-oxygen-level-dependent, referring to how </w:t>
      </w:r>
      <w:r w:rsidR="009C1C50">
        <w:t>fMRI measures changes in</w:t>
      </w:r>
      <w:r>
        <w:t xml:space="preserve"> blood oxygenation as a proxy for neuronal activity. </w:t>
      </w:r>
    </w:p>
  </w:footnote>
  <w:footnote w:id="2">
    <w:p w14:paraId="44665247" w14:textId="33CCBB7B" w:rsidR="00934396" w:rsidRDefault="00934396">
      <w:pPr>
        <w:pStyle w:val="FootnoteText"/>
      </w:pPr>
      <w:r>
        <w:rPr>
          <w:rStyle w:val="FootnoteReference"/>
        </w:rPr>
        <w:footnoteRef/>
      </w:r>
      <w:r>
        <w:t xml:space="preserve"> </w:t>
      </w:r>
      <w:r w:rsidR="00104053">
        <w:t>MRI scans are built up of 3D pixels called voxels, the</w:t>
      </w:r>
      <w:r>
        <w:t xml:space="preserve"> portmanteau of “volume” and “pixel”</w:t>
      </w:r>
      <w:r w:rsidR="00D91898">
        <w:t>.</w:t>
      </w:r>
      <w:r w:rsidR="009303D9">
        <w:t xml:space="preserve"> Voxels can vary in size depending on the scanning protocol, but typically a voxel contains around a million neurons. </w:t>
      </w:r>
    </w:p>
  </w:footnote>
  <w:footnote w:id="3">
    <w:p w14:paraId="384C3B87" w14:textId="6A499A7D" w:rsidR="00322A6C" w:rsidRDefault="00322A6C">
      <w:pPr>
        <w:pStyle w:val="FootnoteText"/>
      </w:pPr>
      <w:r>
        <w:rPr>
          <w:rStyle w:val="FootnoteReference"/>
        </w:rPr>
        <w:footnoteRef/>
      </w:r>
      <w:r>
        <w:t xml:space="preserve"> It could be argued that these two questions are</w:t>
      </w:r>
      <w:r w:rsidR="006A5B8D">
        <w:t xml:space="preserve"> </w:t>
      </w:r>
      <w:r>
        <w:t xml:space="preserve">fundamentally different, </w:t>
      </w:r>
      <w:r w:rsidR="003332A0">
        <w:t xml:space="preserve">such that “representation” means that researchers </w:t>
      </w:r>
      <w:r w:rsidR="00171416">
        <w:t>are</w:t>
      </w:r>
      <w:r w:rsidR="003332A0">
        <w:t xml:space="preserve"> </w:t>
      </w:r>
      <w:r w:rsidR="003475E8">
        <w:t>testing for a</w:t>
      </w:r>
      <w:r w:rsidR="004E3C6E">
        <w:t xml:space="preserve"> </w:t>
      </w:r>
      <w:r w:rsidR="003332A0">
        <w:t>systematic relationship between the stimulus and neural activity</w:t>
      </w:r>
      <w:r w:rsidR="006A5B8D">
        <w:t xml:space="preserve">. </w:t>
      </w:r>
      <w:r w:rsidR="0051585D">
        <w:t>This will be discussed</w:t>
      </w:r>
      <w:r w:rsidR="00294BA3">
        <w:t xml:space="preserve"> </w:t>
      </w:r>
      <w:r w:rsidR="00E06A7C">
        <w:t xml:space="preserve">in more depth </w:t>
      </w:r>
      <w:r w:rsidR="00E20A0C">
        <w:t>in the “</w:t>
      </w:r>
      <w:r w:rsidR="00BB6FED">
        <w:t>h</w:t>
      </w:r>
      <w:r w:rsidR="00E20A0C" w:rsidRPr="00E20A0C">
        <w:t>ow does the brain represent ____?</w:t>
      </w:r>
      <w:r w:rsidR="00E20A0C">
        <w:t>” section.</w:t>
      </w:r>
    </w:p>
  </w:footnote>
  <w:footnote w:id="4">
    <w:p w14:paraId="0E268C75" w14:textId="38679BF4" w:rsidR="00787A46" w:rsidRDefault="00787A46" w:rsidP="00950D26">
      <w:pPr>
        <w:pStyle w:val="FootnoteText"/>
      </w:pPr>
      <w:r>
        <w:rPr>
          <w:rStyle w:val="FootnoteReference"/>
        </w:rPr>
        <w:footnoteRef/>
      </w:r>
      <w:r>
        <w:t xml:space="preserve"> </w:t>
      </w:r>
      <w:r w:rsidR="0039267F">
        <w:t>Regarding</w:t>
      </w:r>
      <w:r w:rsidR="00D42498">
        <w:t xml:space="preserve"> general linear models,</w:t>
      </w:r>
      <w:r>
        <w:t xml:space="preserve"> “</w:t>
      </w:r>
      <w:r w:rsidR="00D42498">
        <w:t>g</w:t>
      </w:r>
      <w:r>
        <w:t>eneral” refers to the different types of analyses that can be used (e.g., correlation,</w:t>
      </w:r>
      <w:r w:rsidRPr="00976D66">
        <w:t xml:space="preserve"> </w:t>
      </w:r>
      <w:r>
        <w:t xml:space="preserve">one-sample t-test, ANOVA, etc.) and “linear” refers to how the model assumes a linear relationship between parameters (often preferred because nonlinear models are prone to overfitting, where a model appears to fit the data well but is not generalizable to new data). We consider the </w:t>
      </w:r>
      <w:r w:rsidR="008337E9">
        <w:t>general linear model</w:t>
      </w:r>
      <w:r>
        <w:t xml:space="preserve"> to be a processing step and thus will not </w:t>
      </w:r>
      <w:r w:rsidR="00666F21">
        <w:t xml:space="preserve">discuss </w:t>
      </w:r>
      <w:r w:rsidR="0087187A">
        <w:t>it</w:t>
      </w:r>
      <w:r w:rsidR="00666F21">
        <w:t xml:space="preserve"> in</w:t>
      </w:r>
      <w:r>
        <w:t xml:space="preserve"> </w:t>
      </w:r>
      <w:r w:rsidR="003E7040">
        <w:t>further</w:t>
      </w:r>
      <w:r>
        <w:t xml:space="preserve"> detail (see </w:t>
      </w:r>
      <w:r w:rsidR="00BA5936">
        <w:t>REF</w:t>
      </w:r>
      <w:r>
        <w:t xml:space="preserve"> for review), but it is essentially one way to obtain a</w:t>
      </w:r>
      <w:r w:rsidR="00CC33D7">
        <w:t>n estimate of brain activation</w:t>
      </w:r>
      <w:r w:rsidR="008F25DE">
        <w:t xml:space="preserve"> (in arbitrary units)</w:t>
      </w:r>
      <w:r w:rsidR="00CC33D7">
        <w:t xml:space="preserve"> </w:t>
      </w:r>
      <w:r>
        <w:t>for every voxel for each</w:t>
      </w:r>
      <w:r w:rsidR="003E2171">
        <w:t xml:space="preserve"> condition</w:t>
      </w:r>
      <w:r w:rsidR="00E74DCB">
        <w:t xml:space="preserve"> after</w:t>
      </w:r>
      <w:r w:rsidR="00FB2A95">
        <w:t xml:space="preserve"> </w:t>
      </w:r>
      <w:r w:rsidR="0076133A">
        <w:t xml:space="preserve">accounting for </w:t>
      </w:r>
      <w:r w:rsidR="003A408A">
        <w:t xml:space="preserve">things like the </w:t>
      </w:r>
      <w:r w:rsidR="003A408A" w:rsidRPr="003A408A">
        <w:t>hemodynamic response function</w:t>
      </w:r>
      <w:r w:rsidR="003A408A">
        <w:t xml:space="preserve"> </w:t>
      </w:r>
      <w:r w:rsidR="007C5E8D">
        <w:t xml:space="preserve">(time-course of blood flow) </w:t>
      </w:r>
      <w:r w:rsidR="003A408A">
        <w:t xml:space="preserve">and </w:t>
      </w:r>
      <w:r w:rsidR="0076133A">
        <w:t>body motion in the scanner</w:t>
      </w:r>
      <w:r>
        <w:t>.</w:t>
      </w:r>
    </w:p>
  </w:footnote>
  <w:footnote w:id="5">
    <w:p w14:paraId="0E905551" w14:textId="421A4793" w:rsidR="00A57F63" w:rsidRDefault="00A57F63">
      <w:pPr>
        <w:pStyle w:val="FootnoteText"/>
      </w:pPr>
      <w:r>
        <w:rPr>
          <w:rStyle w:val="FootnoteReference"/>
        </w:rPr>
        <w:footnoteRef/>
      </w:r>
      <w:r>
        <w:t xml:space="preserve"> Typically</w:t>
      </w:r>
      <w:r w:rsidR="00AB2353">
        <w:t>,</w:t>
      </w:r>
      <w:r>
        <w:t xml:space="preserve"> </w:t>
      </w:r>
      <w:r w:rsidR="00997E99">
        <w:t xml:space="preserve">an </w:t>
      </w:r>
      <w:r>
        <w:t>fMRI session</w:t>
      </w:r>
      <w:r w:rsidR="00997E99">
        <w:t xml:space="preserve"> is divided into several</w:t>
      </w:r>
      <w:r>
        <w:t xml:space="preserve"> 5-10 minute “runs”, where each run consists of a single task and at the end of every run the participant has a chance for a short break.</w:t>
      </w:r>
      <w:r w:rsidR="00E43ADB">
        <w:t xml:space="preserve"> Depending on the design, runs </w:t>
      </w:r>
      <w:r w:rsidR="00166E5C">
        <w:t>can be</w:t>
      </w:r>
      <w:r w:rsidR="00E43ADB">
        <w:t xml:space="preserve"> further subdivided into “blocks”</w:t>
      </w:r>
      <w:r w:rsidR="00671110">
        <w:t>, or a series</w:t>
      </w:r>
      <w:r w:rsidR="00E43ADB">
        <w:t xml:space="preserve"> of trials</w:t>
      </w:r>
      <w:r w:rsidR="00671110">
        <w:t xml:space="preserve"> of the same task condition.</w:t>
      </w:r>
    </w:p>
  </w:footnote>
  <w:footnote w:id="6">
    <w:p w14:paraId="0CA9F932" w14:textId="77777777" w:rsidR="006C06AC" w:rsidRDefault="006C06AC" w:rsidP="006C06AC">
      <w:pPr>
        <w:pStyle w:val="FootnoteText"/>
      </w:pPr>
      <w:r>
        <w:rPr>
          <w:rStyle w:val="FootnoteReference"/>
        </w:rPr>
        <w:footnoteRef/>
      </w:r>
      <w:r>
        <w:t xml:space="preserve"> Cross-validation refers to how a model’s performance is validated by making predicting about data that was not used to train the model. Here we will use a simple cross-validation approach: using odd runs as training data and even runs as test data (aka half of a 2-fold cross-validation).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A45"/>
    <w:rsid w:val="00000486"/>
    <w:rsid w:val="00000539"/>
    <w:rsid w:val="00001CA6"/>
    <w:rsid w:val="00002A30"/>
    <w:rsid w:val="00003D14"/>
    <w:rsid w:val="00003FF0"/>
    <w:rsid w:val="00004808"/>
    <w:rsid w:val="00005F81"/>
    <w:rsid w:val="00007B3B"/>
    <w:rsid w:val="00011169"/>
    <w:rsid w:val="00013767"/>
    <w:rsid w:val="00013CDE"/>
    <w:rsid w:val="00014406"/>
    <w:rsid w:val="000145F9"/>
    <w:rsid w:val="00016A7A"/>
    <w:rsid w:val="00017A3E"/>
    <w:rsid w:val="00021BED"/>
    <w:rsid w:val="00021D5E"/>
    <w:rsid w:val="00021DA8"/>
    <w:rsid w:val="0002204B"/>
    <w:rsid w:val="00024622"/>
    <w:rsid w:val="00024C74"/>
    <w:rsid w:val="00024C7A"/>
    <w:rsid w:val="00025E14"/>
    <w:rsid w:val="00026661"/>
    <w:rsid w:val="00026918"/>
    <w:rsid w:val="0002751C"/>
    <w:rsid w:val="000276F6"/>
    <w:rsid w:val="00027777"/>
    <w:rsid w:val="00030801"/>
    <w:rsid w:val="000341CF"/>
    <w:rsid w:val="00034B1F"/>
    <w:rsid w:val="0003718E"/>
    <w:rsid w:val="00037812"/>
    <w:rsid w:val="00037A28"/>
    <w:rsid w:val="00037C8B"/>
    <w:rsid w:val="00040493"/>
    <w:rsid w:val="00041DE9"/>
    <w:rsid w:val="00044194"/>
    <w:rsid w:val="00044773"/>
    <w:rsid w:val="0004486B"/>
    <w:rsid w:val="000455BF"/>
    <w:rsid w:val="000465B2"/>
    <w:rsid w:val="00052A68"/>
    <w:rsid w:val="00054ABD"/>
    <w:rsid w:val="00056897"/>
    <w:rsid w:val="00056FF4"/>
    <w:rsid w:val="0006120C"/>
    <w:rsid w:val="000622FC"/>
    <w:rsid w:val="00062EDB"/>
    <w:rsid w:val="0006428A"/>
    <w:rsid w:val="000643D2"/>
    <w:rsid w:val="0006585A"/>
    <w:rsid w:val="00070189"/>
    <w:rsid w:val="00070E46"/>
    <w:rsid w:val="00071EF3"/>
    <w:rsid w:val="000756F3"/>
    <w:rsid w:val="00075737"/>
    <w:rsid w:val="00076C7E"/>
    <w:rsid w:val="0008037F"/>
    <w:rsid w:val="000803BD"/>
    <w:rsid w:val="00081ACA"/>
    <w:rsid w:val="00081FD2"/>
    <w:rsid w:val="00082AD2"/>
    <w:rsid w:val="0008359C"/>
    <w:rsid w:val="000848DF"/>
    <w:rsid w:val="00085025"/>
    <w:rsid w:val="00085306"/>
    <w:rsid w:val="000860CE"/>
    <w:rsid w:val="000863BF"/>
    <w:rsid w:val="00086562"/>
    <w:rsid w:val="00087666"/>
    <w:rsid w:val="00090C2D"/>
    <w:rsid w:val="00090DE2"/>
    <w:rsid w:val="00091896"/>
    <w:rsid w:val="00091961"/>
    <w:rsid w:val="000929B2"/>
    <w:rsid w:val="00093409"/>
    <w:rsid w:val="000951DC"/>
    <w:rsid w:val="00096121"/>
    <w:rsid w:val="00096E91"/>
    <w:rsid w:val="00097073"/>
    <w:rsid w:val="000A021B"/>
    <w:rsid w:val="000A0B73"/>
    <w:rsid w:val="000A0D7B"/>
    <w:rsid w:val="000A1B2A"/>
    <w:rsid w:val="000A363C"/>
    <w:rsid w:val="000A4129"/>
    <w:rsid w:val="000A6DAA"/>
    <w:rsid w:val="000A76D6"/>
    <w:rsid w:val="000B0A07"/>
    <w:rsid w:val="000B0DEF"/>
    <w:rsid w:val="000B1456"/>
    <w:rsid w:val="000B38B4"/>
    <w:rsid w:val="000B3AEA"/>
    <w:rsid w:val="000B4B08"/>
    <w:rsid w:val="000B7BE7"/>
    <w:rsid w:val="000C0245"/>
    <w:rsid w:val="000C0690"/>
    <w:rsid w:val="000C123C"/>
    <w:rsid w:val="000C547E"/>
    <w:rsid w:val="000C5DF0"/>
    <w:rsid w:val="000C624E"/>
    <w:rsid w:val="000C6B7D"/>
    <w:rsid w:val="000C778D"/>
    <w:rsid w:val="000C7859"/>
    <w:rsid w:val="000D1CBF"/>
    <w:rsid w:val="000D2F96"/>
    <w:rsid w:val="000D3DB5"/>
    <w:rsid w:val="000D4ED0"/>
    <w:rsid w:val="000D5EC3"/>
    <w:rsid w:val="000D6CC4"/>
    <w:rsid w:val="000D77FD"/>
    <w:rsid w:val="000E0C64"/>
    <w:rsid w:val="000E20A0"/>
    <w:rsid w:val="000E20D9"/>
    <w:rsid w:val="000E2498"/>
    <w:rsid w:val="000E5178"/>
    <w:rsid w:val="000E7AC0"/>
    <w:rsid w:val="000E7F49"/>
    <w:rsid w:val="000F0BF0"/>
    <w:rsid w:val="000F1CE3"/>
    <w:rsid w:val="000F2D10"/>
    <w:rsid w:val="000F2FF9"/>
    <w:rsid w:val="000F35CB"/>
    <w:rsid w:val="000F512E"/>
    <w:rsid w:val="000F558A"/>
    <w:rsid w:val="00100BC9"/>
    <w:rsid w:val="00101C79"/>
    <w:rsid w:val="001023DA"/>
    <w:rsid w:val="00102820"/>
    <w:rsid w:val="00102D73"/>
    <w:rsid w:val="00103A2B"/>
    <w:rsid w:val="00103B4D"/>
    <w:rsid w:val="00104053"/>
    <w:rsid w:val="00104977"/>
    <w:rsid w:val="00104AEB"/>
    <w:rsid w:val="00106BA1"/>
    <w:rsid w:val="00106C21"/>
    <w:rsid w:val="00110E69"/>
    <w:rsid w:val="00111E4E"/>
    <w:rsid w:val="00112C15"/>
    <w:rsid w:val="001132C7"/>
    <w:rsid w:val="0011359D"/>
    <w:rsid w:val="00116477"/>
    <w:rsid w:val="00117067"/>
    <w:rsid w:val="00120810"/>
    <w:rsid w:val="00120BA1"/>
    <w:rsid w:val="001210BE"/>
    <w:rsid w:val="0012217D"/>
    <w:rsid w:val="00123079"/>
    <w:rsid w:val="00126A13"/>
    <w:rsid w:val="00127852"/>
    <w:rsid w:val="00127F72"/>
    <w:rsid w:val="00133A6D"/>
    <w:rsid w:val="00133C35"/>
    <w:rsid w:val="0013414C"/>
    <w:rsid w:val="00134A33"/>
    <w:rsid w:val="00135690"/>
    <w:rsid w:val="0013599D"/>
    <w:rsid w:val="00136045"/>
    <w:rsid w:val="00137511"/>
    <w:rsid w:val="00140BDD"/>
    <w:rsid w:val="00142A9B"/>
    <w:rsid w:val="001437F1"/>
    <w:rsid w:val="00146C9D"/>
    <w:rsid w:val="00147948"/>
    <w:rsid w:val="0015003E"/>
    <w:rsid w:val="0015022B"/>
    <w:rsid w:val="00150480"/>
    <w:rsid w:val="00151F97"/>
    <w:rsid w:val="00152E17"/>
    <w:rsid w:val="00153250"/>
    <w:rsid w:val="001545BA"/>
    <w:rsid w:val="00154CE6"/>
    <w:rsid w:val="00154D89"/>
    <w:rsid w:val="0015570E"/>
    <w:rsid w:val="00155D32"/>
    <w:rsid w:val="00156F96"/>
    <w:rsid w:val="00157743"/>
    <w:rsid w:val="001600AA"/>
    <w:rsid w:val="00162367"/>
    <w:rsid w:val="00162CE8"/>
    <w:rsid w:val="001635B2"/>
    <w:rsid w:val="001640DA"/>
    <w:rsid w:val="00165EF1"/>
    <w:rsid w:val="001668B2"/>
    <w:rsid w:val="00166C47"/>
    <w:rsid w:val="00166E3C"/>
    <w:rsid w:val="00166E5C"/>
    <w:rsid w:val="00167F91"/>
    <w:rsid w:val="00170E1E"/>
    <w:rsid w:val="00171416"/>
    <w:rsid w:val="001726A0"/>
    <w:rsid w:val="00173CD9"/>
    <w:rsid w:val="00175AD1"/>
    <w:rsid w:val="00176C8D"/>
    <w:rsid w:val="001826AC"/>
    <w:rsid w:val="001841C3"/>
    <w:rsid w:val="00184AC3"/>
    <w:rsid w:val="00185F30"/>
    <w:rsid w:val="001923FE"/>
    <w:rsid w:val="00192E85"/>
    <w:rsid w:val="00193406"/>
    <w:rsid w:val="00194591"/>
    <w:rsid w:val="00194871"/>
    <w:rsid w:val="0019535D"/>
    <w:rsid w:val="001963BC"/>
    <w:rsid w:val="00196DC9"/>
    <w:rsid w:val="001A20A1"/>
    <w:rsid w:val="001A24C6"/>
    <w:rsid w:val="001A3555"/>
    <w:rsid w:val="001A4B52"/>
    <w:rsid w:val="001A565D"/>
    <w:rsid w:val="001A58BE"/>
    <w:rsid w:val="001A6E8D"/>
    <w:rsid w:val="001B0181"/>
    <w:rsid w:val="001B133E"/>
    <w:rsid w:val="001B2FB0"/>
    <w:rsid w:val="001B36CE"/>
    <w:rsid w:val="001B4776"/>
    <w:rsid w:val="001B4E26"/>
    <w:rsid w:val="001B6060"/>
    <w:rsid w:val="001B6AEF"/>
    <w:rsid w:val="001B6EC9"/>
    <w:rsid w:val="001B72CB"/>
    <w:rsid w:val="001B7BC8"/>
    <w:rsid w:val="001C0909"/>
    <w:rsid w:val="001C0957"/>
    <w:rsid w:val="001C1542"/>
    <w:rsid w:val="001C28CE"/>
    <w:rsid w:val="001C31C4"/>
    <w:rsid w:val="001C32E7"/>
    <w:rsid w:val="001C39A2"/>
    <w:rsid w:val="001C3A62"/>
    <w:rsid w:val="001C4A21"/>
    <w:rsid w:val="001C6DCA"/>
    <w:rsid w:val="001C6F12"/>
    <w:rsid w:val="001C7BEF"/>
    <w:rsid w:val="001D10AF"/>
    <w:rsid w:val="001D1275"/>
    <w:rsid w:val="001D2CCE"/>
    <w:rsid w:val="001D4A54"/>
    <w:rsid w:val="001D5FEB"/>
    <w:rsid w:val="001D7250"/>
    <w:rsid w:val="001D7915"/>
    <w:rsid w:val="001E0843"/>
    <w:rsid w:val="001E12EA"/>
    <w:rsid w:val="001E1540"/>
    <w:rsid w:val="001E1AB9"/>
    <w:rsid w:val="001E1EBF"/>
    <w:rsid w:val="001E3B33"/>
    <w:rsid w:val="001E411A"/>
    <w:rsid w:val="001E4AC9"/>
    <w:rsid w:val="001E61E0"/>
    <w:rsid w:val="001E7C73"/>
    <w:rsid w:val="001F0233"/>
    <w:rsid w:val="001F04EB"/>
    <w:rsid w:val="001F115A"/>
    <w:rsid w:val="001F199C"/>
    <w:rsid w:val="001F1F3A"/>
    <w:rsid w:val="001F2D44"/>
    <w:rsid w:val="001F34A9"/>
    <w:rsid w:val="001F47EB"/>
    <w:rsid w:val="001F53E3"/>
    <w:rsid w:val="001F5865"/>
    <w:rsid w:val="001F58BD"/>
    <w:rsid w:val="001F5C47"/>
    <w:rsid w:val="001F6B8E"/>
    <w:rsid w:val="001F6C7F"/>
    <w:rsid w:val="001F7788"/>
    <w:rsid w:val="00200123"/>
    <w:rsid w:val="002006D0"/>
    <w:rsid w:val="00200934"/>
    <w:rsid w:val="00200E27"/>
    <w:rsid w:val="002029C7"/>
    <w:rsid w:val="00203D58"/>
    <w:rsid w:val="0020505A"/>
    <w:rsid w:val="00205D57"/>
    <w:rsid w:val="00210385"/>
    <w:rsid w:val="00210AA0"/>
    <w:rsid w:val="00210F6E"/>
    <w:rsid w:val="0021106D"/>
    <w:rsid w:val="00211257"/>
    <w:rsid w:val="00212057"/>
    <w:rsid w:val="002133A0"/>
    <w:rsid w:val="00213951"/>
    <w:rsid w:val="002143A9"/>
    <w:rsid w:val="00214901"/>
    <w:rsid w:val="00215941"/>
    <w:rsid w:val="002161A8"/>
    <w:rsid w:val="002168A8"/>
    <w:rsid w:val="00216B76"/>
    <w:rsid w:val="00217409"/>
    <w:rsid w:val="002202F5"/>
    <w:rsid w:val="00220678"/>
    <w:rsid w:val="00222065"/>
    <w:rsid w:val="002241C1"/>
    <w:rsid w:val="00226BDD"/>
    <w:rsid w:val="002273E5"/>
    <w:rsid w:val="00227F66"/>
    <w:rsid w:val="0023034F"/>
    <w:rsid w:val="00230977"/>
    <w:rsid w:val="00230FEE"/>
    <w:rsid w:val="00232F3E"/>
    <w:rsid w:val="002333AD"/>
    <w:rsid w:val="002335F9"/>
    <w:rsid w:val="002342B7"/>
    <w:rsid w:val="0023517D"/>
    <w:rsid w:val="002352B3"/>
    <w:rsid w:val="0023538B"/>
    <w:rsid w:val="0023541D"/>
    <w:rsid w:val="00235F5B"/>
    <w:rsid w:val="00236A56"/>
    <w:rsid w:val="00237315"/>
    <w:rsid w:val="002403A4"/>
    <w:rsid w:val="00240A31"/>
    <w:rsid w:val="002411BE"/>
    <w:rsid w:val="002415AD"/>
    <w:rsid w:val="00242583"/>
    <w:rsid w:val="002433D9"/>
    <w:rsid w:val="00244699"/>
    <w:rsid w:val="00245929"/>
    <w:rsid w:val="002459F5"/>
    <w:rsid w:val="0024751E"/>
    <w:rsid w:val="00247722"/>
    <w:rsid w:val="00247872"/>
    <w:rsid w:val="002501AD"/>
    <w:rsid w:val="00250E28"/>
    <w:rsid w:val="00251C10"/>
    <w:rsid w:val="00251D13"/>
    <w:rsid w:val="002524CC"/>
    <w:rsid w:val="00252C1F"/>
    <w:rsid w:val="00252E20"/>
    <w:rsid w:val="00253CB8"/>
    <w:rsid w:val="0025533C"/>
    <w:rsid w:val="00257017"/>
    <w:rsid w:val="00257A65"/>
    <w:rsid w:val="00257B30"/>
    <w:rsid w:val="00257F01"/>
    <w:rsid w:val="00261304"/>
    <w:rsid w:val="002635A8"/>
    <w:rsid w:val="0026385B"/>
    <w:rsid w:val="00263A43"/>
    <w:rsid w:val="00263A52"/>
    <w:rsid w:val="0026465D"/>
    <w:rsid w:val="00264F31"/>
    <w:rsid w:val="00265E9A"/>
    <w:rsid w:val="002664D6"/>
    <w:rsid w:val="00266FEB"/>
    <w:rsid w:val="0026711B"/>
    <w:rsid w:val="002701EF"/>
    <w:rsid w:val="00270C2A"/>
    <w:rsid w:val="00271741"/>
    <w:rsid w:val="00272FCA"/>
    <w:rsid w:val="002747D5"/>
    <w:rsid w:val="002751E5"/>
    <w:rsid w:val="00276169"/>
    <w:rsid w:val="00281B5D"/>
    <w:rsid w:val="002828C3"/>
    <w:rsid w:val="0028385C"/>
    <w:rsid w:val="00283932"/>
    <w:rsid w:val="00283BB4"/>
    <w:rsid w:val="002840FF"/>
    <w:rsid w:val="0028460B"/>
    <w:rsid w:val="00286DCB"/>
    <w:rsid w:val="002923C8"/>
    <w:rsid w:val="00292465"/>
    <w:rsid w:val="002932F5"/>
    <w:rsid w:val="0029423C"/>
    <w:rsid w:val="00294BA3"/>
    <w:rsid w:val="00297278"/>
    <w:rsid w:val="002974AD"/>
    <w:rsid w:val="002A2B1D"/>
    <w:rsid w:val="002A354E"/>
    <w:rsid w:val="002A6002"/>
    <w:rsid w:val="002A607F"/>
    <w:rsid w:val="002A63E1"/>
    <w:rsid w:val="002A748C"/>
    <w:rsid w:val="002A74BF"/>
    <w:rsid w:val="002A7856"/>
    <w:rsid w:val="002A7C44"/>
    <w:rsid w:val="002B1046"/>
    <w:rsid w:val="002B1D29"/>
    <w:rsid w:val="002B1F22"/>
    <w:rsid w:val="002B224A"/>
    <w:rsid w:val="002B64D8"/>
    <w:rsid w:val="002B7A8C"/>
    <w:rsid w:val="002C012B"/>
    <w:rsid w:val="002C02F1"/>
    <w:rsid w:val="002C0E3B"/>
    <w:rsid w:val="002C13DD"/>
    <w:rsid w:val="002C1DD5"/>
    <w:rsid w:val="002C2201"/>
    <w:rsid w:val="002C281F"/>
    <w:rsid w:val="002C2B66"/>
    <w:rsid w:val="002C2FCB"/>
    <w:rsid w:val="002C348A"/>
    <w:rsid w:val="002C4C52"/>
    <w:rsid w:val="002C77C5"/>
    <w:rsid w:val="002C7CE6"/>
    <w:rsid w:val="002D0997"/>
    <w:rsid w:val="002D16C2"/>
    <w:rsid w:val="002D4DFA"/>
    <w:rsid w:val="002D5C81"/>
    <w:rsid w:val="002D7393"/>
    <w:rsid w:val="002D75B2"/>
    <w:rsid w:val="002E0C31"/>
    <w:rsid w:val="002E134F"/>
    <w:rsid w:val="002E205F"/>
    <w:rsid w:val="002E31E0"/>
    <w:rsid w:val="002E3C13"/>
    <w:rsid w:val="002E3F54"/>
    <w:rsid w:val="002E4653"/>
    <w:rsid w:val="002E4B12"/>
    <w:rsid w:val="002E6F33"/>
    <w:rsid w:val="002E76A6"/>
    <w:rsid w:val="002E776A"/>
    <w:rsid w:val="002F0707"/>
    <w:rsid w:val="002F0760"/>
    <w:rsid w:val="002F0C11"/>
    <w:rsid w:val="002F1202"/>
    <w:rsid w:val="002F1E70"/>
    <w:rsid w:val="002F25C4"/>
    <w:rsid w:val="002F3A79"/>
    <w:rsid w:val="002F3F07"/>
    <w:rsid w:val="002F4CE0"/>
    <w:rsid w:val="002F61F1"/>
    <w:rsid w:val="002F6BF1"/>
    <w:rsid w:val="002F7981"/>
    <w:rsid w:val="00300CD5"/>
    <w:rsid w:val="00300ED3"/>
    <w:rsid w:val="00301F0F"/>
    <w:rsid w:val="00302E18"/>
    <w:rsid w:val="00303CD6"/>
    <w:rsid w:val="00304F18"/>
    <w:rsid w:val="003061F0"/>
    <w:rsid w:val="00306A53"/>
    <w:rsid w:val="00306C6F"/>
    <w:rsid w:val="00306FC4"/>
    <w:rsid w:val="00313FA1"/>
    <w:rsid w:val="003144DF"/>
    <w:rsid w:val="00315288"/>
    <w:rsid w:val="0031628F"/>
    <w:rsid w:val="0031658C"/>
    <w:rsid w:val="00316AFA"/>
    <w:rsid w:val="003173B6"/>
    <w:rsid w:val="003178B6"/>
    <w:rsid w:val="00317C09"/>
    <w:rsid w:val="00317FA3"/>
    <w:rsid w:val="00320430"/>
    <w:rsid w:val="00320770"/>
    <w:rsid w:val="00320D7C"/>
    <w:rsid w:val="00321180"/>
    <w:rsid w:val="00321F37"/>
    <w:rsid w:val="00322A6C"/>
    <w:rsid w:val="003270FA"/>
    <w:rsid w:val="003302DD"/>
    <w:rsid w:val="00330A35"/>
    <w:rsid w:val="00333194"/>
    <w:rsid w:val="003332A0"/>
    <w:rsid w:val="003348AA"/>
    <w:rsid w:val="00334B9F"/>
    <w:rsid w:val="00334ED8"/>
    <w:rsid w:val="0033543B"/>
    <w:rsid w:val="00336456"/>
    <w:rsid w:val="00336458"/>
    <w:rsid w:val="00336AD9"/>
    <w:rsid w:val="00342F7C"/>
    <w:rsid w:val="00344C7D"/>
    <w:rsid w:val="00345943"/>
    <w:rsid w:val="0034631D"/>
    <w:rsid w:val="0034759E"/>
    <w:rsid w:val="003475E8"/>
    <w:rsid w:val="00350C6F"/>
    <w:rsid w:val="00351F13"/>
    <w:rsid w:val="00352D75"/>
    <w:rsid w:val="00353243"/>
    <w:rsid w:val="00353C6A"/>
    <w:rsid w:val="00354468"/>
    <w:rsid w:val="00355175"/>
    <w:rsid w:val="00360DBF"/>
    <w:rsid w:val="00361A59"/>
    <w:rsid w:val="00361DDC"/>
    <w:rsid w:val="00362CBF"/>
    <w:rsid w:val="00362F9C"/>
    <w:rsid w:val="00362FED"/>
    <w:rsid w:val="00363757"/>
    <w:rsid w:val="00363C72"/>
    <w:rsid w:val="00363D12"/>
    <w:rsid w:val="0036572D"/>
    <w:rsid w:val="00366D49"/>
    <w:rsid w:val="00367036"/>
    <w:rsid w:val="003709F2"/>
    <w:rsid w:val="00371141"/>
    <w:rsid w:val="00371339"/>
    <w:rsid w:val="0037154D"/>
    <w:rsid w:val="003723F0"/>
    <w:rsid w:val="003729D6"/>
    <w:rsid w:val="00373713"/>
    <w:rsid w:val="003737C7"/>
    <w:rsid w:val="0037385E"/>
    <w:rsid w:val="00373C16"/>
    <w:rsid w:val="00373ED7"/>
    <w:rsid w:val="00373F7B"/>
    <w:rsid w:val="00374B49"/>
    <w:rsid w:val="0037526D"/>
    <w:rsid w:val="003753E6"/>
    <w:rsid w:val="0037547A"/>
    <w:rsid w:val="00380B7E"/>
    <w:rsid w:val="0038349F"/>
    <w:rsid w:val="00383B1C"/>
    <w:rsid w:val="00386A3D"/>
    <w:rsid w:val="003871E7"/>
    <w:rsid w:val="00387212"/>
    <w:rsid w:val="00387D32"/>
    <w:rsid w:val="00387F4C"/>
    <w:rsid w:val="00390577"/>
    <w:rsid w:val="00392376"/>
    <w:rsid w:val="0039265A"/>
    <w:rsid w:val="0039267F"/>
    <w:rsid w:val="003928EB"/>
    <w:rsid w:val="003931A0"/>
    <w:rsid w:val="003949A0"/>
    <w:rsid w:val="00394E45"/>
    <w:rsid w:val="00395AE1"/>
    <w:rsid w:val="00396C2D"/>
    <w:rsid w:val="00396EB1"/>
    <w:rsid w:val="003979F3"/>
    <w:rsid w:val="003A091F"/>
    <w:rsid w:val="003A0A94"/>
    <w:rsid w:val="003A267E"/>
    <w:rsid w:val="003A35FF"/>
    <w:rsid w:val="003A36FF"/>
    <w:rsid w:val="003A408A"/>
    <w:rsid w:val="003A5FE9"/>
    <w:rsid w:val="003B0663"/>
    <w:rsid w:val="003B0DD4"/>
    <w:rsid w:val="003B1235"/>
    <w:rsid w:val="003B222C"/>
    <w:rsid w:val="003B4464"/>
    <w:rsid w:val="003B4739"/>
    <w:rsid w:val="003B4F43"/>
    <w:rsid w:val="003B5227"/>
    <w:rsid w:val="003B6CEF"/>
    <w:rsid w:val="003B7B04"/>
    <w:rsid w:val="003C03B5"/>
    <w:rsid w:val="003C08DD"/>
    <w:rsid w:val="003C1145"/>
    <w:rsid w:val="003C139C"/>
    <w:rsid w:val="003C2D16"/>
    <w:rsid w:val="003C37FB"/>
    <w:rsid w:val="003C6741"/>
    <w:rsid w:val="003C70EA"/>
    <w:rsid w:val="003C757A"/>
    <w:rsid w:val="003D13E8"/>
    <w:rsid w:val="003D17F9"/>
    <w:rsid w:val="003D2377"/>
    <w:rsid w:val="003D3447"/>
    <w:rsid w:val="003D4E2E"/>
    <w:rsid w:val="003D5054"/>
    <w:rsid w:val="003D6743"/>
    <w:rsid w:val="003D7880"/>
    <w:rsid w:val="003D7A41"/>
    <w:rsid w:val="003D7E3C"/>
    <w:rsid w:val="003E0E87"/>
    <w:rsid w:val="003E15DA"/>
    <w:rsid w:val="003E1820"/>
    <w:rsid w:val="003E20FC"/>
    <w:rsid w:val="003E2171"/>
    <w:rsid w:val="003E3475"/>
    <w:rsid w:val="003E538E"/>
    <w:rsid w:val="003E5588"/>
    <w:rsid w:val="003E5A81"/>
    <w:rsid w:val="003E617D"/>
    <w:rsid w:val="003E7040"/>
    <w:rsid w:val="003E7F85"/>
    <w:rsid w:val="003F0362"/>
    <w:rsid w:val="003F0581"/>
    <w:rsid w:val="003F08ED"/>
    <w:rsid w:val="003F1565"/>
    <w:rsid w:val="003F6B23"/>
    <w:rsid w:val="004002C7"/>
    <w:rsid w:val="00401284"/>
    <w:rsid w:val="0040155D"/>
    <w:rsid w:val="00401A32"/>
    <w:rsid w:val="0040295F"/>
    <w:rsid w:val="00403CDD"/>
    <w:rsid w:val="00403F3F"/>
    <w:rsid w:val="00404388"/>
    <w:rsid w:val="004053CC"/>
    <w:rsid w:val="00405D32"/>
    <w:rsid w:val="00406021"/>
    <w:rsid w:val="00406412"/>
    <w:rsid w:val="00406EA0"/>
    <w:rsid w:val="004101B0"/>
    <w:rsid w:val="0041101C"/>
    <w:rsid w:val="00411AFC"/>
    <w:rsid w:val="00412AEE"/>
    <w:rsid w:val="00413C1C"/>
    <w:rsid w:val="00413F61"/>
    <w:rsid w:val="00414D93"/>
    <w:rsid w:val="004157A3"/>
    <w:rsid w:val="00415847"/>
    <w:rsid w:val="00415DAF"/>
    <w:rsid w:val="00420E6D"/>
    <w:rsid w:val="00421169"/>
    <w:rsid w:val="00422963"/>
    <w:rsid w:val="004232C7"/>
    <w:rsid w:val="00423696"/>
    <w:rsid w:val="00424CD5"/>
    <w:rsid w:val="00424D9A"/>
    <w:rsid w:val="004250E2"/>
    <w:rsid w:val="00426108"/>
    <w:rsid w:val="004261FB"/>
    <w:rsid w:val="00426455"/>
    <w:rsid w:val="0043059D"/>
    <w:rsid w:val="00430B01"/>
    <w:rsid w:val="00432154"/>
    <w:rsid w:val="00432718"/>
    <w:rsid w:val="00432E74"/>
    <w:rsid w:val="00433141"/>
    <w:rsid w:val="004331B0"/>
    <w:rsid w:val="00435252"/>
    <w:rsid w:val="00435944"/>
    <w:rsid w:val="00436111"/>
    <w:rsid w:val="0043789A"/>
    <w:rsid w:val="00437C70"/>
    <w:rsid w:val="004409B0"/>
    <w:rsid w:val="004412FE"/>
    <w:rsid w:val="0044467D"/>
    <w:rsid w:val="0044716C"/>
    <w:rsid w:val="00447D6B"/>
    <w:rsid w:val="0045015C"/>
    <w:rsid w:val="0045127E"/>
    <w:rsid w:val="004512C7"/>
    <w:rsid w:val="0045202E"/>
    <w:rsid w:val="004526B3"/>
    <w:rsid w:val="00452EA2"/>
    <w:rsid w:val="00453863"/>
    <w:rsid w:val="00454145"/>
    <w:rsid w:val="0045460B"/>
    <w:rsid w:val="0045467C"/>
    <w:rsid w:val="004548E7"/>
    <w:rsid w:val="00462644"/>
    <w:rsid w:val="00466EE1"/>
    <w:rsid w:val="00467DC4"/>
    <w:rsid w:val="004708B4"/>
    <w:rsid w:val="004722BC"/>
    <w:rsid w:val="00473BEC"/>
    <w:rsid w:val="00473DE9"/>
    <w:rsid w:val="004808C9"/>
    <w:rsid w:val="00482A2C"/>
    <w:rsid w:val="004830A3"/>
    <w:rsid w:val="004836C6"/>
    <w:rsid w:val="00483C14"/>
    <w:rsid w:val="004852F4"/>
    <w:rsid w:val="00487169"/>
    <w:rsid w:val="00492084"/>
    <w:rsid w:val="004942DB"/>
    <w:rsid w:val="0049478A"/>
    <w:rsid w:val="00494A70"/>
    <w:rsid w:val="004958D1"/>
    <w:rsid w:val="00495AA3"/>
    <w:rsid w:val="004962BF"/>
    <w:rsid w:val="004963C9"/>
    <w:rsid w:val="00496680"/>
    <w:rsid w:val="00497666"/>
    <w:rsid w:val="004979CE"/>
    <w:rsid w:val="00497ABC"/>
    <w:rsid w:val="004A0C07"/>
    <w:rsid w:val="004A1EDF"/>
    <w:rsid w:val="004A284D"/>
    <w:rsid w:val="004A449C"/>
    <w:rsid w:val="004A4AE1"/>
    <w:rsid w:val="004A523B"/>
    <w:rsid w:val="004A5577"/>
    <w:rsid w:val="004A78BA"/>
    <w:rsid w:val="004B00C6"/>
    <w:rsid w:val="004B224D"/>
    <w:rsid w:val="004B23B8"/>
    <w:rsid w:val="004B33FA"/>
    <w:rsid w:val="004B6966"/>
    <w:rsid w:val="004B7877"/>
    <w:rsid w:val="004B7A17"/>
    <w:rsid w:val="004C0048"/>
    <w:rsid w:val="004C0DA3"/>
    <w:rsid w:val="004C1484"/>
    <w:rsid w:val="004C1C79"/>
    <w:rsid w:val="004C221C"/>
    <w:rsid w:val="004C2360"/>
    <w:rsid w:val="004C2386"/>
    <w:rsid w:val="004C323A"/>
    <w:rsid w:val="004C39F3"/>
    <w:rsid w:val="004C4195"/>
    <w:rsid w:val="004C4F7C"/>
    <w:rsid w:val="004C53B2"/>
    <w:rsid w:val="004C6903"/>
    <w:rsid w:val="004C6C5E"/>
    <w:rsid w:val="004C70DC"/>
    <w:rsid w:val="004C735A"/>
    <w:rsid w:val="004C78E2"/>
    <w:rsid w:val="004D09F7"/>
    <w:rsid w:val="004D18EF"/>
    <w:rsid w:val="004D1AEB"/>
    <w:rsid w:val="004D23C4"/>
    <w:rsid w:val="004D26CF"/>
    <w:rsid w:val="004D3E1D"/>
    <w:rsid w:val="004D4E13"/>
    <w:rsid w:val="004D5944"/>
    <w:rsid w:val="004D64AE"/>
    <w:rsid w:val="004D650D"/>
    <w:rsid w:val="004D65DB"/>
    <w:rsid w:val="004D767F"/>
    <w:rsid w:val="004D7BBC"/>
    <w:rsid w:val="004E07F8"/>
    <w:rsid w:val="004E226C"/>
    <w:rsid w:val="004E389D"/>
    <w:rsid w:val="004E3C6E"/>
    <w:rsid w:val="004E53D5"/>
    <w:rsid w:val="004E5B61"/>
    <w:rsid w:val="004E6105"/>
    <w:rsid w:val="004E6D94"/>
    <w:rsid w:val="004F06E7"/>
    <w:rsid w:val="004F2BEF"/>
    <w:rsid w:val="004F5F25"/>
    <w:rsid w:val="005004BC"/>
    <w:rsid w:val="00500959"/>
    <w:rsid w:val="005025FE"/>
    <w:rsid w:val="00502C18"/>
    <w:rsid w:val="00503C1D"/>
    <w:rsid w:val="00503C3C"/>
    <w:rsid w:val="00503D5E"/>
    <w:rsid w:val="00505AAC"/>
    <w:rsid w:val="00505F43"/>
    <w:rsid w:val="005072CD"/>
    <w:rsid w:val="0050734C"/>
    <w:rsid w:val="005079D1"/>
    <w:rsid w:val="005117D4"/>
    <w:rsid w:val="00511E61"/>
    <w:rsid w:val="0051306B"/>
    <w:rsid w:val="00513598"/>
    <w:rsid w:val="00513D95"/>
    <w:rsid w:val="00513D99"/>
    <w:rsid w:val="00513F1C"/>
    <w:rsid w:val="0051415A"/>
    <w:rsid w:val="0051451F"/>
    <w:rsid w:val="005149EF"/>
    <w:rsid w:val="0051585D"/>
    <w:rsid w:val="00515E17"/>
    <w:rsid w:val="00520F4D"/>
    <w:rsid w:val="00522B02"/>
    <w:rsid w:val="00523D9B"/>
    <w:rsid w:val="0052627F"/>
    <w:rsid w:val="005273B1"/>
    <w:rsid w:val="005273E2"/>
    <w:rsid w:val="005275C9"/>
    <w:rsid w:val="00527755"/>
    <w:rsid w:val="00530A44"/>
    <w:rsid w:val="00530CA2"/>
    <w:rsid w:val="00530DDA"/>
    <w:rsid w:val="00533C25"/>
    <w:rsid w:val="00534B88"/>
    <w:rsid w:val="00536953"/>
    <w:rsid w:val="00536A6A"/>
    <w:rsid w:val="005409BB"/>
    <w:rsid w:val="00540F13"/>
    <w:rsid w:val="0054257B"/>
    <w:rsid w:val="00543460"/>
    <w:rsid w:val="00543530"/>
    <w:rsid w:val="00543A91"/>
    <w:rsid w:val="00544FE2"/>
    <w:rsid w:val="00545521"/>
    <w:rsid w:val="005455FD"/>
    <w:rsid w:val="00546476"/>
    <w:rsid w:val="0055078C"/>
    <w:rsid w:val="005519F0"/>
    <w:rsid w:val="00552434"/>
    <w:rsid w:val="00552B1D"/>
    <w:rsid w:val="00553573"/>
    <w:rsid w:val="0055363A"/>
    <w:rsid w:val="00555093"/>
    <w:rsid w:val="0055717A"/>
    <w:rsid w:val="00557693"/>
    <w:rsid w:val="005605D2"/>
    <w:rsid w:val="00560C9D"/>
    <w:rsid w:val="00561785"/>
    <w:rsid w:val="00564030"/>
    <w:rsid w:val="00564E8B"/>
    <w:rsid w:val="00565423"/>
    <w:rsid w:val="00566025"/>
    <w:rsid w:val="00566EB6"/>
    <w:rsid w:val="005716CB"/>
    <w:rsid w:val="0057233D"/>
    <w:rsid w:val="00573CF5"/>
    <w:rsid w:val="00573D0B"/>
    <w:rsid w:val="0057435C"/>
    <w:rsid w:val="0057440C"/>
    <w:rsid w:val="00574850"/>
    <w:rsid w:val="005751FD"/>
    <w:rsid w:val="005763B6"/>
    <w:rsid w:val="00576AB6"/>
    <w:rsid w:val="00576BF4"/>
    <w:rsid w:val="005770EF"/>
    <w:rsid w:val="00577756"/>
    <w:rsid w:val="005778A8"/>
    <w:rsid w:val="00577991"/>
    <w:rsid w:val="00580C7A"/>
    <w:rsid w:val="00583B86"/>
    <w:rsid w:val="00583D14"/>
    <w:rsid w:val="00583FAF"/>
    <w:rsid w:val="005845D3"/>
    <w:rsid w:val="00584BAB"/>
    <w:rsid w:val="00584F8E"/>
    <w:rsid w:val="00585DBF"/>
    <w:rsid w:val="005879FB"/>
    <w:rsid w:val="005908DD"/>
    <w:rsid w:val="00590FF2"/>
    <w:rsid w:val="00591252"/>
    <w:rsid w:val="005915FF"/>
    <w:rsid w:val="00592136"/>
    <w:rsid w:val="005921D4"/>
    <w:rsid w:val="00592DFC"/>
    <w:rsid w:val="005941D8"/>
    <w:rsid w:val="005947E5"/>
    <w:rsid w:val="00595AF7"/>
    <w:rsid w:val="00595CD9"/>
    <w:rsid w:val="00596553"/>
    <w:rsid w:val="005A12B6"/>
    <w:rsid w:val="005A3273"/>
    <w:rsid w:val="005A5014"/>
    <w:rsid w:val="005A5670"/>
    <w:rsid w:val="005A69A9"/>
    <w:rsid w:val="005A76F5"/>
    <w:rsid w:val="005A7E17"/>
    <w:rsid w:val="005B0050"/>
    <w:rsid w:val="005B0D13"/>
    <w:rsid w:val="005B1492"/>
    <w:rsid w:val="005B173C"/>
    <w:rsid w:val="005B1AF1"/>
    <w:rsid w:val="005B1D5B"/>
    <w:rsid w:val="005B29F0"/>
    <w:rsid w:val="005B3F89"/>
    <w:rsid w:val="005B42A6"/>
    <w:rsid w:val="005B44AD"/>
    <w:rsid w:val="005B4AFB"/>
    <w:rsid w:val="005B5009"/>
    <w:rsid w:val="005B6543"/>
    <w:rsid w:val="005B6FF8"/>
    <w:rsid w:val="005C1450"/>
    <w:rsid w:val="005C1E0C"/>
    <w:rsid w:val="005C427D"/>
    <w:rsid w:val="005C6AA5"/>
    <w:rsid w:val="005C6F1D"/>
    <w:rsid w:val="005C7383"/>
    <w:rsid w:val="005C77B1"/>
    <w:rsid w:val="005D08C3"/>
    <w:rsid w:val="005D160B"/>
    <w:rsid w:val="005D20E1"/>
    <w:rsid w:val="005D272A"/>
    <w:rsid w:val="005D3452"/>
    <w:rsid w:val="005D39AE"/>
    <w:rsid w:val="005D42B0"/>
    <w:rsid w:val="005D440A"/>
    <w:rsid w:val="005D4779"/>
    <w:rsid w:val="005D6845"/>
    <w:rsid w:val="005D70E1"/>
    <w:rsid w:val="005E0795"/>
    <w:rsid w:val="005E080F"/>
    <w:rsid w:val="005E223D"/>
    <w:rsid w:val="005E245A"/>
    <w:rsid w:val="005E2D11"/>
    <w:rsid w:val="005E4F92"/>
    <w:rsid w:val="005E5640"/>
    <w:rsid w:val="005E6E2A"/>
    <w:rsid w:val="005E73DD"/>
    <w:rsid w:val="005F0219"/>
    <w:rsid w:val="005F09AF"/>
    <w:rsid w:val="005F0C6E"/>
    <w:rsid w:val="005F3737"/>
    <w:rsid w:val="005F4032"/>
    <w:rsid w:val="005F4B84"/>
    <w:rsid w:val="005F4D54"/>
    <w:rsid w:val="005F5DB0"/>
    <w:rsid w:val="005F6443"/>
    <w:rsid w:val="005F658C"/>
    <w:rsid w:val="005F6B1C"/>
    <w:rsid w:val="005F7B6D"/>
    <w:rsid w:val="00600EAC"/>
    <w:rsid w:val="00603D5A"/>
    <w:rsid w:val="006042EC"/>
    <w:rsid w:val="00605164"/>
    <w:rsid w:val="00605E1C"/>
    <w:rsid w:val="006060B3"/>
    <w:rsid w:val="00611C3C"/>
    <w:rsid w:val="00613FD9"/>
    <w:rsid w:val="0061453A"/>
    <w:rsid w:val="00615AC3"/>
    <w:rsid w:val="00620017"/>
    <w:rsid w:val="006233A8"/>
    <w:rsid w:val="0062342C"/>
    <w:rsid w:val="006235EA"/>
    <w:rsid w:val="0062609E"/>
    <w:rsid w:val="00627C2F"/>
    <w:rsid w:val="00631652"/>
    <w:rsid w:val="00632B4A"/>
    <w:rsid w:val="0063383E"/>
    <w:rsid w:val="00634E37"/>
    <w:rsid w:val="00634F97"/>
    <w:rsid w:val="006353B3"/>
    <w:rsid w:val="006353E2"/>
    <w:rsid w:val="00635DE7"/>
    <w:rsid w:val="00635E44"/>
    <w:rsid w:val="00636234"/>
    <w:rsid w:val="00636C0F"/>
    <w:rsid w:val="006373C7"/>
    <w:rsid w:val="0063755F"/>
    <w:rsid w:val="0063768C"/>
    <w:rsid w:val="00642611"/>
    <w:rsid w:val="00643841"/>
    <w:rsid w:val="00643CF7"/>
    <w:rsid w:val="00644D82"/>
    <w:rsid w:val="006463B5"/>
    <w:rsid w:val="00646813"/>
    <w:rsid w:val="0064697B"/>
    <w:rsid w:val="006476DF"/>
    <w:rsid w:val="006500CE"/>
    <w:rsid w:val="006515B3"/>
    <w:rsid w:val="00653285"/>
    <w:rsid w:val="00654249"/>
    <w:rsid w:val="00655DBB"/>
    <w:rsid w:val="006560D3"/>
    <w:rsid w:val="006571DA"/>
    <w:rsid w:val="00657688"/>
    <w:rsid w:val="0066046B"/>
    <w:rsid w:val="0066047C"/>
    <w:rsid w:val="00662DED"/>
    <w:rsid w:val="0066407E"/>
    <w:rsid w:val="006644C9"/>
    <w:rsid w:val="00664D39"/>
    <w:rsid w:val="006666C4"/>
    <w:rsid w:val="00666F21"/>
    <w:rsid w:val="00670FAE"/>
    <w:rsid w:val="00671110"/>
    <w:rsid w:val="00673640"/>
    <w:rsid w:val="00673B84"/>
    <w:rsid w:val="00673EB4"/>
    <w:rsid w:val="00673FA6"/>
    <w:rsid w:val="00675732"/>
    <w:rsid w:val="0067631C"/>
    <w:rsid w:val="00676581"/>
    <w:rsid w:val="006770CE"/>
    <w:rsid w:val="006804A3"/>
    <w:rsid w:val="00680B6E"/>
    <w:rsid w:val="00681B1F"/>
    <w:rsid w:val="00681C9F"/>
    <w:rsid w:val="00681F01"/>
    <w:rsid w:val="00682CFA"/>
    <w:rsid w:val="00682E6C"/>
    <w:rsid w:val="00683ADE"/>
    <w:rsid w:val="00684608"/>
    <w:rsid w:val="006846E3"/>
    <w:rsid w:val="00684748"/>
    <w:rsid w:val="00685530"/>
    <w:rsid w:val="006865A8"/>
    <w:rsid w:val="006869B9"/>
    <w:rsid w:val="00686CF6"/>
    <w:rsid w:val="006879DC"/>
    <w:rsid w:val="0069188B"/>
    <w:rsid w:val="00692B9D"/>
    <w:rsid w:val="00694519"/>
    <w:rsid w:val="00694BD8"/>
    <w:rsid w:val="00695B67"/>
    <w:rsid w:val="00695F16"/>
    <w:rsid w:val="00696021"/>
    <w:rsid w:val="006960C6"/>
    <w:rsid w:val="006976EF"/>
    <w:rsid w:val="00697E96"/>
    <w:rsid w:val="006A045A"/>
    <w:rsid w:val="006A05F3"/>
    <w:rsid w:val="006A0C28"/>
    <w:rsid w:val="006A13AC"/>
    <w:rsid w:val="006A1B34"/>
    <w:rsid w:val="006A1D44"/>
    <w:rsid w:val="006A1E2A"/>
    <w:rsid w:val="006A225A"/>
    <w:rsid w:val="006A25F6"/>
    <w:rsid w:val="006A298D"/>
    <w:rsid w:val="006A2A57"/>
    <w:rsid w:val="006A2CFD"/>
    <w:rsid w:val="006A30AE"/>
    <w:rsid w:val="006A3307"/>
    <w:rsid w:val="006A58B2"/>
    <w:rsid w:val="006A5B8D"/>
    <w:rsid w:val="006A5D66"/>
    <w:rsid w:val="006A653A"/>
    <w:rsid w:val="006A6BF4"/>
    <w:rsid w:val="006B04AD"/>
    <w:rsid w:val="006B06CC"/>
    <w:rsid w:val="006B07DF"/>
    <w:rsid w:val="006B0BDD"/>
    <w:rsid w:val="006B3E38"/>
    <w:rsid w:val="006B44F9"/>
    <w:rsid w:val="006B4DC9"/>
    <w:rsid w:val="006B5D94"/>
    <w:rsid w:val="006B6E8E"/>
    <w:rsid w:val="006C06AC"/>
    <w:rsid w:val="006C0782"/>
    <w:rsid w:val="006C0CD0"/>
    <w:rsid w:val="006C1804"/>
    <w:rsid w:val="006C37CF"/>
    <w:rsid w:val="006C5343"/>
    <w:rsid w:val="006C5529"/>
    <w:rsid w:val="006C5DB2"/>
    <w:rsid w:val="006C603C"/>
    <w:rsid w:val="006C6627"/>
    <w:rsid w:val="006C6638"/>
    <w:rsid w:val="006C7DA4"/>
    <w:rsid w:val="006D1C5C"/>
    <w:rsid w:val="006D1D06"/>
    <w:rsid w:val="006D3274"/>
    <w:rsid w:val="006D3807"/>
    <w:rsid w:val="006D3E96"/>
    <w:rsid w:val="006D55C2"/>
    <w:rsid w:val="006D5A24"/>
    <w:rsid w:val="006D6612"/>
    <w:rsid w:val="006E076D"/>
    <w:rsid w:val="006E209C"/>
    <w:rsid w:val="006E262A"/>
    <w:rsid w:val="006E3EA2"/>
    <w:rsid w:val="006E45DA"/>
    <w:rsid w:val="006E45EC"/>
    <w:rsid w:val="006E46E2"/>
    <w:rsid w:val="006E5D9D"/>
    <w:rsid w:val="006E6033"/>
    <w:rsid w:val="006E6474"/>
    <w:rsid w:val="006E6907"/>
    <w:rsid w:val="006E697F"/>
    <w:rsid w:val="006E6A44"/>
    <w:rsid w:val="006E71F2"/>
    <w:rsid w:val="006E7CAE"/>
    <w:rsid w:val="006F1C38"/>
    <w:rsid w:val="006F24C0"/>
    <w:rsid w:val="006F332C"/>
    <w:rsid w:val="006F5213"/>
    <w:rsid w:val="006F5812"/>
    <w:rsid w:val="006F5AA5"/>
    <w:rsid w:val="006F66E7"/>
    <w:rsid w:val="006F782F"/>
    <w:rsid w:val="006F7A0C"/>
    <w:rsid w:val="006F7CA5"/>
    <w:rsid w:val="00701F18"/>
    <w:rsid w:val="0070461C"/>
    <w:rsid w:val="0070569F"/>
    <w:rsid w:val="007060B9"/>
    <w:rsid w:val="007104C0"/>
    <w:rsid w:val="007109D9"/>
    <w:rsid w:val="00710D2E"/>
    <w:rsid w:val="00712CE2"/>
    <w:rsid w:val="00715E9A"/>
    <w:rsid w:val="00716609"/>
    <w:rsid w:val="00716984"/>
    <w:rsid w:val="007204B7"/>
    <w:rsid w:val="007208C2"/>
    <w:rsid w:val="00720CD5"/>
    <w:rsid w:val="00722405"/>
    <w:rsid w:val="00722F28"/>
    <w:rsid w:val="00723956"/>
    <w:rsid w:val="00723F3F"/>
    <w:rsid w:val="00723F8E"/>
    <w:rsid w:val="00724BA5"/>
    <w:rsid w:val="00725874"/>
    <w:rsid w:val="00727E02"/>
    <w:rsid w:val="00727F14"/>
    <w:rsid w:val="00731179"/>
    <w:rsid w:val="0073140B"/>
    <w:rsid w:val="00732061"/>
    <w:rsid w:val="00735087"/>
    <w:rsid w:val="007367F7"/>
    <w:rsid w:val="00737258"/>
    <w:rsid w:val="007379F1"/>
    <w:rsid w:val="00740CC1"/>
    <w:rsid w:val="00742C5F"/>
    <w:rsid w:val="00744DAF"/>
    <w:rsid w:val="00744F92"/>
    <w:rsid w:val="00745476"/>
    <w:rsid w:val="00746048"/>
    <w:rsid w:val="007479D0"/>
    <w:rsid w:val="00747D96"/>
    <w:rsid w:val="0075035B"/>
    <w:rsid w:val="00751458"/>
    <w:rsid w:val="00751602"/>
    <w:rsid w:val="00753426"/>
    <w:rsid w:val="00753727"/>
    <w:rsid w:val="00753737"/>
    <w:rsid w:val="00753A2A"/>
    <w:rsid w:val="007550BD"/>
    <w:rsid w:val="00755FA0"/>
    <w:rsid w:val="00757990"/>
    <w:rsid w:val="0076005B"/>
    <w:rsid w:val="0076133A"/>
    <w:rsid w:val="00761607"/>
    <w:rsid w:val="0076362F"/>
    <w:rsid w:val="00763E46"/>
    <w:rsid w:val="007640CF"/>
    <w:rsid w:val="00764C2A"/>
    <w:rsid w:val="00765663"/>
    <w:rsid w:val="007656BB"/>
    <w:rsid w:val="0076750C"/>
    <w:rsid w:val="00771697"/>
    <w:rsid w:val="00771889"/>
    <w:rsid w:val="00771D80"/>
    <w:rsid w:val="007733FA"/>
    <w:rsid w:val="0077491A"/>
    <w:rsid w:val="0077541B"/>
    <w:rsid w:val="007774A8"/>
    <w:rsid w:val="007779D2"/>
    <w:rsid w:val="00780545"/>
    <w:rsid w:val="0078153A"/>
    <w:rsid w:val="00781F4F"/>
    <w:rsid w:val="00782985"/>
    <w:rsid w:val="00782D27"/>
    <w:rsid w:val="00783D12"/>
    <w:rsid w:val="00786256"/>
    <w:rsid w:val="00786587"/>
    <w:rsid w:val="00787A46"/>
    <w:rsid w:val="00787C76"/>
    <w:rsid w:val="00790601"/>
    <w:rsid w:val="00790743"/>
    <w:rsid w:val="00791B96"/>
    <w:rsid w:val="00791C37"/>
    <w:rsid w:val="00791E0E"/>
    <w:rsid w:val="00794273"/>
    <w:rsid w:val="0079490C"/>
    <w:rsid w:val="00794BB4"/>
    <w:rsid w:val="00795A7A"/>
    <w:rsid w:val="007A043F"/>
    <w:rsid w:val="007A0692"/>
    <w:rsid w:val="007A0D22"/>
    <w:rsid w:val="007A1D79"/>
    <w:rsid w:val="007A1DBD"/>
    <w:rsid w:val="007A5780"/>
    <w:rsid w:val="007A68D4"/>
    <w:rsid w:val="007B1124"/>
    <w:rsid w:val="007B1598"/>
    <w:rsid w:val="007B1C19"/>
    <w:rsid w:val="007B27B7"/>
    <w:rsid w:val="007B4A01"/>
    <w:rsid w:val="007B548F"/>
    <w:rsid w:val="007C0B2E"/>
    <w:rsid w:val="007C18B1"/>
    <w:rsid w:val="007C1BC1"/>
    <w:rsid w:val="007C1EED"/>
    <w:rsid w:val="007C2AE5"/>
    <w:rsid w:val="007C327D"/>
    <w:rsid w:val="007C3700"/>
    <w:rsid w:val="007C374F"/>
    <w:rsid w:val="007C4342"/>
    <w:rsid w:val="007C468A"/>
    <w:rsid w:val="007C4BFE"/>
    <w:rsid w:val="007C5D72"/>
    <w:rsid w:val="007C5E8D"/>
    <w:rsid w:val="007C6979"/>
    <w:rsid w:val="007C6B2F"/>
    <w:rsid w:val="007C6BF1"/>
    <w:rsid w:val="007C7D97"/>
    <w:rsid w:val="007D1E4B"/>
    <w:rsid w:val="007D23A7"/>
    <w:rsid w:val="007D3C5E"/>
    <w:rsid w:val="007D43F3"/>
    <w:rsid w:val="007D4DA5"/>
    <w:rsid w:val="007D5AB0"/>
    <w:rsid w:val="007D798D"/>
    <w:rsid w:val="007E0A9F"/>
    <w:rsid w:val="007E1DDE"/>
    <w:rsid w:val="007E28F0"/>
    <w:rsid w:val="007E3698"/>
    <w:rsid w:val="007E3882"/>
    <w:rsid w:val="007E42ED"/>
    <w:rsid w:val="007E49F0"/>
    <w:rsid w:val="007E65E3"/>
    <w:rsid w:val="007E77C8"/>
    <w:rsid w:val="007E78E5"/>
    <w:rsid w:val="007F1760"/>
    <w:rsid w:val="007F20A6"/>
    <w:rsid w:val="007F2FFF"/>
    <w:rsid w:val="007F30B1"/>
    <w:rsid w:val="007F345F"/>
    <w:rsid w:val="007F370A"/>
    <w:rsid w:val="007F38D9"/>
    <w:rsid w:val="007F3F37"/>
    <w:rsid w:val="007F4E22"/>
    <w:rsid w:val="007F5DFF"/>
    <w:rsid w:val="007F5EB3"/>
    <w:rsid w:val="007F6EAD"/>
    <w:rsid w:val="007F7F23"/>
    <w:rsid w:val="00801EB2"/>
    <w:rsid w:val="00802210"/>
    <w:rsid w:val="008032A9"/>
    <w:rsid w:val="0080593A"/>
    <w:rsid w:val="00806C52"/>
    <w:rsid w:val="00810165"/>
    <w:rsid w:val="00810C01"/>
    <w:rsid w:val="00811291"/>
    <w:rsid w:val="00811DBB"/>
    <w:rsid w:val="0081307E"/>
    <w:rsid w:val="00813BB0"/>
    <w:rsid w:val="00815012"/>
    <w:rsid w:val="00815B2B"/>
    <w:rsid w:val="00817D50"/>
    <w:rsid w:val="00817DFB"/>
    <w:rsid w:val="008202DD"/>
    <w:rsid w:val="00820F8D"/>
    <w:rsid w:val="00824018"/>
    <w:rsid w:val="0082447E"/>
    <w:rsid w:val="008249A9"/>
    <w:rsid w:val="0082514D"/>
    <w:rsid w:val="008252A6"/>
    <w:rsid w:val="00825DC5"/>
    <w:rsid w:val="00827287"/>
    <w:rsid w:val="00830816"/>
    <w:rsid w:val="008323A9"/>
    <w:rsid w:val="00832F98"/>
    <w:rsid w:val="00833331"/>
    <w:rsid w:val="008337E9"/>
    <w:rsid w:val="00834066"/>
    <w:rsid w:val="0083515E"/>
    <w:rsid w:val="0083521C"/>
    <w:rsid w:val="0083538F"/>
    <w:rsid w:val="00837F45"/>
    <w:rsid w:val="00840540"/>
    <w:rsid w:val="008407E3"/>
    <w:rsid w:val="00840AD3"/>
    <w:rsid w:val="008418B8"/>
    <w:rsid w:val="00841925"/>
    <w:rsid w:val="008439C8"/>
    <w:rsid w:val="00843FB6"/>
    <w:rsid w:val="00844220"/>
    <w:rsid w:val="00844FA5"/>
    <w:rsid w:val="00845C67"/>
    <w:rsid w:val="0084731D"/>
    <w:rsid w:val="00847E09"/>
    <w:rsid w:val="00850DAF"/>
    <w:rsid w:val="00851008"/>
    <w:rsid w:val="00851AD1"/>
    <w:rsid w:val="00852990"/>
    <w:rsid w:val="00852B46"/>
    <w:rsid w:val="00852EEC"/>
    <w:rsid w:val="008534D9"/>
    <w:rsid w:val="00853F5B"/>
    <w:rsid w:val="00854102"/>
    <w:rsid w:val="00854281"/>
    <w:rsid w:val="00856EDC"/>
    <w:rsid w:val="008604CF"/>
    <w:rsid w:val="00861BEB"/>
    <w:rsid w:val="00861F94"/>
    <w:rsid w:val="00862D7A"/>
    <w:rsid w:val="00862F88"/>
    <w:rsid w:val="0086369C"/>
    <w:rsid w:val="00866B62"/>
    <w:rsid w:val="0086724A"/>
    <w:rsid w:val="00867545"/>
    <w:rsid w:val="0087187A"/>
    <w:rsid w:val="008729B5"/>
    <w:rsid w:val="00873E7B"/>
    <w:rsid w:val="00874C72"/>
    <w:rsid w:val="0087603C"/>
    <w:rsid w:val="00876085"/>
    <w:rsid w:val="008769D5"/>
    <w:rsid w:val="00876B07"/>
    <w:rsid w:val="00877110"/>
    <w:rsid w:val="0087798F"/>
    <w:rsid w:val="00877D86"/>
    <w:rsid w:val="00880642"/>
    <w:rsid w:val="008809E0"/>
    <w:rsid w:val="00880E4D"/>
    <w:rsid w:val="00881D61"/>
    <w:rsid w:val="00881E07"/>
    <w:rsid w:val="008850E7"/>
    <w:rsid w:val="0088537E"/>
    <w:rsid w:val="00885DCE"/>
    <w:rsid w:val="00886F09"/>
    <w:rsid w:val="00887A0F"/>
    <w:rsid w:val="00890850"/>
    <w:rsid w:val="00891808"/>
    <w:rsid w:val="008936CA"/>
    <w:rsid w:val="00894020"/>
    <w:rsid w:val="0089560D"/>
    <w:rsid w:val="00895DE5"/>
    <w:rsid w:val="00896524"/>
    <w:rsid w:val="0089689C"/>
    <w:rsid w:val="00897143"/>
    <w:rsid w:val="008972D4"/>
    <w:rsid w:val="008979CE"/>
    <w:rsid w:val="00897A80"/>
    <w:rsid w:val="008A1BB2"/>
    <w:rsid w:val="008A1E95"/>
    <w:rsid w:val="008A3330"/>
    <w:rsid w:val="008A4936"/>
    <w:rsid w:val="008A5429"/>
    <w:rsid w:val="008A5D59"/>
    <w:rsid w:val="008A69AA"/>
    <w:rsid w:val="008B07E2"/>
    <w:rsid w:val="008B0837"/>
    <w:rsid w:val="008B2823"/>
    <w:rsid w:val="008B3BA8"/>
    <w:rsid w:val="008B408C"/>
    <w:rsid w:val="008B56FC"/>
    <w:rsid w:val="008B60EC"/>
    <w:rsid w:val="008B69CB"/>
    <w:rsid w:val="008C07D4"/>
    <w:rsid w:val="008C0940"/>
    <w:rsid w:val="008C096F"/>
    <w:rsid w:val="008C16EE"/>
    <w:rsid w:val="008C17C6"/>
    <w:rsid w:val="008C2183"/>
    <w:rsid w:val="008C27FC"/>
    <w:rsid w:val="008C3814"/>
    <w:rsid w:val="008C47C7"/>
    <w:rsid w:val="008C53B3"/>
    <w:rsid w:val="008C772B"/>
    <w:rsid w:val="008D079D"/>
    <w:rsid w:val="008D0B05"/>
    <w:rsid w:val="008D1C88"/>
    <w:rsid w:val="008D1D78"/>
    <w:rsid w:val="008D3E25"/>
    <w:rsid w:val="008D4011"/>
    <w:rsid w:val="008D4135"/>
    <w:rsid w:val="008D418F"/>
    <w:rsid w:val="008D4EBB"/>
    <w:rsid w:val="008D6043"/>
    <w:rsid w:val="008D6F7E"/>
    <w:rsid w:val="008E0B28"/>
    <w:rsid w:val="008E1003"/>
    <w:rsid w:val="008E187A"/>
    <w:rsid w:val="008E1D24"/>
    <w:rsid w:val="008E20A3"/>
    <w:rsid w:val="008E2EFB"/>
    <w:rsid w:val="008E58DC"/>
    <w:rsid w:val="008E70F9"/>
    <w:rsid w:val="008E7FE5"/>
    <w:rsid w:val="008F030B"/>
    <w:rsid w:val="008F08A6"/>
    <w:rsid w:val="008F0E15"/>
    <w:rsid w:val="008F25DE"/>
    <w:rsid w:val="008F2A63"/>
    <w:rsid w:val="008F2AEB"/>
    <w:rsid w:val="008F2BFA"/>
    <w:rsid w:val="008F2CF1"/>
    <w:rsid w:val="008F3020"/>
    <w:rsid w:val="008F31FD"/>
    <w:rsid w:val="008F3691"/>
    <w:rsid w:val="008F3B6D"/>
    <w:rsid w:val="008F3ED6"/>
    <w:rsid w:val="008F404F"/>
    <w:rsid w:val="008F46B2"/>
    <w:rsid w:val="008F492F"/>
    <w:rsid w:val="008F5AF4"/>
    <w:rsid w:val="008F5F4D"/>
    <w:rsid w:val="008F6DF0"/>
    <w:rsid w:val="008F6E28"/>
    <w:rsid w:val="008F7DBA"/>
    <w:rsid w:val="00900F4B"/>
    <w:rsid w:val="00901644"/>
    <w:rsid w:val="00901E72"/>
    <w:rsid w:val="009025CA"/>
    <w:rsid w:val="009034E6"/>
    <w:rsid w:val="00903DF4"/>
    <w:rsid w:val="00904430"/>
    <w:rsid w:val="00905D13"/>
    <w:rsid w:val="009065A3"/>
    <w:rsid w:val="00906DC7"/>
    <w:rsid w:val="00907779"/>
    <w:rsid w:val="0091195F"/>
    <w:rsid w:val="009119FB"/>
    <w:rsid w:val="00911A62"/>
    <w:rsid w:val="00912D61"/>
    <w:rsid w:val="00913EE0"/>
    <w:rsid w:val="00914CAB"/>
    <w:rsid w:val="009175BA"/>
    <w:rsid w:val="00917A83"/>
    <w:rsid w:val="00917B3C"/>
    <w:rsid w:val="00917D0B"/>
    <w:rsid w:val="009201AC"/>
    <w:rsid w:val="009217C7"/>
    <w:rsid w:val="00921CBE"/>
    <w:rsid w:val="00921D42"/>
    <w:rsid w:val="00923010"/>
    <w:rsid w:val="00923B66"/>
    <w:rsid w:val="00925044"/>
    <w:rsid w:val="00925A0E"/>
    <w:rsid w:val="00925C6A"/>
    <w:rsid w:val="00927DEC"/>
    <w:rsid w:val="00927F8B"/>
    <w:rsid w:val="00930122"/>
    <w:rsid w:val="00930143"/>
    <w:rsid w:val="00930288"/>
    <w:rsid w:val="009303D9"/>
    <w:rsid w:val="00930AE2"/>
    <w:rsid w:val="00932365"/>
    <w:rsid w:val="00933A79"/>
    <w:rsid w:val="00934396"/>
    <w:rsid w:val="00934E36"/>
    <w:rsid w:val="009412CC"/>
    <w:rsid w:val="0094324B"/>
    <w:rsid w:val="00943889"/>
    <w:rsid w:val="00944464"/>
    <w:rsid w:val="0094533D"/>
    <w:rsid w:val="009466D9"/>
    <w:rsid w:val="00946AEB"/>
    <w:rsid w:val="00947F7B"/>
    <w:rsid w:val="00950D26"/>
    <w:rsid w:val="009514B6"/>
    <w:rsid w:val="00952BCA"/>
    <w:rsid w:val="0095351D"/>
    <w:rsid w:val="00954374"/>
    <w:rsid w:val="00954B25"/>
    <w:rsid w:val="00954BE3"/>
    <w:rsid w:val="00960495"/>
    <w:rsid w:val="009605A2"/>
    <w:rsid w:val="0096149A"/>
    <w:rsid w:val="009616B9"/>
    <w:rsid w:val="00961998"/>
    <w:rsid w:val="00962852"/>
    <w:rsid w:val="009628F9"/>
    <w:rsid w:val="00962B46"/>
    <w:rsid w:val="009636F6"/>
    <w:rsid w:val="00963CC9"/>
    <w:rsid w:val="00963CE9"/>
    <w:rsid w:val="00963F0D"/>
    <w:rsid w:val="00964E57"/>
    <w:rsid w:val="009652E0"/>
    <w:rsid w:val="00965AE5"/>
    <w:rsid w:val="00970D03"/>
    <w:rsid w:val="00971688"/>
    <w:rsid w:val="00971849"/>
    <w:rsid w:val="00971E5B"/>
    <w:rsid w:val="00972422"/>
    <w:rsid w:val="0097255A"/>
    <w:rsid w:val="009726E7"/>
    <w:rsid w:val="00972C73"/>
    <w:rsid w:val="00972C91"/>
    <w:rsid w:val="00973457"/>
    <w:rsid w:val="00973BC1"/>
    <w:rsid w:val="00973DD9"/>
    <w:rsid w:val="00974229"/>
    <w:rsid w:val="0097495E"/>
    <w:rsid w:val="00975027"/>
    <w:rsid w:val="00975C9B"/>
    <w:rsid w:val="00975D01"/>
    <w:rsid w:val="00976156"/>
    <w:rsid w:val="00976D66"/>
    <w:rsid w:val="00976E18"/>
    <w:rsid w:val="0097731C"/>
    <w:rsid w:val="00977379"/>
    <w:rsid w:val="009809B7"/>
    <w:rsid w:val="00981825"/>
    <w:rsid w:val="00981AE7"/>
    <w:rsid w:val="00981D8E"/>
    <w:rsid w:val="009820DA"/>
    <w:rsid w:val="00982DA4"/>
    <w:rsid w:val="00982FBF"/>
    <w:rsid w:val="00984025"/>
    <w:rsid w:val="00985444"/>
    <w:rsid w:val="00985F77"/>
    <w:rsid w:val="00986551"/>
    <w:rsid w:val="00987BAC"/>
    <w:rsid w:val="00990A03"/>
    <w:rsid w:val="00990B01"/>
    <w:rsid w:val="00992ABA"/>
    <w:rsid w:val="00993B8E"/>
    <w:rsid w:val="00993F2C"/>
    <w:rsid w:val="00994AB8"/>
    <w:rsid w:val="009956E8"/>
    <w:rsid w:val="00995E5C"/>
    <w:rsid w:val="00997E99"/>
    <w:rsid w:val="009A1A12"/>
    <w:rsid w:val="009A1B05"/>
    <w:rsid w:val="009A3A7A"/>
    <w:rsid w:val="009A4C52"/>
    <w:rsid w:val="009A5714"/>
    <w:rsid w:val="009A58E8"/>
    <w:rsid w:val="009A6737"/>
    <w:rsid w:val="009B04E8"/>
    <w:rsid w:val="009B22B3"/>
    <w:rsid w:val="009B2F83"/>
    <w:rsid w:val="009B3CF5"/>
    <w:rsid w:val="009B456E"/>
    <w:rsid w:val="009B4BB0"/>
    <w:rsid w:val="009B53D9"/>
    <w:rsid w:val="009B5D3D"/>
    <w:rsid w:val="009B6908"/>
    <w:rsid w:val="009B7716"/>
    <w:rsid w:val="009B7A40"/>
    <w:rsid w:val="009C1C50"/>
    <w:rsid w:val="009C2C03"/>
    <w:rsid w:val="009C3843"/>
    <w:rsid w:val="009C496A"/>
    <w:rsid w:val="009C4A69"/>
    <w:rsid w:val="009C5032"/>
    <w:rsid w:val="009C5631"/>
    <w:rsid w:val="009C57CA"/>
    <w:rsid w:val="009C61F4"/>
    <w:rsid w:val="009C6F02"/>
    <w:rsid w:val="009D170F"/>
    <w:rsid w:val="009D3CAF"/>
    <w:rsid w:val="009D4776"/>
    <w:rsid w:val="009D489B"/>
    <w:rsid w:val="009D4F9A"/>
    <w:rsid w:val="009D4FE3"/>
    <w:rsid w:val="009D70AE"/>
    <w:rsid w:val="009E3488"/>
    <w:rsid w:val="009E48FC"/>
    <w:rsid w:val="009E4DC2"/>
    <w:rsid w:val="009E605E"/>
    <w:rsid w:val="009E67E3"/>
    <w:rsid w:val="009E6D81"/>
    <w:rsid w:val="009E727A"/>
    <w:rsid w:val="009E758E"/>
    <w:rsid w:val="009E7C35"/>
    <w:rsid w:val="009F28D8"/>
    <w:rsid w:val="009F2E11"/>
    <w:rsid w:val="009F362C"/>
    <w:rsid w:val="009F3CF9"/>
    <w:rsid w:val="009F68CE"/>
    <w:rsid w:val="009F6BCD"/>
    <w:rsid w:val="009F7DF7"/>
    <w:rsid w:val="00A00091"/>
    <w:rsid w:val="00A00465"/>
    <w:rsid w:val="00A0103C"/>
    <w:rsid w:val="00A01B7F"/>
    <w:rsid w:val="00A03582"/>
    <w:rsid w:val="00A04D51"/>
    <w:rsid w:val="00A05C42"/>
    <w:rsid w:val="00A05F9B"/>
    <w:rsid w:val="00A0632D"/>
    <w:rsid w:val="00A064F7"/>
    <w:rsid w:val="00A06944"/>
    <w:rsid w:val="00A07147"/>
    <w:rsid w:val="00A0760B"/>
    <w:rsid w:val="00A07737"/>
    <w:rsid w:val="00A07B23"/>
    <w:rsid w:val="00A10EB0"/>
    <w:rsid w:val="00A11450"/>
    <w:rsid w:val="00A11F11"/>
    <w:rsid w:val="00A12946"/>
    <w:rsid w:val="00A13897"/>
    <w:rsid w:val="00A1536A"/>
    <w:rsid w:val="00A15750"/>
    <w:rsid w:val="00A16FC6"/>
    <w:rsid w:val="00A209EE"/>
    <w:rsid w:val="00A20E1E"/>
    <w:rsid w:val="00A21F27"/>
    <w:rsid w:val="00A22239"/>
    <w:rsid w:val="00A25C19"/>
    <w:rsid w:val="00A25EBC"/>
    <w:rsid w:val="00A26151"/>
    <w:rsid w:val="00A305D5"/>
    <w:rsid w:val="00A30DEC"/>
    <w:rsid w:val="00A30FCE"/>
    <w:rsid w:val="00A319CE"/>
    <w:rsid w:val="00A31D0F"/>
    <w:rsid w:val="00A320AB"/>
    <w:rsid w:val="00A32479"/>
    <w:rsid w:val="00A32A47"/>
    <w:rsid w:val="00A32C3B"/>
    <w:rsid w:val="00A33A6D"/>
    <w:rsid w:val="00A33B4F"/>
    <w:rsid w:val="00A358FD"/>
    <w:rsid w:val="00A36DED"/>
    <w:rsid w:val="00A379D3"/>
    <w:rsid w:val="00A37FCC"/>
    <w:rsid w:val="00A40B4F"/>
    <w:rsid w:val="00A4158E"/>
    <w:rsid w:val="00A41E8F"/>
    <w:rsid w:val="00A43970"/>
    <w:rsid w:val="00A43B81"/>
    <w:rsid w:val="00A443BE"/>
    <w:rsid w:val="00A45ED7"/>
    <w:rsid w:val="00A46858"/>
    <w:rsid w:val="00A4795C"/>
    <w:rsid w:val="00A47EE2"/>
    <w:rsid w:val="00A50B91"/>
    <w:rsid w:val="00A517E1"/>
    <w:rsid w:val="00A51D48"/>
    <w:rsid w:val="00A5272A"/>
    <w:rsid w:val="00A52842"/>
    <w:rsid w:val="00A53AB1"/>
    <w:rsid w:val="00A54A91"/>
    <w:rsid w:val="00A54E60"/>
    <w:rsid w:val="00A5759C"/>
    <w:rsid w:val="00A576DE"/>
    <w:rsid w:val="00A57F63"/>
    <w:rsid w:val="00A603A0"/>
    <w:rsid w:val="00A60B2C"/>
    <w:rsid w:val="00A60D28"/>
    <w:rsid w:val="00A61369"/>
    <w:rsid w:val="00A621B0"/>
    <w:rsid w:val="00A62753"/>
    <w:rsid w:val="00A62825"/>
    <w:rsid w:val="00A62B3B"/>
    <w:rsid w:val="00A63075"/>
    <w:rsid w:val="00A63D23"/>
    <w:rsid w:val="00A63D2E"/>
    <w:rsid w:val="00A658D3"/>
    <w:rsid w:val="00A65A44"/>
    <w:rsid w:val="00A67363"/>
    <w:rsid w:val="00A67498"/>
    <w:rsid w:val="00A676B8"/>
    <w:rsid w:val="00A67A2C"/>
    <w:rsid w:val="00A7045F"/>
    <w:rsid w:val="00A72114"/>
    <w:rsid w:val="00A72C5E"/>
    <w:rsid w:val="00A73226"/>
    <w:rsid w:val="00A73D12"/>
    <w:rsid w:val="00A7791A"/>
    <w:rsid w:val="00A817D4"/>
    <w:rsid w:val="00A8372D"/>
    <w:rsid w:val="00A83E05"/>
    <w:rsid w:val="00A87B8E"/>
    <w:rsid w:val="00A928F2"/>
    <w:rsid w:val="00A9361E"/>
    <w:rsid w:val="00A93A1C"/>
    <w:rsid w:val="00A93A8E"/>
    <w:rsid w:val="00A93BED"/>
    <w:rsid w:val="00A93C21"/>
    <w:rsid w:val="00A940FD"/>
    <w:rsid w:val="00A94CDA"/>
    <w:rsid w:val="00A95622"/>
    <w:rsid w:val="00A95A7A"/>
    <w:rsid w:val="00A96272"/>
    <w:rsid w:val="00A9633B"/>
    <w:rsid w:val="00A96CDA"/>
    <w:rsid w:val="00A9705C"/>
    <w:rsid w:val="00A97569"/>
    <w:rsid w:val="00A9775F"/>
    <w:rsid w:val="00AA03BB"/>
    <w:rsid w:val="00AA09FF"/>
    <w:rsid w:val="00AA168B"/>
    <w:rsid w:val="00AA1C50"/>
    <w:rsid w:val="00AA3108"/>
    <w:rsid w:val="00AA3244"/>
    <w:rsid w:val="00AA362B"/>
    <w:rsid w:val="00AA4534"/>
    <w:rsid w:val="00AA565A"/>
    <w:rsid w:val="00AA5991"/>
    <w:rsid w:val="00AA7485"/>
    <w:rsid w:val="00AB02C6"/>
    <w:rsid w:val="00AB14C1"/>
    <w:rsid w:val="00AB15EA"/>
    <w:rsid w:val="00AB1F13"/>
    <w:rsid w:val="00AB2353"/>
    <w:rsid w:val="00AB2E9D"/>
    <w:rsid w:val="00AB3E2C"/>
    <w:rsid w:val="00AB422E"/>
    <w:rsid w:val="00AB5724"/>
    <w:rsid w:val="00AB634E"/>
    <w:rsid w:val="00AB761C"/>
    <w:rsid w:val="00AB7B5C"/>
    <w:rsid w:val="00AC0952"/>
    <w:rsid w:val="00AC14F8"/>
    <w:rsid w:val="00AC15F7"/>
    <w:rsid w:val="00AC1645"/>
    <w:rsid w:val="00AC1656"/>
    <w:rsid w:val="00AC1700"/>
    <w:rsid w:val="00AC17BA"/>
    <w:rsid w:val="00AC1F27"/>
    <w:rsid w:val="00AC331B"/>
    <w:rsid w:val="00AC3CB5"/>
    <w:rsid w:val="00AC465C"/>
    <w:rsid w:val="00AC476C"/>
    <w:rsid w:val="00AC763B"/>
    <w:rsid w:val="00AC7668"/>
    <w:rsid w:val="00AD1952"/>
    <w:rsid w:val="00AD1B38"/>
    <w:rsid w:val="00AD287A"/>
    <w:rsid w:val="00AD36B4"/>
    <w:rsid w:val="00AD3DB7"/>
    <w:rsid w:val="00AD5AF4"/>
    <w:rsid w:val="00AD6542"/>
    <w:rsid w:val="00AD6D12"/>
    <w:rsid w:val="00AD7EE5"/>
    <w:rsid w:val="00AE0AB5"/>
    <w:rsid w:val="00AE0F85"/>
    <w:rsid w:val="00AE23A4"/>
    <w:rsid w:val="00AE3497"/>
    <w:rsid w:val="00AE36C7"/>
    <w:rsid w:val="00AE53F0"/>
    <w:rsid w:val="00AE5AAD"/>
    <w:rsid w:val="00AE5CB1"/>
    <w:rsid w:val="00AF24CA"/>
    <w:rsid w:val="00AF30CE"/>
    <w:rsid w:val="00AF324E"/>
    <w:rsid w:val="00AF4C3A"/>
    <w:rsid w:val="00AF67D5"/>
    <w:rsid w:val="00AF7514"/>
    <w:rsid w:val="00AF7F4A"/>
    <w:rsid w:val="00B002A8"/>
    <w:rsid w:val="00B00CD6"/>
    <w:rsid w:val="00B00EBE"/>
    <w:rsid w:val="00B0149E"/>
    <w:rsid w:val="00B05CE8"/>
    <w:rsid w:val="00B118D1"/>
    <w:rsid w:val="00B125EB"/>
    <w:rsid w:val="00B12E0A"/>
    <w:rsid w:val="00B1316D"/>
    <w:rsid w:val="00B13B4C"/>
    <w:rsid w:val="00B13C33"/>
    <w:rsid w:val="00B147F1"/>
    <w:rsid w:val="00B21538"/>
    <w:rsid w:val="00B21787"/>
    <w:rsid w:val="00B225EE"/>
    <w:rsid w:val="00B23083"/>
    <w:rsid w:val="00B23EFE"/>
    <w:rsid w:val="00B2573C"/>
    <w:rsid w:val="00B2737D"/>
    <w:rsid w:val="00B325C2"/>
    <w:rsid w:val="00B3265D"/>
    <w:rsid w:val="00B34F45"/>
    <w:rsid w:val="00B35003"/>
    <w:rsid w:val="00B35F91"/>
    <w:rsid w:val="00B3704A"/>
    <w:rsid w:val="00B37E74"/>
    <w:rsid w:val="00B40F35"/>
    <w:rsid w:val="00B42ECA"/>
    <w:rsid w:val="00B43756"/>
    <w:rsid w:val="00B44392"/>
    <w:rsid w:val="00B44421"/>
    <w:rsid w:val="00B45C63"/>
    <w:rsid w:val="00B46713"/>
    <w:rsid w:val="00B468B2"/>
    <w:rsid w:val="00B503C9"/>
    <w:rsid w:val="00B52204"/>
    <w:rsid w:val="00B530CA"/>
    <w:rsid w:val="00B56C01"/>
    <w:rsid w:val="00B56E40"/>
    <w:rsid w:val="00B60F15"/>
    <w:rsid w:val="00B6153F"/>
    <w:rsid w:val="00B635DD"/>
    <w:rsid w:val="00B63F39"/>
    <w:rsid w:val="00B65F96"/>
    <w:rsid w:val="00B669E3"/>
    <w:rsid w:val="00B70A0E"/>
    <w:rsid w:val="00B720D7"/>
    <w:rsid w:val="00B72AFB"/>
    <w:rsid w:val="00B72F79"/>
    <w:rsid w:val="00B73958"/>
    <w:rsid w:val="00B73A0A"/>
    <w:rsid w:val="00B74350"/>
    <w:rsid w:val="00B749B2"/>
    <w:rsid w:val="00B7599E"/>
    <w:rsid w:val="00B75A57"/>
    <w:rsid w:val="00B76456"/>
    <w:rsid w:val="00B76AC9"/>
    <w:rsid w:val="00B76CBB"/>
    <w:rsid w:val="00B806EF"/>
    <w:rsid w:val="00B81A94"/>
    <w:rsid w:val="00B8215E"/>
    <w:rsid w:val="00B82643"/>
    <w:rsid w:val="00B834A6"/>
    <w:rsid w:val="00B836E5"/>
    <w:rsid w:val="00B842B8"/>
    <w:rsid w:val="00B84D43"/>
    <w:rsid w:val="00B85B32"/>
    <w:rsid w:val="00B85E79"/>
    <w:rsid w:val="00B870FE"/>
    <w:rsid w:val="00B87247"/>
    <w:rsid w:val="00B873E1"/>
    <w:rsid w:val="00B8748E"/>
    <w:rsid w:val="00B878FA"/>
    <w:rsid w:val="00B87BB6"/>
    <w:rsid w:val="00B90C9C"/>
    <w:rsid w:val="00B91752"/>
    <w:rsid w:val="00B9299A"/>
    <w:rsid w:val="00B933FF"/>
    <w:rsid w:val="00B937F3"/>
    <w:rsid w:val="00B93A75"/>
    <w:rsid w:val="00B94144"/>
    <w:rsid w:val="00B9440B"/>
    <w:rsid w:val="00B949DE"/>
    <w:rsid w:val="00B94B12"/>
    <w:rsid w:val="00B95063"/>
    <w:rsid w:val="00B957A2"/>
    <w:rsid w:val="00B963C2"/>
    <w:rsid w:val="00B9703A"/>
    <w:rsid w:val="00BA2EB6"/>
    <w:rsid w:val="00BA3667"/>
    <w:rsid w:val="00BA409F"/>
    <w:rsid w:val="00BA4DF0"/>
    <w:rsid w:val="00BA4E6D"/>
    <w:rsid w:val="00BA5936"/>
    <w:rsid w:val="00BA5CAE"/>
    <w:rsid w:val="00BA742B"/>
    <w:rsid w:val="00BB0D82"/>
    <w:rsid w:val="00BB1941"/>
    <w:rsid w:val="00BB2479"/>
    <w:rsid w:val="00BB416F"/>
    <w:rsid w:val="00BB4524"/>
    <w:rsid w:val="00BB520C"/>
    <w:rsid w:val="00BB522A"/>
    <w:rsid w:val="00BB5333"/>
    <w:rsid w:val="00BB58B5"/>
    <w:rsid w:val="00BB6B5D"/>
    <w:rsid w:val="00BB6F13"/>
    <w:rsid w:val="00BB6FED"/>
    <w:rsid w:val="00BB74F4"/>
    <w:rsid w:val="00BC1D43"/>
    <w:rsid w:val="00BC3014"/>
    <w:rsid w:val="00BC4CB2"/>
    <w:rsid w:val="00BC4E0C"/>
    <w:rsid w:val="00BC5898"/>
    <w:rsid w:val="00BC5A30"/>
    <w:rsid w:val="00BD17F8"/>
    <w:rsid w:val="00BD21BB"/>
    <w:rsid w:val="00BD256C"/>
    <w:rsid w:val="00BD34C4"/>
    <w:rsid w:val="00BD3856"/>
    <w:rsid w:val="00BD3B40"/>
    <w:rsid w:val="00BD64C5"/>
    <w:rsid w:val="00BD7F4E"/>
    <w:rsid w:val="00BE031F"/>
    <w:rsid w:val="00BE0FBD"/>
    <w:rsid w:val="00BE1FE5"/>
    <w:rsid w:val="00BE2AA8"/>
    <w:rsid w:val="00BE3F22"/>
    <w:rsid w:val="00BE43DE"/>
    <w:rsid w:val="00BE74F6"/>
    <w:rsid w:val="00BE7976"/>
    <w:rsid w:val="00BF036A"/>
    <w:rsid w:val="00BF052F"/>
    <w:rsid w:val="00BF2024"/>
    <w:rsid w:val="00BF2EF7"/>
    <w:rsid w:val="00BF4885"/>
    <w:rsid w:val="00BF5B59"/>
    <w:rsid w:val="00BF6167"/>
    <w:rsid w:val="00BF6834"/>
    <w:rsid w:val="00BF7AC6"/>
    <w:rsid w:val="00C046F5"/>
    <w:rsid w:val="00C04E5E"/>
    <w:rsid w:val="00C04EBD"/>
    <w:rsid w:val="00C06497"/>
    <w:rsid w:val="00C1118E"/>
    <w:rsid w:val="00C1198F"/>
    <w:rsid w:val="00C14674"/>
    <w:rsid w:val="00C14719"/>
    <w:rsid w:val="00C14BE3"/>
    <w:rsid w:val="00C151C7"/>
    <w:rsid w:val="00C15B31"/>
    <w:rsid w:val="00C168DE"/>
    <w:rsid w:val="00C1737E"/>
    <w:rsid w:val="00C17675"/>
    <w:rsid w:val="00C17F18"/>
    <w:rsid w:val="00C20641"/>
    <w:rsid w:val="00C21F74"/>
    <w:rsid w:val="00C24961"/>
    <w:rsid w:val="00C2528D"/>
    <w:rsid w:val="00C25A87"/>
    <w:rsid w:val="00C25E48"/>
    <w:rsid w:val="00C2619D"/>
    <w:rsid w:val="00C267AB"/>
    <w:rsid w:val="00C26E89"/>
    <w:rsid w:val="00C2732A"/>
    <w:rsid w:val="00C30000"/>
    <w:rsid w:val="00C3226B"/>
    <w:rsid w:val="00C32457"/>
    <w:rsid w:val="00C328FD"/>
    <w:rsid w:val="00C32CC6"/>
    <w:rsid w:val="00C3478A"/>
    <w:rsid w:val="00C3664A"/>
    <w:rsid w:val="00C36C41"/>
    <w:rsid w:val="00C36E29"/>
    <w:rsid w:val="00C40AFB"/>
    <w:rsid w:val="00C41BF6"/>
    <w:rsid w:val="00C42353"/>
    <w:rsid w:val="00C42FEF"/>
    <w:rsid w:val="00C449B3"/>
    <w:rsid w:val="00C45AB7"/>
    <w:rsid w:val="00C45E6C"/>
    <w:rsid w:val="00C47AC2"/>
    <w:rsid w:val="00C50409"/>
    <w:rsid w:val="00C52339"/>
    <w:rsid w:val="00C535F0"/>
    <w:rsid w:val="00C54375"/>
    <w:rsid w:val="00C54C8E"/>
    <w:rsid w:val="00C557F0"/>
    <w:rsid w:val="00C5631E"/>
    <w:rsid w:val="00C56706"/>
    <w:rsid w:val="00C567AF"/>
    <w:rsid w:val="00C56851"/>
    <w:rsid w:val="00C56EC1"/>
    <w:rsid w:val="00C57184"/>
    <w:rsid w:val="00C60960"/>
    <w:rsid w:val="00C60B26"/>
    <w:rsid w:val="00C6148E"/>
    <w:rsid w:val="00C62F4E"/>
    <w:rsid w:val="00C63F8A"/>
    <w:rsid w:val="00C64A88"/>
    <w:rsid w:val="00C65578"/>
    <w:rsid w:val="00C65E4D"/>
    <w:rsid w:val="00C66584"/>
    <w:rsid w:val="00C67853"/>
    <w:rsid w:val="00C70117"/>
    <w:rsid w:val="00C71E23"/>
    <w:rsid w:val="00C75675"/>
    <w:rsid w:val="00C76687"/>
    <w:rsid w:val="00C76E8E"/>
    <w:rsid w:val="00C77260"/>
    <w:rsid w:val="00C7729A"/>
    <w:rsid w:val="00C80672"/>
    <w:rsid w:val="00C807B8"/>
    <w:rsid w:val="00C81653"/>
    <w:rsid w:val="00C8191D"/>
    <w:rsid w:val="00C822BB"/>
    <w:rsid w:val="00C82673"/>
    <w:rsid w:val="00C82E3F"/>
    <w:rsid w:val="00C83399"/>
    <w:rsid w:val="00C835FE"/>
    <w:rsid w:val="00C83DED"/>
    <w:rsid w:val="00C84FEA"/>
    <w:rsid w:val="00C86EEE"/>
    <w:rsid w:val="00C8709F"/>
    <w:rsid w:val="00C87823"/>
    <w:rsid w:val="00C90117"/>
    <w:rsid w:val="00C90384"/>
    <w:rsid w:val="00C9079B"/>
    <w:rsid w:val="00C90BF8"/>
    <w:rsid w:val="00C93904"/>
    <w:rsid w:val="00C93F0C"/>
    <w:rsid w:val="00C945BC"/>
    <w:rsid w:val="00C948F9"/>
    <w:rsid w:val="00C95253"/>
    <w:rsid w:val="00C9541A"/>
    <w:rsid w:val="00C9759E"/>
    <w:rsid w:val="00C97862"/>
    <w:rsid w:val="00CA1130"/>
    <w:rsid w:val="00CA19E9"/>
    <w:rsid w:val="00CA3DA9"/>
    <w:rsid w:val="00CA4CEC"/>
    <w:rsid w:val="00CA4F30"/>
    <w:rsid w:val="00CA60E3"/>
    <w:rsid w:val="00CA640D"/>
    <w:rsid w:val="00CA6CD4"/>
    <w:rsid w:val="00CA6F35"/>
    <w:rsid w:val="00CA7654"/>
    <w:rsid w:val="00CA7E3F"/>
    <w:rsid w:val="00CA7F57"/>
    <w:rsid w:val="00CB1931"/>
    <w:rsid w:val="00CB30C5"/>
    <w:rsid w:val="00CB43B4"/>
    <w:rsid w:val="00CB499B"/>
    <w:rsid w:val="00CB580E"/>
    <w:rsid w:val="00CB7D2B"/>
    <w:rsid w:val="00CC2C10"/>
    <w:rsid w:val="00CC33D7"/>
    <w:rsid w:val="00CC667B"/>
    <w:rsid w:val="00CD1577"/>
    <w:rsid w:val="00CD1CBC"/>
    <w:rsid w:val="00CD4966"/>
    <w:rsid w:val="00CD5D2B"/>
    <w:rsid w:val="00CD7A6F"/>
    <w:rsid w:val="00CD7E8D"/>
    <w:rsid w:val="00CE104E"/>
    <w:rsid w:val="00CE183B"/>
    <w:rsid w:val="00CE33EE"/>
    <w:rsid w:val="00CE3715"/>
    <w:rsid w:val="00CE4025"/>
    <w:rsid w:val="00CE4F2B"/>
    <w:rsid w:val="00CE509D"/>
    <w:rsid w:val="00CE52E2"/>
    <w:rsid w:val="00CE5A12"/>
    <w:rsid w:val="00CE71E1"/>
    <w:rsid w:val="00CF01C1"/>
    <w:rsid w:val="00CF034F"/>
    <w:rsid w:val="00CF0F49"/>
    <w:rsid w:val="00CF13E7"/>
    <w:rsid w:val="00CF22DE"/>
    <w:rsid w:val="00CF3ACC"/>
    <w:rsid w:val="00CF4213"/>
    <w:rsid w:val="00CF5CBC"/>
    <w:rsid w:val="00CF65F3"/>
    <w:rsid w:val="00D00F4D"/>
    <w:rsid w:val="00D01C16"/>
    <w:rsid w:val="00D02EC7"/>
    <w:rsid w:val="00D05416"/>
    <w:rsid w:val="00D0549F"/>
    <w:rsid w:val="00D05B81"/>
    <w:rsid w:val="00D05D24"/>
    <w:rsid w:val="00D066E9"/>
    <w:rsid w:val="00D0795E"/>
    <w:rsid w:val="00D103DD"/>
    <w:rsid w:val="00D107B5"/>
    <w:rsid w:val="00D1295C"/>
    <w:rsid w:val="00D1402B"/>
    <w:rsid w:val="00D15736"/>
    <w:rsid w:val="00D1581A"/>
    <w:rsid w:val="00D15AA3"/>
    <w:rsid w:val="00D168C5"/>
    <w:rsid w:val="00D1702F"/>
    <w:rsid w:val="00D17110"/>
    <w:rsid w:val="00D17B33"/>
    <w:rsid w:val="00D20425"/>
    <w:rsid w:val="00D2191B"/>
    <w:rsid w:val="00D228A3"/>
    <w:rsid w:val="00D23E63"/>
    <w:rsid w:val="00D25A22"/>
    <w:rsid w:val="00D262D2"/>
    <w:rsid w:val="00D306BA"/>
    <w:rsid w:val="00D3083B"/>
    <w:rsid w:val="00D30933"/>
    <w:rsid w:val="00D32952"/>
    <w:rsid w:val="00D3322B"/>
    <w:rsid w:val="00D3358B"/>
    <w:rsid w:val="00D33ED1"/>
    <w:rsid w:val="00D3521E"/>
    <w:rsid w:val="00D36F32"/>
    <w:rsid w:val="00D3717D"/>
    <w:rsid w:val="00D37F0F"/>
    <w:rsid w:val="00D37FC0"/>
    <w:rsid w:val="00D42498"/>
    <w:rsid w:val="00D46273"/>
    <w:rsid w:val="00D462D8"/>
    <w:rsid w:val="00D4677F"/>
    <w:rsid w:val="00D46A1B"/>
    <w:rsid w:val="00D501ED"/>
    <w:rsid w:val="00D508D7"/>
    <w:rsid w:val="00D51ADB"/>
    <w:rsid w:val="00D52496"/>
    <w:rsid w:val="00D53AFA"/>
    <w:rsid w:val="00D552C1"/>
    <w:rsid w:val="00D5598E"/>
    <w:rsid w:val="00D5685E"/>
    <w:rsid w:val="00D56EFF"/>
    <w:rsid w:val="00D6346B"/>
    <w:rsid w:val="00D63CDE"/>
    <w:rsid w:val="00D6487A"/>
    <w:rsid w:val="00D64D15"/>
    <w:rsid w:val="00D670F7"/>
    <w:rsid w:val="00D73456"/>
    <w:rsid w:val="00D73A18"/>
    <w:rsid w:val="00D73C79"/>
    <w:rsid w:val="00D74C95"/>
    <w:rsid w:val="00D75156"/>
    <w:rsid w:val="00D751FB"/>
    <w:rsid w:val="00D75F89"/>
    <w:rsid w:val="00D7662C"/>
    <w:rsid w:val="00D77ED1"/>
    <w:rsid w:val="00D8032C"/>
    <w:rsid w:val="00D8126E"/>
    <w:rsid w:val="00D81EC1"/>
    <w:rsid w:val="00D8271D"/>
    <w:rsid w:val="00D82B64"/>
    <w:rsid w:val="00D831C2"/>
    <w:rsid w:val="00D84753"/>
    <w:rsid w:val="00D84A72"/>
    <w:rsid w:val="00D86028"/>
    <w:rsid w:val="00D91898"/>
    <w:rsid w:val="00D91927"/>
    <w:rsid w:val="00D9248F"/>
    <w:rsid w:val="00D93757"/>
    <w:rsid w:val="00D93DCC"/>
    <w:rsid w:val="00D95328"/>
    <w:rsid w:val="00D954CD"/>
    <w:rsid w:val="00D95967"/>
    <w:rsid w:val="00D95970"/>
    <w:rsid w:val="00D95EC9"/>
    <w:rsid w:val="00D96A2F"/>
    <w:rsid w:val="00D9742C"/>
    <w:rsid w:val="00DA088E"/>
    <w:rsid w:val="00DA09A4"/>
    <w:rsid w:val="00DA135F"/>
    <w:rsid w:val="00DA17EC"/>
    <w:rsid w:val="00DA22D3"/>
    <w:rsid w:val="00DA5951"/>
    <w:rsid w:val="00DB05C4"/>
    <w:rsid w:val="00DB1679"/>
    <w:rsid w:val="00DB1FE1"/>
    <w:rsid w:val="00DB20CD"/>
    <w:rsid w:val="00DB2DC6"/>
    <w:rsid w:val="00DB32AC"/>
    <w:rsid w:val="00DB461A"/>
    <w:rsid w:val="00DB5805"/>
    <w:rsid w:val="00DB5907"/>
    <w:rsid w:val="00DB643C"/>
    <w:rsid w:val="00DB6A7F"/>
    <w:rsid w:val="00DB76C4"/>
    <w:rsid w:val="00DB7F82"/>
    <w:rsid w:val="00DC00A3"/>
    <w:rsid w:val="00DC0AD5"/>
    <w:rsid w:val="00DC1907"/>
    <w:rsid w:val="00DC4A45"/>
    <w:rsid w:val="00DC4AE6"/>
    <w:rsid w:val="00DC4CB0"/>
    <w:rsid w:val="00DC4F6A"/>
    <w:rsid w:val="00DC5208"/>
    <w:rsid w:val="00DC6658"/>
    <w:rsid w:val="00DC72C5"/>
    <w:rsid w:val="00DC7338"/>
    <w:rsid w:val="00DD36CA"/>
    <w:rsid w:val="00DD3AC1"/>
    <w:rsid w:val="00DD4022"/>
    <w:rsid w:val="00DD589B"/>
    <w:rsid w:val="00DD5B74"/>
    <w:rsid w:val="00DD62EA"/>
    <w:rsid w:val="00DE10D0"/>
    <w:rsid w:val="00DE114E"/>
    <w:rsid w:val="00DE47B3"/>
    <w:rsid w:val="00DE58EC"/>
    <w:rsid w:val="00DE73AE"/>
    <w:rsid w:val="00DE7CE3"/>
    <w:rsid w:val="00DE7F44"/>
    <w:rsid w:val="00DF14FE"/>
    <w:rsid w:val="00DF3722"/>
    <w:rsid w:val="00DF39D0"/>
    <w:rsid w:val="00DF45A0"/>
    <w:rsid w:val="00DF48E9"/>
    <w:rsid w:val="00DF4F0F"/>
    <w:rsid w:val="00DF7346"/>
    <w:rsid w:val="00DF7C14"/>
    <w:rsid w:val="00E01FF7"/>
    <w:rsid w:val="00E0281B"/>
    <w:rsid w:val="00E05387"/>
    <w:rsid w:val="00E053EA"/>
    <w:rsid w:val="00E05DBD"/>
    <w:rsid w:val="00E06A7C"/>
    <w:rsid w:val="00E06C52"/>
    <w:rsid w:val="00E06ED6"/>
    <w:rsid w:val="00E0788D"/>
    <w:rsid w:val="00E100C3"/>
    <w:rsid w:val="00E1303E"/>
    <w:rsid w:val="00E154AD"/>
    <w:rsid w:val="00E15A54"/>
    <w:rsid w:val="00E15F8D"/>
    <w:rsid w:val="00E1646A"/>
    <w:rsid w:val="00E1759E"/>
    <w:rsid w:val="00E2097F"/>
    <w:rsid w:val="00E20A0C"/>
    <w:rsid w:val="00E21A76"/>
    <w:rsid w:val="00E22A8E"/>
    <w:rsid w:val="00E24FCE"/>
    <w:rsid w:val="00E25171"/>
    <w:rsid w:val="00E2545A"/>
    <w:rsid w:val="00E27163"/>
    <w:rsid w:val="00E27C9F"/>
    <w:rsid w:val="00E316E8"/>
    <w:rsid w:val="00E328B1"/>
    <w:rsid w:val="00E32AF5"/>
    <w:rsid w:val="00E32FDE"/>
    <w:rsid w:val="00E3356D"/>
    <w:rsid w:val="00E33AFF"/>
    <w:rsid w:val="00E34B3E"/>
    <w:rsid w:val="00E34D81"/>
    <w:rsid w:val="00E34F86"/>
    <w:rsid w:val="00E377F7"/>
    <w:rsid w:val="00E379D2"/>
    <w:rsid w:val="00E37F95"/>
    <w:rsid w:val="00E4087A"/>
    <w:rsid w:val="00E40AF9"/>
    <w:rsid w:val="00E43ADB"/>
    <w:rsid w:val="00E4425C"/>
    <w:rsid w:val="00E469FA"/>
    <w:rsid w:val="00E47057"/>
    <w:rsid w:val="00E475C5"/>
    <w:rsid w:val="00E501B9"/>
    <w:rsid w:val="00E50807"/>
    <w:rsid w:val="00E50F51"/>
    <w:rsid w:val="00E510CF"/>
    <w:rsid w:val="00E51301"/>
    <w:rsid w:val="00E52570"/>
    <w:rsid w:val="00E5262B"/>
    <w:rsid w:val="00E532C2"/>
    <w:rsid w:val="00E537F2"/>
    <w:rsid w:val="00E53C01"/>
    <w:rsid w:val="00E541AB"/>
    <w:rsid w:val="00E54C15"/>
    <w:rsid w:val="00E55445"/>
    <w:rsid w:val="00E55B66"/>
    <w:rsid w:val="00E56B6D"/>
    <w:rsid w:val="00E56B70"/>
    <w:rsid w:val="00E570AB"/>
    <w:rsid w:val="00E57132"/>
    <w:rsid w:val="00E65B28"/>
    <w:rsid w:val="00E65F2E"/>
    <w:rsid w:val="00E66FAF"/>
    <w:rsid w:val="00E70594"/>
    <w:rsid w:val="00E71239"/>
    <w:rsid w:val="00E71638"/>
    <w:rsid w:val="00E7199B"/>
    <w:rsid w:val="00E71CDB"/>
    <w:rsid w:val="00E72934"/>
    <w:rsid w:val="00E73420"/>
    <w:rsid w:val="00E7385F"/>
    <w:rsid w:val="00E74147"/>
    <w:rsid w:val="00E745AE"/>
    <w:rsid w:val="00E74A76"/>
    <w:rsid w:val="00E74AF0"/>
    <w:rsid w:val="00E74DCB"/>
    <w:rsid w:val="00E74FDA"/>
    <w:rsid w:val="00E75F43"/>
    <w:rsid w:val="00E75F86"/>
    <w:rsid w:val="00E7628B"/>
    <w:rsid w:val="00E76970"/>
    <w:rsid w:val="00E801BD"/>
    <w:rsid w:val="00E811C2"/>
    <w:rsid w:val="00E81E1E"/>
    <w:rsid w:val="00E821D5"/>
    <w:rsid w:val="00E82247"/>
    <w:rsid w:val="00E822A0"/>
    <w:rsid w:val="00E847B1"/>
    <w:rsid w:val="00E85429"/>
    <w:rsid w:val="00E85D84"/>
    <w:rsid w:val="00E85F23"/>
    <w:rsid w:val="00E865E9"/>
    <w:rsid w:val="00E86600"/>
    <w:rsid w:val="00E86EE7"/>
    <w:rsid w:val="00E879E5"/>
    <w:rsid w:val="00E87C84"/>
    <w:rsid w:val="00E9065B"/>
    <w:rsid w:val="00E90D13"/>
    <w:rsid w:val="00E90D19"/>
    <w:rsid w:val="00E91FB7"/>
    <w:rsid w:val="00E926B9"/>
    <w:rsid w:val="00E9318F"/>
    <w:rsid w:val="00E94CF9"/>
    <w:rsid w:val="00E95C0D"/>
    <w:rsid w:val="00E95D4F"/>
    <w:rsid w:val="00E966AD"/>
    <w:rsid w:val="00E966B1"/>
    <w:rsid w:val="00E969B5"/>
    <w:rsid w:val="00E969B6"/>
    <w:rsid w:val="00E979C0"/>
    <w:rsid w:val="00EA02EE"/>
    <w:rsid w:val="00EA0F5D"/>
    <w:rsid w:val="00EA12F0"/>
    <w:rsid w:val="00EA17A3"/>
    <w:rsid w:val="00EA2AD0"/>
    <w:rsid w:val="00EA3299"/>
    <w:rsid w:val="00EA3F5C"/>
    <w:rsid w:val="00EA4BE0"/>
    <w:rsid w:val="00EA58DE"/>
    <w:rsid w:val="00EA7470"/>
    <w:rsid w:val="00EB0A6A"/>
    <w:rsid w:val="00EB0F45"/>
    <w:rsid w:val="00EB4F43"/>
    <w:rsid w:val="00EB5255"/>
    <w:rsid w:val="00EB5B58"/>
    <w:rsid w:val="00EB72DB"/>
    <w:rsid w:val="00EB7C0E"/>
    <w:rsid w:val="00EC0ACF"/>
    <w:rsid w:val="00EC24C3"/>
    <w:rsid w:val="00EC27DA"/>
    <w:rsid w:val="00EC3BCC"/>
    <w:rsid w:val="00EC5360"/>
    <w:rsid w:val="00EC5809"/>
    <w:rsid w:val="00EC5A78"/>
    <w:rsid w:val="00EC5F1D"/>
    <w:rsid w:val="00EC61B8"/>
    <w:rsid w:val="00EC6C69"/>
    <w:rsid w:val="00ED0A09"/>
    <w:rsid w:val="00ED192C"/>
    <w:rsid w:val="00ED1B03"/>
    <w:rsid w:val="00ED24BB"/>
    <w:rsid w:val="00ED4002"/>
    <w:rsid w:val="00ED4154"/>
    <w:rsid w:val="00ED481A"/>
    <w:rsid w:val="00ED531C"/>
    <w:rsid w:val="00ED5FE9"/>
    <w:rsid w:val="00ED6E00"/>
    <w:rsid w:val="00ED7DE7"/>
    <w:rsid w:val="00EE0B35"/>
    <w:rsid w:val="00EE1562"/>
    <w:rsid w:val="00EE26BF"/>
    <w:rsid w:val="00EE3933"/>
    <w:rsid w:val="00EE4B65"/>
    <w:rsid w:val="00EE5832"/>
    <w:rsid w:val="00EE5935"/>
    <w:rsid w:val="00EE6EBF"/>
    <w:rsid w:val="00EE7035"/>
    <w:rsid w:val="00EE7610"/>
    <w:rsid w:val="00EF0539"/>
    <w:rsid w:val="00EF0E73"/>
    <w:rsid w:val="00EF1633"/>
    <w:rsid w:val="00EF205B"/>
    <w:rsid w:val="00EF32CD"/>
    <w:rsid w:val="00EF3A5C"/>
    <w:rsid w:val="00EF3B48"/>
    <w:rsid w:val="00EF3B9C"/>
    <w:rsid w:val="00EF58AD"/>
    <w:rsid w:val="00EF5AFA"/>
    <w:rsid w:val="00EF6A80"/>
    <w:rsid w:val="00EF6D9E"/>
    <w:rsid w:val="00F00ECA"/>
    <w:rsid w:val="00F018E5"/>
    <w:rsid w:val="00F0204C"/>
    <w:rsid w:val="00F03013"/>
    <w:rsid w:val="00F036A7"/>
    <w:rsid w:val="00F0375C"/>
    <w:rsid w:val="00F0494A"/>
    <w:rsid w:val="00F04F67"/>
    <w:rsid w:val="00F052EE"/>
    <w:rsid w:val="00F07F60"/>
    <w:rsid w:val="00F105DC"/>
    <w:rsid w:val="00F10C03"/>
    <w:rsid w:val="00F112F1"/>
    <w:rsid w:val="00F11B3F"/>
    <w:rsid w:val="00F11D2E"/>
    <w:rsid w:val="00F125CF"/>
    <w:rsid w:val="00F12AEC"/>
    <w:rsid w:val="00F12C4C"/>
    <w:rsid w:val="00F151C2"/>
    <w:rsid w:val="00F15CF4"/>
    <w:rsid w:val="00F209A1"/>
    <w:rsid w:val="00F21087"/>
    <w:rsid w:val="00F2229C"/>
    <w:rsid w:val="00F2277A"/>
    <w:rsid w:val="00F2394E"/>
    <w:rsid w:val="00F24474"/>
    <w:rsid w:val="00F24CDD"/>
    <w:rsid w:val="00F264ED"/>
    <w:rsid w:val="00F2730C"/>
    <w:rsid w:val="00F27DC9"/>
    <w:rsid w:val="00F33492"/>
    <w:rsid w:val="00F33AA4"/>
    <w:rsid w:val="00F359DF"/>
    <w:rsid w:val="00F364A1"/>
    <w:rsid w:val="00F36771"/>
    <w:rsid w:val="00F36E30"/>
    <w:rsid w:val="00F40BCC"/>
    <w:rsid w:val="00F40F15"/>
    <w:rsid w:val="00F41475"/>
    <w:rsid w:val="00F42065"/>
    <w:rsid w:val="00F42A1D"/>
    <w:rsid w:val="00F42AE1"/>
    <w:rsid w:val="00F42E66"/>
    <w:rsid w:val="00F430BE"/>
    <w:rsid w:val="00F4373C"/>
    <w:rsid w:val="00F44F34"/>
    <w:rsid w:val="00F45F7D"/>
    <w:rsid w:val="00F47A77"/>
    <w:rsid w:val="00F5118A"/>
    <w:rsid w:val="00F52161"/>
    <w:rsid w:val="00F5221E"/>
    <w:rsid w:val="00F53F31"/>
    <w:rsid w:val="00F55B36"/>
    <w:rsid w:val="00F568CC"/>
    <w:rsid w:val="00F5780D"/>
    <w:rsid w:val="00F60549"/>
    <w:rsid w:val="00F60F2E"/>
    <w:rsid w:val="00F615A3"/>
    <w:rsid w:val="00F6207F"/>
    <w:rsid w:val="00F62109"/>
    <w:rsid w:val="00F630C3"/>
    <w:rsid w:val="00F64B77"/>
    <w:rsid w:val="00F6704A"/>
    <w:rsid w:val="00F6790A"/>
    <w:rsid w:val="00F7063E"/>
    <w:rsid w:val="00F711D1"/>
    <w:rsid w:val="00F7216A"/>
    <w:rsid w:val="00F730D2"/>
    <w:rsid w:val="00F74437"/>
    <w:rsid w:val="00F745EF"/>
    <w:rsid w:val="00F74BF7"/>
    <w:rsid w:val="00F758CC"/>
    <w:rsid w:val="00F772C1"/>
    <w:rsid w:val="00F779EE"/>
    <w:rsid w:val="00F77C15"/>
    <w:rsid w:val="00F77D33"/>
    <w:rsid w:val="00F81AEF"/>
    <w:rsid w:val="00F82163"/>
    <w:rsid w:val="00F83089"/>
    <w:rsid w:val="00F83C79"/>
    <w:rsid w:val="00F84984"/>
    <w:rsid w:val="00F851BF"/>
    <w:rsid w:val="00F8522B"/>
    <w:rsid w:val="00F85981"/>
    <w:rsid w:val="00F85C77"/>
    <w:rsid w:val="00F86ACA"/>
    <w:rsid w:val="00F870DC"/>
    <w:rsid w:val="00F93324"/>
    <w:rsid w:val="00F936B9"/>
    <w:rsid w:val="00F93C74"/>
    <w:rsid w:val="00F95018"/>
    <w:rsid w:val="00F95EB1"/>
    <w:rsid w:val="00F95EB5"/>
    <w:rsid w:val="00F97301"/>
    <w:rsid w:val="00F97846"/>
    <w:rsid w:val="00FA0BEE"/>
    <w:rsid w:val="00FA137E"/>
    <w:rsid w:val="00FA1723"/>
    <w:rsid w:val="00FA1748"/>
    <w:rsid w:val="00FA2B10"/>
    <w:rsid w:val="00FA519F"/>
    <w:rsid w:val="00FA5E25"/>
    <w:rsid w:val="00FA6246"/>
    <w:rsid w:val="00FA67C0"/>
    <w:rsid w:val="00FA6C22"/>
    <w:rsid w:val="00FA6C82"/>
    <w:rsid w:val="00FA6FB2"/>
    <w:rsid w:val="00FA7B32"/>
    <w:rsid w:val="00FA7F4E"/>
    <w:rsid w:val="00FB1AE9"/>
    <w:rsid w:val="00FB264B"/>
    <w:rsid w:val="00FB29F0"/>
    <w:rsid w:val="00FB2A95"/>
    <w:rsid w:val="00FB68EB"/>
    <w:rsid w:val="00FB7160"/>
    <w:rsid w:val="00FB721C"/>
    <w:rsid w:val="00FB7A63"/>
    <w:rsid w:val="00FC0079"/>
    <w:rsid w:val="00FC0416"/>
    <w:rsid w:val="00FC2217"/>
    <w:rsid w:val="00FC37E6"/>
    <w:rsid w:val="00FC4211"/>
    <w:rsid w:val="00FC47FD"/>
    <w:rsid w:val="00FC6D5D"/>
    <w:rsid w:val="00FC7842"/>
    <w:rsid w:val="00FD066F"/>
    <w:rsid w:val="00FD1389"/>
    <w:rsid w:val="00FD18F2"/>
    <w:rsid w:val="00FD37BF"/>
    <w:rsid w:val="00FD37C2"/>
    <w:rsid w:val="00FD40CB"/>
    <w:rsid w:val="00FD4EAA"/>
    <w:rsid w:val="00FD693B"/>
    <w:rsid w:val="00FD6FED"/>
    <w:rsid w:val="00FE0CAE"/>
    <w:rsid w:val="00FE1A21"/>
    <w:rsid w:val="00FE4331"/>
    <w:rsid w:val="00FE50D1"/>
    <w:rsid w:val="00FE7927"/>
    <w:rsid w:val="00FE7F72"/>
    <w:rsid w:val="00FF0CD6"/>
    <w:rsid w:val="00FF0E91"/>
    <w:rsid w:val="00FF21F4"/>
    <w:rsid w:val="00FF2AC3"/>
    <w:rsid w:val="00FF3855"/>
    <w:rsid w:val="00FF4ADA"/>
    <w:rsid w:val="00FF52DB"/>
    <w:rsid w:val="00FF5CB0"/>
    <w:rsid w:val="00FF60BD"/>
    <w:rsid w:val="00FF7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02AF"/>
  <w15:docId w15:val="{F61ECA9F-F4AC-6549-9907-2764C547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TOC1">
    <w:name w:val="toc 1"/>
    <w:basedOn w:val="Normal"/>
    <w:next w:val="Normal"/>
    <w:autoRedefine/>
    <w:uiPriority w:val="39"/>
    <w:unhideWhenUsed/>
    <w:rsid w:val="002D7393"/>
    <w:pPr>
      <w:spacing w:after="100"/>
    </w:pPr>
  </w:style>
  <w:style w:type="paragraph" w:styleId="TOC2">
    <w:name w:val="toc 2"/>
    <w:basedOn w:val="Normal"/>
    <w:next w:val="Normal"/>
    <w:autoRedefine/>
    <w:uiPriority w:val="39"/>
    <w:unhideWhenUsed/>
    <w:rsid w:val="002D7393"/>
    <w:pPr>
      <w:spacing w:after="100"/>
      <w:ind w:left="220"/>
    </w:pPr>
  </w:style>
  <w:style w:type="character" w:styleId="Hyperlink">
    <w:name w:val="Hyperlink"/>
    <w:basedOn w:val="DefaultParagraphFont"/>
    <w:uiPriority w:val="99"/>
    <w:unhideWhenUsed/>
    <w:rsid w:val="002D7393"/>
    <w:rPr>
      <w:color w:val="0000FF" w:themeColor="hyperlink"/>
      <w:u w:val="single"/>
    </w:rPr>
  </w:style>
  <w:style w:type="paragraph" w:styleId="FootnoteText">
    <w:name w:val="footnote text"/>
    <w:basedOn w:val="Normal"/>
    <w:link w:val="FootnoteTextChar"/>
    <w:uiPriority w:val="99"/>
    <w:unhideWhenUsed/>
    <w:rsid w:val="00950D26"/>
    <w:pPr>
      <w:keepLines/>
      <w:spacing w:line="240" w:lineRule="auto"/>
    </w:pPr>
    <w:rPr>
      <w:sz w:val="20"/>
      <w:szCs w:val="20"/>
    </w:rPr>
  </w:style>
  <w:style w:type="character" w:customStyle="1" w:styleId="FootnoteTextChar">
    <w:name w:val="Footnote Text Char"/>
    <w:basedOn w:val="DefaultParagraphFont"/>
    <w:link w:val="FootnoteText"/>
    <w:uiPriority w:val="99"/>
    <w:rsid w:val="00950D26"/>
    <w:rPr>
      <w:sz w:val="20"/>
      <w:szCs w:val="20"/>
    </w:rPr>
  </w:style>
  <w:style w:type="character" w:styleId="FootnoteReference">
    <w:name w:val="footnote reference"/>
    <w:basedOn w:val="DefaultParagraphFont"/>
    <w:uiPriority w:val="99"/>
    <w:semiHidden/>
    <w:unhideWhenUsed/>
    <w:rsid w:val="00716609"/>
    <w:rPr>
      <w:vertAlign w:val="superscript"/>
    </w:rPr>
  </w:style>
  <w:style w:type="character" w:styleId="CommentReference">
    <w:name w:val="annotation reference"/>
    <w:basedOn w:val="DefaultParagraphFont"/>
    <w:uiPriority w:val="99"/>
    <w:semiHidden/>
    <w:unhideWhenUsed/>
    <w:rsid w:val="001F6B8E"/>
    <w:rPr>
      <w:sz w:val="16"/>
      <w:szCs w:val="16"/>
    </w:rPr>
  </w:style>
  <w:style w:type="paragraph" w:styleId="CommentText">
    <w:name w:val="annotation text"/>
    <w:basedOn w:val="Normal"/>
    <w:link w:val="CommentTextChar"/>
    <w:uiPriority w:val="99"/>
    <w:semiHidden/>
    <w:unhideWhenUsed/>
    <w:rsid w:val="001F6B8E"/>
    <w:pPr>
      <w:spacing w:line="240" w:lineRule="auto"/>
    </w:pPr>
    <w:rPr>
      <w:sz w:val="20"/>
      <w:szCs w:val="20"/>
    </w:rPr>
  </w:style>
  <w:style w:type="character" w:customStyle="1" w:styleId="CommentTextChar">
    <w:name w:val="Comment Text Char"/>
    <w:basedOn w:val="DefaultParagraphFont"/>
    <w:link w:val="CommentText"/>
    <w:uiPriority w:val="99"/>
    <w:semiHidden/>
    <w:rsid w:val="001F6B8E"/>
    <w:rPr>
      <w:sz w:val="20"/>
      <w:szCs w:val="20"/>
    </w:rPr>
  </w:style>
  <w:style w:type="paragraph" w:styleId="CommentSubject">
    <w:name w:val="annotation subject"/>
    <w:basedOn w:val="CommentText"/>
    <w:next w:val="CommentText"/>
    <w:link w:val="CommentSubjectChar"/>
    <w:uiPriority w:val="99"/>
    <w:semiHidden/>
    <w:unhideWhenUsed/>
    <w:rsid w:val="001F6B8E"/>
    <w:rPr>
      <w:b/>
      <w:bCs/>
    </w:rPr>
  </w:style>
  <w:style w:type="character" w:customStyle="1" w:styleId="CommentSubjectChar">
    <w:name w:val="Comment Subject Char"/>
    <w:basedOn w:val="CommentTextChar"/>
    <w:link w:val="CommentSubject"/>
    <w:uiPriority w:val="99"/>
    <w:semiHidden/>
    <w:rsid w:val="001F6B8E"/>
    <w:rPr>
      <w:b/>
      <w:bCs/>
      <w:sz w:val="20"/>
      <w:szCs w:val="20"/>
    </w:rPr>
  </w:style>
  <w:style w:type="paragraph" w:styleId="BalloonText">
    <w:name w:val="Balloon Text"/>
    <w:basedOn w:val="Normal"/>
    <w:link w:val="BalloonTextChar"/>
    <w:uiPriority w:val="99"/>
    <w:semiHidden/>
    <w:unhideWhenUsed/>
    <w:rsid w:val="001F6B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B8E"/>
    <w:rPr>
      <w:rFonts w:ascii="Times New Roman" w:hAnsi="Times New Roman" w:cs="Times New Roman"/>
      <w:sz w:val="18"/>
      <w:szCs w:val="18"/>
    </w:rPr>
  </w:style>
  <w:style w:type="paragraph" w:styleId="TOC3">
    <w:name w:val="toc 3"/>
    <w:basedOn w:val="Normal"/>
    <w:next w:val="Normal"/>
    <w:autoRedefine/>
    <w:uiPriority w:val="39"/>
    <w:unhideWhenUsed/>
    <w:rsid w:val="009F7DF7"/>
    <w:pPr>
      <w:spacing w:after="100"/>
      <w:ind w:left="440"/>
    </w:pPr>
  </w:style>
  <w:style w:type="paragraph" w:styleId="TOC4">
    <w:name w:val="toc 4"/>
    <w:basedOn w:val="Normal"/>
    <w:next w:val="Normal"/>
    <w:autoRedefine/>
    <w:uiPriority w:val="39"/>
    <w:unhideWhenUsed/>
    <w:rsid w:val="0045460B"/>
    <w:pPr>
      <w:spacing w:after="100"/>
      <w:ind w:left="660"/>
    </w:pPr>
  </w:style>
  <w:style w:type="table" w:styleId="TableGrid">
    <w:name w:val="Table Grid"/>
    <w:basedOn w:val="TableNormal"/>
    <w:uiPriority w:val="39"/>
    <w:rsid w:val="008B60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B60E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B60E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
    <w:name w:val="List Table 2"/>
    <w:basedOn w:val="TableNormal"/>
    <w:uiPriority w:val="47"/>
    <w:rsid w:val="008B60E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8B60E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85D84"/>
    <w:pPr>
      <w:spacing w:after="200" w:line="240" w:lineRule="auto"/>
    </w:pPr>
    <w:rP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92218">
      <w:bodyDiv w:val="1"/>
      <w:marLeft w:val="0"/>
      <w:marRight w:val="0"/>
      <w:marTop w:val="0"/>
      <w:marBottom w:val="0"/>
      <w:divBdr>
        <w:top w:val="none" w:sz="0" w:space="0" w:color="auto"/>
        <w:left w:val="none" w:sz="0" w:space="0" w:color="auto"/>
        <w:bottom w:val="none" w:sz="0" w:space="0" w:color="auto"/>
        <w:right w:val="none" w:sz="0" w:space="0" w:color="auto"/>
      </w:divBdr>
    </w:div>
    <w:div w:id="798032111">
      <w:bodyDiv w:val="1"/>
      <w:marLeft w:val="0"/>
      <w:marRight w:val="0"/>
      <w:marTop w:val="0"/>
      <w:marBottom w:val="0"/>
      <w:divBdr>
        <w:top w:val="none" w:sz="0" w:space="0" w:color="auto"/>
        <w:left w:val="none" w:sz="0" w:space="0" w:color="auto"/>
        <w:bottom w:val="none" w:sz="0" w:space="0" w:color="auto"/>
        <w:right w:val="none" w:sz="0" w:space="0" w:color="auto"/>
      </w:divBdr>
    </w:div>
    <w:div w:id="919485808">
      <w:bodyDiv w:val="1"/>
      <w:marLeft w:val="0"/>
      <w:marRight w:val="0"/>
      <w:marTop w:val="0"/>
      <w:marBottom w:val="0"/>
      <w:divBdr>
        <w:top w:val="none" w:sz="0" w:space="0" w:color="auto"/>
        <w:left w:val="none" w:sz="0" w:space="0" w:color="auto"/>
        <w:bottom w:val="none" w:sz="0" w:space="0" w:color="auto"/>
        <w:right w:val="none" w:sz="0" w:space="0" w:color="auto"/>
      </w:divBdr>
    </w:div>
    <w:div w:id="1554848198">
      <w:bodyDiv w:val="1"/>
      <w:marLeft w:val="0"/>
      <w:marRight w:val="0"/>
      <w:marTop w:val="0"/>
      <w:marBottom w:val="0"/>
      <w:divBdr>
        <w:top w:val="none" w:sz="0" w:space="0" w:color="auto"/>
        <w:left w:val="none" w:sz="0" w:space="0" w:color="auto"/>
        <w:bottom w:val="none" w:sz="0" w:space="0" w:color="auto"/>
        <w:right w:val="none" w:sz="0" w:space="0" w:color="auto"/>
      </w:divBdr>
    </w:div>
    <w:div w:id="172067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annualreviews.org/doi/pdf/10.1146/annurev-neuro-062012-170325"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science.sciencemag.org/content/293/5534/1506?casa_token=VBNXICeEm0UAAAAA:7LDr-zZvbGWU_Nd1Em3fRgKAm-NeHZbEhDdOsYJWnWQVquch9wgVjJMrOMElcZhiuDgns6GOU3FDNA" TargetMode="External"/><Relationship Id="rId2" Type="http://schemas.openxmlformats.org/officeDocument/2006/relationships/styles" Target="styles.xml"/><Relationship Id="rId16" Type="http://schemas.openxmlformats.org/officeDocument/2006/relationships/hyperlink" Target="https://www.sciencedirect.com/science/article/pii/S0896627300808326"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royalsocietypublishing.org/doi/10.1098/rstb.2015.0355"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academic.oup.com/scan/article/14/11/1243/5693905"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journals.physiology.org/doi/full/10.1152/jn.90376.200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CB3C3-3021-6D40-8B65-DBF507F6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19</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Scotti</cp:lastModifiedBy>
  <cp:revision>5210</cp:revision>
  <dcterms:created xsi:type="dcterms:W3CDTF">2020-03-21T16:17:00Z</dcterms:created>
  <dcterms:modified xsi:type="dcterms:W3CDTF">2020-06-26T13:53:00Z</dcterms:modified>
</cp:coreProperties>
</file>