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876" w:rsidRPr="00DE5876" w:rsidRDefault="00DE5876" w:rsidP="00DE5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876">
        <w:rPr>
          <w:rFonts w:ascii="Times New Roman" w:eastAsia="Times New Roman" w:hAnsi="Times New Roman" w:cs="Times New Roman"/>
          <w:b/>
          <w:bCs/>
          <w:sz w:val="36"/>
          <w:szCs w:val="36"/>
        </w:rPr>
        <w:t>) High-level architecture (components)</w:t>
      </w:r>
    </w:p>
    <w:p w:rsidR="00DE5876" w:rsidRPr="00DE5876" w:rsidRDefault="00DE5876" w:rsidP="00DE5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b/>
          <w:bCs/>
          <w:sz w:val="24"/>
          <w:szCs w:val="24"/>
        </w:rPr>
        <w:t>API Gateway / FastAPI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— single entrypoint with routers:</w:t>
      </w:r>
    </w:p>
    <w:p w:rsidR="00DE5876" w:rsidRPr="00DE5876" w:rsidRDefault="00DE5876" w:rsidP="00DE58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/auth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— OAuth2/JWT (client + staff)</w:t>
      </w:r>
    </w:p>
    <w:p w:rsidR="00DE5876" w:rsidRPr="00DE5876" w:rsidRDefault="00DE5876" w:rsidP="00DE58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/chat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— conversational endpoints, session management, streaming</w:t>
      </w:r>
    </w:p>
    <w:p w:rsidR="00DE5876" w:rsidRPr="00DE5876" w:rsidRDefault="00DE5876" w:rsidP="00DE58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/services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— service metadata, step-by-step workflows</w:t>
      </w:r>
    </w:p>
    <w:p w:rsidR="00DE5876" w:rsidRPr="00DE5876" w:rsidRDefault="00DE5876" w:rsidP="00DE58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/voice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— transcription/TTS endpoints (proxy to Whisper/Coqui)</w:t>
      </w:r>
    </w:p>
    <w:p w:rsidR="00DE5876" w:rsidRPr="00DE5876" w:rsidRDefault="00DE5876" w:rsidP="00DE58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/usdd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— USSD and SMS endpoints (Africa's Talking/Twilio adapters)</w:t>
      </w:r>
    </w:p>
    <w:p w:rsidR="00DE5876" w:rsidRPr="00DE5876" w:rsidRDefault="00DE5876" w:rsidP="00DE58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/admin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— upload/refresh knowledge docs, view logs, RBAC</w:t>
      </w:r>
    </w:p>
    <w:p w:rsidR="00DE5876" w:rsidRPr="00DE5876" w:rsidRDefault="00DE5876" w:rsidP="00DE58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/dashboard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— metrics and analytics (real-time via WebSocket)</w:t>
      </w:r>
    </w:p>
    <w:p w:rsidR="00DE5876" w:rsidRPr="00DE5876" w:rsidRDefault="00DE5876" w:rsidP="00DE5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b/>
          <w:bCs/>
          <w:sz w:val="24"/>
          <w:szCs w:val="24"/>
        </w:rPr>
        <w:t>Vector store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DE5876">
        <w:rPr>
          <w:rFonts w:ascii="Courier New" w:eastAsia="Times New Roman" w:hAnsi="Courier New" w:cs="Courier New"/>
          <w:sz w:val="20"/>
          <w:szCs w:val="20"/>
        </w:rPr>
        <w:t>Postgres + pgvector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for embeddings (RAG)</w:t>
      </w:r>
    </w:p>
    <w:p w:rsidR="00DE5876" w:rsidRPr="00DE5876" w:rsidRDefault="00DE5876" w:rsidP="00DE5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store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— MinIO (S3-compatible) for PDFs, gazettes</w:t>
      </w:r>
    </w:p>
    <w:p w:rsidR="00DE5876" w:rsidRPr="00DE5876" w:rsidRDefault="00DE5876" w:rsidP="00DE5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b/>
          <w:bCs/>
          <w:sz w:val="24"/>
          <w:szCs w:val="24"/>
        </w:rPr>
        <w:t>Cache &amp; Sessions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— Redis (also Celery broker)</w:t>
      </w:r>
    </w:p>
    <w:p w:rsidR="00DE5876" w:rsidRPr="00DE5876" w:rsidRDefault="00DE5876" w:rsidP="00DE5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b/>
          <w:bCs/>
          <w:sz w:val="24"/>
          <w:szCs w:val="24"/>
        </w:rPr>
        <w:t>Worker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— Celery workers for long-running tasks (ingest, embed, transcription)</w:t>
      </w:r>
    </w:p>
    <w:p w:rsidR="00DE5876" w:rsidRPr="00DE5876" w:rsidRDefault="00DE5876" w:rsidP="00DE5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— OAuth2 / OpenID Connect (suggest Keycloak or Auth0); JWT short-lived tokens</w:t>
      </w:r>
    </w:p>
    <w:p w:rsidR="00DE5876" w:rsidRPr="00DE5876" w:rsidRDefault="00DE5876" w:rsidP="00DE5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b/>
          <w:bCs/>
          <w:sz w:val="24"/>
          <w:szCs w:val="24"/>
        </w:rPr>
        <w:t>Observability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— Prometheus metrics + Grafana, structured logs (JSON)</w:t>
      </w:r>
    </w:p>
    <w:p w:rsidR="00DE5876" w:rsidRPr="00DE5876" w:rsidRDefault="00DE5876" w:rsidP="00DE5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— Docker Compose (dev), Kubernetes (prod). Host in Kenya region for sovereignty (GCP/AWS with regional settings or Konza).</w:t>
      </w:r>
    </w:p>
    <w:p w:rsidR="00DE5876" w:rsidRPr="00DE5876" w:rsidRDefault="00DE5876" w:rsidP="00DE5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E5876" w:rsidRPr="00DE5876" w:rsidRDefault="00DE5876" w:rsidP="00DE5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876">
        <w:rPr>
          <w:rFonts w:ascii="Times New Roman" w:eastAsia="Times New Roman" w:hAnsi="Times New Roman" w:cs="Times New Roman"/>
          <w:b/>
          <w:bCs/>
          <w:sz w:val="36"/>
          <w:szCs w:val="36"/>
        </w:rPr>
        <w:t>2) Project layout (starter)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backend/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├── app/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│   ├── main.py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│   ├── config.py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│   ├── deps.py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│   ├── db.py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│   ├── models.py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│   ├── schemas.py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│   ├── api/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│   │   ├── auth.py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│   │   ├── chat.py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│   │   ├── services.py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│   │   ├── voice.py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│   │   ├── ussd.py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│   │   └── admin.py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│   ├── workers/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│   │   └── tasks.py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│   └── utils/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│       ├── embeddings.py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│       ├── rag.py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│       └── storage.py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├── alembic/ (optional)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├── docker-compose.yml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├── Dockerfile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├── requirements.txt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:rsidR="00DE5876" w:rsidRPr="00DE5876" w:rsidRDefault="00DE5876" w:rsidP="00DE5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DE5876" w:rsidRPr="00DE5876" w:rsidRDefault="00DE5876" w:rsidP="00DE5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8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3) Minimal </w:t>
      </w:r>
      <w:r w:rsidRPr="00DE5876">
        <w:rPr>
          <w:rFonts w:ascii="Courier New" w:eastAsia="Times New Roman" w:hAnsi="Courier New" w:cs="Courier New"/>
          <w:b/>
          <w:bCs/>
          <w:sz w:val="20"/>
          <w:szCs w:val="20"/>
        </w:rPr>
        <w:t>requirements.txt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fastapi&gt;=0.95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uvicorn[standard]&gt;=0.20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SQLAlchemy&gt;=1.4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sqlmodel&gt;=0.0.8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psycopg2-binary&gt;=2.9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pgvector&gt;=0.7.0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python-dotenv&gt;=1.0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celery[redis]&gt;=5.2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redis&gt;=4.5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httpx&gt;=0.24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minio&gt;=7.1.0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python-multipart&gt;=0.0.6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pydantic[email]&gt;=1.10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python-jose&gt;=3.3.0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aiofiles&gt;=23.1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requests&gt;=2.31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pytest&gt;=7.3</w:t>
      </w:r>
    </w:p>
    <w:p w:rsidR="00DE5876" w:rsidRPr="00DE5876" w:rsidRDefault="00DE5876" w:rsidP="00DE5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E5876" w:rsidRPr="00DE5876" w:rsidRDefault="00DE5876" w:rsidP="00DE5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8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4) Docker Compose (dev) — </w:t>
      </w:r>
      <w:r w:rsidRPr="00DE5876">
        <w:rPr>
          <w:rFonts w:ascii="Courier New" w:eastAsia="Times New Roman" w:hAnsi="Courier New" w:cs="Courier New"/>
          <w:b/>
          <w:bCs/>
          <w:sz w:val="20"/>
          <w:szCs w:val="20"/>
        </w:rPr>
        <w:t>docker-compose.yml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version: "3.8"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services: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postgres: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image: postgres:15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environment: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POSTGRES_USER: afroken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POSTGRES_PASSWORD: afroken_pass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POSTGRES_DB: afroken_db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volumes: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- pgdata:/var/lib/postgresql/data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ports: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- "5432:5432"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redis: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image: redis:7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ports: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- "6379:6379"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minio: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image: minio/minio:RELEASE.2023-10-04T00-00-00Z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command: server /data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environment: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MINIO_ROOT_USER: minioadmin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MINIO_ROOT_PASSWORD: minioadmin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ports: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- "9000:9000"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volumes: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- minio_data:/data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backend: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build: .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command: uvicorn app.main:app --host 0.0.0.0 --port 8000 --reload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volumes: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- ./:/app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ports: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- "8000:8000"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env_file: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- .env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depends_on: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- postgres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- redis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- minio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worker: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build: .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command: celery -A app.workers.tasks worker --loglevel=info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env_file: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- .env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depends_on: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- redis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- postgres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- minio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volumes: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pgdata: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minio_data:</w:t>
      </w:r>
    </w:p>
    <w:p w:rsidR="00DE5876" w:rsidRPr="00DE5876" w:rsidRDefault="00DE5876" w:rsidP="00DE5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E5876" w:rsidRPr="00DE5876" w:rsidRDefault="00DE5876" w:rsidP="00DE5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876">
        <w:rPr>
          <w:rFonts w:ascii="Times New Roman" w:eastAsia="Times New Roman" w:hAnsi="Times New Roman" w:cs="Times New Roman"/>
          <w:b/>
          <w:bCs/>
          <w:sz w:val="36"/>
          <w:szCs w:val="36"/>
        </w:rPr>
        <w:t>5) Dockerfile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python:3.11-slim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WORKDIR /app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COPY requirements.txt .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RUN pip install --no-cache-dir -r requirements.txt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COPY . .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ENV PYTHONUNBUFFERED=1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CMD ["uvicorn", "app.main:app", "--host", "0.0.0.0", "--port", "8000"]</w:t>
      </w:r>
    </w:p>
    <w:p w:rsidR="00DE5876" w:rsidRPr="00DE5876" w:rsidRDefault="00DE5876" w:rsidP="00DE5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E5876" w:rsidRPr="00DE5876" w:rsidRDefault="00DE5876" w:rsidP="00DE5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876">
        <w:rPr>
          <w:rFonts w:ascii="Times New Roman" w:eastAsia="Times New Roman" w:hAnsi="Times New Roman" w:cs="Times New Roman"/>
          <w:b/>
          <w:bCs/>
          <w:sz w:val="36"/>
          <w:szCs w:val="36"/>
        </w:rPr>
        <w:t>6) Database models (</w:t>
      </w:r>
      <w:r w:rsidRPr="00DE5876">
        <w:rPr>
          <w:rFonts w:ascii="Courier New" w:eastAsia="Times New Roman" w:hAnsi="Courier New" w:cs="Courier New"/>
          <w:b/>
          <w:bCs/>
          <w:sz w:val="20"/>
          <w:szCs w:val="20"/>
        </w:rPr>
        <w:t>app/models.py</w:t>
      </w:r>
      <w:r w:rsidRPr="00DE5876">
        <w:rPr>
          <w:rFonts w:ascii="Times New Roman" w:eastAsia="Times New Roman" w:hAnsi="Times New Roman" w:cs="Times New Roman"/>
          <w:b/>
          <w:bCs/>
          <w:sz w:val="36"/>
          <w:szCs w:val="36"/>
        </w:rPr>
        <w:t>) — using SQLModel + pgvector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# app/models.py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typing import Optional, List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sqlmodel import SQLModel, Field, Relationship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datetime import datetime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pgvector.sqlalchemy import Vector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sqlalchemy import Column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class Service(SQLModel, table=True):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id: Optional[int] = Field(default=None, primary_key=True)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code: str = Field(index=True, nullable=False)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title: str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description: str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steps: str  # JSON string or separate table for structured steps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created_at: datetime = Field(default_factory=datetime.utcnow)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updated_at: datetime = Field(default_factory=datetime.utcnow)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class Doc(SQLModel, table=True):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id: Optional[int] = Field(default=None, primary_key=True)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title: str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source: str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s3_path: Optional[str] = None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created_at: datetime = Field(default_factory=datetime.utcnow)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# embeddings stored in separate vector column via raw SQL below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# Vector store table example with raw SQL layer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sqlalchemy import Table, MetaData, Integer, String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metadata = MetaData()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# We'll create a vector table with SQL migration: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# CREATE TABLE doc_vectors (id SERIAL PRIMARY KEY, doc_id INTEGER REFERENCES doc(id), embedding vector(1536));</w:t>
      </w:r>
    </w:p>
    <w:p w:rsidR="00DE5876" w:rsidRPr="00DE5876" w:rsidRDefault="00DE5876" w:rsidP="00DE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DE5876">
        <w:rPr>
          <w:rFonts w:ascii="Courier New" w:eastAsia="Times New Roman" w:hAnsi="Courier New" w:cs="Courier New"/>
          <w:sz w:val="20"/>
          <w:szCs w:val="20"/>
        </w:rPr>
        <w:t>pgvector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we create the vector table via migration or raw SQL (see step 8).</w:t>
      </w:r>
    </w:p>
    <w:p w:rsidR="00DE5876" w:rsidRPr="00DE5876" w:rsidRDefault="00DE5876" w:rsidP="00DE5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E5876" w:rsidRPr="00DE5876" w:rsidRDefault="00DE5876" w:rsidP="00DE5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876">
        <w:rPr>
          <w:rFonts w:ascii="Times New Roman" w:eastAsia="Times New Roman" w:hAnsi="Times New Roman" w:cs="Times New Roman"/>
          <w:b/>
          <w:bCs/>
          <w:sz w:val="36"/>
          <w:szCs w:val="36"/>
        </w:rPr>
        <w:t>7) DB connection &amp; utils (</w:t>
      </w:r>
      <w:r w:rsidRPr="00DE5876">
        <w:rPr>
          <w:rFonts w:ascii="Courier New" w:eastAsia="Times New Roman" w:hAnsi="Courier New" w:cs="Courier New"/>
          <w:b/>
          <w:bCs/>
          <w:sz w:val="20"/>
          <w:szCs w:val="20"/>
        </w:rPr>
        <w:t>app/db.py</w:t>
      </w:r>
      <w:r w:rsidRPr="00DE58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r w:rsidRPr="00DE5876">
        <w:rPr>
          <w:rFonts w:ascii="Courier New" w:eastAsia="Times New Roman" w:hAnsi="Courier New" w:cs="Courier New"/>
          <w:b/>
          <w:bCs/>
          <w:sz w:val="20"/>
          <w:szCs w:val="20"/>
        </w:rPr>
        <w:t>app/config.py</w:t>
      </w:r>
      <w:r w:rsidRPr="00DE5876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# app/config.py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import os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pydantic import BaseSettings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class Settings(BaseSettings):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DATABASE_URL: str = os.getenv("DATABASE_URL", "postgresql://afroken:afroken_pass@postgres:5432/afroken_db")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REDIS_URL: str = os.getenv("REDIS_URL", "redis://redis:6379/0")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MINIO_ENDPOINT: str = os.getenv("MINIO_ENDPOINT", "minio:9000")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MINIO_ACCESS_KEY: str = os.getenv("MINIO_ACCESS_KEY", "minioadmin")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MINIO_SECRET_KEY: str = os.getenv("MINIO_SECRET_KEY", "minioadmin")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EMBEDDING_MODEL: str = os.getenv("EMBEDDING_MODEL", "openai-embedding-placeholder")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JWT_SECRET: str = os.getenv("JWT_SECRET", "change-me")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PGVECTOR_DIM: int = int(os.getenv("PGVECTOR_DIM", "1536"))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settings = Settings()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# app/db.py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sqlmodel import SQLModel, create_engine, Session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sqlalchemy.orm import sessionmaker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app.config import settings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engine = create_engine(settings.DATABASE_URL, echo=False, connect_args={})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SessionLocal = sessionmaker(autocommit=False, autoflush=False, bind=engine)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def init_db():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SQLModel.metadata.create_all(bind=engine)</w:t>
      </w:r>
    </w:p>
    <w:p w:rsidR="00DE5876" w:rsidRPr="00DE5876" w:rsidRDefault="00DE5876" w:rsidP="00DE5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E5876" w:rsidRPr="00DE5876" w:rsidRDefault="00DE5876" w:rsidP="00DE5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876">
        <w:rPr>
          <w:rFonts w:ascii="Times New Roman" w:eastAsia="Times New Roman" w:hAnsi="Times New Roman" w:cs="Times New Roman"/>
          <w:b/>
          <w:bCs/>
          <w:sz w:val="36"/>
          <w:szCs w:val="36"/>
        </w:rPr>
        <w:t>8) Migration SQL for pgvector (run once)</w:t>
      </w:r>
    </w:p>
    <w:p w:rsidR="00DE5876" w:rsidRPr="00DE5876" w:rsidRDefault="00DE5876" w:rsidP="00DE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t>Run these in psql or via alembic: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-- enable pgvector extension (requires superuser on Postgres instance)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CREATE EXTENSION IF NOT EXISTS vector;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CREATE TABLE doc_vectors (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id SERIAL PRIMARY KEY,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doc_id INTEGER REFERENCES doc(id) ON DELETE CASCADE,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embedding vector(1536)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);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CREATE INDEX ON doc_vectors USING ivfflat (embedding vector_cosine_ops) WITH (lists = 100);</w:t>
      </w:r>
    </w:p>
    <w:p w:rsidR="00DE5876" w:rsidRPr="00DE5876" w:rsidRDefault="00DE5876" w:rsidP="00DE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Adjust dimension </w:t>
      </w:r>
      <w:r w:rsidRPr="00DE5876">
        <w:rPr>
          <w:rFonts w:ascii="Courier New" w:eastAsia="Times New Roman" w:hAnsi="Courier New" w:cs="Courier New"/>
          <w:sz w:val="20"/>
          <w:szCs w:val="20"/>
        </w:rPr>
        <w:t>1536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to match your embedding model.</w:t>
      </w:r>
    </w:p>
    <w:p w:rsidR="00DE5876" w:rsidRPr="00DE5876" w:rsidRDefault="00DE5876" w:rsidP="00DE5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E5876" w:rsidRPr="00DE5876" w:rsidRDefault="00DE5876" w:rsidP="00DE5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876">
        <w:rPr>
          <w:rFonts w:ascii="Times New Roman" w:eastAsia="Times New Roman" w:hAnsi="Times New Roman" w:cs="Times New Roman"/>
          <w:b/>
          <w:bCs/>
          <w:sz w:val="36"/>
          <w:szCs w:val="36"/>
        </w:rPr>
        <w:t>9) Embeddings &amp; RAG helpers (</w:t>
      </w:r>
      <w:r w:rsidRPr="00DE5876">
        <w:rPr>
          <w:rFonts w:ascii="Courier New" w:eastAsia="Times New Roman" w:hAnsi="Courier New" w:cs="Courier New"/>
          <w:b/>
          <w:bCs/>
          <w:sz w:val="20"/>
          <w:szCs w:val="20"/>
        </w:rPr>
        <w:t>app/utils/embeddings.py</w:t>
      </w:r>
      <w:r w:rsidRPr="00DE58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r w:rsidRPr="00DE5876">
        <w:rPr>
          <w:rFonts w:ascii="Courier New" w:eastAsia="Times New Roman" w:hAnsi="Courier New" w:cs="Courier New"/>
          <w:b/>
          <w:bCs/>
          <w:sz w:val="20"/>
          <w:szCs w:val="20"/>
        </w:rPr>
        <w:t>app/utils/rag.py</w:t>
      </w:r>
      <w:r w:rsidRPr="00DE5876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E5876" w:rsidRPr="00DE5876" w:rsidRDefault="00DE5876" w:rsidP="00DE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t>Abstractions to plug in local/remote embedding provider.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# app/utils/embeddings.py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import numpy as np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app.config import settings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import httpx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import os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async def get_embedding(text: str) -&gt; list[float]: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Placeholder: call your embedding model / API.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For prototype you can use OpenAI / local LLM server.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# Example for OpenAI-like API (replace with your provider)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api_key = os.getenv("OPENAI_API_KEY")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if api_key: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async with httpx.AsyncClient() as client: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    resp = await client.post(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        "https://api.openai.com/v1/embeddings",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        headers={"Authorization": f"Bearer {api_key}"},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        json={"model": "text-embedding-3-small", "input": text},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        timeout=30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    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    data = resp.json()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    return data["data"][0]["embedding"]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# fallback: random vector (ONLY for demo)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return np.random.rand(settings.PGVECTOR_DIM).tolist()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# app/utils/rag.py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app.db import SessionLocal, engine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sqlalchemy import text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app.config import settings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import numpy as np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def vector_search(query_embedding: list[float], top_k: int = 5):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Query pgvector table for nearest documents (cosine).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# Use raw SQL for pgvector operator &lt;%&gt; or &lt;=&gt; depending on operator. Here we use cosine distance with &lt;=&gt; (lower is closer)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with SessionLocal() as session: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sql = text("""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SELECT dv.doc_id, 1 - (dv.embedding &lt;#&gt; :q) as similarity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FROM doc_vectors dv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ORDER BY dv.embedding &lt;#&gt; :q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LIMIT :k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""")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# convert python list to SQL array representation for pgvector param passing; SQLAlchemy might need adaptation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result = session.execute(sql, {"q": query_embedding, "k": top_k})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rows = result.fetchall()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return [r[0] for r in rows]</w:t>
      </w:r>
    </w:p>
    <w:p w:rsidR="00DE5876" w:rsidRPr="00DE5876" w:rsidRDefault="00DE5876" w:rsidP="00DE58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Raw SQL param binding for pgvector sometimes needs specialized adapters (the </w:t>
      </w:r>
      <w:r w:rsidRPr="00DE5876">
        <w:rPr>
          <w:rFonts w:ascii="Courier New" w:eastAsia="Times New Roman" w:hAnsi="Courier New" w:cs="Courier New"/>
          <w:sz w:val="20"/>
          <w:szCs w:val="20"/>
        </w:rPr>
        <w:t>pgvector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Python package helps). This snippet shows concept; adapt to your environment.</w:t>
      </w:r>
    </w:p>
    <w:p w:rsidR="00DE5876" w:rsidRPr="00DE5876" w:rsidRDefault="00DE5876" w:rsidP="00DE5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E5876" w:rsidRPr="00DE5876" w:rsidRDefault="00DE5876" w:rsidP="00DE5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8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10) FastAPI app with core routers — </w:t>
      </w:r>
      <w:r w:rsidRPr="00DE5876">
        <w:rPr>
          <w:rFonts w:ascii="Courier New" w:eastAsia="Times New Roman" w:hAnsi="Courier New" w:cs="Courier New"/>
          <w:b/>
          <w:bCs/>
          <w:sz w:val="20"/>
          <w:szCs w:val="20"/>
        </w:rPr>
        <w:t>app/main.py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# app/main.py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fastapi import FastAPI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app.db import init_db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app.api import auth, chat, services, voice, ussd, admin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fastapi.middleware.cors import CORSMiddleware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app = FastAPI(title="AfroKen LLM API", version="0.1.0")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app.add_middleware(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CORSMiddleware,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allow_origins=["*"],  # tighten for production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allow_methods=["*"],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allow_headers=["*"],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@app.on_event("startup")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async def startup():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init_db()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app.include_router(auth.router, prefix="/auth", tags=["auth"])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app.include_router(chat.router, prefix="/chat", tags=["chat"])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app.include_router(services.router, prefix="/services", tags=["services"])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lastRenderedPageBreak/>
        <w:t>app.include_router(voice.router, prefix="/voice", tags=["voice"])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app.include_router(ussd.router, prefix="/ussd", tags=["ussd"])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app.include_router(admin.router, prefix="/admin", tags=["admin"])</w:t>
      </w:r>
    </w:p>
    <w:p w:rsidR="00DE5876" w:rsidRPr="00DE5876" w:rsidRDefault="00DE5876" w:rsidP="00DE5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E5876" w:rsidRPr="00DE5876" w:rsidRDefault="00DE5876" w:rsidP="00DE5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8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11) Example auth router — </w:t>
      </w:r>
      <w:r w:rsidRPr="00DE5876">
        <w:rPr>
          <w:rFonts w:ascii="Courier New" w:eastAsia="Times New Roman" w:hAnsi="Courier New" w:cs="Courier New"/>
          <w:b/>
          <w:bCs/>
          <w:sz w:val="20"/>
          <w:szCs w:val="20"/>
        </w:rPr>
        <w:t>app/api/auth.py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# app/api/auth.py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fastapi import APIRouter, Depends, HTTPException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pydantic import BaseModel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datetime import datetime, timedelta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jose import jwt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app.config import settings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router = APIRouter()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class TokenResponse(BaseModel):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access_token: str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token_type: str = "bearer"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class LoginRequest(BaseModel):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username: str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password: str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@router.post("/token", response_model=TokenResponse)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def login(req: LoginRequest):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# demo only: replace with real auth/Keycloak integration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if req.username == "admin" and req.password == "password":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payload = {"sub": "admin", "exp": datetime.utcnow() + timedelta(hours=4)}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token = jwt.encode(payload, settings.JWT_SECRET, algorithm="HS256")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return {"access_token": token}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raise HTTPException(status_code=401, detail="Invalid credentials")</w:t>
      </w:r>
    </w:p>
    <w:p w:rsidR="00DE5876" w:rsidRPr="00DE5876" w:rsidRDefault="00DE5876" w:rsidP="00DE5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E5876" w:rsidRPr="00DE5876" w:rsidRDefault="00DE5876" w:rsidP="00DE5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8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12) Chat router (RAG + LLM call pattern) — </w:t>
      </w:r>
      <w:r w:rsidRPr="00DE5876">
        <w:rPr>
          <w:rFonts w:ascii="Courier New" w:eastAsia="Times New Roman" w:hAnsi="Courier New" w:cs="Courier New"/>
          <w:b/>
          <w:bCs/>
          <w:sz w:val="20"/>
          <w:szCs w:val="20"/>
        </w:rPr>
        <w:t>app/api/chat.py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# app/api/chat.py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fastapi import APIRouter, Depends, HTTPException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pydantic import BaseModel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typing import Optional, List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app.utils.embeddings import get_embedding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app.utils.rag import vector_search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import httpx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import os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router = APIRouter()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class ChatRequest(BaseModel):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session_id: Optional[str] = None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message: str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device: Optional[str] = "web"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language: Optional[str] = "sw"  # sw/en/sheng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class ChatResponse(BaseModel):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reply: str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citations: Optional[List[str]] = []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@router.post("/", response_model=ChatResponse)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async def chat(req: ChatRequest):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# 1. get query embedding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emb = await get_embedding(req.message)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# 2. vector search for top docs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doc_ids = vector_search(emb, top_k=5)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# 3. fetch docs summaries from DB (pseudo)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# NOTE: implement fetching doc text and pass to LLM via RAG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docs_text = ["doc text placeholder for id " + str(i) for i in doc_ids]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# 4. call LLM (agent) with prompt + retrieved docs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llm_api_key = os.getenv("LLM_API_KEY")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if llm_api_key: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prompt = {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    "system": "You are AfroKen LLM. Use the following documents as sources. Provide answer in simple Swahili.",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    "documents": docs_text,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    "user_message": req.message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async with httpx.AsyncClient(timeout=30) as client: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    resp = await client.post(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        os.getenv("LLM_ENDPOINT"),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        json=prompt,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        headers={"Authorization": f"Bearer {llm_api_key}"}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    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    resp.raise_for_status()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    data = resp.json()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    answer = data.get("answer", "Samahani, sijaelewa. Tafadhali fafanua.")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# fallback: echo with citations (demo)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answer = f"Nimerudisha taarifa kwa mujibu wa vyanzo {doc_ids}. (demo)"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citations = [f"doc:{i}" for i in doc_ids]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return {"reply": answer, "citations": citations}</w:t>
      </w:r>
    </w:p>
    <w:p w:rsidR="00DE5876" w:rsidRPr="00DE5876" w:rsidRDefault="00DE5876" w:rsidP="00DE58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DE5876">
        <w:rPr>
          <w:rFonts w:ascii="Courier New" w:eastAsia="Times New Roman" w:hAnsi="Courier New" w:cs="Courier New"/>
          <w:sz w:val="20"/>
          <w:szCs w:val="20"/>
        </w:rPr>
        <w:t>LLM_ENDPOINT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with your model server (local Llama server, OpenAI, etc.). Keep responses grounded using the retrieved </w:t>
      </w:r>
      <w:r w:rsidRPr="00DE5876">
        <w:rPr>
          <w:rFonts w:ascii="Courier New" w:eastAsia="Times New Roman" w:hAnsi="Courier New" w:cs="Courier New"/>
          <w:sz w:val="20"/>
          <w:szCs w:val="20"/>
        </w:rPr>
        <w:t>docs_text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5876" w:rsidRPr="00DE5876" w:rsidRDefault="00DE5876" w:rsidP="00DE5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E5876" w:rsidRPr="00DE5876" w:rsidRDefault="00DE5876" w:rsidP="00DE5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8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13) Voice endpoints — </w:t>
      </w:r>
      <w:r w:rsidRPr="00DE5876">
        <w:rPr>
          <w:rFonts w:ascii="Courier New" w:eastAsia="Times New Roman" w:hAnsi="Courier New" w:cs="Courier New"/>
          <w:b/>
          <w:bCs/>
          <w:sz w:val="20"/>
          <w:szCs w:val="20"/>
        </w:rPr>
        <w:t>app/api/voice.py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# app/api/voice.py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fastapi import APIRouter, UploadFile, File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fastapi.responses import JSONResponse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app.workers.tasks import transcribe_audio_task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router = APIRouter()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lastRenderedPageBreak/>
        <w:t>@router.post("/transcribe")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async def transcribe(file: UploadFile = File(...)):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# store temp file then enqueue background job for transcription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contents = await file.read()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# Save to MinIO or local temp and then push Celery task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task = transcribe_audio_task.delay(contents.decode('latin1'))  # demo only; send proper binary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return JSONResponse({"task_id": task.id, "status": "processing"})</w:t>
      </w:r>
    </w:p>
    <w:p w:rsidR="00DE5876" w:rsidRPr="00DE5876" w:rsidRDefault="00DE5876" w:rsidP="00DE5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E5876" w:rsidRPr="00DE5876" w:rsidRDefault="00DE5876" w:rsidP="00DE5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8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14) Worker tasks (Celery) — </w:t>
      </w:r>
      <w:r w:rsidRPr="00DE5876">
        <w:rPr>
          <w:rFonts w:ascii="Courier New" w:eastAsia="Times New Roman" w:hAnsi="Courier New" w:cs="Courier New"/>
          <w:b/>
          <w:bCs/>
          <w:sz w:val="20"/>
          <w:szCs w:val="20"/>
        </w:rPr>
        <w:t>app/workers/tasks.py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# app/workers/tasks.py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celery import Celery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app.config import settings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import time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celery = Celery(__name__, broker=settings.REDIS_URL, backend=settings.REDIS_URL)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@celery.task(bind=True)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def transcribe_audio_task(self, audio_blob_b64):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# placeholder: call Whisper or local ASR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time.sleep(2)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# decode blob and call ASR model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# return transcription and confidence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return {"transcription": "Nataka kujua NHIF status", "confidence": 0.95}</w:t>
      </w:r>
    </w:p>
    <w:p w:rsidR="00DE5876" w:rsidRPr="00DE5876" w:rsidRDefault="00DE5876" w:rsidP="00DE5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E5876" w:rsidRPr="00DE5876" w:rsidRDefault="00DE5876" w:rsidP="00DE5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8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15) USSD / SMS router (adapter) — </w:t>
      </w:r>
      <w:r w:rsidRPr="00DE5876">
        <w:rPr>
          <w:rFonts w:ascii="Courier New" w:eastAsia="Times New Roman" w:hAnsi="Courier New" w:cs="Courier New"/>
          <w:b/>
          <w:bCs/>
          <w:sz w:val="20"/>
          <w:szCs w:val="20"/>
        </w:rPr>
        <w:t>app/api/ussd.py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# app/api/ussd.py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fastapi import APIRouter, Form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fastapi.responses import PlainTextResponse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router = APIRouter()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@router.post("/africas_talking")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async def africas_talking_ussd(sessionId: str = Form(...), serviceCode: str = Form(...), phoneNumber: str = Form(...), text: str = Form("")):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# simple stateless menu parsing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if text == "":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response = "CON Welcome to AfroKen\n1. National ID\n2. NHIF\n3. KRA\n4. Business\n98. Language\n99. Exit"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elif text == "1":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response = "CON ID Services\n1. How to apply\n2. Renew\n3. Check status\n0. Back"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response = "END Samahani, huduma bado haijaandaliwa."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return PlainTextResponse(response)</w:t>
      </w:r>
    </w:p>
    <w:p w:rsidR="00DE5876" w:rsidRPr="00DE5876" w:rsidRDefault="00DE5876" w:rsidP="00DE5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t>This matches Africa's Talking webhook format.</w:t>
      </w:r>
    </w:p>
    <w:p w:rsidR="00DE5876" w:rsidRPr="00DE5876" w:rsidRDefault="00DE5876" w:rsidP="00DE5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DE5876" w:rsidRPr="00DE5876" w:rsidRDefault="00DE5876" w:rsidP="00DE5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8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16) Storage helper for MinIO — </w:t>
      </w:r>
      <w:r w:rsidRPr="00DE5876">
        <w:rPr>
          <w:rFonts w:ascii="Courier New" w:eastAsia="Times New Roman" w:hAnsi="Courier New" w:cs="Courier New"/>
          <w:b/>
          <w:bCs/>
          <w:sz w:val="20"/>
          <w:szCs w:val="20"/>
        </w:rPr>
        <w:t>app/utils/storage.py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# app/utils/storage.py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minio import Minio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app.config import settings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client = Minio(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settings.MINIO_ENDPOINT,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access_key=settings.MINIO_ACCESS_KEY,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secret_key=settings.MINIO_SECRET_KEY,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secure=False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def upload_file(bucket: str, object_name: str, data: bytes, content_type="application/pdf"):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if not client.bucket_exists(bucket):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client.make_bucket(bucket)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client.put_object(bucket, object_name, data, length=len(data), content_type=content_type)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return f"{settings.MINIO_ENDPOINT}/{bucket}/{object_name}"</w:t>
      </w:r>
    </w:p>
    <w:p w:rsidR="00DE5876" w:rsidRPr="00DE5876" w:rsidRDefault="00DE5876" w:rsidP="00DE5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E5876" w:rsidRPr="00DE5876" w:rsidRDefault="00DE5876" w:rsidP="00DE5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876">
        <w:rPr>
          <w:rFonts w:ascii="Times New Roman" w:eastAsia="Times New Roman" w:hAnsi="Times New Roman" w:cs="Times New Roman"/>
          <w:b/>
          <w:bCs/>
          <w:sz w:val="36"/>
          <w:szCs w:val="36"/>
        </w:rPr>
        <w:t>17) Admin router: document ingestion (upload + embed)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# app/api/admin.py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fastapi import APIRouter, UploadFile, File, Depends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app.utils.storage import upload_file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app.utils.embeddings import get_embedding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app.db import SessionLocal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from sqlalchemy import text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router = APIRouter()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@router.post("/ingest_doc")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async def ingest_doc(file: UploadFile = File(...), source: str = "ministry"):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contents = await file.read()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# 1. upload to minio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path = upload_file("documents", file.filename, contents, content_type=file.content_type)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# 2. create doc record in DB (SQLModel)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with SessionLocal() as session: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session.execute(text("INSERT INTO doc (title, source, s3_path) VALUES (:t, :s, :p) RETURNING id"),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                {"t": file.filename, "s": source, "p": path})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doc_id = session.execute(text("SELECT currval(pg_get_serial_sequence('doc','id'))")).scalar()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# 3. enqueue embedding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emb = await get_embedding(contents.decode("utf-8", errors="ignore")[:20000])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with SessionLocal() as session: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    session.execute(text("INSERT INTO doc_vectors (doc_id, embedding) VALUES (:d, :e)"),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{"d": doc_id, "e": emb})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 xml:space="preserve">    return {"doc_id": doc_id, "path": path}</w:t>
      </w:r>
    </w:p>
    <w:p w:rsidR="00DE5876" w:rsidRPr="00DE5876" w:rsidRDefault="00DE5876" w:rsidP="00DE5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E5876" w:rsidRPr="00DE5876" w:rsidRDefault="00DE5876" w:rsidP="00DE5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876">
        <w:rPr>
          <w:rFonts w:ascii="Times New Roman" w:eastAsia="Times New Roman" w:hAnsi="Times New Roman" w:cs="Times New Roman"/>
          <w:b/>
          <w:bCs/>
          <w:sz w:val="36"/>
          <w:szCs w:val="36"/>
        </w:rPr>
        <w:t>18) Security &amp; Governance notes</w:t>
      </w:r>
    </w:p>
    <w:p w:rsidR="00DE5876" w:rsidRPr="00DE5876" w:rsidRDefault="00DE5876" w:rsidP="00DE5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: replace demo auth with </w:t>
      </w:r>
      <w:r w:rsidRPr="00DE5876">
        <w:rPr>
          <w:rFonts w:ascii="Times New Roman" w:eastAsia="Times New Roman" w:hAnsi="Times New Roman" w:cs="Times New Roman"/>
          <w:b/>
          <w:bCs/>
          <w:sz w:val="24"/>
          <w:szCs w:val="24"/>
        </w:rPr>
        <w:t>Keycloak / OIDC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>. Use short-lived JWTs and refresh tokens. Enforce RBAC so only admin roles can ingest docs or trigger audits.</w:t>
      </w:r>
    </w:p>
    <w:p w:rsidR="00DE5876" w:rsidRPr="00DE5876" w:rsidRDefault="00DE5876" w:rsidP="00DE5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b/>
          <w:bCs/>
          <w:sz w:val="24"/>
          <w:szCs w:val="24"/>
        </w:rPr>
        <w:t>PII handling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>: never store raw sensitive PII in logs. Hash or encrypt PII if storing. Use DP Act consent flows.</w:t>
      </w:r>
    </w:p>
    <w:p w:rsidR="00DE5876" w:rsidRPr="00DE5876" w:rsidRDefault="00DE5876" w:rsidP="00DE5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b/>
          <w:bCs/>
          <w:sz w:val="24"/>
          <w:szCs w:val="24"/>
        </w:rPr>
        <w:t>Audit logs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>: store immutable query logs (user id, sanitized prompt, retrieval ids). Consider append-only storage with signatures.</w:t>
      </w:r>
    </w:p>
    <w:p w:rsidR="00DE5876" w:rsidRPr="00DE5876" w:rsidRDefault="00DE5876" w:rsidP="00DE5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b/>
          <w:bCs/>
          <w:sz w:val="24"/>
          <w:szCs w:val="24"/>
        </w:rPr>
        <w:t>Rate limiting &amp; Abuse protection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>: use Redis rate limiting per IP/user.</w:t>
      </w:r>
    </w:p>
    <w:p w:rsidR="00DE5876" w:rsidRPr="00DE5876" w:rsidRDefault="00DE5876" w:rsidP="00DE5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>: TLS in transit; AES-256 for at-rest; secrets in KMS (HashiCorp Vault or cloud KMS).</w:t>
      </w:r>
    </w:p>
    <w:p w:rsidR="00DE5876" w:rsidRPr="00DE5876" w:rsidRDefault="00DE5876" w:rsidP="00DE5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b/>
          <w:bCs/>
          <w:sz w:val="24"/>
          <w:szCs w:val="24"/>
        </w:rPr>
        <w:t>Data residency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>: host in Kenyan region or Konza Government Cloud for sovereignty.</w:t>
      </w:r>
    </w:p>
    <w:p w:rsidR="00DE5876" w:rsidRPr="00DE5876" w:rsidRDefault="00DE5876" w:rsidP="00DE5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E5876" w:rsidRPr="00DE5876" w:rsidRDefault="00DE5876" w:rsidP="00DE5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876">
        <w:rPr>
          <w:rFonts w:ascii="Times New Roman" w:eastAsia="Times New Roman" w:hAnsi="Times New Roman" w:cs="Times New Roman"/>
          <w:b/>
          <w:bCs/>
          <w:sz w:val="36"/>
          <w:szCs w:val="36"/>
        </w:rPr>
        <w:t>19) Testing &amp; CI</w:t>
      </w:r>
    </w:p>
    <w:p w:rsidR="00DE5876" w:rsidRPr="00DE5876" w:rsidRDefault="00DE5876" w:rsidP="00DE5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Unit tests: </w:t>
      </w:r>
      <w:r w:rsidRPr="00DE5876">
        <w:rPr>
          <w:rFonts w:ascii="Courier New" w:eastAsia="Times New Roman" w:hAnsi="Courier New" w:cs="Courier New"/>
          <w:sz w:val="20"/>
          <w:szCs w:val="20"/>
        </w:rPr>
        <w:t>pytest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for individual utilities. Write tests for </w:t>
      </w:r>
      <w:r w:rsidRPr="00DE5876">
        <w:rPr>
          <w:rFonts w:ascii="Courier New" w:eastAsia="Times New Roman" w:hAnsi="Courier New" w:cs="Courier New"/>
          <w:sz w:val="20"/>
          <w:szCs w:val="20"/>
        </w:rPr>
        <w:t>vector_search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E5876">
        <w:rPr>
          <w:rFonts w:ascii="Courier New" w:eastAsia="Times New Roman" w:hAnsi="Courier New" w:cs="Courier New"/>
          <w:sz w:val="20"/>
          <w:szCs w:val="20"/>
        </w:rPr>
        <w:t>embeddings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stub, and routers using </w:t>
      </w:r>
      <w:r w:rsidRPr="00DE5876">
        <w:rPr>
          <w:rFonts w:ascii="Courier New" w:eastAsia="Times New Roman" w:hAnsi="Courier New" w:cs="Courier New"/>
          <w:sz w:val="20"/>
          <w:szCs w:val="20"/>
        </w:rPr>
        <w:t>httpx.AsyncClient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5876" w:rsidRPr="00DE5876" w:rsidRDefault="00DE5876" w:rsidP="00DE5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t>E2E: Playwright for web UI flows.</w:t>
      </w:r>
    </w:p>
    <w:p w:rsidR="00DE5876" w:rsidRPr="00DE5876" w:rsidRDefault="00DE5876" w:rsidP="00DE5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t>Accessibility: axe-core running in CI for target pages.</w:t>
      </w:r>
    </w:p>
    <w:p w:rsidR="00DE5876" w:rsidRPr="00DE5876" w:rsidRDefault="00DE5876" w:rsidP="00DE5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t>Security scan: Snyk or GitHub Dependabot.</w:t>
      </w:r>
    </w:p>
    <w:p w:rsidR="00DE5876" w:rsidRPr="00DE5876" w:rsidRDefault="00DE5876" w:rsidP="00DE5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E5876" w:rsidRPr="00DE5876" w:rsidRDefault="00DE5876" w:rsidP="00DE5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876">
        <w:rPr>
          <w:rFonts w:ascii="Times New Roman" w:eastAsia="Times New Roman" w:hAnsi="Times New Roman" w:cs="Times New Roman"/>
          <w:b/>
          <w:bCs/>
          <w:sz w:val="36"/>
          <w:szCs w:val="36"/>
        </w:rPr>
        <w:t>20) Deployment suggestions</w:t>
      </w:r>
    </w:p>
    <w:p w:rsidR="00DE5876" w:rsidRPr="00DE5876" w:rsidRDefault="00DE5876" w:rsidP="00DE58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b/>
          <w:bCs/>
          <w:sz w:val="24"/>
          <w:szCs w:val="24"/>
        </w:rPr>
        <w:t>Dev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>: Docker Compose (provided)</w:t>
      </w:r>
    </w:p>
    <w:p w:rsidR="00DE5876" w:rsidRPr="00DE5876" w:rsidRDefault="00DE5876" w:rsidP="00DE58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b/>
          <w:bCs/>
          <w:sz w:val="24"/>
          <w:szCs w:val="24"/>
        </w:rPr>
        <w:t>Stage/Prod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>: Kubernetes (GKE/AKS/EKS) with:</w:t>
      </w:r>
    </w:p>
    <w:p w:rsidR="00DE5876" w:rsidRPr="00DE5876" w:rsidRDefault="00DE5876" w:rsidP="00DE58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t>Horizontal Pod Autoscaler</w:t>
      </w:r>
    </w:p>
    <w:p w:rsidR="00DE5876" w:rsidRPr="00DE5876" w:rsidRDefault="00DE5876" w:rsidP="00DE58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t>Managed Postgres with pgvector enabled (or self-managed)</w:t>
      </w:r>
    </w:p>
    <w:p w:rsidR="00DE5876" w:rsidRPr="00DE5876" w:rsidRDefault="00DE5876" w:rsidP="00DE58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t>Redis Cluster (managed)</w:t>
      </w:r>
    </w:p>
    <w:p w:rsidR="00DE5876" w:rsidRPr="00DE5876" w:rsidRDefault="00DE5876" w:rsidP="00DE58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t>MinIO cluster or S3 with restricted buckets</w:t>
      </w:r>
    </w:p>
    <w:p w:rsidR="00DE5876" w:rsidRPr="00DE5876" w:rsidRDefault="00DE5876" w:rsidP="00DE58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t>Ingress with TLS (Let's Encrypt or ACM)</w:t>
      </w:r>
    </w:p>
    <w:p w:rsidR="00DE5876" w:rsidRPr="00DE5876" w:rsidRDefault="00DE5876" w:rsidP="00DE58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t>Secrets in K8s secrets backed by Vault/KMS</w:t>
      </w:r>
    </w:p>
    <w:p w:rsidR="00DE5876" w:rsidRPr="00DE5876" w:rsidRDefault="00DE5876" w:rsidP="00DE58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>: Prometheus + Grafana; EFK/Elastic for logs.</w:t>
      </w:r>
    </w:p>
    <w:p w:rsidR="00DE5876" w:rsidRPr="00DE5876" w:rsidRDefault="00DE5876" w:rsidP="00DE58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b/>
          <w:bCs/>
          <w:sz w:val="24"/>
          <w:szCs w:val="24"/>
        </w:rPr>
        <w:t>CI/CD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>: GitHub Actions pipeline (build, tests, lint, deploy to staging).</w:t>
      </w:r>
    </w:p>
    <w:p w:rsidR="00DE5876" w:rsidRPr="00DE5876" w:rsidRDefault="00DE5876" w:rsidP="00DE5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E5876" w:rsidRPr="00DE5876" w:rsidRDefault="00DE5876" w:rsidP="00DE5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876">
        <w:rPr>
          <w:rFonts w:ascii="Times New Roman" w:eastAsia="Times New Roman" w:hAnsi="Times New Roman" w:cs="Times New Roman"/>
          <w:b/>
          <w:bCs/>
          <w:sz w:val="36"/>
          <w:szCs w:val="36"/>
        </w:rPr>
        <w:t>21) Next steps (practical)</w:t>
      </w:r>
    </w:p>
    <w:p w:rsidR="00DE5876" w:rsidRPr="00DE5876" w:rsidRDefault="00DE5876" w:rsidP="00DE58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lastRenderedPageBreak/>
        <w:t>Replace embedding placeholder with real model (OpenAI / local embedding server). Ensure embedding dimension matches pgvector dimension.</w:t>
      </w:r>
    </w:p>
    <w:p w:rsidR="00DE5876" w:rsidRPr="00DE5876" w:rsidRDefault="00DE5876" w:rsidP="00DE58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Implement robust RAG query (use </w:t>
      </w:r>
      <w:r w:rsidRPr="00DE5876">
        <w:rPr>
          <w:rFonts w:ascii="Courier New" w:eastAsia="Times New Roman" w:hAnsi="Courier New" w:cs="Courier New"/>
          <w:sz w:val="20"/>
          <w:szCs w:val="20"/>
        </w:rPr>
        <w:t>pgvector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Python adapter or Pinecone if preferred).</w:t>
      </w:r>
    </w:p>
    <w:p w:rsidR="00DE5876" w:rsidRPr="00DE5876" w:rsidRDefault="00DE5876" w:rsidP="00DE58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t>Integrate LLM endpoint (self-hosted Llama/OO models or cloud) for generation &amp; agent orchestration (LangChain/LangGraph).</w:t>
      </w:r>
    </w:p>
    <w:p w:rsidR="00DE5876" w:rsidRPr="00DE5876" w:rsidRDefault="00DE5876" w:rsidP="00DE58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t>Implement Keycloak for authentication &amp; RBAC.</w:t>
      </w:r>
    </w:p>
    <w:p w:rsidR="00DE5876" w:rsidRPr="00DE5876" w:rsidRDefault="00DE5876" w:rsidP="00DE58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t>Implement Celery tasks for asynchronous audio processing, document ingestion, scheduled re-indexing.</w:t>
      </w:r>
    </w:p>
    <w:p w:rsidR="00DE5876" w:rsidRPr="00DE5876" w:rsidRDefault="00DE5876" w:rsidP="00DE58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t>Add rate-limiter middleware and quota enforcement for public endpoints.</w:t>
      </w:r>
    </w:p>
    <w:p w:rsidR="00DE5876" w:rsidRPr="00DE5876" w:rsidRDefault="00DE5876" w:rsidP="00DE58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t>Create Alembic migrations for DB schema and migration path.</w:t>
      </w:r>
    </w:p>
    <w:p w:rsidR="00DE5876" w:rsidRPr="00DE5876" w:rsidRDefault="00DE5876" w:rsidP="00DE5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E5876" w:rsidRPr="00DE5876" w:rsidRDefault="00DE5876" w:rsidP="00DE5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876">
        <w:rPr>
          <w:rFonts w:ascii="Times New Roman" w:eastAsia="Times New Roman" w:hAnsi="Times New Roman" w:cs="Times New Roman"/>
          <w:b/>
          <w:bCs/>
          <w:sz w:val="36"/>
          <w:szCs w:val="36"/>
        </w:rPr>
        <w:t>22) Example quick-run steps (dev)</w:t>
      </w:r>
    </w:p>
    <w:p w:rsidR="00DE5876" w:rsidRPr="00DE5876" w:rsidRDefault="00DE5876" w:rsidP="00DE58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DE5876">
        <w:rPr>
          <w:rFonts w:ascii="Courier New" w:eastAsia="Times New Roman" w:hAnsi="Courier New" w:cs="Courier New"/>
          <w:sz w:val="20"/>
          <w:szCs w:val="20"/>
        </w:rPr>
        <w:t>.env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with values: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DATABASE_URL=postgresql://afroken:afroken_pass@postgres:5432/afroken_db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REDIS_URL=redis://redis:6379/0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MINIO_ENDPOINT=minio:9000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MINIO_ACCESS_KEY=minioadmin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MINIO_SECRET_KEY=minioadmin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JWT_SECRET=super-secret-change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LLM_ENDPOINT=http://localhost:8080/generate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LLM_API_KEY=</w:t>
      </w:r>
    </w:p>
    <w:p w:rsidR="00DE5876" w:rsidRPr="00DE5876" w:rsidRDefault="00DE5876" w:rsidP="00DE5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OPENAI_API_KEY=</w:t>
      </w:r>
    </w:p>
    <w:p w:rsidR="00DE5876" w:rsidRPr="00DE5876" w:rsidRDefault="00DE5876" w:rsidP="00DE58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Courier New" w:eastAsia="Times New Roman" w:hAnsi="Courier New" w:cs="Courier New"/>
          <w:sz w:val="20"/>
          <w:szCs w:val="20"/>
        </w:rPr>
        <w:t>docker compose up --build</w:t>
      </w:r>
    </w:p>
    <w:p w:rsidR="00DE5876" w:rsidRPr="00DE5876" w:rsidRDefault="00DE5876" w:rsidP="00DE58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DE5876">
        <w:rPr>
          <w:rFonts w:ascii="Courier New" w:eastAsia="Times New Roman" w:hAnsi="Courier New" w:cs="Courier New"/>
          <w:sz w:val="20"/>
          <w:szCs w:val="20"/>
        </w:rPr>
        <w:t>http://localhost:8000/docs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(Swagger) to test endpoints.</w:t>
      </w:r>
    </w:p>
    <w:p w:rsidR="00DE5876" w:rsidRPr="00DE5876" w:rsidRDefault="00DE5876" w:rsidP="00DE58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Use admin ingest to upload sample docs, then </w:t>
      </w:r>
      <w:r w:rsidRPr="00DE5876">
        <w:rPr>
          <w:rFonts w:ascii="Courier New" w:eastAsia="Times New Roman" w:hAnsi="Courier New" w:cs="Courier New"/>
          <w:sz w:val="20"/>
          <w:szCs w:val="20"/>
        </w:rPr>
        <w:t>/chat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to test RAG.</w:t>
      </w:r>
    </w:p>
    <w:p w:rsidR="00DE5876" w:rsidRPr="00DE5876" w:rsidRDefault="00DE5876" w:rsidP="00DE5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E5876" w:rsidRPr="00DE5876" w:rsidRDefault="00DE5876" w:rsidP="00DE5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876">
        <w:rPr>
          <w:rFonts w:ascii="Times New Roman" w:eastAsia="Times New Roman" w:hAnsi="Times New Roman" w:cs="Times New Roman"/>
          <w:b/>
          <w:bCs/>
          <w:sz w:val="36"/>
          <w:szCs w:val="36"/>
        </w:rPr>
        <w:t>23) Final notes &amp; caution</w:t>
      </w:r>
    </w:p>
    <w:p w:rsidR="00DE5876" w:rsidRPr="00DE5876" w:rsidRDefault="00DE5876" w:rsidP="00DE58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The skeleton above focuses on </w:t>
      </w:r>
      <w:r w:rsidRPr="00DE5876">
        <w:rPr>
          <w:rFonts w:ascii="Times New Roman" w:eastAsia="Times New Roman" w:hAnsi="Times New Roman" w:cs="Times New Roman"/>
          <w:b/>
          <w:bCs/>
          <w:sz w:val="24"/>
          <w:szCs w:val="24"/>
        </w:rPr>
        <w:t>modularity and data governance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>: separate ingestion, embeddings, vector retrieval, and generation layers.</w:t>
      </w:r>
    </w:p>
    <w:p w:rsidR="00DE5876" w:rsidRPr="00DE5876" w:rsidRDefault="00DE5876" w:rsidP="00DE58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b/>
          <w:bCs/>
          <w:sz w:val="24"/>
          <w:szCs w:val="24"/>
        </w:rPr>
        <w:t>Do not</w:t>
      </w:r>
      <w:r w:rsidRPr="00DE5876">
        <w:rPr>
          <w:rFonts w:ascii="Times New Roman" w:eastAsia="Times New Roman" w:hAnsi="Times New Roman" w:cs="Times New Roman"/>
          <w:sz w:val="24"/>
          <w:szCs w:val="24"/>
        </w:rPr>
        <w:t xml:space="preserve"> send PII to third-party models without legal clearance — use privacy preserving patterns (redaction, pseudonymization).</w:t>
      </w:r>
    </w:p>
    <w:p w:rsidR="00DE5876" w:rsidRPr="00DE5876" w:rsidRDefault="00DE5876" w:rsidP="00DE58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876">
        <w:rPr>
          <w:rFonts w:ascii="Times New Roman" w:eastAsia="Times New Roman" w:hAnsi="Times New Roman" w:cs="Times New Roman"/>
          <w:sz w:val="24"/>
          <w:szCs w:val="24"/>
        </w:rPr>
        <w:t>For production live integrations with eCitizen/NHIF/KRA, you will need MOUs and secure API gateways; simulate in MVP.</w:t>
      </w:r>
    </w:p>
    <w:p w:rsidR="002D32F7" w:rsidRPr="000540A9" w:rsidRDefault="002D32F7" w:rsidP="000540A9">
      <w:bookmarkStart w:id="0" w:name="_GoBack"/>
      <w:bookmarkEnd w:id="0"/>
    </w:p>
    <w:sectPr w:rsidR="002D32F7" w:rsidRPr="000540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D6213"/>
    <w:multiLevelType w:val="multilevel"/>
    <w:tmpl w:val="5E44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26A29"/>
    <w:multiLevelType w:val="multilevel"/>
    <w:tmpl w:val="064A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31E2F"/>
    <w:multiLevelType w:val="multilevel"/>
    <w:tmpl w:val="4078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D548C"/>
    <w:multiLevelType w:val="multilevel"/>
    <w:tmpl w:val="85FCA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134881"/>
    <w:multiLevelType w:val="multilevel"/>
    <w:tmpl w:val="60C2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E6626"/>
    <w:multiLevelType w:val="multilevel"/>
    <w:tmpl w:val="1580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555ED"/>
    <w:multiLevelType w:val="multilevel"/>
    <w:tmpl w:val="44AA96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660E8C"/>
    <w:multiLevelType w:val="multilevel"/>
    <w:tmpl w:val="7466C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7"/>
  </w:num>
  <w:num w:numId="7">
    <w:abstractNumId w:val="6"/>
  </w:num>
  <w:num w:numId="8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115"/>
    <w:rsid w:val="000540A9"/>
    <w:rsid w:val="001F1EDF"/>
    <w:rsid w:val="002D2922"/>
    <w:rsid w:val="002D32F7"/>
    <w:rsid w:val="00365134"/>
    <w:rsid w:val="00422115"/>
    <w:rsid w:val="00455211"/>
    <w:rsid w:val="00470845"/>
    <w:rsid w:val="00490AF1"/>
    <w:rsid w:val="00883037"/>
    <w:rsid w:val="00894D0F"/>
    <w:rsid w:val="00AA5C13"/>
    <w:rsid w:val="00B33D90"/>
    <w:rsid w:val="00C2056B"/>
    <w:rsid w:val="00C4718F"/>
    <w:rsid w:val="00C831D6"/>
    <w:rsid w:val="00DE5876"/>
    <w:rsid w:val="00E221AD"/>
    <w:rsid w:val="00F0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CC25FE-A14E-41EF-88D5-5D2D68EF9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08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708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708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708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8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708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084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708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084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70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F07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07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79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79B4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079B4"/>
  </w:style>
  <w:style w:type="character" w:customStyle="1" w:styleId="hljs-keyword">
    <w:name w:val="hljs-keyword"/>
    <w:basedOn w:val="DefaultParagraphFont"/>
    <w:rsid w:val="00F079B4"/>
  </w:style>
  <w:style w:type="character" w:customStyle="1" w:styleId="hljs-string">
    <w:name w:val="hljs-string"/>
    <w:basedOn w:val="DefaultParagraphFont"/>
    <w:rsid w:val="00F079B4"/>
  </w:style>
  <w:style w:type="character" w:customStyle="1" w:styleId="hljs-type">
    <w:name w:val="hljs-type"/>
    <w:basedOn w:val="DefaultParagraphFont"/>
    <w:rsid w:val="00F079B4"/>
  </w:style>
  <w:style w:type="character" w:customStyle="1" w:styleId="hljs-literal">
    <w:name w:val="hljs-literal"/>
    <w:basedOn w:val="DefaultParagraphFont"/>
    <w:rsid w:val="00F079B4"/>
  </w:style>
  <w:style w:type="character" w:customStyle="1" w:styleId="hljs-number">
    <w:name w:val="hljs-number"/>
    <w:basedOn w:val="DefaultParagraphFont"/>
    <w:rsid w:val="00F079B4"/>
  </w:style>
  <w:style w:type="character" w:customStyle="1" w:styleId="hljs-operator">
    <w:name w:val="hljs-operator"/>
    <w:basedOn w:val="DefaultParagraphFont"/>
    <w:rsid w:val="00F079B4"/>
  </w:style>
  <w:style w:type="character" w:customStyle="1" w:styleId="hljs-builtin">
    <w:name w:val="hljs-built_in"/>
    <w:basedOn w:val="DefaultParagraphFont"/>
    <w:rsid w:val="00F079B4"/>
  </w:style>
  <w:style w:type="character" w:styleId="Emphasis">
    <w:name w:val="Emphasis"/>
    <w:basedOn w:val="DefaultParagraphFont"/>
    <w:uiPriority w:val="20"/>
    <w:qFormat/>
    <w:rsid w:val="00F079B4"/>
    <w:rPr>
      <w:i/>
      <w:iCs/>
    </w:rPr>
  </w:style>
  <w:style w:type="character" w:customStyle="1" w:styleId="hljs-punctuation">
    <w:name w:val="hljs-punctuation"/>
    <w:basedOn w:val="DefaultParagraphFont"/>
    <w:rsid w:val="00F079B4"/>
  </w:style>
  <w:style w:type="character" w:customStyle="1" w:styleId="hljs-attr">
    <w:name w:val="hljs-attr"/>
    <w:basedOn w:val="DefaultParagraphFont"/>
    <w:rsid w:val="00F079B4"/>
  </w:style>
  <w:style w:type="numbering" w:customStyle="1" w:styleId="NoList1">
    <w:name w:val="No List1"/>
    <w:next w:val="NoList"/>
    <w:uiPriority w:val="99"/>
    <w:semiHidden/>
    <w:unhideWhenUsed/>
    <w:rsid w:val="00490AF1"/>
  </w:style>
  <w:style w:type="character" w:customStyle="1" w:styleId="hljs-doctag">
    <w:name w:val="hljs-doctag"/>
    <w:basedOn w:val="DefaultParagraphFont"/>
    <w:rsid w:val="00490AF1"/>
  </w:style>
  <w:style w:type="paragraph" w:customStyle="1" w:styleId="font-claude-response-body">
    <w:name w:val="font-claude-response-body"/>
    <w:basedOn w:val="Normal"/>
    <w:rsid w:val="00AA5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DefaultParagraphFont"/>
    <w:rsid w:val="00AA5C13"/>
  </w:style>
  <w:style w:type="character" w:styleId="Hyperlink">
    <w:name w:val="Hyperlink"/>
    <w:basedOn w:val="DefaultParagraphFont"/>
    <w:uiPriority w:val="99"/>
    <w:semiHidden/>
    <w:unhideWhenUsed/>
    <w:rsid w:val="00AA5C13"/>
    <w:rPr>
      <w:color w:val="0000FF"/>
      <w:u w:val="single"/>
    </w:rPr>
  </w:style>
  <w:style w:type="character" w:customStyle="1" w:styleId="mx-px">
    <w:name w:val="mx-px"/>
    <w:basedOn w:val="DefaultParagraphFont"/>
    <w:rsid w:val="00455211"/>
  </w:style>
  <w:style w:type="character" w:styleId="FollowedHyperlink">
    <w:name w:val="FollowedHyperlink"/>
    <w:basedOn w:val="DefaultParagraphFont"/>
    <w:uiPriority w:val="99"/>
    <w:semiHidden/>
    <w:unhideWhenUsed/>
    <w:rsid w:val="00455211"/>
    <w:rPr>
      <w:color w:val="800080"/>
      <w:u w:val="single"/>
    </w:rPr>
  </w:style>
  <w:style w:type="character" w:customStyle="1" w:styleId="hljs-meta">
    <w:name w:val="hljs-meta"/>
    <w:basedOn w:val="DefaultParagraphFont"/>
    <w:rsid w:val="00DE5876"/>
  </w:style>
  <w:style w:type="character" w:customStyle="1" w:styleId="language-bash">
    <w:name w:val="language-bash"/>
    <w:basedOn w:val="DefaultParagraphFont"/>
    <w:rsid w:val="00DE5876"/>
  </w:style>
  <w:style w:type="character" w:customStyle="1" w:styleId="hljs-bullet">
    <w:name w:val="hljs-bullet"/>
    <w:basedOn w:val="DefaultParagraphFont"/>
    <w:rsid w:val="00DE5876"/>
  </w:style>
  <w:style w:type="character" w:customStyle="1" w:styleId="hljs-title">
    <w:name w:val="hljs-title"/>
    <w:basedOn w:val="DefaultParagraphFont"/>
    <w:rsid w:val="00DE5876"/>
  </w:style>
  <w:style w:type="character" w:customStyle="1" w:styleId="hljs-params">
    <w:name w:val="hljs-params"/>
    <w:basedOn w:val="DefaultParagraphFont"/>
    <w:rsid w:val="00DE5876"/>
  </w:style>
  <w:style w:type="character" w:customStyle="1" w:styleId="hljs-subst">
    <w:name w:val="hljs-subst"/>
    <w:basedOn w:val="DefaultParagraphFont"/>
    <w:rsid w:val="00DE5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8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7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54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65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2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26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49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7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30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6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36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61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62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0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79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19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9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977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1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04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07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9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69398">
          <w:marLeft w:val="0"/>
          <w:marRight w:val="0"/>
          <w:marTop w:val="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  <w:divsChild>
            <w:div w:id="1067916280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  <w:divsChild>
                <w:div w:id="574434028">
                  <w:marLeft w:val="0"/>
                  <w:marRight w:val="0"/>
                  <w:marTop w:val="0"/>
                  <w:marBottom w:val="0"/>
                  <w:divBdr>
                    <w:top w:val="single" w:sz="2" w:space="0" w:color="ECEAE4"/>
                    <w:left w:val="single" w:sz="2" w:space="0" w:color="ECEAE4"/>
                    <w:bottom w:val="single" w:sz="2" w:space="0" w:color="ECEAE4"/>
                    <w:right w:val="single" w:sz="2" w:space="0" w:color="ECEAE4"/>
                  </w:divBdr>
                  <w:divsChild>
                    <w:div w:id="833376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AE4"/>
                        <w:left w:val="single" w:sz="2" w:space="0" w:color="ECEAE4"/>
                        <w:bottom w:val="single" w:sz="2" w:space="0" w:color="ECEAE4"/>
                        <w:right w:val="single" w:sz="2" w:space="0" w:color="ECEAE4"/>
                      </w:divBdr>
                      <w:divsChild>
                        <w:div w:id="156710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AE4"/>
                            <w:left w:val="single" w:sz="2" w:space="0" w:color="ECEAE4"/>
                            <w:bottom w:val="single" w:sz="2" w:space="0" w:color="ECEAE4"/>
                            <w:right w:val="single" w:sz="2" w:space="0" w:color="ECEAE4"/>
                          </w:divBdr>
                          <w:divsChild>
                            <w:div w:id="68533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CEAE4"/>
                                <w:left w:val="single" w:sz="2" w:space="0" w:color="ECEAE4"/>
                                <w:bottom w:val="single" w:sz="2" w:space="0" w:color="ECEAE4"/>
                                <w:right w:val="single" w:sz="2" w:space="0" w:color="ECEAE4"/>
                              </w:divBdr>
                              <w:divsChild>
                                <w:div w:id="190336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CEAE4"/>
                                    <w:left w:val="single" w:sz="2" w:space="0" w:color="ECEAE4"/>
                                    <w:bottom w:val="single" w:sz="2" w:space="0" w:color="ECEAE4"/>
                                    <w:right w:val="single" w:sz="2" w:space="0" w:color="ECEAE4"/>
                                  </w:divBdr>
                                  <w:divsChild>
                                    <w:div w:id="209879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CEAE4"/>
                                        <w:left w:val="single" w:sz="2" w:space="0" w:color="ECEAE4"/>
                                        <w:bottom w:val="single" w:sz="2" w:space="0" w:color="ECEAE4"/>
                                        <w:right w:val="single" w:sz="2" w:space="0" w:color="ECEAE4"/>
                                      </w:divBdr>
                                      <w:divsChild>
                                        <w:div w:id="13113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CEAE4"/>
                                            <w:left w:val="single" w:sz="2" w:space="0" w:color="ECEAE4"/>
                                            <w:bottom w:val="single" w:sz="2" w:space="0" w:color="ECEAE4"/>
                                            <w:right w:val="single" w:sz="2" w:space="0" w:color="ECEAE4"/>
                                          </w:divBdr>
                                          <w:divsChild>
                                            <w:div w:id="612442011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single" w:sz="2" w:space="0" w:color="ECEAE4"/>
                                                <w:left w:val="single" w:sz="2" w:space="0" w:color="ECEAE4"/>
                                                <w:bottom w:val="single" w:sz="2" w:space="0" w:color="ECEAE4"/>
                                                <w:right w:val="single" w:sz="2" w:space="0" w:color="ECEAE4"/>
                                              </w:divBdr>
                                              <w:divsChild>
                                                <w:div w:id="203870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CEAE4"/>
                                                    <w:left w:val="single" w:sz="2" w:space="0" w:color="ECEAE4"/>
                                                    <w:bottom w:val="single" w:sz="2" w:space="0" w:color="ECEAE4"/>
                                                    <w:right w:val="single" w:sz="2" w:space="0" w:color="ECEAE4"/>
                                                  </w:divBdr>
                                                  <w:divsChild>
                                                    <w:div w:id="41690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5508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6368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889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564020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15695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79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00139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75451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381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6561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09317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93982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40018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277638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215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6892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922443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89908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5804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66565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490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855311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6030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0048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789202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71843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2018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10025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19595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3024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92749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11243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010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1408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9042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247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22142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01424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133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25188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476989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9982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49345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73055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18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75695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023774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22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9014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0596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636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149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46166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920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111320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07558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9430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88691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11460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933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56416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81407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172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7105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20261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38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52256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53293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340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13143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54128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834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97806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435947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7771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5771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55421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044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54502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65617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206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724596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57512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7299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7566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12174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671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8962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6410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120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94139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66741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2450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62496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09872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5623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39410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72152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046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830099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13611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836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7254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17796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6550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02790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45919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1257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52243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2437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5838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18854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69294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91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396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806163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0601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9980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0906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902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6335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74294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902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42652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17253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256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1521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448621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62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7105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019089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878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91675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3765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606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77680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59927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857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CEAE4"/>
                                                    <w:left w:val="single" w:sz="2" w:space="0" w:color="ECEAE4"/>
                                                    <w:bottom w:val="single" w:sz="2" w:space="0" w:color="ECEAE4"/>
                                                    <w:right w:val="single" w:sz="2" w:space="0" w:color="ECEAE4"/>
                                                  </w:divBdr>
                                                  <w:divsChild>
                                                    <w:div w:id="81456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6933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18142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456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21665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4905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2634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8643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899486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75538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8251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106924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407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8374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67486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5127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41851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03232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8564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196890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22848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491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1627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42582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953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66542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240677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8809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34938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9029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95148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33336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091266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21972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69841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23848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9652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7646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00954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1236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1102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17783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45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848836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896163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3150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7914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24570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1981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7109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939290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4233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58824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95133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672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32495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028482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656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70879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47857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85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59207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91780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790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5967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74195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304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3041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78855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8175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94995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99710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377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2855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58591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848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6723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42837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934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1924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95626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475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80990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3561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376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5779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13488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7252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1906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2053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8475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777289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39447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6374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8241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90996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0345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4547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493719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329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69110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4742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578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8770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43507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8044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676223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20772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142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9903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805901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2123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157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6555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750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0417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21091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5012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37834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03765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653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7130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932973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7908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83033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467774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016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5292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21518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941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187913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18436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26757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512329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901595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969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5440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4879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2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9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4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8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51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958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372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67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13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896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1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20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798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44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34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32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7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349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006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63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14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974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46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54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243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5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49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680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1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9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345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4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30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547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2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029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18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1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8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1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749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36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29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496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6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362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476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7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28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076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41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072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114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36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01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152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5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33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04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58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42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57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9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66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81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35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92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173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64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89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356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8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5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7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367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3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73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7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246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1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3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7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9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0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52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4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5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7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53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2809</Words>
  <Characters>16015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SILALI</dc:creator>
  <cp:keywords/>
  <dc:description/>
  <cp:lastModifiedBy>PAUL SILALI</cp:lastModifiedBy>
  <cp:revision>10</cp:revision>
  <dcterms:created xsi:type="dcterms:W3CDTF">2025-11-25T08:27:00Z</dcterms:created>
  <dcterms:modified xsi:type="dcterms:W3CDTF">2025-11-26T13:52:00Z</dcterms:modified>
</cp:coreProperties>
</file>