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E01" w:rsidRPr="00F942D4" w:rsidRDefault="005B0A94" w:rsidP="004F73C5">
      <w:pPr>
        <w:pStyle w:val="ModuleNumber"/>
        <w:rPr>
          <w:lang w:val="en-AU"/>
        </w:rPr>
      </w:pPr>
      <w:r w:rsidRPr="00F942D4">
        <w:rPr>
          <w:lang w:val="en-AU"/>
        </w:rPr>
        <w:t xml:space="preserve">module </w:t>
      </w:r>
      <w:r w:rsidR="001114BA" w:rsidRPr="00F942D4">
        <w:rPr>
          <w:lang w:val="en-AU"/>
        </w:rPr>
        <w:t>27</w:t>
      </w:r>
    </w:p>
    <w:p w:rsidR="004F73C5" w:rsidRPr="00F942D4" w:rsidRDefault="001114BA" w:rsidP="004F73C5">
      <w:pPr>
        <w:pStyle w:val="ModuleName"/>
        <w:rPr>
          <w:lang w:val="en-AU"/>
        </w:rPr>
      </w:pPr>
      <w:r w:rsidRPr="00F942D4">
        <w:rPr>
          <w:lang w:val="en-AU"/>
        </w:rPr>
        <w:t>wcf basics</w:t>
      </w:r>
    </w:p>
    <w:p w:rsidR="004F73C5" w:rsidRPr="00F942D4" w:rsidRDefault="00A41EEA" w:rsidP="004F73C5">
      <w:pPr>
        <w:pStyle w:val="ModuleIntroHeadings"/>
        <w:rPr>
          <w:lang w:val="en-AU"/>
        </w:rPr>
      </w:pPr>
      <w:r w:rsidRPr="00F942D4">
        <w:rPr>
          <w:lang w:val="en-AU"/>
        </w:rPr>
        <w:t>INTRODUCTION</w:t>
      </w:r>
    </w:p>
    <w:p w:rsidR="00113A40" w:rsidRPr="00F942D4" w:rsidRDefault="00113A40" w:rsidP="00113A40">
      <w:pPr>
        <w:pStyle w:val="ModuleIntro"/>
        <w:rPr>
          <w:lang w:val="en-AU"/>
        </w:rPr>
      </w:pPr>
      <w:r w:rsidRPr="00F942D4">
        <w:rPr>
          <w:lang w:val="en-AU"/>
        </w:rPr>
        <w:t xml:space="preserve">This module defines what WCF is and why you might use it in your own solutions. It shows you how to define, host and consume a basic WCF service. </w:t>
      </w:r>
    </w:p>
    <w:p w:rsidR="004F73C5" w:rsidRPr="00F942D4" w:rsidRDefault="00A41EEA" w:rsidP="004F73C5">
      <w:pPr>
        <w:pStyle w:val="ModuleIntroHeadings"/>
        <w:rPr>
          <w:lang w:val="en-AU"/>
        </w:rPr>
      </w:pPr>
      <w:r w:rsidRPr="00F942D4">
        <w:rPr>
          <w:lang w:val="en-AU"/>
        </w:rPr>
        <w:t>OUTCOMES</w:t>
      </w:r>
    </w:p>
    <w:p w:rsidR="00592E22" w:rsidRPr="00F942D4" w:rsidRDefault="00592E22" w:rsidP="00113D20">
      <w:pPr>
        <w:pStyle w:val="ModuleIntro"/>
        <w:rPr>
          <w:lang w:val="en-AU"/>
        </w:rPr>
      </w:pPr>
      <w:r w:rsidRPr="00F942D4">
        <w:rPr>
          <w:lang w:val="en-AU"/>
        </w:rPr>
        <w:t>By the end of this module, you should be able to do the following:</w:t>
      </w:r>
    </w:p>
    <w:p w:rsidR="00113A40" w:rsidRPr="00F942D4" w:rsidRDefault="00113A40" w:rsidP="00113A40">
      <w:pPr>
        <w:pStyle w:val="ModuleIntro"/>
        <w:numPr>
          <w:ilvl w:val="0"/>
          <w:numId w:val="15"/>
        </w:numPr>
        <w:rPr>
          <w:lang w:val="en-AU"/>
        </w:rPr>
      </w:pPr>
      <w:r w:rsidRPr="00F942D4">
        <w:rPr>
          <w:lang w:val="en-AU"/>
        </w:rPr>
        <w:t xml:space="preserve">Construct a simple end to end system of a WCF client consuming a WCF service. </w:t>
      </w:r>
    </w:p>
    <w:p w:rsidR="00113A40" w:rsidRPr="00F942D4" w:rsidRDefault="00113A40" w:rsidP="00113A40">
      <w:pPr>
        <w:pStyle w:val="ModuleIntro"/>
        <w:numPr>
          <w:ilvl w:val="0"/>
          <w:numId w:val="15"/>
        </w:numPr>
        <w:rPr>
          <w:lang w:val="en-AU"/>
        </w:rPr>
      </w:pPr>
      <w:r w:rsidRPr="00F942D4">
        <w:rPr>
          <w:lang w:val="en-AU"/>
        </w:rPr>
        <w:t>Define an interface that can be exposed by a WCF host</w:t>
      </w:r>
    </w:p>
    <w:p w:rsidR="004F73C5" w:rsidRPr="00F942D4" w:rsidRDefault="005B0A94" w:rsidP="004F73C5">
      <w:pPr>
        <w:pStyle w:val="Heading1"/>
        <w:rPr>
          <w:lang w:val="en-AU"/>
        </w:rPr>
      </w:pPr>
      <w:r w:rsidRPr="00F942D4">
        <w:rPr>
          <w:lang w:val="en-AU"/>
        </w:rPr>
        <w:lastRenderedPageBreak/>
        <w:t xml:space="preserve">module </w:t>
      </w:r>
      <w:r w:rsidR="001114BA" w:rsidRPr="00F942D4">
        <w:rPr>
          <w:lang w:val="en-AU"/>
        </w:rPr>
        <w:t>27</w:t>
      </w:r>
      <w:r w:rsidRPr="00F942D4">
        <w:rPr>
          <w:lang w:val="en-AU"/>
        </w:rPr>
        <w:t xml:space="preserve">: </w:t>
      </w:r>
      <w:r w:rsidR="001114BA" w:rsidRPr="00F942D4">
        <w:rPr>
          <w:lang w:val="en-AU"/>
        </w:rPr>
        <w:t>wcf basics</w:t>
      </w:r>
    </w:p>
    <w:p w:rsidR="006B1D27" w:rsidRPr="00F942D4" w:rsidRDefault="00FA4E39" w:rsidP="006B1D27">
      <w:pPr>
        <w:pStyle w:val="Heading2"/>
        <w:rPr>
          <w:lang w:val="en-AU"/>
        </w:rPr>
      </w:pPr>
      <w:r w:rsidRPr="00F942D4">
        <w:rPr>
          <w:noProof/>
          <w:lang w:val="en-AU" w:eastAsia="en-AU" w:bidi="ar-SA"/>
        </w:rPr>
        <w:t xml:space="preserve">27.1 – </w:t>
      </w:r>
      <w:r w:rsidR="006B1D27" w:rsidRPr="00F942D4">
        <w:rPr>
          <w:lang w:val="en-AU"/>
        </w:rPr>
        <w:t>Service Oriented Architecture (SOA)</w:t>
      </w:r>
      <w:r w:rsidR="00F942D4" w:rsidRPr="00F942D4">
        <w:rPr>
          <w:lang w:val="en-AU"/>
        </w:rPr>
        <w:t xml:space="preserve"> Comparison</w:t>
      </w:r>
    </w:p>
    <w:p w:rsidR="00F942D4" w:rsidRPr="00F942D4" w:rsidRDefault="00F942D4" w:rsidP="00F942D4">
      <w:pPr>
        <w:rPr>
          <w:lang w:val="en-AU"/>
        </w:rPr>
      </w:pPr>
      <w:r w:rsidRPr="00F942D4">
        <w:rPr>
          <w:lang w:val="en-AU"/>
        </w:rPr>
        <w:t>In the OOP world code would be written to be reusable. Source code could be written for one project, and then be copied and pasted into another application when it requires the same functionality. The problems with this is there is now code duplication going on, and changing code (bug fixes, new business logic) in one place will not update the code in other areas (DLLs can be used, but these still have similar problems with deployment and versioning). Further problems arise when trying to share functionality with other departments/businesses.</w:t>
      </w:r>
    </w:p>
    <w:p w:rsidR="00F942D4" w:rsidRPr="00F942D4" w:rsidRDefault="00F942D4" w:rsidP="00F942D4">
      <w:pPr>
        <w:rPr>
          <w:lang w:val="en-AU"/>
        </w:rPr>
      </w:pPr>
      <w:r w:rsidRPr="00F942D4">
        <w:rPr>
          <w:lang w:val="en-AU"/>
        </w:rPr>
        <w:t>SOA unifies business processes by structuring large applications as an ad-hoc collection of smaller components called ‘services’. These services can be used by people both inside and outside the company, and new applications can be built by combining these services into new ways.</w:t>
      </w:r>
    </w:p>
    <w:p w:rsidR="00F942D4" w:rsidRPr="00F942D4" w:rsidRDefault="00F942D4" w:rsidP="00F942D4">
      <w:pPr>
        <w:rPr>
          <w:lang w:val="en-AU"/>
        </w:rPr>
      </w:pPr>
      <w:r w:rsidRPr="00F942D4">
        <w:rPr>
          <w:lang w:val="en-AU"/>
        </w:rPr>
        <w:t xml:space="preserve">Instead of having every application having to handle the creation or retrieval of customer records, this can be created as a standard service which all applications can consume. </w:t>
      </w:r>
    </w:p>
    <w:p w:rsidR="00F942D4" w:rsidRPr="00F942D4" w:rsidRDefault="00F942D4" w:rsidP="00F942D4">
      <w:pPr>
        <w:rPr>
          <w:lang w:val="en-AU"/>
        </w:rPr>
      </w:pPr>
      <w:r w:rsidRPr="00F942D4">
        <w:rPr>
          <w:lang w:val="en-AU"/>
        </w:rPr>
        <w:t>In summary:</w:t>
      </w:r>
    </w:p>
    <w:p w:rsidR="006B1D27" w:rsidRPr="00F942D4" w:rsidRDefault="006B1D27" w:rsidP="006B1D27">
      <w:pPr>
        <w:pStyle w:val="ListParagraph"/>
        <w:numPr>
          <w:ilvl w:val="0"/>
          <w:numId w:val="16"/>
        </w:numPr>
        <w:spacing w:line="276" w:lineRule="auto"/>
        <w:rPr>
          <w:b/>
          <w:lang w:val="en-AU"/>
        </w:rPr>
      </w:pPr>
      <w:r w:rsidRPr="00F942D4">
        <w:rPr>
          <w:b/>
          <w:lang w:val="en-AU"/>
        </w:rPr>
        <w:t>OOP</w:t>
      </w:r>
    </w:p>
    <w:p w:rsidR="006B1D27" w:rsidRPr="00F942D4" w:rsidRDefault="006B1D27" w:rsidP="006B1D27">
      <w:pPr>
        <w:pStyle w:val="ListParagraph"/>
        <w:numPr>
          <w:ilvl w:val="1"/>
          <w:numId w:val="16"/>
        </w:numPr>
        <w:spacing w:line="276" w:lineRule="auto"/>
        <w:rPr>
          <w:lang w:val="en-AU"/>
        </w:rPr>
      </w:pPr>
      <w:r w:rsidRPr="00F942D4">
        <w:rPr>
          <w:lang w:val="en-AU"/>
        </w:rPr>
        <w:t>“Code Reuse”</w:t>
      </w:r>
    </w:p>
    <w:p w:rsidR="006B1D27" w:rsidRPr="00F942D4" w:rsidRDefault="006B1D27" w:rsidP="006B1D27">
      <w:pPr>
        <w:pStyle w:val="ListParagraph"/>
        <w:numPr>
          <w:ilvl w:val="1"/>
          <w:numId w:val="16"/>
        </w:numPr>
        <w:spacing w:line="276" w:lineRule="auto"/>
        <w:rPr>
          <w:lang w:val="en-AU"/>
        </w:rPr>
      </w:pPr>
      <w:r w:rsidRPr="00F942D4">
        <w:rPr>
          <w:lang w:val="en-AU"/>
        </w:rPr>
        <w:t>Deployed code would have to be recompiled and redeployed</w:t>
      </w:r>
    </w:p>
    <w:p w:rsidR="006B1D27" w:rsidRPr="00F942D4" w:rsidRDefault="006B1D27" w:rsidP="006B1D27">
      <w:pPr>
        <w:pStyle w:val="ListParagraph"/>
        <w:numPr>
          <w:ilvl w:val="0"/>
          <w:numId w:val="16"/>
        </w:numPr>
        <w:spacing w:line="276" w:lineRule="auto"/>
        <w:rPr>
          <w:b/>
          <w:lang w:val="en-AU"/>
        </w:rPr>
      </w:pPr>
      <w:r w:rsidRPr="00F942D4">
        <w:rPr>
          <w:b/>
          <w:lang w:val="en-AU"/>
        </w:rPr>
        <w:t>SOA</w:t>
      </w:r>
    </w:p>
    <w:p w:rsidR="006B1D27" w:rsidRPr="00F942D4" w:rsidRDefault="006B1D27" w:rsidP="006B1D27">
      <w:pPr>
        <w:pStyle w:val="ListParagraph"/>
        <w:numPr>
          <w:ilvl w:val="1"/>
          <w:numId w:val="16"/>
        </w:numPr>
        <w:spacing w:line="276" w:lineRule="auto"/>
        <w:rPr>
          <w:lang w:val="en-AU"/>
        </w:rPr>
      </w:pPr>
      <w:r w:rsidRPr="00F942D4">
        <w:rPr>
          <w:lang w:val="en-AU"/>
        </w:rPr>
        <w:t>Progression from ‘code reuse’ to ‘Service Reuse’</w:t>
      </w:r>
    </w:p>
    <w:p w:rsidR="006B1D27" w:rsidRPr="00F942D4" w:rsidRDefault="006B1D27" w:rsidP="006B1D27">
      <w:pPr>
        <w:pStyle w:val="ListParagraph"/>
        <w:numPr>
          <w:ilvl w:val="1"/>
          <w:numId w:val="16"/>
        </w:numPr>
        <w:spacing w:line="276" w:lineRule="auto"/>
        <w:rPr>
          <w:lang w:val="en-AU"/>
        </w:rPr>
      </w:pPr>
      <w:r w:rsidRPr="00F942D4">
        <w:rPr>
          <w:lang w:val="en-AU"/>
        </w:rPr>
        <w:t>Standard functionality can be written once, applications can consume this service</w:t>
      </w:r>
    </w:p>
    <w:p w:rsidR="006B1D27" w:rsidRPr="00F942D4" w:rsidRDefault="006B1D27" w:rsidP="006B1D27">
      <w:pPr>
        <w:pStyle w:val="ListParagraph"/>
        <w:numPr>
          <w:ilvl w:val="1"/>
          <w:numId w:val="16"/>
        </w:numPr>
        <w:spacing w:line="276" w:lineRule="auto"/>
        <w:rPr>
          <w:lang w:val="en-AU"/>
        </w:rPr>
      </w:pPr>
      <w:r w:rsidRPr="00F942D4">
        <w:rPr>
          <w:lang w:val="en-AU"/>
        </w:rPr>
        <w:t xml:space="preserve">Logic only needs to be updated in a single place </w:t>
      </w:r>
    </w:p>
    <w:p w:rsidR="006B1D27" w:rsidRPr="00F942D4" w:rsidRDefault="006B1D27" w:rsidP="006B1D27">
      <w:pPr>
        <w:rPr>
          <w:lang w:val="en-AU"/>
        </w:rPr>
      </w:pPr>
      <w:r w:rsidRPr="00F942D4">
        <w:rPr>
          <w:lang w:val="en-AU"/>
        </w:rPr>
        <w:t>Building all applications from the same common set of services reduces development time and when exposed to external consumers, can make the goal of transactions bridging companies easier.</w:t>
      </w:r>
    </w:p>
    <w:p w:rsidR="006B1D27" w:rsidRPr="00F942D4" w:rsidRDefault="006B1D27" w:rsidP="006B1D27">
      <w:pPr>
        <w:rPr>
          <w:lang w:val="en-AU"/>
        </w:rPr>
      </w:pPr>
      <w:r w:rsidRPr="00F942D4">
        <w:rPr>
          <w:lang w:val="en-AU"/>
        </w:rPr>
        <w:t xml:space="preserve">A good example of a service on the web is Amazon.com. They have services exposed which allow you to query and retrieve book details in a standardised fashion. </w:t>
      </w:r>
    </w:p>
    <w:p w:rsidR="006B1D27" w:rsidRPr="00F942D4" w:rsidRDefault="00FA4E39" w:rsidP="006B1D27">
      <w:pPr>
        <w:pStyle w:val="Heading3"/>
        <w:rPr>
          <w:lang w:val="en-AU"/>
        </w:rPr>
      </w:pPr>
      <w:r w:rsidRPr="00F942D4">
        <w:rPr>
          <w:noProof/>
          <w:lang w:val="en-AU" w:eastAsia="en-AU" w:bidi="ar-SA"/>
        </w:rPr>
        <w:t>27.</w:t>
      </w:r>
      <w:r w:rsidR="00AB66A0" w:rsidRPr="00F942D4">
        <w:rPr>
          <w:noProof/>
          <w:lang w:val="en-AU" w:eastAsia="en-AU" w:bidi="ar-SA"/>
        </w:rPr>
        <w:t>1.</w:t>
      </w:r>
      <w:r w:rsidRPr="00F942D4">
        <w:rPr>
          <w:noProof/>
          <w:lang w:val="en-AU" w:eastAsia="en-AU" w:bidi="ar-SA"/>
        </w:rPr>
        <w:t xml:space="preserve">1 – </w:t>
      </w:r>
      <w:r w:rsidR="006B1D27" w:rsidRPr="00F942D4">
        <w:rPr>
          <w:lang w:val="en-AU"/>
        </w:rPr>
        <w:t>The 4 Tenets of SOA</w:t>
      </w:r>
    </w:p>
    <w:p w:rsidR="006B1D27" w:rsidRPr="00F942D4" w:rsidRDefault="006B1D27" w:rsidP="00F942D4">
      <w:pPr>
        <w:pStyle w:val="ListParagraph"/>
        <w:numPr>
          <w:ilvl w:val="0"/>
          <w:numId w:val="26"/>
        </w:numPr>
        <w:spacing w:line="276" w:lineRule="auto"/>
        <w:rPr>
          <w:lang w:val="en-AU"/>
        </w:rPr>
      </w:pPr>
      <w:r w:rsidRPr="00F942D4">
        <w:rPr>
          <w:lang w:val="en-AU"/>
        </w:rPr>
        <w:t xml:space="preserve">Explicitly expose functionality </w:t>
      </w:r>
    </w:p>
    <w:p w:rsidR="006B1D27" w:rsidRPr="00F942D4" w:rsidRDefault="006B1D27" w:rsidP="00F942D4">
      <w:pPr>
        <w:pStyle w:val="ListParagraph"/>
        <w:numPr>
          <w:ilvl w:val="1"/>
          <w:numId w:val="27"/>
        </w:numPr>
        <w:spacing w:line="276" w:lineRule="auto"/>
        <w:rPr>
          <w:lang w:val="en-AU"/>
        </w:rPr>
      </w:pPr>
      <w:r w:rsidRPr="00F942D4">
        <w:rPr>
          <w:lang w:val="en-AU"/>
        </w:rPr>
        <w:lastRenderedPageBreak/>
        <w:t>Location is irrelevant</w:t>
      </w:r>
    </w:p>
    <w:p w:rsidR="006B1D27" w:rsidRPr="00F942D4" w:rsidRDefault="006B1D27" w:rsidP="00F942D4">
      <w:pPr>
        <w:pStyle w:val="ListParagraph"/>
        <w:numPr>
          <w:ilvl w:val="1"/>
          <w:numId w:val="27"/>
        </w:numPr>
        <w:spacing w:line="276" w:lineRule="auto"/>
        <w:rPr>
          <w:lang w:val="en-AU"/>
        </w:rPr>
      </w:pPr>
      <w:r w:rsidRPr="00F942D4">
        <w:rPr>
          <w:lang w:val="en-AU"/>
        </w:rPr>
        <w:t xml:space="preserve">Technology is irrelevant </w:t>
      </w:r>
    </w:p>
    <w:p w:rsidR="006B1D27" w:rsidRPr="00F942D4" w:rsidRDefault="006B1D27" w:rsidP="00F942D4">
      <w:pPr>
        <w:pStyle w:val="ListParagraph"/>
        <w:numPr>
          <w:ilvl w:val="0"/>
          <w:numId w:val="26"/>
        </w:numPr>
        <w:spacing w:line="276" w:lineRule="auto"/>
        <w:rPr>
          <w:lang w:val="en-AU"/>
        </w:rPr>
      </w:pPr>
      <w:r w:rsidRPr="00F942D4">
        <w:rPr>
          <w:lang w:val="en-AU"/>
        </w:rPr>
        <w:t xml:space="preserve">Services are autonomous </w:t>
      </w:r>
    </w:p>
    <w:p w:rsidR="006B1D27" w:rsidRPr="00F942D4" w:rsidRDefault="006B1D27" w:rsidP="00F942D4">
      <w:pPr>
        <w:pStyle w:val="ListParagraph"/>
        <w:numPr>
          <w:ilvl w:val="1"/>
          <w:numId w:val="28"/>
        </w:numPr>
        <w:spacing w:line="276" w:lineRule="auto"/>
        <w:rPr>
          <w:lang w:val="en-AU"/>
        </w:rPr>
      </w:pPr>
      <w:r w:rsidRPr="00F942D4">
        <w:rPr>
          <w:lang w:val="en-AU"/>
        </w:rPr>
        <w:t xml:space="preserve">they are Operated independently </w:t>
      </w:r>
    </w:p>
    <w:p w:rsidR="006B1D27" w:rsidRPr="00F942D4" w:rsidRDefault="006B1D27" w:rsidP="00F942D4">
      <w:pPr>
        <w:pStyle w:val="ListParagraph"/>
        <w:numPr>
          <w:ilvl w:val="0"/>
          <w:numId w:val="26"/>
        </w:numPr>
        <w:spacing w:line="276" w:lineRule="auto"/>
        <w:rPr>
          <w:lang w:val="en-AU"/>
        </w:rPr>
      </w:pPr>
      <w:r w:rsidRPr="00F942D4">
        <w:rPr>
          <w:lang w:val="en-AU"/>
        </w:rPr>
        <w:t>Services share Schema and Contract, not Class</w:t>
      </w:r>
    </w:p>
    <w:p w:rsidR="006B1D27" w:rsidRPr="00F942D4" w:rsidRDefault="006B1D27" w:rsidP="00F942D4">
      <w:pPr>
        <w:pStyle w:val="ListParagraph"/>
        <w:numPr>
          <w:ilvl w:val="1"/>
          <w:numId w:val="29"/>
        </w:numPr>
        <w:spacing w:line="276" w:lineRule="auto"/>
        <w:rPr>
          <w:lang w:val="en-AU"/>
        </w:rPr>
      </w:pPr>
      <w:r w:rsidRPr="00F942D4">
        <w:rPr>
          <w:lang w:val="en-AU"/>
        </w:rPr>
        <w:t>Only deal with what is allowed to pass in and come out.</w:t>
      </w:r>
    </w:p>
    <w:p w:rsidR="006B1D27" w:rsidRPr="00F942D4" w:rsidRDefault="006B1D27" w:rsidP="00F942D4">
      <w:pPr>
        <w:pStyle w:val="ListParagraph"/>
        <w:numPr>
          <w:ilvl w:val="0"/>
          <w:numId w:val="26"/>
        </w:numPr>
        <w:spacing w:line="276" w:lineRule="auto"/>
        <w:rPr>
          <w:lang w:val="en-AU"/>
        </w:rPr>
      </w:pPr>
      <w:r w:rsidRPr="00F942D4">
        <w:rPr>
          <w:lang w:val="en-AU"/>
        </w:rPr>
        <w:t>Compatibility is based upon Policy</w:t>
      </w:r>
    </w:p>
    <w:p w:rsidR="006B1D27" w:rsidRPr="00F942D4" w:rsidRDefault="006B1D27" w:rsidP="00F942D4">
      <w:pPr>
        <w:pStyle w:val="ListParagraph"/>
        <w:numPr>
          <w:ilvl w:val="1"/>
          <w:numId w:val="30"/>
        </w:numPr>
        <w:spacing w:line="276" w:lineRule="auto"/>
        <w:rPr>
          <w:lang w:val="en-AU"/>
        </w:rPr>
      </w:pPr>
      <w:r w:rsidRPr="00F942D4">
        <w:rPr>
          <w:lang w:val="en-AU"/>
        </w:rPr>
        <w:t xml:space="preserve">Every service advertises its capabilities and requirements in the form of a machine-readable policy expression </w:t>
      </w:r>
    </w:p>
    <w:p w:rsidR="006B1D27" w:rsidRPr="00F942D4" w:rsidRDefault="00FA4E39" w:rsidP="006B1D27">
      <w:pPr>
        <w:pStyle w:val="Heading2"/>
        <w:rPr>
          <w:lang w:val="en-AU"/>
        </w:rPr>
      </w:pPr>
      <w:r w:rsidRPr="00F942D4">
        <w:rPr>
          <w:noProof/>
          <w:lang w:val="en-AU" w:eastAsia="en-AU" w:bidi="ar-SA"/>
        </w:rPr>
        <w:t>27.</w:t>
      </w:r>
      <w:r w:rsidR="00AB66A0" w:rsidRPr="00F942D4">
        <w:rPr>
          <w:noProof/>
          <w:lang w:val="en-AU" w:eastAsia="en-AU" w:bidi="ar-SA"/>
        </w:rPr>
        <w:t>2</w:t>
      </w:r>
      <w:r w:rsidRPr="00F942D4">
        <w:rPr>
          <w:noProof/>
          <w:lang w:val="en-AU" w:eastAsia="en-AU" w:bidi="ar-SA"/>
        </w:rPr>
        <w:t xml:space="preserve"> – </w:t>
      </w:r>
      <w:r w:rsidR="006B1D27" w:rsidRPr="00F942D4">
        <w:rPr>
          <w:lang w:val="en-AU"/>
        </w:rPr>
        <w:t>Windows Communication Foundation</w:t>
      </w:r>
    </w:p>
    <w:p w:rsidR="006B1D27" w:rsidRPr="00F942D4" w:rsidRDefault="006B1D27" w:rsidP="006B1D27">
      <w:pPr>
        <w:rPr>
          <w:lang w:val="en-AU"/>
        </w:rPr>
      </w:pPr>
      <w:r w:rsidRPr="00F942D4">
        <w:rPr>
          <w:lang w:val="en-AU"/>
        </w:rPr>
        <w:t xml:space="preserve">WCF is an SDK for building SOA on Windows and was introduced in .NET 3.0. WCF combines many previous Microsoft messaging technologies together into a standard coding framework. A service is written as a logical piece of work and is then exposed using whichever method is most appropriate. This keeps the service logic and the technical transportation pieces of the service separate and reduces the complexity. </w:t>
      </w:r>
    </w:p>
    <w:p w:rsidR="006B1D27" w:rsidRPr="00F942D4" w:rsidRDefault="006B1D27" w:rsidP="006B1D27">
      <w:pPr>
        <w:pStyle w:val="ListParagraph"/>
        <w:numPr>
          <w:ilvl w:val="0"/>
          <w:numId w:val="18"/>
        </w:numPr>
        <w:spacing w:line="276" w:lineRule="auto"/>
        <w:rPr>
          <w:lang w:val="en-AU"/>
        </w:rPr>
      </w:pPr>
      <w:r w:rsidRPr="00F942D4">
        <w:rPr>
          <w:lang w:val="en-AU"/>
        </w:rPr>
        <w:t xml:space="preserve">Services send and receive messages </w:t>
      </w:r>
    </w:p>
    <w:p w:rsidR="006B1D27" w:rsidRPr="00F942D4" w:rsidRDefault="006B1D27" w:rsidP="006B1D27">
      <w:pPr>
        <w:pStyle w:val="ListParagraph"/>
        <w:numPr>
          <w:ilvl w:val="0"/>
          <w:numId w:val="18"/>
        </w:numPr>
        <w:spacing w:line="276" w:lineRule="auto"/>
        <w:rPr>
          <w:lang w:val="en-AU"/>
        </w:rPr>
      </w:pPr>
      <w:r w:rsidRPr="00F942D4">
        <w:rPr>
          <w:lang w:val="en-AU"/>
        </w:rPr>
        <w:t xml:space="preserve">All messages are SOAP messages </w:t>
      </w:r>
    </w:p>
    <w:p w:rsidR="006B1D27" w:rsidRPr="00F942D4" w:rsidRDefault="006B1D27" w:rsidP="006B1D27">
      <w:pPr>
        <w:pStyle w:val="ListParagraph"/>
        <w:numPr>
          <w:ilvl w:val="0"/>
          <w:numId w:val="18"/>
        </w:numPr>
        <w:spacing w:line="276" w:lineRule="auto"/>
        <w:rPr>
          <w:lang w:val="en-AU"/>
        </w:rPr>
      </w:pPr>
      <w:r w:rsidRPr="00F942D4">
        <w:rPr>
          <w:lang w:val="en-AU"/>
        </w:rPr>
        <w:t xml:space="preserve">WCF services may interoperate with non-WCF services </w:t>
      </w:r>
    </w:p>
    <w:p w:rsidR="006B1D27" w:rsidRPr="00F942D4" w:rsidRDefault="006B1D27" w:rsidP="006B1D27">
      <w:pPr>
        <w:pStyle w:val="ListParagraph"/>
        <w:numPr>
          <w:ilvl w:val="0"/>
          <w:numId w:val="18"/>
        </w:numPr>
        <w:spacing w:line="276" w:lineRule="auto"/>
        <w:rPr>
          <w:lang w:val="en-AU"/>
        </w:rPr>
      </w:pPr>
      <w:r w:rsidRPr="00F942D4">
        <w:rPr>
          <w:lang w:val="en-AU"/>
        </w:rPr>
        <w:t>Brings together all of the disparate Microsoft messaging technologies</w:t>
      </w:r>
    </w:p>
    <w:p w:rsidR="006B1D27" w:rsidRPr="00F942D4" w:rsidRDefault="006B1D27" w:rsidP="006B1D27">
      <w:pPr>
        <w:pStyle w:val="ListParagraph"/>
        <w:numPr>
          <w:ilvl w:val="1"/>
          <w:numId w:val="18"/>
        </w:numPr>
        <w:spacing w:line="276" w:lineRule="auto"/>
        <w:rPr>
          <w:lang w:val="en-AU"/>
        </w:rPr>
      </w:pPr>
      <w:r w:rsidRPr="00F942D4">
        <w:rPr>
          <w:lang w:val="en-AU"/>
        </w:rPr>
        <w:t>ASMX web services</w:t>
      </w:r>
    </w:p>
    <w:p w:rsidR="006B1D27" w:rsidRPr="00F942D4" w:rsidRDefault="006B1D27" w:rsidP="006B1D27">
      <w:pPr>
        <w:pStyle w:val="ListParagraph"/>
        <w:numPr>
          <w:ilvl w:val="1"/>
          <w:numId w:val="18"/>
        </w:numPr>
        <w:spacing w:line="276" w:lineRule="auto"/>
        <w:rPr>
          <w:lang w:val="en-AU"/>
        </w:rPr>
      </w:pPr>
      <w:r w:rsidRPr="00F942D4">
        <w:rPr>
          <w:lang w:val="en-AU"/>
        </w:rPr>
        <w:t xml:space="preserve">.NET remoting </w:t>
      </w:r>
    </w:p>
    <w:p w:rsidR="006B1D27" w:rsidRPr="00F942D4" w:rsidRDefault="006B1D27" w:rsidP="006B1D27">
      <w:pPr>
        <w:pStyle w:val="ListParagraph"/>
        <w:numPr>
          <w:ilvl w:val="1"/>
          <w:numId w:val="18"/>
        </w:numPr>
        <w:spacing w:line="276" w:lineRule="auto"/>
        <w:rPr>
          <w:lang w:val="en-AU"/>
        </w:rPr>
      </w:pPr>
      <w:r w:rsidRPr="00F942D4">
        <w:rPr>
          <w:lang w:val="en-AU"/>
        </w:rPr>
        <w:t xml:space="preserve">Microsoft Message Queuing </w:t>
      </w:r>
    </w:p>
    <w:p w:rsidR="006B1D27" w:rsidRPr="00F942D4" w:rsidRDefault="00FA4E39" w:rsidP="006B1D27">
      <w:pPr>
        <w:pStyle w:val="Heading3"/>
        <w:rPr>
          <w:lang w:val="en-AU"/>
        </w:rPr>
      </w:pPr>
      <w:r w:rsidRPr="00F942D4">
        <w:rPr>
          <w:noProof/>
          <w:lang w:val="en-AU" w:eastAsia="en-AU" w:bidi="ar-SA"/>
        </w:rPr>
        <w:t>27.</w:t>
      </w:r>
      <w:r w:rsidR="00AB66A0" w:rsidRPr="00F942D4">
        <w:rPr>
          <w:noProof/>
          <w:lang w:val="en-AU" w:eastAsia="en-AU" w:bidi="ar-SA"/>
        </w:rPr>
        <w:t>2.</w:t>
      </w:r>
      <w:r w:rsidRPr="00F942D4">
        <w:rPr>
          <w:noProof/>
          <w:lang w:val="en-AU" w:eastAsia="en-AU" w:bidi="ar-SA"/>
        </w:rPr>
        <w:t xml:space="preserve">1 – </w:t>
      </w:r>
      <w:r w:rsidR="006B1D27" w:rsidRPr="00F942D4">
        <w:rPr>
          <w:lang w:val="en-AU"/>
        </w:rPr>
        <w:t>Overview</w:t>
      </w:r>
    </w:p>
    <w:p w:rsidR="006B1D27" w:rsidRPr="00F942D4" w:rsidRDefault="006B1D27" w:rsidP="006B1D27">
      <w:pPr>
        <w:pStyle w:val="ListParagraph"/>
        <w:numPr>
          <w:ilvl w:val="0"/>
          <w:numId w:val="19"/>
        </w:numPr>
        <w:spacing w:line="276" w:lineRule="auto"/>
        <w:rPr>
          <w:lang w:val="en-AU"/>
        </w:rPr>
      </w:pPr>
      <w:r w:rsidRPr="00F942D4">
        <w:rPr>
          <w:lang w:val="en-AU"/>
        </w:rPr>
        <w:t>Server exposes a service</w:t>
      </w:r>
    </w:p>
    <w:p w:rsidR="006B1D27" w:rsidRPr="00F942D4" w:rsidRDefault="006B1D27" w:rsidP="006B1D27">
      <w:pPr>
        <w:pStyle w:val="ListParagraph"/>
        <w:numPr>
          <w:ilvl w:val="0"/>
          <w:numId w:val="19"/>
        </w:numPr>
        <w:spacing w:line="276" w:lineRule="auto"/>
        <w:rPr>
          <w:lang w:val="en-AU"/>
        </w:rPr>
      </w:pPr>
      <w:r w:rsidRPr="00F942D4">
        <w:rPr>
          <w:lang w:val="en-AU"/>
        </w:rPr>
        <w:t>Client creates a ‘proxy class’ of the service using metadata</w:t>
      </w:r>
    </w:p>
    <w:p w:rsidR="006B1D27" w:rsidRPr="00F942D4" w:rsidRDefault="006B1D27" w:rsidP="006B1D27">
      <w:pPr>
        <w:pStyle w:val="ListParagraph"/>
        <w:numPr>
          <w:ilvl w:val="0"/>
          <w:numId w:val="19"/>
        </w:numPr>
        <w:spacing w:line="276" w:lineRule="auto"/>
        <w:rPr>
          <w:lang w:val="en-AU"/>
        </w:rPr>
      </w:pPr>
      <w:r w:rsidRPr="00F942D4">
        <w:rPr>
          <w:lang w:val="en-AU"/>
        </w:rPr>
        <w:t>Client connects and consumes the service by making method calls as if the class was local</w:t>
      </w:r>
    </w:p>
    <w:p w:rsidR="006B1D27" w:rsidRPr="00F942D4" w:rsidRDefault="006B1D27" w:rsidP="006B1D27">
      <w:pPr>
        <w:pStyle w:val="ListParagraph"/>
        <w:numPr>
          <w:ilvl w:val="0"/>
          <w:numId w:val="19"/>
        </w:numPr>
        <w:spacing w:line="276" w:lineRule="auto"/>
        <w:rPr>
          <w:lang w:val="en-AU"/>
        </w:rPr>
      </w:pPr>
      <w:r w:rsidRPr="00F942D4">
        <w:rPr>
          <w:lang w:val="en-AU"/>
        </w:rPr>
        <w:t xml:space="preserve">.NET handles the plumbing to get from A to B </w:t>
      </w:r>
    </w:p>
    <w:p w:rsidR="006B1D27" w:rsidRPr="00F942D4" w:rsidRDefault="006B1D27" w:rsidP="006B1D27">
      <w:pPr>
        <w:jc w:val="center"/>
        <w:rPr>
          <w:lang w:val="en-AU"/>
        </w:rPr>
      </w:pPr>
      <w:r w:rsidRPr="00F942D4">
        <w:rPr>
          <w:noProof/>
          <w:lang w:val="en-AU" w:eastAsia="en-AU" w:bidi="ar-SA"/>
        </w:rPr>
        <w:drawing>
          <wp:inline distT="0" distB="0" distL="0" distR="0">
            <wp:extent cx="2166938" cy="595313"/>
            <wp:effectExtent l="19050" t="0" r="4762"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2"/>
                    <a:srcRect/>
                    <a:stretch>
                      <a:fillRect/>
                    </a:stretch>
                  </pic:blipFill>
                  <pic:spPr bwMode="auto">
                    <a:xfrm>
                      <a:off x="0" y="0"/>
                      <a:ext cx="2166938" cy="595313"/>
                    </a:xfrm>
                    <a:prstGeom prst="rect">
                      <a:avLst/>
                    </a:prstGeom>
                    <a:noFill/>
                    <a:ln w="9525">
                      <a:noFill/>
                      <a:miter lim="800000"/>
                      <a:headEnd/>
                      <a:tailEnd/>
                    </a:ln>
                    <a:effectLst/>
                  </pic:spPr>
                </pic:pic>
              </a:graphicData>
            </a:graphic>
          </wp:inline>
        </w:drawing>
      </w:r>
    </w:p>
    <w:p w:rsidR="006B1D27" w:rsidRPr="00F942D4" w:rsidRDefault="00FA4E39" w:rsidP="00AB66A0">
      <w:pPr>
        <w:pStyle w:val="Heading2"/>
        <w:rPr>
          <w:lang w:val="en-AU"/>
        </w:rPr>
      </w:pPr>
      <w:r w:rsidRPr="00F942D4">
        <w:rPr>
          <w:noProof/>
          <w:lang w:val="en-AU" w:eastAsia="en-AU" w:bidi="ar-SA"/>
        </w:rPr>
        <w:t>27.</w:t>
      </w:r>
      <w:r w:rsidR="00AB66A0" w:rsidRPr="00F942D4">
        <w:rPr>
          <w:noProof/>
          <w:lang w:val="en-AU" w:eastAsia="en-AU" w:bidi="ar-SA"/>
        </w:rPr>
        <w:t>3</w:t>
      </w:r>
      <w:r w:rsidRPr="00F942D4">
        <w:rPr>
          <w:noProof/>
          <w:lang w:val="en-AU" w:eastAsia="en-AU" w:bidi="ar-SA"/>
        </w:rPr>
        <w:t xml:space="preserve"> – </w:t>
      </w:r>
      <w:r w:rsidR="006B1D27" w:rsidRPr="00F942D4">
        <w:rPr>
          <w:lang w:val="en-AU"/>
        </w:rPr>
        <w:t>WCF Endpoints</w:t>
      </w:r>
      <w:r w:rsidR="00AB66A0" w:rsidRPr="00F942D4">
        <w:rPr>
          <w:lang w:val="en-AU"/>
        </w:rPr>
        <w:t xml:space="preserve"> - </w:t>
      </w:r>
      <w:r w:rsidR="00AB66A0" w:rsidRPr="00F942D4">
        <w:rPr>
          <w:noProof/>
          <w:lang w:val="en-AU" w:eastAsia="en-AU" w:bidi="ar-SA"/>
        </w:rPr>
        <w:t>t</w:t>
      </w:r>
      <w:r w:rsidR="006B1D27" w:rsidRPr="00F942D4">
        <w:rPr>
          <w:lang w:val="en-AU"/>
        </w:rPr>
        <w:t>he ABC of WCF</w:t>
      </w:r>
    </w:p>
    <w:p w:rsidR="006B1D27" w:rsidRPr="00F942D4" w:rsidRDefault="001A7BAD" w:rsidP="006B1D27">
      <w:pPr>
        <w:rPr>
          <w:lang w:val="en-AU"/>
        </w:rPr>
      </w:pPr>
      <w:r>
        <w:rPr>
          <w:lang w:val="en-AU"/>
        </w:rPr>
        <w:t>An easy way to remember how a WCF service is defined is to remember its</w:t>
      </w:r>
      <w:r w:rsidR="006B1D27" w:rsidRPr="00F942D4">
        <w:rPr>
          <w:lang w:val="en-AU"/>
        </w:rPr>
        <w:t xml:space="preserve"> ABCs:</w:t>
      </w:r>
    </w:p>
    <w:p w:rsidR="006B1D27" w:rsidRPr="001A7BAD" w:rsidRDefault="006B1D27" w:rsidP="001A7BAD">
      <w:pPr>
        <w:pStyle w:val="ListParagraph"/>
        <w:numPr>
          <w:ilvl w:val="0"/>
          <w:numId w:val="20"/>
        </w:numPr>
        <w:spacing w:line="276" w:lineRule="auto"/>
        <w:rPr>
          <w:lang w:val="en-AU"/>
        </w:rPr>
      </w:pPr>
      <w:r w:rsidRPr="001A7BAD">
        <w:rPr>
          <w:b/>
          <w:bCs/>
          <w:lang w:val="en-AU"/>
        </w:rPr>
        <w:t>A</w:t>
      </w:r>
      <w:r w:rsidRPr="001A7BAD">
        <w:rPr>
          <w:lang w:val="en-AU"/>
        </w:rPr>
        <w:t xml:space="preserve">ddress </w:t>
      </w:r>
      <w:r w:rsidR="001A7BAD" w:rsidRPr="001A7BAD">
        <w:rPr>
          <w:lang w:val="en-AU"/>
        </w:rPr>
        <w:t xml:space="preserve">- </w:t>
      </w:r>
      <w:r w:rsidR="001A7BAD">
        <w:rPr>
          <w:lang w:val="en-AU"/>
        </w:rPr>
        <w:t>w</w:t>
      </w:r>
      <w:r w:rsidRPr="001A7BAD">
        <w:rPr>
          <w:lang w:val="en-AU"/>
        </w:rPr>
        <w:t>here the service is</w:t>
      </w:r>
    </w:p>
    <w:p w:rsidR="006B1D27" w:rsidRPr="001A7BAD" w:rsidRDefault="006B1D27" w:rsidP="001A7BAD">
      <w:pPr>
        <w:pStyle w:val="ListParagraph"/>
        <w:numPr>
          <w:ilvl w:val="0"/>
          <w:numId w:val="20"/>
        </w:numPr>
        <w:spacing w:line="276" w:lineRule="auto"/>
        <w:rPr>
          <w:lang w:val="en-AU"/>
        </w:rPr>
      </w:pPr>
      <w:r w:rsidRPr="001A7BAD">
        <w:rPr>
          <w:b/>
          <w:bCs/>
          <w:lang w:val="en-AU"/>
        </w:rPr>
        <w:t>B</w:t>
      </w:r>
      <w:r w:rsidRPr="001A7BAD">
        <w:rPr>
          <w:lang w:val="en-AU"/>
        </w:rPr>
        <w:t xml:space="preserve">inding </w:t>
      </w:r>
      <w:r w:rsidR="001A7BAD" w:rsidRPr="001A7BAD">
        <w:rPr>
          <w:lang w:val="en-AU"/>
        </w:rPr>
        <w:t xml:space="preserve">- </w:t>
      </w:r>
      <w:r w:rsidR="001A7BAD">
        <w:rPr>
          <w:lang w:val="en-AU"/>
        </w:rPr>
        <w:t>h</w:t>
      </w:r>
      <w:r w:rsidRPr="001A7BAD">
        <w:rPr>
          <w:lang w:val="en-AU"/>
        </w:rPr>
        <w:t xml:space="preserve">ow to talk to the service </w:t>
      </w:r>
    </w:p>
    <w:p w:rsidR="006B1D27" w:rsidRPr="001A7BAD" w:rsidRDefault="006B1D27" w:rsidP="001A7BAD">
      <w:pPr>
        <w:pStyle w:val="ListParagraph"/>
        <w:numPr>
          <w:ilvl w:val="0"/>
          <w:numId w:val="20"/>
        </w:numPr>
        <w:spacing w:line="276" w:lineRule="auto"/>
        <w:rPr>
          <w:lang w:val="en-AU"/>
        </w:rPr>
      </w:pPr>
      <w:r w:rsidRPr="001A7BAD">
        <w:rPr>
          <w:b/>
          <w:bCs/>
          <w:lang w:val="en-AU"/>
        </w:rPr>
        <w:lastRenderedPageBreak/>
        <w:t>C</w:t>
      </w:r>
      <w:r w:rsidRPr="001A7BAD">
        <w:rPr>
          <w:lang w:val="en-AU"/>
        </w:rPr>
        <w:t xml:space="preserve">ontract </w:t>
      </w:r>
      <w:r w:rsidR="001A7BAD">
        <w:rPr>
          <w:lang w:val="en-AU"/>
        </w:rPr>
        <w:t>- w</w:t>
      </w:r>
      <w:r w:rsidRPr="001A7BAD">
        <w:rPr>
          <w:lang w:val="en-AU"/>
        </w:rPr>
        <w:t>hat the service can do</w:t>
      </w:r>
    </w:p>
    <w:p w:rsidR="006B1D27" w:rsidRPr="00F942D4" w:rsidRDefault="001A7BAD" w:rsidP="006B1D27">
      <w:pPr>
        <w:rPr>
          <w:lang w:val="en-AU"/>
        </w:rPr>
      </w:pPr>
      <w:r>
        <w:rPr>
          <w:lang w:val="en-AU"/>
        </w:rPr>
        <w:t xml:space="preserve">Consider the following </w:t>
      </w:r>
      <w:r w:rsidR="006B1D27" w:rsidRPr="00F942D4">
        <w:rPr>
          <w:lang w:val="en-AU"/>
        </w:rPr>
        <w:t>real world analogy. The address of the</w:t>
      </w:r>
      <w:r>
        <w:rPr>
          <w:lang w:val="en-AU"/>
        </w:rPr>
        <w:t xml:space="preserve"> service is where it is located;</w:t>
      </w:r>
      <w:r w:rsidR="006B1D27" w:rsidRPr="00F942D4">
        <w:rPr>
          <w:lang w:val="en-AU"/>
        </w:rPr>
        <w:t xml:space="preserve"> this is unique to it just like the address of a house. Just as there can be many houses with unique addresses the same goes with WCF, each address can only be used for one service. Addresses must be unique.</w:t>
      </w:r>
    </w:p>
    <w:p w:rsidR="006B1D27" w:rsidRPr="00F942D4" w:rsidRDefault="006B1D27" w:rsidP="006B1D27">
      <w:pPr>
        <w:rPr>
          <w:lang w:val="en-AU"/>
        </w:rPr>
      </w:pPr>
      <w:r w:rsidRPr="00F942D4">
        <w:rPr>
          <w:lang w:val="en-AU"/>
        </w:rPr>
        <w:t>Now that you know where you are going, the next question is how are you going to get there? You could go by truck or train or walking, each has its own advantage/disadvantage.</w:t>
      </w:r>
      <w:r w:rsidR="001A7BAD">
        <w:rPr>
          <w:lang w:val="en-AU"/>
        </w:rPr>
        <w:t xml:space="preserve"> </w:t>
      </w:r>
      <w:r w:rsidRPr="00F942D4">
        <w:rPr>
          <w:lang w:val="en-AU"/>
        </w:rPr>
        <w:t>The same question needs to be asked of the messages sent with WCF, how will they travel to where they are going? This could be via HTTP or TCP, or could be guarded with extra security as it travels.</w:t>
      </w:r>
    </w:p>
    <w:p w:rsidR="006B1D27" w:rsidRPr="00F942D4" w:rsidRDefault="006B1D27" w:rsidP="006B1D27">
      <w:pPr>
        <w:rPr>
          <w:lang w:val="en-AU"/>
        </w:rPr>
      </w:pPr>
      <w:r w:rsidRPr="00F942D4">
        <w:rPr>
          <w:lang w:val="en-AU"/>
        </w:rPr>
        <w:t xml:space="preserve">Contracts are the menu of available functions the service provides. </w:t>
      </w:r>
    </w:p>
    <w:p w:rsidR="006B1D27" w:rsidRPr="00F942D4" w:rsidRDefault="00FA4E39" w:rsidP="00AB66A0">
      <w:pPr>
        <w:pStyle w:val="Heading2"/>
        <w:rPr>
          <w:lang w:val="en-AU"/>
        </w:rPr>
      </w:pPr>
      <w:r w:rsidRPr="00F942D4">
        <w:rPr>
          <w:noProof/>
          <w:lang w:val="en-AU" w:eastAsia="en-AU" w:bidi="ar-SA"/>
        </w:rPr>
        <w:t>27.</w:t>
      </w:r>
      <w:r w:rsidR="00AB66A0" w:rsidRPr="00F942D4">
        <w:rPr>
          <w:noProof/>
          <w:lang w:val="en-AU" w:eastAsia="en-AU" w:bidi="ar-SA"/>
        </w:rPr>
        <w:t>4</w:t>
      </w:r>
      <w:r w:rsidRPr="00F942D4">
        <w:rPr>
          <w:noProof/>
          <w:lang w:val="en-AU" w:eastAsia="en-AU" w:bidi="ar-SA"/>
        </w:rPr>
        <w:t xml:space="preserve"> – </w:t>
      </w:r>
      <w:r w:rsidR="006B1D27" w:rsidRPr="00F942D4">
        <w:rPr>
          <w:lang w:val="en-AU"/>
        </w:rPr>
        <w:t>Exposing endpoints</w:t>
      </w:r>
    </w:p>
    <w:p w:rsidR="006B1D27" w:rsidRPr="00F942D4" w:rsidRDefault="006B1D27" w:rsidP="006B1D27">
      <w:pPr>
        <w:pStyle w:val="ListParagraph"/>
        <w:numPr>
          <w:ilvl w:val="0"/>
          <w:numId w:val="21"/>
        </w:numPr>
        <w:spacing w:line="276" w:lineRule="auto"/>
        <w:rPr>
          <w:lang w:val="en-AU"/>
        </w:rPr>
      </w:pPr>
      <w:r w:rsidRPr="00F942D4">
        <w:rPr>
          <w:lang w:val="en-AU"/>
        </w:rPr>
        <w:t>Every service must expose at least one endpoint</w:t>
      </w:r>
    </w:p>
    <w:p w:rsidR="006B1D27" w:rsidRPr="00F942D4" w:rsidRDefault="006B1D27" w:rsidP="006B1D27">
      <w:pPr>
        <w:pStyle w:val="ListParagraph"/>
        <w:numPr>
          <w:ilvl w:val="0"/>
          <w:numId w:val="21"/>
        </w:numPr>
        <w:spacing w:line="276" w:lineRule="auto"/>
        <w:rPr>
          <w:lang w:val="en-AU"/>
        </w:rPr>
      </w:pPr>
      <w:r w:rsidRPr="00F942D4">
        <w:rPr>
          <w:lang w:val="en-AU"/>
        </w:rPr>
        <w:t>Each endpoint has exactly one contract</w:t>
      </w:r>
    </w:p>
    <w:p w:rsidR="006B1D27" w:rsidRPr="00F942D4" w:rsidRDefault="006B1D27" w:rsidP="006B1D27">
      <w:pPr>
        <w:pStyle w:val="ListParagraph"/>
        <w:numPr>
          <w:ilvl w:val="0"/>
          <w:numId w:val="21"/>
        </w:numPr>
        <w:spacing w:line="276" w:lineRule="auto"/>
        <w:rPr>
          <w:lang w:val="en-AU"/>
        </w:rPr>
      </w:pPr>
      <w:r w:rsidRPr="00F942D4">
        <w:rPr>
          <w:lang w:val="en-AU"/>
        </w:rPr>
        <w:t>All endpoints should have unique addresses</w:t>
      </w:r>
    </w:p>
    <w:p w:rsidR="006B1D27" w:rsidRPr="00F942D4" w:rsidRDefault="006B1D27" w:rsidP="006B1D27">
      <w:pPr>
        <w:pStyle w:val="ListParagraph"/>
        <w:numPr>
          <w:ilvl w:val="0"/>
          <w:numId w:val="21"/>
        </w:numPr>
        <w:spacing w:line="276" w:lineRule="auto"/>
        <w:rPr>
          <w:lang w:val="en-AU"/>
        </w:rPr>
      </w:pPr>
      <w:r w:rsidRPr="00F942D4">
        <w:rPr>
          <w:lang w:val="en-AU"/>
        </w:rPr>
        <w:t>Single service can expose multiple endpoints</w:t>
      </w:r>
    </w:p>
    <w:p w:rsidR="006B1D27" w:rsidRPr="00F942D4" w:rsidRDefault="006B1D27" w:rsidP="006B1D27">
      <w:pPr>
        <w:pStyle w:val="ListParagraph"/>
        <w:numPr>
          <w:ilvl w:val="1"/>
          <w:numId w:val="21"/>
        </w:numPr>
        <w:spacing w:line="276" w:lineRule="auto"/>
        <w:rPr>
          <w:lang w:val="en-AU"/>
        </w:rPr>
      </w:pPr>
      <w:r w:rsidRPr="00F942D4">
        <w:rPr>
          <w:lang w:val="en-AU"/>
        </w:rPr>
        <w:t xml:space="preserve">Can use same or different bindings </w:t>
      </w:r>
    </w:p>
    <w:p w:rsidR="006B1D27" w:rsidRPr="00F942D4" w:rsidRDefault="006B1D27" w:rsidP="006B1D27">
      <w:pPr>
        <w:pStyle w:val="ListParagraph"/>
        <w:numPr>
          <w:ilvl w:val="1"/>
          <w:numId w:val="21"/>
        </w:numPr>
        <w:spacing w:line="276" w:lineRule="auto"/>
        <w:rPr>
          <w:lang w:val="en-AU"/>
        </w:rPr>
      </w:pPr>
      <w:r w:rsidRPr="00F942D4">
        <w:rPr>
          <w:lang w:val="en-AU"/>
        </w:rPr>
        <w:t xml:space="preserve">Can expose same or different contracts </w:t>
      </w:r>
    </w:p>
    <w:p w:rsidR="006B1D27" w:rsidRPr="00F942D4" w:rsidRDefault="006B1D27" w:rsidP="006B1D27">
      <w:pPr>
        <w:pStyle w:val="ListParagraph"/>
        <w:numPr>
          <w:ilvl w:val="0"/>
          <w:numId w:val="21"/>
        </w:numPr>
        <w:spacing w:line="276" w:lineRule="auto"/>
        <w:rPr>
          <w:lang w:val="en-AU"/>
        </w:rPr>
      </w:pPr>
      <w:r w:rsidRPr="00F942D4">
        <w:rPr>
          <w:lang w:val="en-AU"/>
        </w:rPr>
        <w:t>Are set</w:t>
      </w:r>
      <w:r w:rsidR="001A7BAD">
        <w:rPr>
          <w:lang w:val="en-AU"/>
        </w:rPr>
        <w:t xml:space="preserve"> </w:t>
      </w:r>
      <w:r w:rsidRPr="00F942D4">
        <w:rPr>
          <w:lang w:val="en-AU"/>
        </w:rPr>
        <w:t xml:space="preserve">up in a config file </w:t>
      </w:r>
      <w:r w:rsidRPr="001A7BAD">
        <w:rPr>
          <w:lang w:val="en-AU"/>
        </w:rPr>
        <w:t>separated</w:t>
      </w:r>
      <w:r w:rsidRPr="00F942D4">
        <w:rPr>
          <w:lang w:val="en-AU"/>
        </w:rPr>
        <w:t xml:space="preserve"> from the code </w:t>
      </w:r>
    </w:p>
    <w:p w:rsidR="006B1D27" w:rsidRPr="00F942D4" w:rsidRDefault="00FA4E39" w:rsidP="00AB66A0">
      <w:pPr>
        <w:pStyle w:val="Heading3"/>
        <w:rPr>
          <w:lang w:val="en-AU"/>
        </w:rPr>
      </w:pPr>
      <w:r w:rsidRPr="00F942D4">
        <w:rPr>
          <w:noProof/>
          <w:lang w:val="en-AU" w:eastAsia="en-AU" w:bidi="ar-SA"/>
        </w:rPr>
        <w:t>27.</w:t>
      </w:r>
      <w:r w:rsidR="00AB66A0" w:rsidRPr="00F942D4">
        <w:rPr>
          <w:noProof/>
          <w:lang w:val="en-AU" w:eastAsia="en-AU" w:bidi="ar-SA"/>
        </w:rPr>
        <w:t>4.1</w:t>
      </w:r>
      <w:r w:rsidRPr="00F942D4">
        <w:rPr>
          <w:noProof/>
          <w:lang w:val="en-AU" w:eastAsia="en-AU" w:bidi="ar-SA"/>
        </w:rPr>
        <w:t xml:space="preserve"> – </w:t>
      </w:r>
      <w:r w:rsidR="006B1D27" w:rsidRPr="00F942D4">
        <w:rPr>
          <w:lang w:val="en-AU"/>
        </w:rPr>
        <w:t>Address</w:t>
      </w:r>
    </w:p>
    <w:p w:rsidR="006B1D27" w:rsidRPr="00F942D4" w:rsidRDefault="006B1D27" w:rsidP="006B1D27">
      <w:pPr>
        <w:rPr>
          <w:lang w:val="en-AU"/>
        </w:rPr>
      </w:pPr>
      <w:r w:rsidRPr="00F942D4">
        <w:rPr>
          <w:lang w:val="en-AU"/>
        </w:rPr>
        <w:t xml:space="preserve">The address is a combination of the </w:t>
      </w:r>
      <w:r w:rsidRPr="001A7BAD">
        <w:rPr>
          <w:b/>
          <w:lang w:val="en-AU"/>
        </w:rPr>
        <w:t>server</w:t>
      </w:r>
      <w:r w:rsidR="001A7BAD">
        <w:rPr>
          <w:b/>
          <w:lang w:val="en-AU"/>
        </w:rPr>
        <w:t xml:space="preserve"> </w:t>
      </w:r>
      <w:r w:rsidRPr="001A7BAD">
        <w:rPr>
          <w:b/>
          <w:lang w:val="en-AU"/>
        </w:rPr>
        <w:t>name</w:t>
      </w:r>
      <w:r w:rsidR="001A7BAD">
        <w:rPr>
          <w:lang w:val="en-AU"/>
        </w:rPr>
        <w:t xml:space="preserve">, </w:t>
      </w:r>
      <w:r w:rsidRPr="001A7BAD">
        <w:rPr>
          <w:b/>
          <w:lang w:val="en-AU"/>
        </w:rPr>
        <w:t>port</w:t>
      </w:r>
      <w:r w:rsidR="001A7BAD">
        <w:rPr>
          <w:b/>
          <w:lang w:val="en-AU"/>
        </w:rPr>
        <w:t xml:space="preserve"> </w:t>
      </w:r>
      <w:r w:rsidRPr="001A7BAD">
        <w:rPr>
          <w:b/>
          <w:lang w:val="en-AU"/>
        </w:rPr>
        <w:t>number</w:t>
      </w:r>
      <w:r w:rsidRPr="00F942D4">
        <w:rPr>
          <w:lang w:val="en-AU"/>
        </w:rPr>
        <w:t xml:space="preserve"> </w:t>
      </w:r>
      <w:r w:rsidR="001A7BAD">
        <w:rPr>
          <w:lang w:val="en-AU"/>
        </w:rPr>
        <w:t>and</w:t>
      </w:r>
      <w:r w:rsidRPr="00F942D4">
        <w:rPr>
          <w:lang w:val="en-AU"/>
        </w:rPr>
        <w:t xml:space="preserve"> </w:t>
      </w:r>
      <w:r w:rsidRPr="001A7BAD">
        <w:rPr>
          <w:b/>
          <w:lang w:val="en-AU"/>
        </w:rPr>
        <w:t>path</w:t>
      </w:r>
      <w:r w:rsidRPr="00F942D4">
        <w:rPr>
          <w:lang w:val="en-AU"/>
        </w:rPr>
        <w:t>. The transport at the beginning will be determined by the binding e.g. HTTP.</w:t>
      </w:r>
    </w:p>
    <w:p w:rsidR="006B1D27" w:rsidRPr="00F942D4" w:rsidRDefault="00FA4E39" w:rsidP="00AB66A0">
      <w:pPr>
        <w:pStyle w:val="Heading3"/>
        <w:rPr>
          <w:lang w:val="en-AU"/>
        </w:rPr>
      </w:pPr>
      <w:r w:rsidRPr="00F942D4">
        <w:rPr>
          <w:noProof/>
          <w:lang w:val="en-AU" w:eastAsia="en-AU" w:bidi="ar-SA"/>
        </w:rPr>
        <w:t>27.</w:t>
      </w:r>
      <w:r w:rsidR="00AB66A0" w:rsidRPr="00F942D4">
        <w:rPr>
          <w:noProof/>
          <w:lang w:val="en-AU" w:eastAsia="en-AU" w:bidi="ar-SA"/>
        </w:rPr>
        <w:t>4.2</w:t>
      </w:r>
      <w:r w:rsidRPr="00F942D4">
        <w:rPr>
          <w:noProof/>
          <w:lang w:val="en-AU" w:eastAsia="en-AU" w:bidi="ar-SA"/>
        </w:rPr>
        <w:t xml:space="preserve"> – </w:t>
      </w:r>
      <w:r w:rsidR="006B1D27" w:rsidRPr="00F942D4">
        <w:rPr>
          <w:lang w:val="en-AU"/>
        </w:rPr>
        <w:t>Bindings</w:t>
      </w:r>
    </w:p>
    <w:p w:rsidR="006B1D27" w:rsidRDefault="006B1D27" w:rsidP="006B1D27">
      <w:pPr>
        <w:rPr>
          <w:lang w:val="en-AU"/>
        </w:rPr>
      </w:pPr>
      <w:r w:rsidRPr="00F942D4">
        <w:rPr>
          <w:lang w:val="en-AU"/>
        </w:rPr>
        <w:t>There are numerous ways that a message can be formatted/sent/secured, this allows you to tailor your service for the compatibility/performance you require for your solution.</w:t>
      </w:r>
    </w:p>
    <w:p w:rsidR="001A7BAD" w:rsidRPr="00F942D4" w:rsidRDefault="001A7BAD" w:rsidP="001A7BAD">
      <w:pPr>
        <w:pStyle w:val="ListParagraph"/>
        <w:numPr>
          <w:ilvl w:val="0"/>
          <w:numId w:val="22"/>
        </w:numPr>
        <w:spacing w:line="276" w:lineRule="auto"/>
        <w:rPr>
          <w:lang w:val="en-AU"/>
        </w:rPr>
      </w:pPr>
      <w:r w:rsidRPr="00F942D4">
        <w:rPr>
          <w:lang w:val="en-AU"/>
        </w:rPr>
        <w:t>Transport</w:t>
      </w:r>
    </w:p>
    <w:p w:rsidR="001A7BAD" w:rsidRPr="00F942D4" w:rsidRDefault="001A7BAD" w:rsidP="001A7BAD">
      <w:pPr>
        <w:pStyle w:val="ListParagraph"/>
        <w:numPr>
          <w:ilvl w:val="1"/>
          <w:numId w:val="22"/>
        </w:numPr>
        <w:spacing w:line="276" w:lineRule="auto"/>
        <w:rPr>
          <w:lang w:val="en-AU"/>
        </w:rPr>
      </w:pPr>
      <w:r w:rsidRPr="00F942D4">
        <w:rPr>
          <w:lang w:val="en-AU"/>
        </w:rPr>
        <w:t>HTTP</w:t>
      </w:r>
    </w:p>
    <w:p w:rsidR="001A7BAD" w:rsidRPr="00F942D4" w:rsidRDefault="001A7BAD" w:rsidP="001A7BAD">
      <w:pPr>
        <w:pStyle w:val="ListParagraph"/>
        <w:numPr>
          <w:ilvl w:val="1"/>
          <w:numId w:val="22"/>
        </w:numPr>
        <w:spacing w:line="276" w:lineRule="auto"/>
        <w:rPr>
          <w:lang w:val="en-AU"/>
        </w:rPr>
      </w:pPr>
      <w:r w:rsidRPr="00F942D4">
        <w:rPr>
          <w:lang w:val="en-AU"/>
        </w:rPr>
        <w:t>TCP</w:t>
      </w:r>
    </w:p>
    <w:p w:rsidR="001A7BAD" w:rsidRPr="00F942D4" w:rsidRDefault="001A7BAD" w:rsidP="001A7BAD">
      <w:pPr>
        <w:pStyle w:val="ListParagraph"/>
        <w:numPr>
          <w:ilvl w:val="1"/>
          <w:numId w:val="22"/>
        </w:numPr>
        <w:spacing w:line="276" w:lineRule="auto"/>
        <w:rPr>
          <w:lang w:val="en-AU"/>
        </w:rPr>
      </w:pPr>
      <w:r w:rsidRPr="00F942D4">
        <w:rPr>
          <w:lang w:val="en-AU"/>
        </w:rPr>
        <w:t xml:space="preserve">MSMQ </w:t>
      </w:r>
    </w:p>
    <w:p w:rsidR="001A7BAD" w:rsidRPr="00F942D4" w:rsidRDefault="001A7BAD" w:rsidP="001A7BAD">
      <w:pPr>
        <w:pStyle w:val="ListParagraph"/>
        <w:numPr>
          <w:ilvl w:val="0"/>
          <w:numId w:val="22"/>
        </w:numPr>
        <w:spacing w:line="276" w:lineRule="auto"/>
        <w:rPr>
          <w:lang w:val="en-AU"/>
        </w:rPr>
      </w:pPr>
      <w:r w:rsidRPr="00F942D4">
        <w:rPr>
          <w:lang w:val="en-AU"/>
        </w:rPr>
        <w:t xml:space="preserve">Message formats and encoding </w:t>
      </w:r>
    </w:p>
    <w:p w:rsidR="001A7BAD" w:rsidRPr="00F942D4" w:rsidRDefault="001A7BAD" w:rsidP="001A7BAD">
      <w:pPr>
        <w:pStyle w:val="ListParagraph"/>
        <w:numPr>
          <w:ilvl w:val="1"/>
          <w:numId w:val="22"/>
        </w:numPr>
        <w:spacing w:line="276" w:lineRule="auto"/>
        <w:rPr>
          <w:lang w:val="en-AU"/>
        </w:rPr>
      </w:pPr>
      <w:r w:rsidRPr="00F942D4">
        <w:rPr>
          <w:lang w:val="en-AU"/>
        </w:rPr>
        <w:t>Plain text</w:t>
      </w:r>
    </w:p>
    <w:p w:rsidR="001A7BAD" w:rsidRPr="00F942D4" w:rsidRDefault="001A7BAD" w:rsidP="001A7BAD">
      <w:pPr>
        <w:pStyle w:val="ListParagraph"/>
        <w:numPr>
          <w:ilvl w:val="1"/>
          <w:numId w:val="22"/>
        </w:numPr>
        <w:spacing w:line="276" w:lineRule="auto"/>
        <w:rPr>
          <w:lang w:val="en-AU"/>
        </w:rPr>
      </w:pPr>
      <w:r w:rsidRPr="00F942D4">
        <w:rPr>
          <w:lang w:val="en-AU"/>
        </w:rPr>
        <w:t xml:space="preserve">Binary </w:t>
      </w:r>
    </w:p>
    <w:p w:rsidR="001A7BAD" w:rsidRPr="00F942D4" w:rsidRDefault="001A7BAD" w:rsidP="001A7BAD">
      <w:pPr>
        <w:pStyle w:val="ListParagraph"/>
        <w:numPr>
          <w:ilvl w:val="1"/>
          <w:numId w:val="22"/>
        </w:numPr>
        <w:spacing w:line="276" w:lineRule="auto"/>
        <w:rPr>
          <w:lang w:val="en-AU"/>
        </w:rPr>
      </w:pPr>
      <w:r w:rsidRPr="00F942D4">
        <w:rPr>
          <w:lang w:val="en-AU"/>
        </w:rPr>
        <w:t>MTOM</w:t>
      </w:r>
    </w:p>
    <w:p w:rsidR="001A7BAD" w:rsidRPr="00F942D4" w:rsidRDefault="001A7BAD" w:rsidP="001A7BAD">
      <w:pPr>
        <w:pStyle w:val="ListParagraph"/>
        <w:numPr>
          <w:ilvl w:val="0"/>
          <w:numId w:val="22"/>
        </w:numPr>
        <w:spacing w:line="276" w:lineRule="auto"/>
        <w:rPr>
          <w:lang w:val="en-AU"/>
        </w:rPr>
      </w:pPr>
      <w:r w:rsidRPr="00F942D4">
        <w:rPr>
          <w:lang w:val="en-AU"/>
        </w:rPr>
        <w:t xml:space="preserve">Communication security </w:t>
      </w:r>
    </w:p>
    <w:p w:rsidR="001A7BAD" w:rsidRPr="00F942D4" w:rsidRDefault="001A7BAD" w:rsidP="001A7BAD">
      <w:pPr>
        <w:pStyle w:val="ListParagraph"/>
        <w:numPr>
          <w:ilvl w:val="1"/>
          <w:numId w:val="22"/>
        </w:numPr>
        <w:spacing w:line="276" w:lineRule="auto"/>
        <w:rPr>
          <w:lang w:val="en-AU"/>
        </w:rPr>
      </w:pPr>
      <w:r w:rsidRPr="00F942D4">
        <w:rPr>
          <w:lang w:val="en-AU"/>
        </w:rPr>
        <w:lastRenderedPageBreak/>
        <w:t xml:space="preserve">No security </w:t>
      </w:r>
    </w:p>
    <w:p w:rsidR="001A7BAD" w:rsidRPr="00F942D4" w:rsidRDefault="001A7BAD" w:rsidP="001A7BAD">
      <w:pPr>
        <w:pStyle w:val="ListParagraph"/>
        <w:numPr>
          <w:ilvl w:val="1"/>
          <w:numId w:val="22"/>
        </w:numPr>
        <w:spacing w:line="276" w:lineRule="auto"/>
        <w:rPr>
          <w:lang w:val="en-AU"/>
        </w:rPr>
      </w:pPr>
      <w:r w:rsidRPr="00F942D4">
        <w:rPr>
          <w:lang w:val="en-AU"/>
        </w:rPr>
        <w:t xml:space="preserve">Transport security </w:t>
      </w:r>
    </w:p>
    <w:p w:rsidR="001A7BAD" w:rsidRPr="00F942D4" w:rsidRDefault="001A7BAD" w:rsidP="001A7BAD">
      <w:pPr>
        <w:pStyle w:val="ListParagraph"/>
        <w:numPr>
          <w:ilvl w:val="1"/>
          <w:numId w:val="22"/>
        </w:numPr>
        <w:spacing w:line="276" w:lineRule="auto"/>
        <w:rPr>
          <w:lang w:val="en-AU"/>
        </w:rPr>
      </w:pPr>
      <w:r w:rsidRPr="00F942D4">
        <w:rPr>
          <w:lang w:val="en-AU"/>
        </w:rPr>
        <w:t>Message security</w:t>
      </w:r>
    </w:p>
    <w:p w:rsidR="001A7BAD" w:rsidRPr="00F942D4" w:rsidRDefault="001A7BAD" w:rsidP="001A7BAD">
      <w:pPr>
        <w:pStyle w:val="ListParagraph"/>
        <w:numPr>
          <w:ilvl w:val="1"/>
          <w:numId w:val="22"/>
        </w:numPr>
        <w:spacing w:line="276" w:lineRule="auto"/>
        <w:rPr>
          <w:lang w:val="en-AU"/>
        </w:rPr>
      </w:pPr>
      <w:r w:rsidRPr="00F942D4">
        <w:rPr>
          <w:lang w:val="en-AU"/>
        </w:rPr>
        <w:t>Authenticating and authorizing callers</w:t>
      </w:r>
    </w:p>
    <w:p w:rsidR="006B1D27" w:rsidRPr="00F942D4" w:rsidRDefault="006B1D27" w:rsidP="006B1D27">
      <w:pPr>
        <w:rPr>
          <w:lang w:val="en-AU"/>
        </w:rPr>
      </w:pPr>
      <w:r w:rsidRPr="00F942D4">
        <w:rPr>
          <w:lang w:val="en-AU"/>
        </w:rPr>
        <w:t>Because there is such a large number of choices that can be made these have been packaged into ‘standard binding’ sets for easy use.</w:t>
      </w:r>
    </w:p>
    <w:p w:rsidR="006B1D27" w:rsidRPr="00F942D4" w:rsidRDefault="006B1D27" w:rsidP="006B1D27">
      <w:pPr>
        <w:rPr>
          <w:lang w:val="en-AU"/>
        </w:rPr>
      </w:pPr>
      <w:r w:rsidRPr="00F942D4">
        <w:rPr>
          <w:lang w:val="en-AU"/>
        </w:rPr>
        <w:t>A service can support multiple sets of bindings, however each must be on a separate address. The Client must use exactly the same binding as service otherwise they will not be able to communicate properly.</w:t>
      </w:r>
    </w:p>
    <w:p w:rsidR="006B1D27" w:rsidRPr="00F942D4" w:rsidRDefault="00FA4E39" w:rsidP="00AB66A0">
      <w:pPr>
        <w:pStyle w:val="Heading3"/>
        <w:rPr>
          <w:lang w:val="en-AU"/>
        </w:rPr>
      </w:pPr>
      <w:r w:rsidRPr="00F942D4">
        <w:rPr>
          <w:noProof/>
          <w:lang w:val="en-AU" w:eastAsia="en-AU" w:bidi="ar-SA"/>
        </w:rPr>
        <w:t>27.</w:t>
      </w:r>
      <w:r w:rsidR="00AB66A0" w:rsidRPr="00F942D4">
        <w:rPr>
          <w:noProof/>
          <w:lang w:val="en-AU" w:eastAsia="en-AU" w:bidi="ar-SA"/>
        </w:rPr>
        <w:t>4.3</w:t>
      </w:r>
      <w:r w:rsidRPr="00F942D4">
        <w:rPr>
          <w:noProof/>
          <w:lang w:val="en-AU" w:eastAsia="en-AU" w:bidi="ar-SA"/>
        </w:rPr>
        <w:t xml:space="preserve"> – </w:t>
      </w:r>
      <w:r w:rsidR="006B1D27" w:rsidRPr="00F942D4">
        <w:rPr>
          <w:lang w:val="en-AU"/>
        </w:rPr>
        <w:t>Standard Bindings</w:t>
      </w:r>
    </w:p>
    <w:p w:rsidR="006B1D27" w:rsidRPr="00F942D4" w:rsidRDefault="006B1D27" w:rsidP="006B1D27">
      <w:pPr>
        <w:rPr>
          <w:lang w:val="en-AU"/>
        </w:rPr>
      </w:pPr>
      <w:r w:rsidRPr="00F942D4">
        <w:rPr>
          <w:lang w:val="en-AU"/>
        </w:rPr>
        <w:t xml:space="preserve">These standard binding sets mostly relate back to each of the previous Microsoft message technologies that were combined under the WCF banner. </w:t>
      </w:r>
    </w:p>
    <w:p w:rsidR="006B1D27" w:rsidRPr="00F942D4" w:rsidRDefault="006B1D27" w:rsidP="006B1D27">
      <w:pPr>
        <w:pStyle w:val="ListParagraph"/>
        <w:numPr>
          <w:ilvl w:val="0"/>
          <w:numId w:val="23"/>
        </w:numPr>
        <w:spacing w:line="276" w:lineRule="auto"/>
        <w:rPr>
          <w:lang w:val="en-AU"/>
        </w:rPr>
      </w:pPr>
      <w:r w:rsidRPr="001A7BAD">
        <w:rPr>
          <w:b/>
          <w:lang w:val="en-AU"/>
        </w:rPr>
        <w:t>BasicHTTP</w:t>
      </w:r>
      <w:r w:rsidRPr="00F942D4">
        <w:rPr>
          <w:lang w:val="en-AU"/>
        </w:rPr>
        <w:t xml:space="preserve"> – for integration with legacy WebService clients </w:t>
      </w:r>
    </w:p>
    <w:p w:rsidR="006B1D27" w:rsidRPr="00F942D4" w:rsidRDefault="006B1D27" w:rsidP="006B1D27">
      <w:pPr>
        <w:pStyle w:val="ListParagraph"/>
        <w:numPr>
          <w:ilvl w:val="0"/>
          <w:numId w:val="23"/>
        </w:numPr>
        <w:spacing w:line="276" w:lineRule="auto"/>
        <w:rPr>
          <w:lang w:val="en-AU"/>
        </w:rPr>
      </w:pPr>
      <w:r w:rsidRPr="001A7BAD">
        <w:rPr>
          <w:b/>
          <w:lang w:val="en-AU"/>
        </w:rPr>
        <w:t>TCP</w:t>
      </w:r>
      <w:r w:rsidRPr="00F942D4">
        <w:rPr>
          <w:lang w:val="en-AU"/>
        </w:rPr>
        <w:t xml:space="preserve"> – messages are sent over TCP</w:t>
      </w:r>
    </w:p>
    <w:p w:rsidR="006B1D27" w:rsidRPr="00F942D4" w:rsidRDefault="006B1D27" w:rsidP="006B1D27">
      <w:pPr>
        <w:pStyle w:val="ListParagraph"/>
        <w:numPr>
          <w:ilvl w:val="0"/>
          <w:numId w:val="23"/>
        </w:numPr>
        <w:spacing w:line="276" w:lineRule="auto"/>
        <w:rPr>
          <w:lang w:val="en-AU"/>
        </w:rPr>
      </w:pPr>
      <w:r w:rsidRPr="001A7BAD">
        <w:rPr>
          <w:b/>
          <w:lang w:val="en-AU"/>
        </w:rPr>
        <w:t>Peer TCP</w:t>
      </w:r>
      <w:r w:rsidRPr="00F942D4">
        <w:rPr>
          <w:lang w:val="en-AU"/>
        </w:rPr>
        <w:t xml:space="preserve"> – Peer to Peer (P2P) networks </w:t>
      </w:r>
    </w:p>
    <w:p w:rsidR="006B1D27" w:rsidRPr="00F942D4" w:rsidRDefault="006B1D27" w:rsidP="006B1D27">
      <w:pPr>
        <w:pStyle w:val="ListParagraph"/>
        <w:numPr>
          <w:ilvl w:val="0"/>
          <w:numId w:val="23"/>
        </w:numPr>
        <w:spacing w:line="276" w:lineRule="auto"/>
        <w:rPr>
          <w:lang w:val="en-AU"/>
        </w:rPr>
      </w:pPr>
      <w:r w:rsidRPr="001A7BAD">
        <w:rPr>
          <w:b/>
          <w:lang w:val="en-AU"/>
        </w:rPr>
        <w:t>Named Pipe</w:t>
      </w:r>
      <w:r w:rsidRPr="00F942D4">
        <w:rPr>
          <w:lang w:val="en-AU"/>
        </w:rPr>
        <w:t xml:space="preserve"> – memory streams for inter-process communication </w:t>
      </w:r>
    </w:p>
    <w:p w:rsidR="006B1D27" w:rsidRPr="00F942D4" w:rsidRDefault="006B1D27" w:rsidP="006B1D27">
      <w:pPr>
        <w:pStyle w:val="ListParagraph"/>
        <w:numPr>
          <w:ilvl w:val="0"/>
          <w:numId w:val="23"/>
        </w:numPr>
        <w:spacing w:line="276" w:lineRule="auto"/>
        <w:rPr>
          <w:lang w:val="en-AU"/>
        </w:rPr>
      </w:pPr>
      <w:r w:rsidRPr="001A7BAD">
        <w:rPr>
          <w:b/>
          <w:lang w:val="en-AU"/>
        </w:rPr>
        <w:t>WS</w:t>
      </w:r>
      <w:r w:rsidRPr="00F942D4">
        <w:rPr>
          <w:lang w:val="en-AU"/>
        </w:rPr>
        <w:t xml:space="preserve"> – Web</w:t>
      </w:r>
      <w:r w:rsidR="001A7BAD">
        <w:rPr>
          <w:lang w:val="en-AU"/>
        </w:rPr>
        <w:t xml:space="preserve"> </w:t>
      </w:r>
      <w:r w:rsidRPr="00F942D4">
        <w:rPr>
          <w:lang w:val="en-AU"/>
        </w:rPr>
        <w:t>services with support for security, reliability, etc.</w:t>
      </w:r>
    </w:p>
    <w:p w:rsidR="006B1D27" w:rsidRPr="00F942D4" w:rsidRDefault="006B1D27" w:rsidP="006B1D27">
      <w:pPr>
        <w:pStyle w:val="ListParagraph"/>
        <w:numPr>
          <w:ilvl w:val="0"/>
          <w:numId w:val="23"/>
        </w:numPr>
        <w:spacing w:line="276" w:lineRule="auto"/>
        <w:rPr>
          <w:lang w:val="en-AU"/>
        </w:rPr>
      </w:pPr>
      <w:r w:rsidRPr="001A7BAD">
        <w:rPr>
          <w:b/>
          <w:lang w:val="en-AU"/>
        </w:rPr>
        <w:t>MSMQ</w:t>
      </w:r>
      <w:r w:rsidRPr="00F942D4">
        <w:rPr>
          <w:lang w:val="en-AU"/>
        </w:rPr>
        <w:t xml:space="preserve"> – MicroSoft Message Queuing</w:t>
      </w:r>
    </w:p>
    <w:p w:rsidR="006B1D27" w:rsidRPr="00F942D4" w:rsidRDefault="006B1D27" w:rsidP="006B1D27">
      <w:pPr>
        <w:rPr>
          <w:lang w:val="en-AU"/>
        </w:rPr>
      </w:pPr>
      <w:r w:rsidRPr="00F942D4">
        <w:rPr>
          <w:lang w:val="en-AU"/>
        </w:rPr>
        <w:t>The standard bindings can be customised and new custom bindings can be created.</w:t>
      </w:r>
    </w:p>
    <w:p w:rsidR="006B1D27" w:rsidRPr="00F942D4" w:rsidRDefault="00FA4E39" w:rsidP="00AB66A0">
      <w:pPr>
        <w:pStyle w:val="Heading3"/>
        <w:rPr>
          <w:lang w:val="en-AU"/>
        </w:rPr>
      </w:pPr>
      <w:r w:rsidRPr="00F942D4">
        <w:rPr>
          <w:noProof/>
          <w:lang w:val="en-AU" w:eastAsia="en-AU" w:bidi="ar-SA"/>
        </w:rPr>
        <w:t>27.</w:t>
      </w:r>
      <w:r w:rsidR="00AB66A0" w:rsidRPr="00F942D4">
        <w:rPr>
          <w:noProof/>
          <w:lang w:val="en-AU" w:eastAsia="en-AU" w:bidi="ar-SA"/>
        </w:rPr>
        <w:t>4.4</w:t>
      </w:r>
      <w:r w:rsidRPr="00F942D4">
        <w:rPr>
          <w:noProof/>
          <w:lang w:val="en-AU" w:eastAsia="en-AU" w:bidi="ar-SA"/>
        </w:rPr>
        <w:t xml:space="preserve"> – </w:t>
      </w:r>
      <w:r w:rsidR="006B1D27" w:rsidRPr="00F942D4">
        <w:rPr>
          <w:lang w:val="en-AU"/>
        </w:rPr>
        <w:t>Contracts</w:t>
      </w:r>
    </w:p>
    <w:p w:rsidR="006B1D27" w:rsidRPr="00F942D4" w:rsidRDefault="006B1D27" w:rsidP="006B1D27">
      <w:pPr>
        <w:rPr>
          <w:lang w:val="en-AU"/>
        </w:rPr>
      </w:pPr>
      <w:r w:rsidRPr="00F942D4">
        <w:rPr>
          <w:lang w:val="en-AU"/>
        </w:rPr>
        <w:t xml:space="preserve">Each service has </w:t>
      </w:r>
      <w:r w:rsidR="001A7BAD">
        <w:rPr>
          <w:lang w:val="en-AU"/>
        </w:rPr>
        <w:t>three</w:t>
      </w:r>
      <w:r w:rsidRPr="00F942D4">
        <w:rPr>
          <w:lang w:val="en-AU"/>
        </w:rPr>
        <w:t xml:space="preserve"> main sets of contracts</w:t>
      </w:r>
    </w:p>
    <w:p w:rsidR="006B1D27" w:rsidRPr="001A7BAD" w:rsidRDefault="006B1D27" w:rsidP="006B1D27">
      <w:pPr>
        <w:pStyle w:val="ListParagraph"/>
        <w:numPr>
          <w:ilvl w:val="0"/>
          <w:numId w:val="24"/>
        </w:numPr>
        <w:spacing w:line="276" w:lineRule="auto"/>
        <w:rPr>
          <w:b/>
          <w:lang w:val="en-AU"/>
        </w:rPr>
      </w:pPr>
      <w:r w:rsidRPr="001A7BAD">
        <w:rPr>
          <w:b/>
          <w:lang w:val="en-AU"/>
        </w:rPr>
        <w:t xml:space="preserve">Service contracts </w:t>
      </w:r>
    </w:p>
    <w:p w:rsidR="006B1D27" w:rsidRPr="00F942D4" w:rsidRDefault="006B1D27" w:rsidP="006B1D27">
      <w:pPr>
        <w:pStyle w:val="ListParagraph"/>
        <w:numPr>
          <w:ilvl w:val="1"/>
          <w:numId w:val="24"/>
        </w:numPr>
        <w:spacing w:line="276" w:lineRule="auto"/>
        <w:rPr>
          <w:lang w:val="en-AU"/>
        </w:rPr>
      </w:pPr>
      <w:r w:rsidRPr="00F942D4">
        <w:rPr>
          <w:lang w:val="en-AU"/>
        </w:rPr>
        <w:t xml:space="preserve">List of operations the service is exposing </w:t>
      </w:r>
    </w:p>
    <w:p w:rsidR="006B1D27" w:rsidRPr="001A7BAD" w:rsidRDefault="006B1D27" w:rsidP="006B1D27">
      <w:pPr>
        <w:pStyle w:val="ListParagraph"/>
        <w:numPr>
          <w:ilvl w:val="0"/>
          <w:numId w:val="24"/>
        </w:numPr>
        <w:spacing w:line="276" w:lineRule="auto"/>
        <w:rPr>
          <w:b/>
          <w:lang w:val="en-AU"/>
        </w:rPr>
      </w:pPr>
      <w:r w:rsidRPr="001A7BAD">
        <w:rPr>
          <w:b/>
          <w:lang w:val="en-AU"/>
        </w:rPr>
        <w:t>Data contracts</w:t>
      </w:r>
    </w:p>
    <w:p w:rsidR="006B1D27" w:rsidRPr="00F942D4" w:rsidRDefault="006B1D27" w:rsidP="006B1D27">
      <w:pPr>
        <w:pStyle w:val="ListParagraph"/>
        <w:numPr>
          <w:ilvl w:val="1"/>
          <w:numId w:val="24"/>
        </w:numPr>
        <w:spacing w:line="276" w:lineRule="auto"/>
        <w:rPr>
          <w:lang w:val="en-AU"/>
        </w:rPr>
      </w:pPr>
      <w:r w:rsidRPr="00F942D4">
        <w:rPr>
          <w:lang w:val="en-AU"/>
        </w:rPr>
        <w:t xml:space="preserve">Allows you to create ‘data objects’ to be sent between client/server. Specifies the schema. </w:t>
      </w:r>
    </w:p>
    <w:p w:rsidR="006B1D27" w:rsidRPr="001A7BAD" w:rsidRDefault="006B1D27" w:rsidP="006B1D27">
      <w:pPr>
        <w:pStyle w:val="ListParagraph"/>
        <w:numPr>
          <w:ilvl w:val="0"/>
          <w:numId w:val="24"/>
        </w:numPr>
        <w:spacing w:line="276" w:lineRule="auto"/>
        <w:rPr>
          <w:b/>
          <w:lang w:val="en-AU"/>
        </w:rPr>
      </w:pPr>
      <w:r w:rsidRPr="001A7BAD">
        <w:rPr>
          <w:b/>
          <w:lang w:val="en-AU"/>
        </w:rPr>
        <w:t xml:space="preserve">Fault contracts </w:t>
      </w:r>
    </w:p>
    <w:p w:rsidR="006B1D27" w:rsidRPr="00F942D4" w:rsidRDefault="006B1D27" w:rsidP="006B1D27">
      <w:pPr>
        <w:pStyle w:val="ListParagraph"/>
        <w:numPr>
          <w:ilvl w:val="1"/>
          <w:numId w:val="24"/>
        </w:numPr>
        <w:spacing w:line="276" w:lineRule="auto"/>
        <w:rPr>
          <w:lang w:val="en-AU"/>
        </w:rPr>
      </w:pPr>
      <w:r w:rsidRPr="00F942D4">
        <w:rPr>
          <w:lang w:val="en-AU"/>
        </w:rPr>
        <w:t>Abstraction away from “Exceptions”</w:t>
      </w:r>
    </w:p>
    <w:p w:rsidR="006B1D27" w:rsidRPr="00F942D4" w:rsidRDefault="006B1D27" w:rsidP="006B1D27">
      <w:pPr>
        <w:pStyle w:val="ListParagraph"/>
        <w:numPr>
          <w:ilvl w:val="1"/>
          <w:numId w:val="24"/>
        </w:numPr>
        <w:spacing w:line="276" w:lineRule="auto"/>
        <w:rPr>
          <w:lang w:val="en-AU"/>
        </w:rPr>
      </w:pPr>
      <w:r w:rsidRPr="00F942D4">
        <w:rPr>
          <w:lang w:val="en-AU"/>
        </w:rPr>
        <w:t xml:space="preserve">Which errors can raised by the service. To allow handling of them </w:t>
      </w:r>
    </w:p>
    <w:p w:rsidR="006B1D27" w:rsidRPr="00F942D4" w:rsidRDefault="006B1D27" w:rsidP="006B1D27">
      <w:pPr>
        <w:rPr>
          <w:kern w:val="24"/>
          <w:lang w:val="en-AU"/>
        </w:rPr>
      </w:pPr>
      <w:r w:rsidRPr="00F942D4">
        <w:rPr>
          <w:kern w:val="24"/>
          <w:lang w:val="en-AU"/>
        </w:rPr>
        <w:t xml:space="preserve">To expose a class and methods as a service you need to decorate them with metadata, this allows .NET to map the CLR to WCF. A single Class can implement multiple </w:t>
      </w:r>
      <w:r w:rsidRPr="001A7BAD">
        <w:rPr>
          <w:b/>
          <w:kern w:val="24"/>
          <w:lang w:val="en-AU"/>
        </w:rPr>
        <w:t>ServiceContracts</w:t>
      </w:r>
      <w:r w:rsidR="001A7BAD">
        <w:rPr>
          <w:kern w:val="24"/>
          <w:lang w:val="en-AU"/>
        </w:rPr>
        <w:t>;</w:t>
      </w:r>
      <w:r w:rsidRPr="00F942D4">
        <w:rPr>
          <w:kern w:val="24"/>
          <w:lang w:val="en-AU"/>
        </w:rPr>
        <w:t xml:space="preserve"> it just needs to implement multiple Interfaces. The </w:t>
      </w:r>
      <w:r w:rsidRPr="00F942D4">
        <w:rPr>
          <w:kern w:val="24"/>
          <w:lang w:val="en-AU"/>
        </w:rPr>
        <w:lastRenderedPageBreak/>
        <w:t xml:space="preserve">methods exposed with </w:t>
      </w:r>
      <w:r w:rsidRPr="001A7BAD">
        <w:rPr>
          <w:rStyle w:val="CodeInline"/>
          <w:lang w:val="en-AU"/>
        </w:rPr>
        <w:t>[OperationContract]</w:t>
      </w:r>
      <w:r w:rsidRPr="00F942D4">
        <w:rPr>
          <w:kern w:val="24"/>
          <w:lang w:val="en-AU"/>
        </w:rPr>
        <w:t xml:space="preserve"> can only use primitive </w:t>
      </w:r>
      <w:r w:rsidR="001A7BAD">
        <w:rPr>
          <w:kern w:val="24"/>
          <w:lang w:val="en-AU"/>
        </w:rPr>
        <w:t>or data contracts as parameters, i.e.:</w:t>
      </w:r>
    </w:p>
    <w:p w:rsidR="001A7BAD" w:rsidRPr="001A7BAD" w:rsidRDefault="006B1D27" w:rsidP="001A7BAD">
      <w:pPr>
        <w:pStyle w:val="ListParagraph"/>
        <w:numPr>
          <w:ilvl w:val="1"/>
          <w:numId w:val="30"/>
        </w:numPr>
        <w:rPr>
          <w:kern w:val="24"/>
          <w:sz w:val="16"/>
          <w:szCs w:val="16"/>
          <w:lang w:val="en-AU"/>
        </w:rPr>
      </w:pPr>
      <w:r w:rsidRPr="001A7BAD">
        <w:rPr>
          <w:b/>
          <w:kern w:val="24"/>
          <w:lang w:val="en-AU"/>
        </w:rPr>
        <w:t>[ServiceContract]</w:t>
      </w:r>
      <w:r w:rsidRPr="001A7BAD">
        <w:rPr>
          <w:kern w:val="24"/>
          <w:lang w:val="en-AU"/>
        </w:rPr>
        <w:t xml:space="preserve"> – Defines a ‘set’ of operations</w:t>
      </w:r>
    </w:p>
    <w:p w:rsidR="006B1D27" w:rsidRPr="001A7BAD" w:rsidRDefault="006B1D27" w:rsidP="001A7BAD">
      <w:pPr>
        <w:pStyle w:val="ListParagraph"/>
        <w:numPr>
          <w:ilvl w:val="1"/>
          <w:numId w:val="30"/>
        </w:numPr>
        <w:rPr>
          <w:kern w:val="24"/>
          <w:sz w:val="16"/>
          <w:szCs w:val="16"/>
          <w:lang w:val="en-AU"/>
        </w:rPr>
      </w:pPr>
      <w:r w:rsidRPr="001A7BAD">
        <w:rPr>
          <w:b/>
          <w:kern w:val="24"/>
          <w:lang w:val="en-AU"/>
        </w:rPr>
        <w:t>[OperationContract]</w:t>
      </w:r>
      <w:r w:rsidRPr="001A7BAD">
        <w:rPr>
          <w:kern w:val="24"/>
          <w:lang w:val="en-AU"/>
        </w:rPr>
        <w:t xml:space="preserve"> – Defines a single method</w:t>
      </w:r>
    </w:p>
    <w:p w:rsidR="006B1D27" w:rsidRPr="00F942D4" w:rsidRDefault="006B1D27" w:rsidP="00FA4E39">
      <w:pPr>
        <w:pStyle w:val="Code"/>
      </w:pPr>
      <w:r w:rsidRPr="00F942D4">
        <w:t>[ServiceContract]</w:t>
      </w:r>
    </w:p>
    <w:p w:rsidR="006B1D27" w:rsidRPr="00F942D4" w:rsidRDefault="006B1D27" w:rsidP="00FA4E39">
      <w:pPr>
        <w:pStyle w:val="Code"/>
      </w:pPr>
      <w:r w:rsidRPr="00F942D4">
        <w:t>public interface IService1</w:t>
      </w:r>
    </w:p>
    <w:p w:rsidR="006B1D27" w:rsidRPr="00F942D4" w:rsidRDefault="006B1D27" w:rsidP="00FA4E39">
      <w:pPr>
        <w:pStyle w:val="Code"/>
      </w:pPr>
      <w:r w:rsidRPr="00F942D4">
        <w:t>{</w:t>
      </w:r>
    </w:p>
    <w:p w:rsidR="006B1D27" w:rsidRPr="00F942D4" w:rsidRDefault="006B1D27" w:rsidP="00FA4E39">
      <w:pPr>
        <w:pStyle w:val="Code"/>
      </w:pPr>
      <w:r w:rsidRPr="00F942D4">
        <w:t xml:space="preserve">    [OperationContract]</w:t>
      </w:r>
    </w:p>
    <w:p w:rsidR="006B1D27" w:rsidRPr="00F942D4" w:rsidRDefault="006B1D27" w:rsidP="00FA4E39">
      <w:pPr>
        <w:pStyle w:val="Code"/>
      </w:pPr>
      <w:r w:rsidRPr="00F942D4">
        <w:t xml:space="preserve">    string GetData(int value);</w:t>
      </w:r>
    </w:p>
    <w:p w:rsidR="006B1D27" w:rsidRPr="00F942D4" w:rsidRDefault="006B1D27" w:rsidP="00FA4E39">
      <w:pPr>
        <w:pStyle w:val="Code"/>
      </w:pPr>
      <w:r w:rsidRPr="00F942D4">
        <w:t>}</w:t>
      </w:r>
    </w:p>
    <w:p w:rsidR="006B1D27" w:rsidRPr="00F942D4" w:rsidRDefault="006B1D27" w:rsidP="00FA4E39">
      <w:pPr>
        <w:pStyle w:val="Code"/>
      </w:pPr>
    </w:p>
    <w:p w:rsidR="006B1D27" w:rsidRPr="00F942D4" w:rsidRDefault="006B1D27" w:rsidP="00FA4E39">
      <w:pPr>
        <w:pStyle w:val="Code"/>
      </w:pPr>
      <w:r w:rsidRPr="00F942D4">
        <w:t>public class Service1 : IService1</w:t>
      </w:r>
    </w:p>
    <w:p w:rsidR="006B1D27" w:rsidRPr="00F942D4" w:rsidRDefault="006B1D27" w:rsidP="00FA4E39">
      <w:pPr>
        <w:pStyle w:val="Code"/>
      </w:pPr>
      <w:r w:rsidRPr="00F942D4">
        <w:t>{</w:t>
      </w:r>
    </w:p>
    <w:p w:rsidR="006B1D27" w:rsidRPr="00F942D4" w:rsidRDefault="006B1D27" w:rsidP="00FA4E39">
      <w:pPr>
        <w:pStyle w:val="Code"/>
      </w:pPr>
      <w:r w:rsidRPr="00F942D4">
        <w:t xml:space="preserve">    public string GetData(int value)</w:t>
      </w:r>
    </w:p>
    <w:p w:rsidR="006B1D27" w:rsidRPr="00F942D4" w:rsidRDefault="006B1D27" w:rsidP="00FA4E39">
      <w:pPr>
        <w:pStyle w:val="Code"/>
      </w:pPr>
      <w:r w:rsidRPr="00F942D4">
        <w:t xml:space="preserve">    {</w:t>
      </w:r>
    </w:p>
    <w:p w:rsidR="006B1D27" w:rsidRPr="00F942D4" w:rsidRDefault="006B1D27" w:rsidP="00FA4E39">
      <w:pPr>
        <w:pStyle w:val="Code"/>
      </w:pPr>
      <w:r w:rsidRPr="00F942D4">
        <w:t xml:space="preserve">        return string.Format("You entered: {0}", value);</w:t>
      </w:r>
    </w:p>
    <w:p w:rsidR="006B1D27" w:rsidRPr="00F942D4" w:rsidRDefault="006B1D27" w:rsidP="00FA4E39">
      <w:pPr>
        <w:pStyle w:val="Code"/>
      </w:pPr>
      <w:r w:rsidRPr="00F942D4">
        <w:t xml:space="preserve">    }</w:t>
      </w:r>
    </w:p>
    <w:p w:rsidR="006B1D27" w:rsidRPr="00F942D4" w:rsidRDefault="006B1D27" w:rsidP="00FA4E39">
      <w:pPr>
        <w:pStyle w:val="Code"/>
      </w:pPr>
    </w:p>
    <w:p w:rsidR="006B1D27" w:rsidRPr="00F942D4" w:rsidRDefault="006B1D27" w:rsidP="00FA4E39">
      <w:pPr>
        <w:pStyle w:val="Code"/>
      </w:pPr>
      <w:r w:rsidRPr="00F942D4">
        <w:t xml:space="preserve">    public string OtherMethod()</w:t>
      </w:r>
    </w:p>
    <w:p w:rsidR="006B1D27" w:rsidRPr="00F942D4" w:rsidRDefault="006B1D27" w:rsidP="00FA4E39">
      <w:pPr>
        <w:pStyle w:val="Code"/>
      </w:pPr>
      <w:r w:rsidRPr="00F942D4">
        <w:t xml:space="preserve">    {</w:t>
      </w:r>
    </w:p>
    <w:p w:rsidR="006B1D27" w:rsidRPr="00F942D4" w:rsidRDefault="006B1D27" w:rsidP="00FA4E39">
      <w:pPr>
        <w:pStyle w:val="Code"/>
      </w:pPr>
      <w:r w:rsidRPr="00F942D4">
        <w:t xml:space="preserve">        return "This method can't be called by WCF";</w:t>
      </w:r>
    </w:p>
    <w:p w:rsidR="006B1D27" w:rsidRPr="00F942D4" w:rsidRDefault="006B1D27" w:rsidP="00FA4E39">
      <w:pPr>
        <w:pStyle w:val="Code"/>
      </w:pPr>
      <w:r w:rsidRPr="00F942D4">
        <w:t xml:space="preserve">    }</w:t>
      </w:r>
    </w:p>
    <w:p w:rsidR="006B1D27" w:rsidRPr="00F942D4" w:rsidRDefault="006B1D27" w:rsidP="00FA4E39">
      <w:pPr>
        <w:pStyle w:val="Code"/>
      </w:pPr>
      <w:r w:rsidRPr="00F942D4">
        <w:t>}</w:t>
      </w:r>
    </w:p>
    <w:p w:rsidR="006B1D27" w:rsidRPr="00F942D4" w:rsidRDefault="00FA4E39" w:rsidP="00AB66A0">
      <w:pPr>
        <w:pStyle w:val="Heading2"/>
        <w:rPr>
          <w:lang w:val="en-AU"/>
        </w:rPr>
      </w:pPr>
      <w:r w:rsidRPr="00F942D4">
        <w:rPr>
          <w:noProof/>
          <w:lang w:val="en-AU" w:eastAsia="en-AU" w:bidi="ar-SA"/>
        </w:rPr>
        <w:t>27.</w:t>
      </w:r>
      <w:r w:rsidR="00AB66A0" w:rsidRPr="00F942D4">
        <w:rPr>
          <w:noProof/>
          <w:lang w:val="en-AU" w:eastAsia="en-AU" w:bidi="ar-SA"/>
        </w:rPr>
        <w:t>5</w:t>
      </w:r>
      <w:r w:rsidRPr="00F942D4">
        <w:rPr>
          <w:noProof/>
          <w:lang w:val="en-AU" w:eastAsia="en-AU" w:bidi="ar-SA"/>
        </w:rPr>
        <w:t xml:space="preserve"> – </w:t>
      </w:r>
      <w:r w:rsidR="006B1D27" w:rsidRPr="00F942D4">
        <w:rPr>
          <w:lang w:val="en-AU"/>
        </w:rPr>
        <w:t>MetaData</w:t>
      </w:r>
    </w:p>
    <w:p w:rsidR="006B1D27" w:rsidRPr="00F942D4" w:rsidRDefault="006B1D27" w:rsidP="006B1D27">
      <w:pPr>
        <w:rPr>
          <w:lang w:val="en-AU"/>
        </w:rPr>
      </w:pPr>
      <w:r w:rsidRPr="00F942D4">
        <w:rPr>
          <w:lang w:val="en-AU"/>
        </w:rPr>
        <w:t>A service can expose multiple endpoints with different bindings and addresses. It can also expose a MetaData endpoint which allows clients to discover how to interact with the service. The bindings used, operation contracts and data</w:t>
      </w:r>
      <w:r w:rsidR="001A7BAD">
        <w:rPr>
          <w:lang w:val="en-AU"/>
        </w:rPr>
        <w:t xml:space="preserve"> </w:t>
      </w:r>
      <w:r w:rsidRPr="00F942D4">
        <w:rPr>
          <w:lang w:val="en-AU"/>
        </w:rPr>
        <w:t xml:space="preserve">contracts are all defined allowing the client to consume the service without having to contact the developers. MetaData endpoints allow WCF to be self describing. </w:t>
      </w:r>
    </w:p>
    <w:p w:rsidR="006B1D27" w:rsidRPr="00F942D4" w:rsidRDefault="00FA4E39" w:rsidP="006B1D27">
      <w:pPr>
        <w:pStyle w:val="Heading2"/>
        <w:rPr>
          <w:lang w:val="en-AU"/>
        </w:rPr>
      </w:pPr>
      <w:r w:rsidRPr="00F942D4">
        <w:rPr>
          <w:noProof/>
          <w:lang w:val="en-AU" w:eastAsia="en-AU" w:bidi="ar-SA"/>
        </w:rPr>
        <w:t>27.</w:t>
      </w:r>
      <w:r w:rsidR="00AB66A0" w:rsidRPr="00F942D4">
        <w:rPr>
          <w:noProof/>
          <w:lang w:val="en-AU" w:eastAsia="en-AU" w:bidi="ar-SA"/>
        </w:rPr>
        <w:t>6</w:t>
      </w:r>
      <w:r w:rsidRPr="00F942D4">
        <w:rPr>
          <w:noProof/>
          <w:lang w:val="en-AU" w:eastAsia="en-AU" w:bidi="ar-SA"/>
        </w:rPr>
        <w:t xml:space="preserve"> – </w:t>
      </w:r>
      <w:r w:rsidR="006B1D27" w:rsidRPr="00F942D4">
        <w:rPr>
          <w:lang w:val="en-AU"/>
        </w:rPr>
        <w:t>Hosting</w:t>
      </w:r>
    </w:p>
    <w:p w:rsidR="006B1D27" w:rsidRPr="00F942D4" w:rsidRDefault="006B1D27" w:rsidP="006B1D27">
      <w:pPr>
        <w:rPr>
          <w:lang w:val="en-AU"/>
        </w:rPr>
      </w:pPr>
      <w:r w:rsidRPr="00F942D4">
        <w:rPr>
          <w:lang w:val="en-AU"/>
        </w:rPr>
        <w:t>The available hosting options are</w:t>
      </w:r>
    </w:p>
    <w:p w:rsidR="006B1D27" w:rsidRPr="001A7BAD" w:rsidRDefault="006B1D27" w:rsidP="006B1D27">
      <w:pPr>
        <w:pStyle w:val="ListParagraph"/>
        <w:numPr>
          <w:ilvl w:val="0"/>
          <w:numId w:val="25"/>
        </w:numPr>
        <w:spacing w:line="276" w:lineRule="auto"/>
        <w:rPr>
          <w:b/>
          <w:lang w:val="en-AU"/>
        </w:rPr>
      </w:pPr>
      <w:r w:rsidRPr="001A7BAD">
        <w:rPr>
          <w:b/>
          <w:lang w:val="en-AU"/>
        </w:rPr>
        <w:t>IIS</w:t>
      </w:r>
    </w:p>
    <w:p w:rsidR="006B1D27" w:rsidRPr="00F942D4" w:rsidRDefault="006B1D27" w:rsidP="006B1D27">
      <w:pPr>
        <w:pStyle w:val="ListParagraph"/>
        <w:numPr>
          <w:ilvl w:val="1"/>
          <w:numId w:val="25"/>
        </w:numPr>
        <w:spacing w:line="276" w:lineRule="auto"/>
        <w:rPr>
          <w:lang w:val="en-AU"/>
        </w:rPr>
      </w:pPr>
      <w:r w:rsidRPr="00F942D4">
        <w:rPr>
          <w:lang w:val="en-AU"/>
        </w:rPr>
        <w:t>HTTP only</w:t>
      </w:r>
    </w:p>
    <w:p w:rsidR="006B1D27" w:rsidRPr="00F942D4" w:rsidRDefault="006B1D27" w:rsidP="006B1D27">
      <w:pPr>
        <w:pStyle w:val="ListParagraph"/>
        <w:numPr>
          <w:ilvl w:val="0"/>
          <w:numId w:val="25"/>
        </w:numPr>
        <w:spacing w:line="276" w:lineRule="auto"/>
        <w:rPr>
          <w:lang w:val="en-AU"/>
        </w:rPr>
      </w:pPr>
      <w:r w:rsidRPr="001A7BAD">
        <w:rPr>
          <w:b/>
          <w:lang w:val="en-AU"/>
        </w:rPr>
        <w:t>WAS</w:t>
      </w:r>
      <w:r w:rsidRPr="00F942D4">
        <w:rPr>
          <w:lang w:val="en-AU"/>
        </w:rPr>
        <w:t xml:space="preserve"> (Windows Activation Service)</w:t>
      </w:r>
    </w:p>
    <w:p w:rsidR="006B1D27" w:rsidRPr="00F942D4" w:rsidRDefault="006B1D27" w:rsidP="006B1D27">
      <w:pPr>
        <w:pStyle w:val="ListParagraph"/>
        <w:numPr>
          <w:ilvl w:val="1"/>
          <w:numId w:val="25"/>
        </w:numPr>
        <w:spacing w:line="276" w:lineRule="auto"/>
        <w:rPr>
          <w:lang w:val="en-AU"/>
        </w:rPr>
      </w:pPr>
      <w:r w:rsidRPr="00F942D4">
        <w:rPr>
          <w:lang w:val="en-AU"/>
        </w:rPr>
        <w:t>Can use any transport</w:t>
      </w:r>
    </w:p>
    <w:p w:rsidR="006B1D27" w:rsidRPr="00F942D4" w:rsidRDefault="006B1D27" w:rsidP="006B1D27">
      <w:pPr>
        <w:pStyle w:val="ListParagraph"/>
        <w:numPr>
          <w:ilvl w:val="1"/>
          <w:numId w:val="25"/>
        </w:numPr>
        <w:spacing w:line="276" w:lineRule="auto"/>
        <w:rPr>
          <w:lang w:val="en-AU"/>
        </w:rPr>
      </w:pPr>
      <w:r w:rsidRPr="00F942D4">
        <w:rPr>
          <w:lang w:val="en-AU"/>
        </w:rPr>
        <w:t>Vista and Server2008 only</w:t>
      </w:r>
    </w:p>
    <w:p w:rsidR="006B1D27" w:rsidRPr="001A7BAD" w:rsidRDefault="006B1D27" w:rsidP="006B1D27">
      <w:pPr>
        <w:pStyle w:val="ListParagraph"/>
        <w:numPr>
          <w:ilvl w:val="0"/>
          <w:numId w:val="25"/>
        </w:numPr>
        <w:spacing w:line="276" w:lineRule="auto"/>
        <w:rPr>
          <w:b/>
          <w:lang w:val="en-AU"/>
        </w:rPr>
      </w:pPr>
      <w:r w:rsidRPr="001A7BAD">
        <w:rPr>
          <w:b/>
          <w:lang w:val="en-AU"/>
        </w:rPr>
        <w:t>Self hosting</w:t>
      </w:r>
    </w:p>
    <w:p w:rsidR="006B1D27" w:rsidRPr="00F942D4" w:rsidRDefault="006B1D27" w:rsidP="006B1D27">
      <w:pPr>
        <w:pStyle w:val="ListParagraph"/>
        <w:numPr>
          <w:ilvl w:val="1"/>
          <w:numId w:val="25"/>
        </w:numPr>
        <w:spacing w:line="276" w:lineRule="auto"/>
        <w:rPr>
          <w:lang w:val="en-AU"/>
        </w:rPr>
      </w:pPr>
      <w:r w:rsidRPr="00F942D4">
        <w:rPr>
          <w:lang w:val="en-AU"/>
        </w:rPr>
        <w:t>Can use any transport</w:t>
      </w:r>
    </w:p>
    <w:p w:rsidR="006B1D27" w:rsidRDefault="006B1D27" w:rsidP="006B1D27">
      <w:pPr>
        <w:pStyle w:val="ListParagraph"/>
        <w:numPr>
          <w:ilvl w:val="1"/>
          <w:numId w:val="25"/>
        </w:numPr>
        <w:spacing w:line="276" w:lineRule="auto"/>
        <w:rPr>
          <w:lang w:val="en-AU"/>
        </w:rPr>
      </w:pPr>
      <w:r w:rsidRPr="00F942D4">
        <w:rPr>
          <w:lang w:val="en-AU"/>
        </w:rPr>
        <w:t xml:space="preserve">Useful for communicating between applications </w:t>
      </w:r>
    </w:p>
    <w:p w:rsidR="006B1D27" w:rsidRPr="001A7BAD" w:rsidRDefault="006B1D27" w:rsidP="001A7BAD">
      <w:pPr>
        <w:pStyle w:val="ListParagraph"/>
        <w:numPr>
          <w:ilvl w:val="1"/>
          <w:numId w:val="25"/>
        </w:numPr>
        <w:rPr>
          <w:lang w:val="en-AU"/>
        </w:rPr>
      </w:pPr>
      <w:r w:rsidRPr="001A7BAD">
        <w:rPr>
          <w:lang w:val="en-AU"/>
        </w:rPr>
        <w:t xml:space="preserve">Self hosting can be done in any .NET application: WPF, Winforms, WF, console, windows service, etc. </w:t>
      </w:r>
    </w:p>
    <w:p w:rsidR="006B1D27" w:rsidRPr="00F942D4" w:rsidRDefault="006B1D27" w:rsidP="006B1D27">
      <w:pPr>
        <w:rPr>
          <w:lang w:val="en-AU"/>
        </w:rPr>
      </w:pPr>
      <w:r w:rsidRPr="00F942D4">
        <w:rPr>
          <w:lang w:val="en-AU"/>
        </w:rPr>
        <w:lastRenderedPageBreak/>
        <w:t xml:space="preserve">An advantage of hosting on IIS or WAS over self hosting is that the process needs to be running constantly with a self hosted solution, whereas one hosted on IIS or WAS isn’t launched until there is a client request. </w:t>
      </w:r>
    </w:p>
    <w:p w:rsidR="00592E22" w:rsidRPr="00F942D4" w:rsidRDefault="00592E22" w:rsidP="00592E22">
      <w:pPr>
        <w:rPr>
          <w:lang w:val="en-AU"/>
        </w:rPr>
      </w:pPr>
    </w:p>
    <w:p w:rsidR="00CD64F9" w:rsidRDefault="00CD64F9" w:rsidP="00CD64F9">
      <w:pPr>
        <w:pStyle w:val="Heading1"/>
        <w:rPr>
          <w:lang w:val="en-AU"/>
        </w:rPr>
      </w:pPr>
      <w:r w:rsidRPr="00F942D4">
        <w:rPr>
          <w:lang w:val="en-AU"/>
        </w:rPr>
        <w:lastRenderedPageBreak/>
        <w:t xml:space="preserve">module </w:t>
      </w:r>
      <w:r w:rsidR="001114BA" w:rsidRPr="00F942D4">
        <w:rPr>
          <w:lang w:val="en-AU"/>
        </w:rPr>
        <w:t>27</w:t>
      </w:r>
      <w:r w:rsidRPr="00F942D4">
        <w:rPr>
          <w:lang w:val="en-AU"/>
        </w:rPr>
        <w:t xml:space="preserve">: </w:t>
      </w:r>
      <w:r w:rsidR="00A82B65">
        <w:rPr>
          <w:lang w:val="en-AU"/>
        </w:rPr>
        <w:t>demo notes</w:t>
      </w:r>
    </w:p>
    <w:p w:rsidR="00A82B65" w:rsidRDefault="00A82B65" w:rsidP="00A82B65">
      <w:r>
        <w:t xml:space="preserve">The point of this demo is to just show the students that WCF is really easy and a client/server architecture can be setup in 5 minutes. </w:t>
      </w:r>
    </w:p>
    <w:p w:rsidR="00A82B65" w:rsidRDefault="00A82B65" w:rsidP="00A82B65">
      <w:pPr>
        <w:pStyle w:val="Heading2"/>
      </w:pPr>
      <w:r>
        <w:t>Server</w:t>
      </w:r>
    </w:p>
    <w:p w:rsidR="00A82B65" w:rsidRDefault="00A82B65" w:rsidP="00A82B65">
      <w:pPr>
        <w:pStyle w:val="ListParagraph"/>
        <w:numPr>
          <w:ilvl w:val="0"/>
          <w:numId w:val="34"/>
        </w:numPr>
        <w:spacing w:line="276" w:lineRule="auto"/>
      </w:pPr>
      <w:r>
        <w:t>Open a new VS2008 session.</w:t>
      </w:r>
    </w:p>
    <w:p w:rsidR="00A82B65" w:rsidRDefault="00A82B65" w:rsidP="00A82B65">
      <w:pPr>
        <w:pStyle w:val="ListParagraph"/>
        <w:numPr>
          <w:ilvl w:val="0"/>
          <w:numId w:val="34"/>
        </w:numPr>
        <w:spacing w:line="276" w:lineRule="auto"/>
      </w:pPr>
      <w:r>
        <w:t xml:space="preserve">Create a new WCF service application </w:t>
      </w:r>
    </w:p>
    <w:p w:rsidR="00A82B65" w:rsidRDefault="00A82B65" w:rsidP="00A82B65">
      <w:pPr>
        <w:pStyle w:val="ListParagraph"/>
      </w:pPr>
      <w:r>
        <w:rPr>
          <w:noProof/>
          <w:lang w:eastAsia="en-AU"/>
        </w:rPr>
        <w:drawing>
          <wp:inline distT="0" distB="0" distL="0" distR="0">
            <wp:extent cx="3017520" cy="199644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017520" cy="1996440"/>
                    </a:xfrm>
                    <a:prstGeom prst="rect">
                      <a:avLst/>
                    </a:prstGeom>
                    <a:noFill/>
                    <a:ln w="9525">
                      <a:noFill/>
                      <a:miter lim="800000"/>
                      <a:headEnd/>
                      <a:tailEnd/>
                    </a:ln>
                  </pic:spPr>
                </pic:pic>
              </a:graphicData>
            </a:graphic>
          </wp:inline>
        </w:drawing>
      </w:r>
    </w:p>
    <w:p w:rsidR="00A82B65" w:rsidRDefault="00A82B65" w:rsidP="00A82B65">
      <w:pPr>
        <w:pStyle w:val="ListParagraph"/>
        <w:numPr>
          <w:ilvl w:val="0"/>
          <w:numId w:val="34"/>
        </w:numPr>
        <w:spacing w:line="276" w:lineRule="auto"/>
      </w:pPr>
      <w:r>
        <w:t>Press F5 to run it</w:t>
      </w:r>
    </w:p>
    <w:p w:rsidR="00A82B65" w:rsidRDefault="00A82B65" w:rsidP="00A82B65">
      <w:pPr>
        <w:pStyle w:val="ListParagraph"/>
        <w:numPr>
          <w:ilvl w:val="0"/>
          <w:numId w:val="34"/>
        </w:numPr>
        <w:spacing w:line="276" w:lineRule="auto"/>
      </w:pPr>
      <w:r>
        <w:t xml:space="preserve">Get the address (e.g. </w:t>
      </w:r>
      <w:hyperlink r:id="rId14" w:history="1">
        <w:r w:rsidRPr="00146C95">
          <w:rPr>
            <w:rStyle w:val="Hyperlink"/>
          </w:rPr>
          <w:t>http://localhost:56553/Service1.svc</w:t>
        </w:r>
      </w:hyperlink>
      <w:r>
        <w:t>)</w:t>
      </w:r>
    </w:p>
    <w:p w:rsidR="00A82B65" w:rsidRDefault="00A82B65" w:rsidP="00A82B65">
      <w:pPr>
        <w:pStyle w:val="ListParagraph"/>
        <w:numPr>
          <w:ilvl w:val="0"/>
          <w:numId w:val="34"/>
        </w:numPr>
        <w:spacing w:line="276" w:lineRule="auto"/>
      </w:pPr>
      <w:r>
        <w:t>Keep it open</w:t>
      </w:r>
    </w:p>
    <w:p w:rsidR="00A82B65" w:rsidRDefault="00A82B65" w:rsidP="00A82B65">
      <w:pPr>
        <w:pStyle w:val="Heading2"/>
      </w:pPr>
      <w:r>
        <w:t>Client</w:t>
      </w:r>
    </w:p>
    <w:p w:rsidR="00A82B65" w:rsidRDefault="00A82B65" w:rsidP="00A82B65">
      <w:pPr>
        <w:pStyle w:val="ListParagraph"/>
        <w:numPr>
          <w:ilvl w:val="0"/>
          <w:numId w:val="35"/>
        </w:numPr>
        <w:spacing w:line="276" w:lineRule="auto"/>
      </w:pPr>
      <w:r>
        <w:t>Open a new VS2008 session</w:t>
      </w:r>
    </w:p>
    <w:p w:rsidR="00A82B65" w:rsidRDefault="00A82B65" w:rsidP="00A82B65">
      <w:pPr>
        <w:pStyle w:val="ListParagraph"/>
        <w:numPr>
          <w:ilvl w:val="0"/>
          <w:numId w:val="35"/>
        </w:numPr>
        <w:spacing w:line="276" w:lineRule="auto"/>
      </w:pPr>
      <w:r>
        <w:t>Create a winforms app</w:t>
      </w:r>
    </w:p>
    <w:p w:rsidR="00A82B65" w:rsidRDefault="00A82B65" w:rsidP="00A82B65">
      <w:pPr>
        <w:pStyle w:val="ListParagraph"/>
      </w:pPr>
      <w:r>
        <w:rPr>
          <w:noProof/>
          <w:lang w:eastAsia="en-AU"/>
        </w:rPr>
        <w:drawing>
          <wp:inline distT="0" distB="0" distL="0" distR="0">
            <wp:extent cx="2242857" cy="1488572"/>
            <wp:effectExtent l="19050" t="0" r="5043"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242857" cy="1488572"/>
                    </a:xfrm>
                    <a:prstGeom prst="rect">
                      <a:avLst/>
                    </a:prstGeom>
                  </pic:spPr>
                </pic:pic>
              </a:graphicData>
            </a:graphic>
          </wp:inline>
        </w:drawing>
      </w:r>
    </w:p>
    <w:p w:rsidR="00A82B65" w:rsidRDefault="00A82B65" w:rsidP="00A82B65">
      <w:pPr>
        <w:pStyle w:val="ListParagraph"/>
        <w:numPr>
          <w:ilvl w:val="0"/>
          <w:numId w:val="35"/>
        </w:numPr>
        <w:spacing w:line="276" w:lineRule="auto"/>
      </w:pPr>
      <w:r>
        <w:t>Rightclick the project and add a new service reference</w:t>
      </w:r>
    </w:p>
    <w:p w:rsidR="00A82B65" w:rsidRDefault="00A82B65" w:rsidP="00A82B65">
      <w:pPr>
        <w:pStyle w:val="ListParagraph"/>
        <w:numPr>
          <w:ilvl w:val="0"/>
          <w:numId w:val="35"/>
        </w:numPr>
        <w:spacing w:line="276" w:lineRule="auto"/>
      </w:pPr>
      <w:r>
        <w:t>Paste in the URI for the service</w:t>
      </w:r>
    </w:p>
    <w:p w:rsidR="00A82B65" w:rsidRDefault="00A82B65" w:rsidP="00A82B65">
      <w:pPr>
        <w:pStyle w:val="ListParagraph"/>
        <w:numPr>
          <w:ilvl w:val="0"/>
          <w:numId w:val="35"/>
        </w:numPr>
        <w:spacing w:line="276" w:lineRule="auto"/>
      </w:pPr>
      <w:r>
        <w:t>Drag a button, textbox and label onto the form</w:t>
      </w:r>
    </w:p>
    <w:p w:rsidR="00A82B65" w:rsidRDefault="00A82B65" w:rsidP="00A82B65">
      <w:pPr>
        <w:pStyle w:val="ListParagraph"/>
      </w:pPr>
      <w:r>
        <w:rPr>
          <w:noProof/>
          <w:lang w:eastAsia="en-AU"/>
        </w:rPr>
        <w:lastRenderedPageBreak/>
        <w:drawing>
          <wp:inline distT="0" distB="0" distL="0" distR="0">
            <wp:extent cx="1143000" cy="114300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rsidR="00A82B65" w:rsidRDefault="00A82B65" w:rsidP="00A82B65">
      <w:pPr>
        <w:pStyle w:val="ListParagraph"/>
        <w:numPr>
          <w:ilvl w:val="0"/>
          <w:numId w:val="35"/>
        </w:numPr>
        <w:spacing w:line="276" w:lineRule="auto"/>
      </w:pPr>
      <w:r>
        <w:t>Double click on the button</w:t>
      </w:r>
    </w:p>
    <w:p w:rsidR="00A82B65" w:rsidRDefault="00A82B65" w:rsidP="00A82B65">
      <w:pPr>
        <w:pStyle w:val="ListParagraph"/>
        <w:numPr>
          <w:ilvl w:val="0"/>
          <w:numId w:val="35"/>
        </w:numPr>
        <w:spacing w:line="276" w:lineRule="auto"/>
      </w:pPr>
      <w:r>
        <w:t>Paste in this code (or type it yourself, it is easy enough)</w:t>
      </w:r>
    </w:p>
    <w:p w:rsidR="00A82B65" w:rsidRPr="00A82B65" w:rsidRDefault="00A82B65" w:rsidP="00A82B65">
      <w:pPr>
        <w:pStyle w:val="Code"/>
      </w:pPr>
      <w:r w:rsidRPr="00A82B65">
        <w:t>int number = int.Parse(textBox1.Text);</w:t>
      </w:r>
    </w:p>
    <w:p w:rsidR="00A82B65" w:rsidRPr="00A82B65" w:rsidRDefault="00A82B65" w:rsidP="00A82B65">
      <w:pPr>
        <w:pStyle w:val="Code"/>
      </w:pPr>
      <w:r w:rsidRPr="00A82B65">
        <w:t xml:space="preserve">            using (ServiceReference1.Service1Client serviceproxy = </w:t>
      </w:r>
      <w:r w:rsidRPr="00A82B65">
        <w:br/>
        <w:t xml:space="preserve">                                new ServiceReference1.Service1Client() )</w:t>
      </w:r>
    </w:p>
    <w:p w:rsidR="00A82B65" w:rsidRPr="00A82B65" w:rsidRDefault="00A82B65" w:rsidP="00A82B65">
      <w:pPr>
        <w:pStyle w:val="Code"/>
      </w:pPr>
      <w:r w:rsidRPr="00A82B65">
        <w:t xml:space="preserve">    {</w:t>
      </w:r>
    </w:p>
    <w:p w:rsidR="00A82B65" w:rsidRPr="00A82B65" w:rsidRDefault="00A82B65" w:rsidP="00A82B65">
      <w:pPr>
        <w:pStyle w:val="Code"/>
      </w:pPr>
      <w:r w:rsidRPr="00A82B65">
        <w:t xml:space="preserve">        label1.Text = serviceproxy.GetData(number);</w:t>
      </w:r>
    </w:p>
    <w:p w:rsidR="00A82B65" w:rsidRPr="00A82B65" w:rsidRDefault="00A82B65" w:rsidP="00A82B65">
      <w:pPr>
        <w:pStyle w:val="Code"/>
      </w:pPr>
      <w:r w:rsidRPr="00A82B65">
        <w:t xml:space="preserve">    }</w:t>
      </w:r>
    </w:p>
    <w:p w:rsidR="00A82B65" w:rsidRDefault="00A82B65" w:rsidP="00A82B65">
      <w:pPr>
        <w:pStyle w:val="ListParagraph"/>
        <w:numPr>
          <w:ilvl w:val="0"/>
          <w:numId w:val="35"/>
        </w:numPr>
        <w:spacing w:line="276" w:lineRule="auto"/>
      </w:pPr>
      <w:r>
        <w:t>Run the program, throw a number into the textbox and click run</w:t>
      </w:r>
    </w:p>
    <w:p w:rsidR="00A82B65" w:rsidRPr="00FA24D7" w:rsidRDefault="00A82B65" w:rsidP="00A82B65">
      <w:pPr>
        <w:pStyle w:val="ListParagraph"/>
        <w:numPr>
          <w:ilvl w:val="0"/>
          <w:numId w:val="35"/>
        </w:numPr>
        <w:spacing w:line="276" w:lineRule="auto"/>
      </w:pPr>
      <w:r>
        <w:t>High five everyone for being able to create a network app in &lt;5minutes</w:t>
      </w:r>
    </w:p>
    <w:p w:rsidR="00A82B65" w:rsidRPr="00A82B65" w:rsidRDefault="00A82B65" w:rsidP="00A82B65">
      <w:pPr>
        <w:rPr>
          <w:lang w:val="en-AU"/>
        </w:rPr>
      </w:pPr>
    </w:p>
    <w:sectPr w:rsidR="00A82B65" w:rsidRPr="00A82B65" w:rsidSect="00187878">
      <w:headerReference w:type="even" r:id="rId17"/>
      <w:headerReference w:type="default" r:id="rId18"/>
      <w:footerReference w:type="even" r:id="rId19"/>
      <w:footerReference w:type="default" r:id="rId20"/>
      <w:footerReference w:type="first" r:id="rId21"/>
      <w:pgSz w:w="11906" w:h="16838" w:code="9"/>
      <w:pgMar w:top="1701" w:right="1985" w:bottom="1701"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743" w:rsidRDefault="00E97743" w:rsidP="009A4898">
      <w:pPr>
        <w:spacing w:after="0" w:line="240" w:lineRule="auto"/>
      </w:pPr>
      <w:r>
        <w:separator/>
      </w:r>
    </w:p>
  </w:endnote>
  <w:endnote w:type="continuationSeparator" w:id="1">
    <w:p w:rsidR="00E97743" w:rsidRDefault="00E97743" w:rsidP="009A4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Light">
    <w:altName w:val="Arial"/>
    <w:panose1 w:val="00000000000000000000"/>
    <w:charset w:val="00"/>
    <w:family w:val="swiss"/>
    <w:notTrueType/>
    <w:pitch w:val="variable"/>
    <w:sig w:usb0="A00002AF" w:usb1="5000204B" w:usb2="0000000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7"/>
      <w:gridCol w:w="6317"/>
      <w:gridCol w:w="1032"/>
    </w:tblGrid>
    <w:tr w:rsidR="008A24CD" w:rsidTr="00076BA2">
      <w:tc>
        <w:tcPr>
          <w:tcW w:w="500" w:type="pct"/>
          <w:tcBorders>
            <w:top w:val="single" w:sz="4" w:space="0" w:color="758C5A" w:themeColor="accent2" w:themeShade="BF"/>
          </w:tcBorders>
          <w:shd w:val="clear" w:color="auto" w:fill="758C5A" w:themeFill="accent2" w:themeFillShade="BF"/>
        </w:tcPr>
        <w:p w:rsidR="008A24CD" w:rsidRPr="008E296D" w:rsidRDefault="008A24CD" w:rsidP="003623BB">
          <w:pPr>
            <w:pStyle w:val="Footer"/>
            <w:rPr>
              <w:rFonts w:ascii="Myriad Pro" w:hAnsi="Myriad Pro"/>
              <w:b/>
              <w:color w:val="FFFFFF" w:themeColor="background1"/>
            </w:rPr>
          </w:pPr>
          <w:r>
            <w:rPr>
              <w:rFonts w:ascii="Myriad Pro" w:hAnsi="Myriad Pro"/>
              <w:color w:val="FFFFFF" w:themeColor="background1"/>
            </w:rPr>
            <w:t>27</w:t>
          </w:r>
          <w:r w:rsidRPr="008E296D">
            <w:rPr>
              <w:rFonts w:ascii="Myriad Pro" w:hAnsi="Myriad Pro"/>
              <w:color w:val="FFFFFF" w:themeColor="background1"/>
            </w:rPr>
            <w:t>-</w:t>
          </w:r>
          <w:r w:rsidR="00260D80" w:rsidRPr="008E296D">
            <w:rPr>
              <w:rFonts w:ascii="Myriad Pro" w:hAnsi="Myriad Pro"/>
            </w:rPr>
            <w:fldChar w:fldCharType="begin"/>
          </w:r>
          <w:r w:rsidRPr="008E296D">
            <w:rPr>
              <w:rFonts w:ascii="Myriad Pro" w:hAnsi="Myriad Pro"/>
            </w:rPr>
            <w:instrText xml:space="preserve"> PAGE   \* MERGEFORMAT </w:instrText>
          </w:r>
          <w:r w:rsidR="00260D80" w:rsidRPr="008E296D">
            <w:rPr>
              <w:rFonts w:ascii="Myriad Pro" w:hAnsi="Myriad Pro"/>
            </w:rPr>
            <w:fldChar w:fldCharType="separate"/>
          </w:r>
          <w:r w:rsidR="009467F4" w:rsidRPr="009467F4">
            <w:rPr>
              <w:rFonts w:ascii="Myriad Pro" w:hAnsi="Myriad Pro"/>
              <w:noProof/>
              <w:color w:val="FFFFFF" w:themeColor="background1"/>
            </w:rPr>
            <w:t>8</w:t>
          </w:r>
          <w:r w:rsidR="00260D80" w:rsidRPr="008E296D">
            <w:rPr>
              <w:rFonts w:ascii="Myriad Pro" w:hAnsi="Myriad Pro"/>
            </w:rPr>
            <w:fldChar w:fldCharType="end"/>
          </w:r>
        </w:p>
      </w:tc>
      <w:tc>
        <w:tcPr>
          <w:tcW w:w="3868" w:type="pct"/>
          <w:tcBorders>
            <w:top w:val="single" w:sz="4" w:space="0" w:color="auto"/>
          </w:tcBorders>
        </w:tcPr>
        <w:p w:rsidR="008A24CD" w:rsidRDefault="008A24CD">
          <w:pPr>
            <w:pStyle w:val="Footer"/>
          </w:pPr>
        </w:p>
      </w:tc>
      <w:tc>
        <w:tcPr>
          <w:tcW w:w="675" w:type="pct"/>
          <w:tcBorders>
            <w:top w:val="single" w:sz="4" w:space="0" w:color="auto"/>
          </w:tcBorders>
        </w:tcPr>
        <w:p w:rsidR="008A24CD" w:rsidRDefault="008A24CD">
          <w:pPr>
            <w:pStyle w:val="Footer"/>
          </w:pPr>
          <w:r>
            <w:t xml:space="preserve">| </w:t>
          </w:r>
          <w:sdt>
            <w:sdtPr>
              <w:alias w:val="Company"/>
              <w:id w:val="6003016"/>
              <w:placeholder>
                <w:docPart w:val="7C7A4F06A7394D4DB87724C62832017B"/>
              </w:placeholder>
              <w:dataBinding w:prefixMappings="xmlns:ns0='http://schemas.openxmlformats.org/officeDocument/2006/extended-properties'" w:xpath="/ns0:Properties[1]/ns0:Company[1]" w:storeItemID="{6668398D-A668-4E3E-A5EB-62B293D839F1}"/>
              <w:text/>
            </w:sdtPr>
            <w:sdtContent>
              <w:r>
                <w:rPr>
                  <w:lang w:val="en-AU"/>
                </w:rPr>
                <w:t>Readify</w:t>
              </w:r>
            </w:sdtContent>
          </w:sdt>
        </w:p>
      </w:tc>
    </w:tr>
  </w:tbl>
  <w:p w:rsidR="008A24CD" w:rsidRDefault="008A24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319"/>
      <w:gridCol w:w="745"/>
    </w:tblGrid>
    <w:tr w:rsidR="008A24CD" w:rsidTr="00076BA2">
      <w:tc>
        <w:tcPr>
          <w:tcW w:w="675" w:type="pct"/>
          <w:tcBorders>
            <w:top w:val="single" w:sz="4" w:space="0" w:color="000000" w:themeColor="text1"/>
          </w:tcBorders>
        </w:tcPr>
        <w:p w:rsidR="008A24CD" w:rsidRDefault="00260D80">
          <w:pPr>
            <w:pStyle w:val="Footer"/>
            <w:jc w:val="right"/>
          </w:pPr>
          <w:sdt>
            <w:sdtPr>
              <w:alias w:val="Company"/>
              <w:id w:val="6003017"/>
              <w:placeholder>
                <w:docPart w:val="0FEAFDDD7A4F4A6AABD59DF23CA83F44"/>
              </w:placeholder>
              <w:dataBinding w:prefixMappings="xmlns:ns0='http://schemas.openxmlformats.org/officeDocument/2006/extended-properties'" w:xpath="/ns0:Properties[1]/ns0:Company[1]" w:storeItemID="{6668398D-A668-4E3E-A5EB-62B293D839F1}"/>
              <w:text/>
            </w:sdtPr>
            <w:sdtContent>
              <w:r w:rsidR="008A24CD">
                <w:rPr>
                  <w:lang w:val="en-AU"/>
                </w:rPr>
                <w:t>Readify</w:t>
              </w:r>
            </w:sdtContent>
          </w:sdt>
          <w:r w:rsidR="008A24CD">
            <w:t xml:space="preserve"> |</w:t>
          </w:r>
        </w:p>
      </w:tc>
      <w:tc>
        <w:tcPr>
          <w:tcW w:w="3869" w:type="pct"/>
          <w:tcBorders>
            <w:top w:val="single" w:sz="4" w:space="0" w:color="000000" w:themeColor="text1"/>
          </w:tcBorders>
        </w:tcPr>
        <w:p w:rsidR="008A24CD" w:rsidRDefault="008A24CD">
          <w:pPr>
            <w:pStyle w:val="Footer"/>
            <w:jc w:val="right"/>
          </w:pPr>
        </w:p>
      </w:tc>
      <w:tc>
        <w:tcPr>
          <w:tcW w:w="500" w:type="pct"/>
          <w:tcBorders>
            <w:top w:val="single" w:sz="4" w:space="0" w:color="9CB084" w:themeColor="accent2"/>
          </w:tcBorders>
          <w:shd w:val="clear" w:color="auto" w:fill="758C5A" w:themeFill="accent2" w:themeFillShade="BF"/>
        </w:tcPr>
        <w:p w:rsidR="008A24CD" w:rsidRPr="008E296D" w:rsidRDefault="008A24CD" w:rsidP="003623BB">
          <w:pPr>
            <w:pStyle w:val="Header"/>
            <w:jc w:val="right"/>
            <w:rPr>
              <w:rFonts w:ascii="Myriad Pro" w:hAnsi="Myriad Pro"/>
              <w:color w:val="FFFFFF" w:themeColor="background1"/>
            </w:rPr>
          </w:pPr>
          <w:r>
            <w:rPr>
              <w:rFonts w:ascii="Myriad Pro" w:hAnsi="Myriad Pro"/>
              <w:color w:val="FFFFFF" w:themeColor="background1"/>
            </w:rPr>
            <w:t>27</w:t>
          </w:r>
          <w:r w:rsidRPr="008E296D">
            <w:rPr>
              <w:rFonts w:ascii="Myriad Pro" w:hAnsi="Myriad Pro"/>
              <w:color w:val="FFFFFF" w:themeColor="background1"/>
            </w:rPr>
            <w:t>-</w:t>
          </w:r>
          <w:r w:rsidR="00260D80" w:rsidRPr="008E296D">
            <w:rPr>
              <w:rFonts w:ascii="Myriad Pro" w:hAnsi="Myriad Pro"/>
            </w:rPr>
            <w:fldChar w:fldCharType="begin"/>
          </w:r>
          <w:r w:rsidRPr="008E296D">
            <w:rPr>
              <w:rFonts w:ascii="Myriad Pro" w:hAnsi="Myriad Pro"/>
            </w:rPr>
            <w:instrText xml:space="preserve"> PAGE   \* MERGEFORMAT </w:instrText>
          </w:r>
          <w:r w:rsidR="00260D80" w:rsidRPr="008E296D">
            <w:rPr>
              <w:rFonts w:ascii="Myriad Pro" w:hAnsi="Myriad Pro"/>
            </w:rPr>
            <w:fldChar w:fldCharType="separate"/>
          </w:r>
          <w:r w:rsidR="009467F4" w:rsidRPr="009467F4">
            <w:rPr>
              <w:rFonts w:ascii="Myriad Pro" w:hAnsi="Myriad Pro"/>
              <w:noProof/>
              <w:color w:val="FFFFFF" w:themeColor="background1"/>
            </w:rPr>
            <w:t>9</w:t>
          </w:r>
          <w:r w:rsidR="00260D80" w:rsidRPr="008E296D">
            <w:rPr>
              <w:rFonts w:ascii="Myriad Pro" w:hAnsi="Myriad Pro"/>
            </w:rPr>
            <w:fldChar w:fldCharType="end"/>
          </w:r>
        </w:p>
      </w:tc>
    </w:tr>
  </w:tbl>
  <w:p w:rsidR="008A24CD" w:rsidRDefault="008A24C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8"/>
      <w:gridCol w:w="6237"/>
      <w:gridCol w:w="821"/>
    </w:tblGrid>
    <w:tr w:rsidR="008A24CD" w:rsidTr="00076BA2">
      <w:tc>
        <w:tcPr>
          <w:tcW w:w="678" w:type="pct"/>
          <w:tcBorders>
            <w:top w:val="single" w:sz="4" w:space="0" w:color="000000" w:themeColor="text1"/>
          </w:tcBorders>
        </w:tcPr>
        <w:p w:rsidR="008A24CD" w:rsidRDefault="00260D80">
          <w:pPr>
            <w:pStyle w:val="Footer"/>
            <w:jc w:val="right"/>
          </w:pPr>
          <w:sdt>
            <w:sdtPr>
              <w:alias w:val="Company"/>
              <w:id w:val="6003010"/>
              <w:placeholder>
                <w:docPart w:val="0C4FB050F3F94B3ABC155C1571AAD69D"/>
              </w:placeholder>
              <w:dataBinding w:prefixMappings="xmlns:ns0='http://schemas.openxmlformats.org/officeDocument/2006/extended-properties'" w:xpath="/ns0:Properties[1]/ns0:Company[1]" w:storeItemID="{6668398D-A668-4E3E-A5EB-62B293D839F1}"/>
              <w:text/>
            </w:sdtPr>
            <w:sdtContent>
              <w:r w:rsidR="008A24CD">
                <w:rPr>
                  <w:lang w:val="en-AU"/>
                </w:rPr>
                <w:t>Readify</w:t>
              </w:r>
            </w:sdtContent>
          </w:sdt>
          <w:r w:rsidR="008A24CD">
            <w:t xml:space="preserve"> |</w:t>
          </w:r>
        </w:p>
      </w:tc>
      <w:tc>
        <w:tcPr>
          <w:tcW w:w="3819" w:type="pct"/>
          <w:tcBorders>
            <w:top w:val="single" w:sz="4" w:space="0" w:color="000000" w:themeColor="text1"/>
          </w:tcBorders>
        </w:tcPr>
        <w:p w:rsidR="008A24CD" w:rsidRDefault="00260D80" w:rsidP="00187878">
          <w:pPr>
            <w:pStyle w:val="Footer"/>
            <w:jc w:val="center"/>
          </w:pPr>
          <w:fldSimple w:instr=" STYLEREF  &quot;1&quot;  ">
            <w:r w:rsidR="009467F4">
              <w:rPr>
                <w:noProof/>
              </w:rPr>
              <w:t>module 27: wcf basics</w:t>
            </w:r>
          </w:fldSimple>
        </w:p>
      </w:tc>
      <w:tc>
        <w:tcPr>
          <w:tcW w:w="503" w:type="pct"/>
          <w:tcBorders>
            <w:top w:val="single" w:sz="4" w:space="0" w:color="9CB084" w:themeColor="accent2"/>
          </w:tcBorders>
          <w:shd w:val="clear" w:color="auto" w:fill="758C5A" w:themeFill="accent2" w:themeFillShade="BF"/>
        </w:tcPr>
        <w:p w:rsidR="008A24CD" w:rsidRPr="008E296D" w:rsidRDefault="008A24CD" w:rsidP="00076BA2">
          <w:pPr>
            <w:pStyle w:val="Header"/>
            <w:jc w:val="right"/>
            <w:rPr>
              <w:rFonts w:ascii="Myriad Pro" w:hAnsi="Myriad Pro"/>
              <w:color w:val="FFFFFF" w:themeColor="background1"/>
            </w:rPr>
          </w:pPr>
          <w:r>
            <w:rPr>
              <w:rFonts w:ascii="Myriad Pro" w:hAnsi="Myriad Pro"/>
              <w:color w:val="FFFFFF" w:themeColor="background1"/>
            </w:rPr>
            <w:t>27</w:t>
          </w:r>
          <w:r w:rsidRPr="008E296D">
            <w:rPr>
              <w:rFonts w:ascii="Myriad Pro" w:hAnsi="Myriad Pro"/>
              <w:color w:val="FFFFFF" w:themeColor="background1"/>
            </w:rPr>
            <w:t>-</w:t>
          </w:r>
          <w:r w:rsidR="00260D80" w:rsidRPr="008E296D">
            <w:rPr>
              <w:rFonts w:ascii="Myriad Pro" w:hAnsi="Myriad Pro"/>
            </w:rPr>
            <w:fldChar w:fldCharType="begin"/>
          </w:r>
          <w:r w:rsidRPr="008E296D">
            <w:rPr>
              <w:rFonts w:ascii="Myriad Pro" w:hAnsi="Myriad Pro"/>
            </w:rPr>
            <w:instrText xml:space="preserve"> PAGE   \* MERGEFORMAT </w:instrText>
          </w:r>
          <w:r w:rsidR="00260D80" w:rsidRPr="008E296D">
            <w:rPr>
              <w:rFonts w:ascii="Myriad Pro" w:hAnsi="Myriad Pro"/>
            </w:rPr>
            <w:fldChar w:fldCharType="separate"/>
          </w:r>
          <w:r w:rsidR="009467F4" w:rsidRPr="009467F4">
            <w:rPr>
              <w:rFonts w:ascii="Myriad Pro" w:hAnsi="Myriad Pro"/>
              <w:noProof/>
              <w:color w:val="FFFFFF" w:themeColor="background1"/>
            </w:rPr>
            <w:t>1</w:t>
          </w:r>
          <w:r w:rsidR="00260D80" w:rsidRPr="008E296D">
            <w:rPr>
              <w:rFonts w:ascii="Myriad Pro" w:hAnsi="Myriad Pro"/>
            </w:rPr>
            <w:fldChar w:fldCharType="end"/>
          </w:r>
        </w:p>
      </w:tc>
    </w:tr>
  </w:tbl>
  <w:p w:rsidR="008A24CD" w:rsidRDefault="008A24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743" w:rsidRDefault="00E97743" w:rsidP="009A4898">
      <w:pPr>
        <w:spacing w:after="0" w:line="240" w:lineRule="auto"/>
      </w:pPr>
      <w:r>
        <w:separator/>
      </w:r>
    </w:p>
  </w:footnote>
  <w:footnote w:type="continuationSeparator" w:id="1">
    <w:p w:rsidR="00E97743" w:rsidRDefault="00E97743" w:rsidP="009A4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699"/>
      <w:gridCol w:w="6467"/>
    </w:tblGrid>
    <w:tr w:rsidR="008A24CD" w:rsidTr="00212F39">
      <w:tc>
        <w:tcPr>
          <w:tcW w:w="1040" w:type="pct"/>
          <w:tcBorders>
            <w:bottom w:val="single" w:sz="4" w:space="0" w:color="758C5A" w:themeColor="accent2" w:themeShade="BF"/>
          </w:tcBorders>
          <w:shd w:val="clear" w:color="auto" w:fill="758C5A" w:themeFill="accent2" w:themeFillShade="BF"/>
          <w:vAlign w:val="bottom"/>
        </w:tcPr>
        <w:p w:rsidR="008A24CD" w:rsidRPr="00212F39" w:rsidRDefault="008A24CD" w:rsidP="00212F39">
          <w:pPr>
            <w:pStyle w:val="Header"/>
            <w:rPr>
              <w:rFonts w:ascii="Myriad Pro" w:hAnsi="Myriad Pro"/>
              <w:color w:val="FFFFFF" w:themeColor="background1"/>
            </w:rPr>
          </w:pPr>
          <w:r w:rsidRPr="00212F39">
            <w:rPr>
              <w:rFonts w:ascii="Myriad Pro" w:hAnsi="Myriad Pro"/>
              <w:color w:val="FFFFFF" w:themeColor="background1"/>
            </w:rPr>
            <w:t>Pro .NET 3.5</w:t>
          </w:r>
        </w:p>
      </w:tc>
      <w:tc>
        <w:tcPr>
          <w:tcW w:w="3960" w:type="pct"/>
          <w:tcBorders>
            <w:bottom w:val="single" w:sz="4" w:space="0" w:color="auto"/>
          </w:tcBorders>
          <w:vAlign w:val="bottom"/>
        </w:tcPr>
        <w:p w:rsidR="008A24CD" w:rsidRDefault="00260D80" w:rsidP="00187878">
          <w:pPr>
            <w:pStyle w:val="Header"/>
            <w:jc w:val="right"/>
            <w:rPr>
              <w:bCs/>
              <w:color w:val="3D8DA8" w:themeColor="accent3" w:themeShade="BF"/>
              <w:szCs w:val="24"/>
            </w:rPr>
          </w:pPr>
          <w:fldSimple w:instr=" STYLEREF  &quot;1&quot;  ">
            <w:r w:rsidR="009467F4">
              <w:rPr>
                <w:noProof/>
              </w:rPr>
              <w:t>module 27: demo notes</w:t>
            </w:r>
          </w:fldSimple>
        </w:p>
      </w:tc>
    </w:tr>
  </w:tbl>
  <w:p w:rsidR="008A24CD" w:rsidRDefault="008A24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35"/>
      <w:gridCol w:w="1431"/>
    </w:tblGrid>
    <w:tr w:rsidR="008A24CD" w:rsidTr="00212F39">
      <w:tc>
        <w:tcPr>
          <w:tcW w:w="4124" w:type="pct"/>
          <w:tcBorders>
            <w:bottom w:val="single" w:sz="4" w:space="0" w:color="auto"/>
          </w:tcBorders>
          <w:vAlign w:val="bottom"/>
        </w:tcPr>
        <w:p w:rsidR="008A24CD" w:rsidRDefault="00260D80" w:rsidP="00187878">
          <w:pPr>
            <w:pStyle w:val="Header"/>
            <w:rPr>
              <w:bCs/>
              <w:noProof/>
              <w:color w:val="3D8DA8" w:themeColor="accent3" w:themeShade="BF"/>
              <w:szCs w:val="24"/>
            </w:rPr>
          </w:pPr>
          <w:fldSimple w:instr=" STYLEREF  &quot;1&quot;  ">
            <w:r w:rsidR="009467F4">
              <w:rPr>
                <w:noProof/>
              </w:rPr>
              <w:t>module 27: demo notes</w:t>
            </w:r>
          </w:fldSimple>
        </w:p>
      </w:tc>
      <w:tc>
        <w:tcPr>
          <w:tcW w:w="876" w:type="pct"/>
          <w:tcBorders>
            <w:bottom w:val="single" w:sz="4" w:space="0" w:color="758C5A" w:themeColor="accent2" w:themeShade="BF"/>
          </w:tcBorders>
          <w:shd w:val="clear" w:color="auto" w:fill="758C5A" w:themeFill="accent2" w:themeFillShade="BF"/>
          <w:vAlign w:val="bottom"/>
        </w:tcPr>
        <w:p w:rsidR="008A24CD" w:rsidRDefault="008A24CD" w:rsidP="00212F39">
          <w:pPr>
            <w:pStyle w:val="Header"/>
            <w:jc w:val="right"/>
            <w:rPr>
              <w:color w:val="FFFFFF" w:themeColor="background1"/>
            </w:rPr>
          </w:pPr>
          <w:r w:rsidRPr="00212F39">
            <w:rPr>
              <w:rFonts w:ascii="Myriad Pro" w:hAnsi="Myriad Pro"/>
              <w:color w:val="FFFFFF" w:themeColor="background1"/>
            </w:rPr>
            <w:t>Pro .NET 3.5</w:t>
          </w:r>
        </w:p>
      </w:tc>
    </w:tr>
  </w:tbl>
  <w:p w:rsidR="008A24CD" w:rsidRDefault="008A24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1234D"/>
    <w:multiLevelType w:val="hybridMultilevel"/>
    <w:tmpl w:val="DFF8AF7E"/>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1F6743"/>
    <w:multiLevelType w:val="hybridMultilevel"/>
    <w:tmpl w:val="A64E9362"/>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E05860"/>
    <w:multiLevelType w:val="hybridMultilevel"/>
    <w:tmpl w:val="6A12A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BA44502"/>
    <w:multiLevelType w:val="hybridMultilevel"/>
    <w:tmpl w:val="5FAA96E2"/>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6E2171"/>
    <w:multiLevelType w:val="hybridMultilevel"/>
    <w:tmpl w:val="A4D88F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FA07C00"/>
    <w:multiLevelType w:val="hybridMultilevel"/>
    <w:tmpl w:val="CA8609AC"/>
    <w:lvl w:ilvl="0" w:tplc="2BA81A3C">
      <w:start w:val="1"/>
      <w:numFmt w:val="bullet"/>
      <w:lvlText w:val="•"/>
      <w:lvlJc w:val="left"/>
      <w:pPr>
        <w:tabs>
          <w:tab w:val="num" w:pos="720"/>
        </w:tabs>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A36370"/>
    <w:multiLevelType w:val="hybridMultilevel"/>
    <w:tmpl w:val="14123A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87A1368"/>
    <w:multiLevelType w:val="hybridMultilevel"/>
    <w:tmpl w:val="29249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9CB0082"/>
    <w:multiLevelType w:val="hybridMultilevel"/>
    <w:tmpl w:val="2FD2E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8A0BD3"/>
    <w:multiLevelType w:val="hybridMultilevel"/>
    <w:tmpl w:val="15C80962"/>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1525592"/>
    <w:multiLevelType w:val="hybridMultilevel"/>
    <w:tmpl w:val="7660E434"/>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2FF0BB3"/>
    <w:multiLevelType w:val="hybridMultilevel"/>
    <w:tmpl w:val="43D83C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81AAE886">
      <w:start w:val="1"/>
      <w:numFmt w:val="bullet"/>
      <w:lvlText w:val="-"/>
      <w:lvlJc w:val="left"/>
      <w:pPr>
        <w:ind w:left="2160" w:hanging="360"/>
      </w:pPr>
      <w:rPr>
        <w:rFonts w:ascii="Calibri" w:eastAsiaTheme="minorEastAsia" w:hAnsi="Calibri" w:cstheme="minorBidi"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81D6238"/>
    <w:multiLevelType w:val="hybridMultilevel"/>
    <w:tmpl w:val="9F24B5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ABB63D0"/>
    <w:multiLevelType w:val="hybridMultilevel"/>
    <w:tmpl w:val="207C9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E3F460B"/>
    <w:multiLevelType w:val="hybridMultilevel"/>
    <w:tmpl w:val="C21400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2C66E8C"/>
    <w:multiLevelType w:val="hybridMultilevel"/>
    <w:tmpl w:val="75781DC6"/>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36D76B4"/>
    <w:multiLevelType w:val="hybridMultilevel"/>
    <w:tmpl w:val="4CEA3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4E001E3"/>
    <w:multiLevelType w:val="hybridMultilevel"/>
    <w:tmpl w:val="01B85914"/>
    <w:lvl w:ilvl="0" w:tplc="2BA81A3C">
      <w:start w:val="1"/>
      <w:numFmt w:val="bullet"/>
      <w:lvlText w:val="•"/>
      <w:lvlJc w:val="left"/>
      <w:pPr>
        <w:tabs>
          <w:tab w:val="num" w:pos="720"/>
        </w:tabs>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6B832CB"/>
    <w:multiLevelType w:val="hybridMultilevel"/>
    <w:tmpl w:val="BBAC291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6DA6CC1"/>
    <w:multiLevelType w:val="hybridMultilevel"/>
    <w:tmpl w:val="E7787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EB16EA5"/>
    <w:multiLevelType w:val="hybridMultilevel"/>
    <w:tmpl w:val="1360A6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F127E7B"/>
    <w:multiLevelType w:val="hybridMultilevel"/>
    <w:tmpl w:val="F418D9B4"/>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8277C0D"/>
    <w:multiLevelType w:val="hybridMultilevel"/>
    <w:tmpl w:val="B4AE15EC"/>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8485846"/>
    <w:multiLevelType w:val="hybridMultilevel"/>
    <w:tmpl w:val="5754BC50"/>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B416F4B"/>
    <w:multiLevelType w:val="hybridMultilevel"/>
    <w:tmpl w:val="C3982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C9C6F3B"/>
    <w:multiLevelType w:val="hybridMultilevel"/>
    <w:tmpl w:val="FBD827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CB36BAA"/>
    <w:multiLevelType w:val="hybridMultilevel"/>
    <w:tmpl w:val="30C0B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EF62DED"/>
    <w:multiLevelType w:val="hybridMultilevel"/>
    <w:tmpl w:val="0F3E2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22663C6"/>
    <w:multiLevelType w:val="hybridMultilevel"/>
    <w:tmpl w:val="E2EC13A0"/>
    <w:lvl w:ilvl="0" w:tplc="2BA81A3C">
      <w:start w:val="1"/>
      <w:numFmt w:val="bullet"/>
      <w:lvlText w:val="•"/>
      <w:lvlJc w:val="left"/>
      <w:pPr>
        <w:tabs>
          <w:tab w:val="num" w:pos="720"/>
        </w:tabs>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3E86147"/>
    <w:multiLevelType w:val="hybridMultilevel"/>
    <w:tmpl w:val="6CD46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5DA771C"/>
    <w:multiLevelType w:val="hybridMultilevel"/>
    <w:tmpl w:val="A3B4A4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96B59D4"/>
    <w:multiLevelType w:val="hybridMultilevel"/>
    <w:tmpl w:val="A4AE0FC8"/>
    <w:lvl w:ilvl="0" w:tplc="8A488B10">
      <w:numFmt w:val="bullet"/>
      <w:lvlText w:val="·"/>
      <w:lvlJc w:val="left"/>
      <w:pPr>
        <w:ind w:left="855" w:hanging="495"/>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B3F797C"/>
    <w:multiLevelType w:val="hybridMultilevel"/>
    <w:tmpl w:val="C46AC7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D492F2E"/>
    <w:multiLevelType w:val="hybridMultilevel"/>
    <w:tmpl w:val="46D26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E3C0BE9"/>
    <w:multiLevelType w:val="hybridMultilevel"/>
    <w:tmpl w:val="299CCC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30"/>
  </w:num>
  <w:num w:numId="3">
    <w:abstractNumId w:val="29"/>
  </w:num>
  <w:num w:numId="4">
    <w:abstractNumId w:val="24"/>
  </w:num>
  <w:num w:numId="5">
    <w:abstractNumId w:val="2"/>
  </w:num>
  <w:num w:numId="6">
    <w:abstractNumId w:val="16"/>
  </w:num>
  <w:num w:numId="7">
    <w:abstractNumId w:val="33"/>
  </w:num>
  <w:num w:numId="8">
    <w:abstractNumId w:val="4"/>
  </w:num>
  <w:num w:numId="9">
    <w:abstractNumId w:val="13"/>
  </w:num>
  <w:num w:numId="10">
    <w:abstractNumId w:val="7"/>
  </w:num>
  <w:num w:numId="11">
    <w:abstractNumId w:val="19"/>
  </w:num>
  <w:num w:numId="12">
    <w:abstractNumId w:val="27"/>
  </w:num>
  <w:num w:numId="13">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8"/>
  </w:num>
  <w:num w:numId="16">
    <w:abstractNumId w:val="12"/>
  </w:num>
  <w:num w:numId="17">
    <w:abstractNumId w:val="23"/>
  </w:num>
  <w:num w:numId="18">
    <w:abstractNumId w:val="0"/>
  </w:num>
  <w:num w:numId="19">
    <w:abstractNumId w:val="17"/>
  </w:num>
  <w:num w:numId="20">
    <w:abstractNumId w:val="28"/>
  </w:num>
  <w:num w:numId="21">
    <w:abstractNumId w:val="21"/>
  </w:num>
  <w:num w:numId="22">
    <w:abstractNumId w:val="3"/>
  </w:num>
  <w:num w:numId="23">
    <w:abstractNumId w:val="5"/>
  </w:num>
  <w:num w:numId="24">
    <w:abstractNumId w:val="22"/>
  </w:num>
  <w:num w:numId="25">
    <w:abstractNumId w:val="10"/>
  </w:num>
  <w:num w:numId="26">
    <w:abstractNumId w:val="25"/>
  </w:num>
  <w:num w:numId="27">
    <w:abstractNumId w:val="1"/>
  </w:num>
  <w:num w:numId="28">
    <w:abstractNumId w:val="15"/>
  </w:num>
  <w:num w:numId="29">
    <w:abstractNumId w:val="18"/>
  </w:num>
  <w:num w:numId="30">
    <w:abstractNumId w:val="9"/>
  </w:num>
  <w:num w:numId="31">
    <w:abstractNumId w:val="32"/>
  </w:num>
  <w:num w:numId="32">
    <w:abstractNumId w:val="26"/>
  </w:num>
  <w:num w:numId="33">
    <w:abstractNumId w:val="20"/>
  </w:num>
  <w:num w:numId="34">
    <w:abstractNumId w:val="14"/>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attachedTemplate r:id="rId1"/>
  <w:defaultTabStop w:val="720"/>
  <w:evenAndOddHeaders/>
  <w:characterSpacingControl w:val="doNotCompress"/>
  <w:hdrShapeDefaults>
    <o:shapedefaults v:ext="edit" spidmax="45058">
      <o:colormenu v:ext="edit" fillcolor="none [661]"/>
    </o:shapedefaults>
  </w:hdrShapeDefaults>
  <w:footnotePr>
    <w:footnote w:id="0"/>
    <w:footnote w:id="1"/>
  </w:footnotePr>
  <w:endnotePr>
    <w:endnote w:id="0"/>
    <w:endnote w:id="1"/>
  </w:endnotePr>
  <w:compat>
    <w:useFELayout/>
  </w:compat>
  <w:rsids>
    <w:rsidRoot w:val="0064340E"/>
    <w:rsid w:val="000220EC"/>
    <w:rsid w:val="00026A43"/>
    <w:rsid w:val="00076BA2"/>
    <w:rsid w:val="000845B1"/>
    <w:rsid w:val="0010186B"/>
    <w:rsid w:val="001114BA"/>
    <w:rsid w:val="00113A40"/>
    <w:rsid w:val="00113D20"/>
    <w:rsid w:val="00126C34"/>
    <w:rsid w:val="00187878"/>
    <w:rsid w:val="001A2D20"/>
    <w:rsid w:val="001A7BAD"/>
    <w:rsid w:val="00212F39"/>
    <w:rsid w:val="00225183"/>
    <w:rsid w:val="00236C2D"/>
    <w:rsid w:val="00260D80"/>
    <w:rsid w:val="00263D1D"/>
    <w:rsid w:val="002C742B"/>
    <w:rsid w:val="00320800"/>
    <w:rsid w:val="00327817"/>
    <w:rsid w:val="003623BB"/>
    <w:rsid w:val="00382359"/>
    <w:rsid w:val="003B5BCD"/>
    <w:rsid w:val="00411E01"/>
    <w:rsid w:val="00451F96"/>
    <w:rsid w:val="004A1A38"/>
    <w:rsid w:val="004F73C5"/>
    <w:rsid w:val="00592E22"/>
    <w:rsid w:val="005B0A94"/>
    <w:rsid w:val="005E0F93"/>
    <w:rsid w:val="005F0E03"/>
    <w:rsid w:val="006144B4"/>
    <w:rsid w:val="00615853"/>
    <w:rsid w:val="00635915"/>
    <w:rsid w:val="0064340E"/>
    <w:rsid w:val="006B1D27"/>
    <w:rsid w:val="006B36D6"/>
    <w:rsid w:val="007357C0"/>
    <w:rsid w:val="00851FE6"/>
    <w:rsid w:val="008650DA"/>
    <w:rsid w:val="008A24CD"/>
    <w:rsid w:val="008C33DC"/>
    <w:rsid w:val="008E296D"/>
    <w:rsid w:val="009467F4"/>
    <w:rsid w:val="00952005"/>
    <w:rsid w:val="009702DD"/>
    <w:rsid w:val="00986A43"/>
    <w:rsid w:val="00990AD9"/>
    <w:rsid w:val="009A4898"/>
    <w:rsid w:val="009B6E79"/>
    <w:rsid w:val="009E701E"/>
    <w:rsid w:val="00A41EEA"/>
    <w:rsid w:val="00A82B65"/>
    <w:rsid w:val="00A96E41"/>
    <w:rsid w:val="00AB66A0"/>
    <w:rsid w:val="00AB6C7F"/>
    <w:rsid w:val="00B20466"/>
    <w:rsid w:val="00B353D4"/>
    <w:rsid w:val="00B6647D"/>
    <w:rsid w:val="00BE3ED5"/>
    <w:rsid w:val="00C72046"/>
    <w:rsid w:val="00CD64F9"/>
    <w:rsid w:val="00CF0219"/>
    <w:rsid w:val="00D13FFA"/>
    <w:rsid w:val="00D340FC"/>
    <w:rsid w:val="00D342CD"/>
    <w:rsid w:val="00D5626A"/>
    <w:rsid w:val="00D87BC5"/>
    <w:rsid w:val="00DD6B04"/>
    <w:rsid w:val="00E03145"/>
    <w:rsid w:val="00E23FA6"/>
    <w:rsid w:val="00E961B3"/>
    <w:rsid w:val="00E971FA"/>
    <w:rsid w:val="00E97743"/>
    <w:rsid w:val="00EB0BB6"/>
    <w:rsid w:val="00F00BF0"/>
    <w:rsid w:val="00F12C2A"/>
    <w:rsid w:val="00F51B1A"/>
    <w:rsid w:val="00F942D4"/>
    <w:rsid w:val="00FA4E39"/>
    <w:rsid w:val="00FB4F3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66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20"/>
    <w:rPr>
      <w:rFonts w:ascii="Myriad Pro Light" w:hAnsi="Myriad Pro Light"/>
      <w:iCs/>
      <w:sz w:val="24"/>
      <w:szCs w:val="20"/>
    </w:rPr>
  </w:style>
  <w:style w:type="paragraph" w:styleId="Heading1">
    <w:name w:val="heading 1"/>
    <w:basedOn w:val="Normal"/>
    <w:next w:val="Normal"/>
    <w:link w:val="Heading1Char"/>
    <w:uiPriority w:val="9"/>
    <w:qFormat/>
    <w:rsid w:val="00113D20"/>
    <w:pPr>
      <w:pageBreakBefore/>
      <w:pBdr>
        <w:top w:val="single" w:sz="8" w:space="0" w:color="9CB084" w:themeColor="accent2"/>
        <w:left w:val="single" w:sz="8" w:space="0" w:color="9CB084" w:themeColor="accent2"/>
        <w:bottom w:val="single" w:sz="8" w:space="0" w:color="9CB084" w:themeColor="accent2"/>
        <w:right w:val="single" w:sz="8" w:space="0" w:color="9CB084" w:themeColor="accent2"/>
      </w:pBdr>
      <w:shd w:val="clear" w:color="auto" w:fill="EBEFE6" w:themeFill="accent2" w:themeFillTint="33"/>
      <w:spacing w:before="480" w:after="100" w:line="269" w:lineRule="auto"/>
      <w:contextualSpacing/>
      <w:outlineLvl w:val="0"/>
    </w:pPr>
    <w:rPr>
      <w:rFonts w:ascii="Myriad Pro" w:eastAsiaTheme="majorEastAsia" w:hAnsi="Myriad Pro" w:cstheme="majorBidi"/>
      <w:b/>
      <w:bCs/>
      <w:color w:val="4E5D3C" w:themeColor="accent2" w:themeShade="7F"/>
      <w:sz w:val="40"/>
      <w:szCs w:val="22"/>
    </w:rPr>
  </w:style>
  <w:style w:type="paragraph" w:styleId="Heading2">
    <w:name w:val="heading 2"/>
    <w:basedOn w:val="Normal"/>
    <w:next w:val="Normal"/>
    <w:link w:val="Heading2Char"/>
    <w:uiPriority w:val="9"/>
    <w:unhideWhenUsed/>
    <w:qFormat/>
    <w:rsid w:val="00113D20"/>
    <w:pPr>
      <w:keepNext/>
      <w:pBdr>
        <w:top w:val="single" w:sz="4" w:space="0" w:color="9CB084" w:themeColor="accent2"/>
        <w:left w:val="single" w:sz="48" w:space="2" w:color="9CB084" w:themeColor="accent2"/>
        <w:bottom w:val="single" w:sz="4" w:space="0" w:color="9CB084" w:themeColor="accent2"/>
        <w:right w:val="single" w:sz="4" w:space="4" w:color="9CB084" w:themeColor="accent2"/>
      </w:pBdr>
      <w:spacing w:before="200" w:after="100" w:line="269" w:lineRule="auto"/>
      <w:ind w:left="142" w:right="74"/>
      <w:contextualSpacing/>
      <w:outlineLvl w:val="1"/>
    </w:pPr>
    <w:rPr>
      <w:rFonts w:ascii="Myriad Pro" w:eastAsiaTheme="majorEastAsia" w:hAnsi="Myriad Pro" w:cstheme="majorBidi"/>
      <w:b/>
      <w:bCs/>
      <w:color w:val="758C5A" w:themeColor="accent2" w:themeShade="BF"/>
      <w:sz w:val="22"/>
      <w:szCs w:val="22"/>
    </w:rPr>
  </w:style>
  <w:style w:type="paragraph" w:styleId="Heading3">
    <w:name w:val="heading 3"/>
    <w:basedOn w:val="Normal"/>
    <w:next w:val="Normal"/>
    <w:link w:val="Heading3Char"/>
    <w:uiPriority w:val="9"/>
    <w:unhideWhenUsed/>
    <w:qFormat/>
    <w:rsid w:val="00113D20"/>
    <w:pPr>
      <w:keepNext/>
      <w:pBdr>
        <w:left w:val="single" w:sz="48" w:space="2" w:color="9CB084" w:themeColor="accent2"/>
        <w:bottom w:val="single" w:sz="4" w:space="0" w:color="9CB084" w:themeColor="accent2"/>
      </w:pBdr>
      <w:spacing w:before="200" w:after="100" w:line="240" w:lineRule="auto"/>
      <w:ind w:left="142"/>
      <w:contextualSpacing/>
      <w:outlineLvl w:val="2"/>
    </w:pPr>
    <w:rPr>
      <w:rFonts w:ascii="Myriad Pro" w:eastAsiaTheme="majorEastAsia" w:hAnsi="Myriad Pro" w:cstheme="majorBidi"/>
      <w:b/>
      <w:bCs/>
      <w:color w:val="758C5A" w:themeColor="accent2" w:themeShade="BF"/>
      <w:sz w:val="22"/>
      <w:szCs w:val="22"/>
    </w:rPr>
  </w:style>
  <w:style w:type="paragraph" w:styleId="Heading4">
    <w:name w:val="heading 4"/>
    <w:basedOn w:val="Normal"/>
    <w:next w:val="Normal"/>
    <w:link w:val="Heading4Char"/>
    <w:uiPriority w:val="9"/>
    <w:unhideWhenUsed/>
    <w:qFormat/>
    <w:rsid w:val="004F73C5"/>
    <w:pPr>
      <w:pBdr>
        <w:left w:val="single" w:sz="4" w:space="2" w:color="9CB084" w:themeColor="accent2"/>
        <w:bottom w:val="single" w:sz="4" w:space="2" w:color="9CB084" w:themeColor="accent2"/>
      </w:pBdr>
      <w:spacing w:before="200" w:after="100" w:line="240" w:lineRule="auto"/>
      <w:ind w:left="86"/>
      <w:contextualSpacing/>
      <w:outlineLvl w:val="3"/>
    </w:pPr>
    <w:rPr>
      <w:rFonts w:asciiTheme="majorHAnsi" w:eastAsiaTheme="majorEastAsia" w:hAnsiTheme="majorHAnsi" w:cstheme="majorBidi"/>
      <w:b/>
      <w:bCs/>
      <w:color w:val="758C5A" w:themeColor="accent2" w:themeShade="BF"/>
      <w:sz w:val="22"/>
      <w:szCs w:val="22"/>
    </w:rPr>
  </w:style>
  <w:style w:type="paragraph" w:styleId="Heading5">
    <w:name w:val="heading 5"/>
    <w:basedOn w:val="Normal"/>
    <w:next w:val="Normal"/>
    <w:link w:val="Heading5Char"/>
    <w:uiPriority w:val="9"/>
    <w:semiHidden/>
    <w:unhideWhenUsed/>
    <w:qFormat/>
    <w:rsid w:val="004F73C5"/>
    <w:pPr>
      <w:pBdr>
        <w:left w:val="dotted" w:sz="4" w:space="2" w:color="9CB084" w:themeColor="accent2"/>
        <w:bottom w:val="dotted" w:sz="4" w:space="2" w:color="9CB084" w:themeColor="accent2"/>
      </w:pBdr>
      <w:spacing w:before="200" w:after="100" w:line="240" w:lineRule="auto"/>
      <w:ind w:left="86"/>
      <w:contextualSpacing/>
      <w:outlineLvl w:val="4"/>
    </w:pPr>
    <w:rPr>
      <w:rFonts w:asciiTheme="majorHAnsi" w:eastAsiaTheme="majorEastAsia" w:hAnsiTheme="majorHAnsi" w:cstheme="majorBidi"/>
      <w:b/>
      <w:bCs/>
      <w:color w:val="758C5A" w:themeColor="accent2" w:themeShade="BF"/>
      <w:sz w:val="22"/>
      <w:szCs w:val="22"/>
    </w:rPr>
  </w:style>
  <w:style w:type="paragraph" w:styleId="Heading6">
    <w:name w:val="heading 6"/>
    <w:basedOn w:val="Normal"/>
    <w:next w:val="Normal"/>
    <w:link w:val="Heading6Char"/>
    <w:uiPriority w:val="9"/>
    <w:semiHidden/>
    <w:unhideWhenUsed/>
    <w:qFormat/>
    <w:rsid w:val="004F73C5"/>
    <w:pPr>
      <w:pBdr>
        <w:bottom w:val="single" w:sz="4" w:space="2" w:color="D7DFCD" w:themeColor="accent2" w:themeTint="66"/>
      </w:pBdr>
      <w:spacing w:before="200" w:after="100" w:line="240" w:lineRule="auto"/>
      <w:contextualSpacing/>
      <w:outlineLvl w:val="5"/>
    </w:pPr>
    <w:rPr>
      <w:rFonts w:asciiTheme="majorHAnsi" w:eastAsiaTheme="majorEastAsia" w:hAnsiTheme="majorHAnsi" w:cstheme="majorBidi"/>
      <w:color w:val="758C5A" w:themeColor="accent2" w:themeShade="BF"/>
      <w:sz w:val="22"/>
      <w:szCs w:val="22"/>
    </w:rPr>
  </w:style>
  <w:style w:type="paragraph" w:styleId="Heading7">
    <w:name w:val="heading 7"/>
    <w:basedOn w:val="Normal"/>
    <w:next w:val="Normal"/>
    <w:link w:val="Heading7Char"/>
    <w:uiPriority w:val="9"/>
    <w:semiHidden/>
    <w:unhideWhenUsed/>
    <w:qFormat/>
    <w:rsid w:val="004F73C5"/>
    <w:pPr>
      <w:pBdr>
        <w:bottom w:val="dotted" w:sz="4" w:space="2" w:color="C3CFB5" w:themeColor="accent2" w:themeTint="99"/>
      </w:pBdr>
      <w:spacing w:before="200" w:after="100" w:line="240" w:lineRule="auto"/>
      <w:contextualSpacing/>
      <w:outlineLvl w:val="6"/>
    </w:pPr>
    <w:rPr>
      <w:rFonts w:asciiTheme="majorHAnsi" w:eastAsiaTheme="majorEastAsia" w:hAnsiTheme="majorHAnsi" w:cstheme="majorBidi"/>
      <w:color w:val="758C5A" w:themeColor="accent2" w:themeShade="BF"/>
      <w:sz w:val="22"/>
      <w:szCs w:val="22"/>
    </w:rPr>
  </w:style>
  <w:style w:type="paragraph" w:styleId="Heading8">
    <w:name w:val="heading 8"/>
    <w:basedOn w:val="Normal"/>
    <w:next w:val="Normal"/>
    <w:link w:val="Heading8Char"/>
    <w:uiPriority w:val="9"/>
    <w:semiHidden/>
    <w:unhideWhenUsed/>
    <w:qFormat/>
    <w:rsid w:val="004F73C5"/>
    <w:pPr>
      <w:spacing w:before="200" w:after="100" w:line="240" w:lineRule="auto"/>
      <w:contextualSpacing/>
      <w:outlineLvl w:val="7"/>
    </w:pPr>
    <w:rPr>
      <w:rFonts w:asciiTheme="majorHAnsi" w:eastAsiaTheme="majorEastAsia" w:hAnsiTheme="majorHAnsi" w:cstheme="majorBidi"/>
      <w:color w:val="9CB084" w:themeColor="accent2"/>
      <w:sz w:val="22"/>
      <w:szCs w:val="22"/>
    </w:rPr>
  </w:style>
  <w:style w:type="paragraph" w:styleId="Heading9">
    <w:name w:val="heading 9"/>
    <w:basedOn w:val="Normal"/>
    <w:next w:val="Normal"/>
    <w:link w:val="Heading9Char"/>
    <w:uiPriority w:val="9"/>
    <w:semiHidden/>
    <w:unhideWhenUsed/>
    <w:qFormat/>
    <w:rsid w:val="004F73C5"/>
    <w:pPr>
      <w:spacing w:before="200" w:after="100" w:line="240" w:lineRule="auto"/>
      <w:contextualSpacing/>
      <w:outlineLvl w:val="8"/>
    </w:pPr>
    <w:rPr>
      <w:rFonts w:asciiTheme="majorHAnsi" w:eastAsiaTheme="majorEastAsia" w:hAnsiTheme="majorHAnsi" w:cstheme="majorBidi"/>
      <w:color w:val="9CB084"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D20"/>
    <w:rPr>
      <w:rFonts w:ascii="Myriad Pro" w:eastAsiaTheme="majorEastAsia" w:hAnsi="Myriad Pro" w:cstheme="majorBidi"/>
      <w:b/>
      <w:bCs/>
      <w:iCs/>
      <w:color w:val="4E5D3C" w:themeColor="accent2" w:themeShade="7F"/>
      <w:sz w:val="40"/>
      <w:shd w:val="clear" w:color="auto" w:fill="EBEFE6" w:themeFill="accent2" w:themeFillTint="33"/>
    </w:rPr>
  </w:style>
  <w:style w:type="paragraph" w:customStyle="1" w:styleId="ModuleNumber">
    <w:name w:val="Module Number"/>
    <w:basedOn w:val="Heading1"/>
    <w:qFormat/>
    <w:rsid w:val="004F73C5"/>
  </w:style>
  <w:style w:type="character" w:customStyle="1" w:styleId="Heading2Char">
    <w:name w:val="Heading 2 Char"/>
    <w:basedOn w:val="DefaultParagraphFont"/>
    <w:link w:val="Heading2"/>
    <w:uiPriority w:val="9"/>
    <w:rsid w:val="00113D20"/>
    <w:rPr>
      <w:rFonts w:ascii="Myriad Pro" w:eastAsiaTheme="majorEastAsia" w:hAnsi="Myriad Pro" w:cstheme="majorBidi"/>
      <w:b/>
      <w:bCs/>
      <w:iCs/>
      <w:color w:val="758C5A" w:themeColor="accent2" w:themeShade="BF"/>
    </w:rPr>
  </w:style>
  <w:style w:type="character" w:customStyle="1" w:styleId="Heading3Char">
    <w:name w:val="Heading 3 Char"/>
    <w:basedOn w:val="DefaultParagraphFont"/>
    <w:link w:val="Heading3"/>
    <w:uiPriority w:val="9"/>
    <w:rsid w:val="00113D20"/>
    <w:rPr>
      <w:rFonts w:ascii="Myriad Pro" w:eastAsiaTheme="majorEastAsia" w:hAnsi="Myriad Pro" w:cstheme="majorBidi"/>
      <w:b/>
      <w:bCs/>
      <w:iCs/>
      <w:color w:val="758C5A" w:themeColor="accent2" w:themeShade="BF"/>
    </w:rPr>
  </w:style>
  <w:style w:type="character" w:customStyle="1" w:styleId="Heading4Char">
    <w:name w:val="Heading 4 Char"/>
    <w:basedOn w:val="DefaultParagraphFont"/>
    <w:link w:val="Heading4"/>
    <w:uiPriority w:val="9"/>
    <w:rsid w:val="004F73C5"/>
    <w:rPr>
      <w:rFonts w:asciiTheme="majorHAnsi" w:eastAsiaTheme="majorEastAsia" w:hAnsiTheme="majorHAnsi" w:cstheme="majorBidi"/>
      <w:b/>
      <w:bCs/>
      <w:i/>
      <w:iCs/>
      <w:color w:val="758C5A" w:themeColor="accent2" w:themeShade="BF"/>
    </w:rPr>
  </w:style>
  <w:style w:type="character" w:customStyle="1" w:styleId="Heading5Char">
    <w:name w:val="Heading 5 Char"/>
    <w:basedOn w:val="DefaultParagraphFont"/>
    <w:link w:val="Heading5"/>
    <w:uiPriority w:val="9"/>
    <w:semiHidden/>
    <w:rsid w:val="004F73C5"/>
    <w:rPr>
      <w:rFonts w:asciiTheme="majorHAnsi" w:eastAsiaTheme="majorEastAsia" w:hAnsiTheme="majorHAnsi" w:cstheme="majorBidi"/>
      <w:b/>
      <w:bCs/>
      <w:i/>
      <w:iCs/>
      <w:color w:val="758C5A" w:themeColor="accent2" w:themeShade="BF"/>
    </w:rPr>
  </w:style>
  <w:style w:type="character" w:customStyle="1" w:styleId="Heading6Char">
    <w:name w:val="Heading 6 Char"/>
    <w:basedOn w:val="DefaultParagraphFont"/>
    <w:link w:val="Heading6"/>
    <w:uiPriority w:val="9"/>
    <w:semiHidden/>
    <w:rsid w:val="004F73C5"/>
    <w:rPr>
      <w:rFonts w:asciiTheme="majorHAnsi" w:eastAsiaTheme="majorEastAsia" w:hAnsiTheme="majorHAnsi" w:cstheme="majorBidi"/>
      <w:i/>
      <w:iCs/>
      <w:color w:val="758C5A" w:themeColor="accent2" w:themeShade="BF"/>
    </w:rPr>
  </w:style>
  <w:style w:type="character" w:customStyle="1" w:styleId="Heading7Char">
    <w:name w:val="Heading 7 Char"/>
    <w:basedOn w:val="DefaultParagraphFont"/>
    <w:link w:val="Heading7"/>
    <w:uiPriority w:val="9"/>
    <w:semiHidden/>
    <w:rsid w:val="004F73C5"/>
    <w:rPr>
      <w:rFonts w:asciiTheme="majorHAnsi" w:eastAsiaTheme="majorEastAsia" w:hAnsiTheme="majorHAnsi" w:cstheme="majorBidi"/>
      <w:i/>
      <w:iCs/>
      <w:color w:val="758C5A" w:themeColor="accent2" w:themeShade="BF"/>
    </w:rPr>
  </w:style>
  <w:style w:type="character" w:customStyle="1" w:styleId="Heading8Char">
    <w:name w:val="Heading 8 Char"/>
    <w:basedOn w:val="DefaultParagraphFont"/>
    <w:link w:val="Heading8"/>
    <w:uiPriority w:val="9"/>
    <w:semiHidden/>
    <w:rsid w:val="004F73C5"/>
    <w:rPr>
      <w:rFonts w:asciiTheme="majorHAnsi" w:eastAsiaTheme="majorEastAsia" w:hAnsiTheme="majorHAnsi" w:cstheme="majorBidi"/>
      <w:i/>
      <w:iCs/>
      <w:color w:val="9CB084" w:themeColor="accent2"/>
    </w:rPr>
  </w:style>
  <w:style w:type="character" w:customStyle="1" w:styleId="Heading9Char">
    <w:name w:val="Heading 9 Char"/>
    <w:basedOn w:val="DefaultParagraphFont"/>
    <w:link w:val="Heading9"/>
    <w:uiPriority w:val="9"/>
    <w:semiHidden/>
    <w:rsid w:val="004F73C5"/>
    <w:rPr>
      <w:rFonts w:asciiTheme="majorHAnsi" w:eastAsiaTheme="majorEastAsia" w:hAnsiTheme="majorHAnsi" w:cstheme="majorBidi"/>
      <w:i/>
      <w:iCs/>
      <w:color w:val="9CB084" w:themeColor="accent2"/>
      <w:sz w:val="20"/>
      <w:szCs w:val="20"/>
    </w:rPr>
  </w:style>
  <w:style w:type="paragraph" w:styleId="Caption">
    <w:name w:val="caption"/>
    <w:basedOn w:val="Normal"/>
    <w:next w:val="Normal"/>
    <w:uiPriority w:val="35"/>
    <w:semiHidden/>
    <w:unhideWhenUsed/>
    <w:qFormat/>
    <w:rsid w:val="004F73C5"/>
    <w:rPr>
      <w:b/>
      <w:bCs/>
      <w:color w:val="758C5A" w:themeColor="accent2" w:themeShade="BF"/>
      <w:sz w:val="18"/>
      <w:szCs w:val="18"/>
    </w:rPr>
  </w:style>
  <w:style w:type="paragraph" w:styleId="Title">
    <w:name w:val="Title"/>
    <w:basedOn w:val="Normal"/>
    <w:next w:val="Normal"/>
    <w:link w:val="TitleChar"/>
    <w:uiPriority w:val="10"/>
    <w:qFormat/>
    <w:rsid w:val="004F73C5"/>
    <w:pPr>
      <w:pBdr>
        <w:top w:val="single" w:sz="48" w:space="0" w:color="9CB084" w:themeColor="accent2"/>
        <w:bottom w:val="single" w:sz="48" w:space="0" w:color="9CB084" w:themeColor="accent2"/>
      </w:pBdr>
      <w:shd w:val="clear" w:color="auto" w:fill="9CB084"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73C5"/>
    <w:rPr>
      <w:rFonts w:asciiTheme="majorHAnsi" w:eastAsiaTheme="majorEastAsia" w:hAnsiTheme="majorHAnsi" w:cstheme="majorBidi"/>
      <w:i/>
      <w:iCs/>
      <w:color w:val="FFFFFF" w:themeColor="background1"/>
      <w:spacing w:val="10"/>
      <w:sz w:val="48"/>
      <w:szCs w:val="48"/>
      <w:shd w:val="clear" w:color="auto" w:fill="9CB084" w:themeFill="accent2"/>
    </w:rPr>
  </w:style>
  <w:style w:type="paragraph" w:styleId="Subtitle">
    <w:name w:val="Subtitle"/>
    <w:basedOn w:val="Normal"/>
    <w:next w:val="Normal"/>
    <w:link w:val="SubtitleChar"/>
    <w:uiPriority w:val="11"/>
    <w:qFormat/>
    <w:rsid w:val="004F73C5"/>
    <w:pPr>
      <w:pBdr>
        <w:bottom w:val="dotted" w:sz="8" w:space="10" w:color="9CB084" w:themeColor="accent2"/>
      </w:pBdr>
      <w:spacing w:before="200" w:after="900" w:line="240" w:lineRule="auto"/>
      <w:jc w:val="center"/>
    </w:pPr>
    <w:rPr>
      <w:rFonts w:asciiTheme="majorHAnsi" w:eastAsiaTheme="majorEastAsia" w:hAnsiTheme="majorHAnsi" w:cstheme="majorBidi"/>
      <w:color w:val="4E5D3C" w:themeColor="accent2" w:themeShade="7F"/>
      <w:szCs w:val="24"/>
    </w:rPr>
  </w:style>
  <w:style w:type="character" w:customStyle="1" w:styleId="SubtitleChar">
    <w:name w:val="Subtitle Char"/>
    <w:basedOn w:val="DefaultParagraphFont"/>
    <w:link w:val="Subtitle"/>
    <w:uiPriority w:val="11"/>
    <w:rsid w:val="004F73C5"/>
    <w:rPr>
      <w:rFonts w:asciiTheme="majorHAnsi" w:eastAsiaTheme="majorEastAsia" w:hAnsiTheme="majorHAnsi" w:cstheme="majorBidi"/>
      <w:i/>
      <w:iCs/>
      <w:color w:val="4E5D3C" w:themeColor="accent2" w:themeShade="7F"/>
      <w:sz w:val="24"/>
      <w:szCs w:val="24"/>
    </w:rPr>
  </w:style>
  <w:style w:type="character" w:styleId="Strong">
    <w:name w:val="Strong"/>
    <w:uiPriority w:val="22"/>
    <w:qFormat/>
    <w:rsid w:val="004F73C5"/>
    <w:rPr>
      <w:b/>
      <w:bCs/>
      <w:spacing w:val="0"/>
    </w:rPr>
  </w:style>
  <w:style w:type="character" w:styleId="Emphasis">
    <w:name w:val="Emphasis"/>
    <w:uiPriority w:val="20"/>
    <w:qFormat/>
    <w:rsid w:val="004F73C5"/>
    <w:rPr>
      <w:rFonts w:asciiTheme="majorHAnsi" w:eastAsiaTheme="majorEastAsia" w:hAnsiTheme="majorHAnsi" w:cstheme="majorBidi"/>
      <w:b/>
      <w:bCs/>
      <w:i/>
      <w:iCs/>
      <w:color w:val="9CB084" w:themeColor="accent2"/>
      <w:bdr w:val="single" w:sz="18" w:space="0" w:color="EBEFE6" w:themeColor="accent2" w:themeTint="33"/>
      <w:shd w:val="clear" w:color="auto" w:fill="EBEFE6" w:themeFill="accent2" w:themeFillTint="33"/>
    </w:rPr>
  </w:style>
  <w:style w:type="paragraph" w:styleId="NoSpacing">
    <w:name w:val="No Spacing"/>
    <w:basedOn w:val="Normal"/>
    <w:uiPriority w:val="1"/>
    <w:qFormat/>
    <w:rsid w:val="004F73C5"/>
    <w:pPr>
      <w:spacing w:after="0" w:line="240" w:lineRule="auto"/>
    </w:pPr>
  </w:style>
  <w:style w:type="paragraph" w:styleId="ListParagraph">
    <w:name w:val="List Paragraph"/>
    <w:basedOn w:val="Normal"/>
    <w:uiPriority w:val="34"/>
    <w:qFormat/>
    <w:rsid w:val="004F73C5"/>
    <w:pPr>
      <w:ind w:left="720"/>
      <w:contextualSpacing/>
    </w:pPr>
  </w:style>
  <w:style w:type="paragraph" w:styleId="Quote">
    <w:name w:val="Quote"/>
    <w:basedOn w:val="Normal"/>
    <w:next w:val="Normal"/>
    <w:link w:val="QuoteChar"/>
    <w:uiPriority w:val="29"/>
    <w:qFormat/>
    <w:rsid w:val="004F73C5"/>
    <w:rPr>
      <w:i/>
      <w:iCs w:val="0"/>
      <w:color w:val="758C5A" w:themeColor="accent2" w:themeShade="BF"/>
    </w:rPr>
  </w:style>
  <w:style w:type="character" w:customStyle="1" w:styleId="QuoteChar">
    <w:name w:val="Quote Char"/>
    <w:basedOn w:val="DefaultParagraphFont"/>
    <w:link w:val="Quote"/>
    <w:uiPriority w:val="29"/>
    <w:rsid w:val="004F73C5"/>
    <w:rPr>
      <w:color w:val="758C5A" w:themeColor="accent2" w:themeShade="BF"/>
      <w:sz w:val="20"/>
      <w:szCs w:val="20"/>
    </w:rPr>
  </w:style>
  <w:style w:type="paragraph" w:styleId="IntenseQuote">
    <w:name w:val="Intense Quote"/>
    <w:basedOn w:val="Normal"/>
    <w:next w:val="Normal"/>
    <w:link w:val="IntenseQuoteChar"/>
    <w:uiPriority w:val="30"/>
    <w:qFormat/>
    <w:rsid w:val="004F73C5"/>
    <w:pPr>
      <w:pBdr>
        <w:top w:val="dotted" w:sz="8" w:space="10" w:color="9CB084" w:themeColor="accent2"/>
        <w:bottom w:val="dotted" w:sz="8" w:space="10" w:color="9CB084" w:themeColor="accent2"/>
      </w:pBdr>
      <w:spacing w:line="300" w:lineRule="auto"/>
      <w:ind w:left="2160" w:right="2160"/>
      <w:jc w:val="center"/>
    </w:pPr>
    <w:rPr>
      <w:rFonts w:asciiTheme="majorHAnsi" w:eastAsiaTheme="majorEastAsia" w:hAnsiTheme="majorHAnsi" w:cstheme="majorBidi"/>
      <w:b/>
      <w:bCs/>
      <w:color w:val="9CB084" w:themeColor="accent2"/>
    </w:rPr>
  </w:style>
  <w:style w:type="character" w:customStyle="1" w:styleId="IntenseQuoteChar">
    <w:name w:val="Intense Quote Char"/>
    <w:basedOn w:val="DefaultParagraphFont"/>
    <w:link w:val="IntenseQuote"/>
    <w:uiPriority w:val="30"/>
    <w:rsid w:val="004F73C5"/>
    <w:rPr>
      <w:rFonts w:asciiTheme="majorHAnsi" w:eastAsiaTheme="majorEastAsia" w:hAnsiTheme="majorHAnsi" w:cstheme="majorBidi"/>
      <w:b/>
      <w:bCs/>
      <w:i/>
      <w:iCs/>
      <w:color w:val="9CB084" w:themeColor="accent2"/>
      <w:sz w:val="20"/>
      <w:szCs w:val="20"/>
    </w:rPr>
  </w:style>
  <w:style w:type="character" w:styleId="SubtleEmphasis">
    <w:name w:val="Subtle Emphasis"/>
    <w:uiPriority w:val="19"/>
    <w:qFormat/>
    <w:rsid w:val="004F73C5"/>
    <w:rPr>
      <w:rFonts w:asciiTheme="majorHAnsi" w:eastAsiaTheme="majorEastAsia" w:hAnsiTheme="majorHAnsi" w:cstheme="majorBidi"/>
      <w:i/>
      <w:iCs/>
      <w:color w:val="9CB084" w:themeColor="accent2"/>
    </w:rPr>
  </w:style>
  <w:style w:type="character" w:styleId="IntenseEmphasis">
    <w:name w:val="Intense Emphasis"/>
    <w:uiPriority w:val="21"/>
    <w:qFormat/>
    <w:rsid w:val="004F73C5"/>
    <w:rPr>
      <w:rFonts w:asciiTheme="majorHAnsi" w:eastAsiaTheme="majorEastAsia" w:hAnsiTheme="majorHAnsi" w:cstheme="majorBidi"/>
      <w:b/>
      <w:bCs/>
      <w:i/>
      <w:iCs/>
      <w:dstrike w:val="0"/>
      <w:color w:val="FFFFFF" w:themeColor="background1"/>
      <w:bdr w:val="single" w:sz="18" w:space="0" w:color="9CB084" w:themeColor="accent2"/>
      <w:shd w:val="clear" w:color="auto" w:fill="9CB084" w:themeFill="accent2"/>
      <w:vertAlign w:val="baseline"/>
    </w:rPr>
  </w:style>
  <w:style w:type="character" w:styleId="SubtleReference">
    <w:name w:val="Subtle Reference"/>
    <w:uiPriority w:val="31"/>
    <w:qFormat/>
    <w:rsid w:val="004F73C5"/>
    <w:rPr>
      <w:i/>
      <w:iCs/>
      <w:smallCaps/>
      <w:color w:val="9CB084" w:themeColor="accent2"/>
      <w:u w:color="9CB084" w:themeColor="accent2"/>
    </w:rPr>
  </w:style>
  <w:style w:type="character" w:styleId="IntenseReference">
    <w:name w:val="Intense Reference"/>
    <w:uiPriority w:val="32"/>
    <w:qFormat/>
    <w:rsid w:val="004F73C5"/>
    <w:rPr>
      <w:b/>
      <w:bCs/>
      <w:i/>
      <w:iCs/>
      <w:smallCaps/>
      <w:color w:val="9CB084" w:themeColor="accent2"/>
      <w:u w:color="9CB084" w:themeColor="accent2"/>
    </w:rPr>
  </w:style>
  <w:style w:type="character" w:styleId="BookTitle">
    <w:name w:val="Book Title"/>
    <w:uiPriority w:val="33"/>
    <w:qFormat/>
    <w:rsid w:val="004F73C5"/>
    <w:rPr>
      <w:rFonts w:asciiTheme="majorHAnsi" w:eastAsiaTheme="majorEastAsia" w:hAnsiTheme="majorHAnsi" w:cstheme="majorBidi"/>
      <w:b/>
      <w:bCs/>
      <w:i/>
      <w:iCs/>
      <w:smallCaps/>
      <w:color w:val="758C5A" w:themeColor="accent2" w:themeShade="BF"/>
      <w:u w:val="single"/>
    </w:rPr>
  </w:style>
  <w:style w:type="paragraph" w:styleId="TOCHeading">
    <w:name w:val="TOC Heading"/>
    <w:basedOn w:val="Heading1"/>
    <w:next w:val="Normal"/>
    <w:uiPriority w:val="39"/>
    <w:semiHidden/>
    <w:unhideWhenUsed/>
    <w:qFormat/>
    <w:rsid w:val="004F73C5"/>
    <w:pPr>
      <w:outlineLvl w:val="9"/>
    </w:pPr>
  </w:style>
  <w:style w:type="paragraph" w:customStyle="1" w:styleId="ModuleName">
    <w:name w:val="Module Name"/>
    <w:basedOn w:val="Heading1"/>
    <w:qFormat/>
    <w:rsid w:val="004F73C5"/>
    <w:pPr>
      <w:pageBreakBefore w:val="0"/>
    </w:pPr>
  </w:style>
  <w:style w:type="paragraph" w:customStyle="1" w:styleId="ModuleIntroHeadings">
    <w:name w:val="Module Intro Headings"/>
    <w:basedOn w:val="Heading2"/>
    <w:qFormat/>
    <w:rsid w:val="00212F39"/>
    <w:rPr>
      <w:caps/>
      <w:sz w:val="28"/>
    </w:rPr>
  </w:style>
  <w:style w:type="paragraph" w:customStyle="1" w:styleId="ModuleIntro">
    <w:name w:val="Module Intro"/>
    <w:basedOn w:val="Normal"/>
    <w:qFormat/>
    <w:rsid w:val="00212F39"/>
    <w:rPr>
      <w:b/>
      <w:i/>
    </w:rPr>
  </w:style>
  <w:style w:type="table" w:styleId="TableGrid">
    <w:name w:val="Table Grid"/>
    <w:basedOn w:val="TableNormal"/>
    <w:uiPriority w:val="59"/>
    <w:rsid w:val="00592E22"/>
    <w:pPr>
      <w:spacing w:after="0" w:line="240" w:lineRule="auto"/>
    </w:pPr>
    <w:rPr>
      <w:lang w:val="en-AU" w:eastAsia="zh-C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187878"/>
    <w:pPr>
      <w:pBdr>
        <w:top w:val="dotted" w:sz="4" w:space="1" w:color="9CB084" w:themeColor="accent2"/>
        <w:left w:val="dotted" w:sz="4" w:space="4" w:color="9CB084" w:themeColor="accent2"/>
        <w:bottom w:val="dotted" w:sz="4" w:space="1" w:color="9CB084" w:themeColor="accent2"/>
        <w:right w:val="dotted" w:sz="4" w:space="4" w:color="9CB084" w:themeColor="accent2"/>
      </w:pBdr>
      <w:shd w:val="clear" w:color="auto" w:fill="EBEFE6" w:themeFill="accent2" w:themeFillTint="33"/>
      <w:autoSpaceDE w:val="0"/>
      <w:autoSpaceDN w:val="0"/>
      <w:adjustRightInd w:val="0"/>
      <w:spacing w:after="120" w:line="240" w:lineRule="auto"/>
      <w:contextualSpacing/>
    </w:pPr>
    <w:rPr>
      <w:rFonts w:ascii="Lucida Console" w:hAnsi="Lucida Console" w:cs="Courier New"/>
      <w:iCs w:val="0"/>
      <w:noProof/>
      <w:sz w:val="22"/>
      <w:lang w:val="en-AU" w:eastAsia="zh-CN" w:bidi="ar-SA"/>
    </w:rPr>
  </w:style>
  <w:style w:type="character" w:customStyle="1" w:styleId="CodeChar">
    <w:name w:val="Code Char"/>
    <w:basedOn w:val="DefaultParagraphFont"/>
    <w:link w:val="Code"/>
    <w:rsid w:val="00187878"/>
    <w:rPr>
      <w:rFonts w:ascii="Lucida Console" w:hAnsi="Lucida Console" w:cs="Courier New"/>
      <w:noProof/>
      <w:szCs w:val="20"/>
      <w:shd w:val="clear" w:color="auto" w:fill="EBEFE6" w:themeFill="accent2" w:themeFillTint="33"/>
      <w:lang w:val="en-AU" w:eastAsia="zh-CN" w:bidi="ar-SA"/>
    </w:rPr>
  </w:style>
  <w:style w:type="paragraph" w:styleId="BalloonText">
    <w:name w:val="Balloon Text"/>
    <w:basedOn w:val="Normal"/>
    <w:link w:val="BalloonTextChar"/>
    <w:uiPriority w:val="99"/>
    <w:semiHidden/>
    <w:unhideWhenUsed/>
    <w:rsid w:val="00592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E22"/>
    <w:rPr>
      <w:rFonts w:ascii="Tahoma" w:hAnsi="Tahoma" w:cs="Tahoma"/>
      <w:i/>
      <w:iCs/>
      <w:sz w:val="16"/>
      <w:szCs w:val="16"/>
    </w:rPr>
  </w:style>
  <w:style w:type="character" w:customStyle="1" w:styleId="CodeInline">
    <w:name w:val="Code Inline"/>
    <w:basedOn w:val="Emphasis"/>
    <w:uiPriority w:val="1"/>
    <w:qFormat/>
    <w:rsid w:val="00026A43"/>
    <w:rPr>
      <w:rFonts w:ascii="Lucida Console" w:hAnsi="Lucida Console"/>
      <w:b w:val="0"/>
      <w:i w:val="0"/>
      <w:color w:val="auto"/>
      <w:sz w:val="22"/>
      <w:bdr w:val="single" w:sz="18" w:space="0" w:color="EBEFE6"/>
      <w:shd w:val="clear" w:color="auto" w:fill="EBEFE6"/>
    </w:rPr>
  </w:style>
  <w:style w:type="table" w:styleId="LightShading-Accent2">
    <w:name w:val="Light Shading Accent 2"/>
    <w:basedOn w:val="TableNormal"/>
    <w:uiPriority w:val="60"/>
    <w:rsid w:val="00A41EEA"/>
    <w:pPr>
      <w:spacing w:after="0" w:line="240" w:lineRule="auto"/>
    </w:pPr>
    <w:rPr>
      <w:color w:val="758C5A" w:themeColor="accent2" w:themeShade="BF"/>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la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BE0" w:themeFill="accent2" w:themeFillTint="3F"/>
      </w:tcPr>
    </w:tblStylePr>
    <w:tblStylePr w:type="band1Horz">
      <w:tblPr/>
      <w:tcPr>
        <w:tcBorders>
          <w:left w:val="nil"/>
          <w:right w:val="nil"/>
          <w:insideH w:val="nil"/>
          <w:insideV w:val="nil"/>
        </w:tcBorders>
        <w:shd w:val="clear" w:color="auto" w:fill="E6EBE0" w:themeFill="accent2" w:themeFillTint="3F"/>
      </w:tcPr>
    </w:tblStylePr>
  </w:style>
  <w:style w:type="table" w:styleId="LightGrid-Accent2">
    <w:name w:val="Light Grid Accent 2"/>
    <w:basedOn w:val="TableNormal"/>
    <w:uiPriority w:val="62"/>
    <w:rsid w:val="00382359"/>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insideH w:val="single" w:sz="8" w:space="0" w:color="9CB084" w:themeColor="accent2"/>
        <w:insideV w:val="single" w:sz="8" w:space="0" w:color="9CB084"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18" w:space="0" w:color="9CB084" w:themeColor="accent2"/>
          <w:right w:val="single" w:sz="8" w:space="0" w:color="9CB084" w:themeColor="accent2"/>
          <w:insideH w:val="nil"/>
          <w:insideV w:val="single" w:sz="8" w:space="0" w:color="9CB08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insideH w:val="nil"/>
          <w:insideV w:val="single" w:sz="8" w:space="0" w:color="9CB08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shd w:val="clear" w:color="auto" w:fill="E6EBE0" w:themeFill="accent2" w:themeFillTint="3F"/>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shd w:val="clear" w:color="auto" w:fill="E6EBE0" w:themeFill="accent2" w:themeFillTint="3F"/>
      </w:tcPr>
    </w:tblStylePr>
    <w:tblStylePr w:type="band2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tcPr>
    </w:tblStylePr>
  </w:style>
  <w:style w:type="table" w:styleId="MediumList1-Accent2">
    <w:name w:val="Medium List 1 Accent 2"/>
    <w:basedOn w:val="TableNormal"/>
    <w:uiPriority w:val="65"/>
    <w:rsid w:val="00382359"/>
    <w:pPr>
      <w:spacing w:after="0" w:line="240" w:lineRule="auto"/>
    </w:pPr>
    <w:rPr>
      <w:color w:val="000000" w:themeColor="text1"/>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CB084" w:themeColor="accent2"/>
        </w:tcBorders>
      </w:tcPr>
    </w:tblStylePr>
    <w:tblStylePr w:type="lastRow">
      <w:rPr>
        <w:b/>
        <w:bCs/>
        <w:color w:val="69676D" w:themeColor="text2"/>
      </w:rPr>
      <w:tblPr/>
      <w:tcPr>
        <w:tcBorders>
          <w:top w:val="single" w:sz="8" w:space="0" w:color="9CB084" w:themeColor="accent2"/>
          <w:bottom w:val="single" w:sz="8" w:space="0" w:color="9CB084" w:themeColor="accent2"/>
        </w:tcBorders>
      </w:tcPr>
    </w:tblStylePr>
    <w:tblStylePr w:type="firstCol">
      <w:rPr>
        <w:b/>
        <w:bCs/>
      </w:rPr>
    </w:tblStylePr>
    <w:tblStylePr w:type="lastCol">
      <w:rPr>
        <w:b/>
        <w:bCs/>
      </w:rPr>
      <w:tblPr/>
      <w:tcPr>
        <w:tcBorders>
          <w:top w:val="single" w:sz="8" w:space="0" w:color="9CB084" w:themeColor="accent2"/>
          <w:bottom w:val="single" w:sz="8" w:space="0" w:color="9CB084" w:themeColor="accent2"/>
        </w:tcBorders>
      </w:tcPr>
    </w:tblStylePr>
    <w:tblStylePr w:type="band1Vert">
      <w:tblPr/>
      <w:tcPr>
        <w:shd w:val="clear" w:color="auto" w:fill="E6EBE0" w:themeFill="accent2" w:themeFillTint="3F"/>
      </w:tcPr>
    </w:tblStylePr>
    <w:tblStylePr w:type="band1Horz">
      <w:tblPr/>
      <w:tcPr>
        <w:shd w:val="clear" w:color="auto" w:fill="E6EBE0" w:themeFill="accent2" w:themeFillTint="3F"/>
      </w:tcPr>
    </w:tblStylePr>
  </w:style>
  <w:style w:type="paragraph" w:styleId="Header">
    <w:name w:val="header"/>
    <w:basedOn w:val="Normal"/>
    <w:link w:val="HeaderChar"/>
    <w:uiPriority w:val="99"/>
    <w:unhideWhenUsed/>
    <w:rsid w:val="009A4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898"/>
    <w:rPr>
      <w:rFonts w:ascii="Myriad Pro Light" w:hAnsi="Myriad Pro Light"/>
      <w:iCs/>
      <w:sz w:val="24"/>
      <w:szCs w:val="20"/>
    </w:rPr>
  </w:style>
  <w:style w:type="paragraph" w:styleId="Footer">
    <w:name w:val="footer"/>
    <w:basedOn w:val="Normal"/>
    <w:link w:val="FooterChar"/>
    <w:uiPriority w:val="99"/>
    <w:unhideWhenUsed/>
    <w:rsid w:val="009A4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98"/>
    <w:rPr>
      <w:rFonts w:ascii="Myriad Pro Light" w:hAnsi="Myriad Pro Light"/>
      <w:iCs/>
      <w:sz w:val="24"/>
      <w:szCs w:val="20"/>
    </w:rPr>
  </w:style>
  <w:style w:type="paragraph" w:customStyle="1" w:styleId="CodeExisting">
    <w:name w:val="Code Existing"/>
    <w:basedOn w:val="Code"/>
    <w:qFormat/>
    <w:rsid w:val="002C742B"/>
    <w:pPr>
      <w:shd w:val="clear" w:color="auto" w:fill="FFFFFF" w:themeFill="background1"/>
      <w:spacing w:after="0"/>
    </w:pPr>
  </w:style>
  <w:style w:type="character" w:styleId="Hyperlink">
    <w:name w:val="Hyperlink"/>
    <w:basedOn w:val="DefaultParagraphFont"/>
    <w:uiPriority w:val="99"/>
    <w:unhideWhenUsed/>
    <w:rsid w:val="005F0E03"/>
    <w:rPr>
      <w:b/>
      <w:color w:val="4E5D3C" w:themeColor="accent2" w:themeShade="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56553/Service1.sv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Parsons\Documents\Data\Work\Readify\Training\Pro%20.NET%203.5\Templates\Pro%20.NET%203.5%20Student%20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7A4F06A7394D4DB87724C62832017B"/>
        <w:category>
          <w:name w:val="General"/>
          <w:gallery w:val="placeholder"/>
        </w:category>
        <w:types>
          <w:type w:val="bbPlcHdr"/>
        </w:types>
        <w:behaviors>
          <w:behavior w:val="content"/>
        </w:behaviors>
        <w:guid w:val="{1BDEE0A3-089B-464A-9AFC-77C1BCDF2C7F}"/>
      </w:docPartPr>
      <w:docPartBody>
        <w:p w:rsidR="00CB71FA" w:rsidRDefault="002203EC">
          <w:pPr>
            <w:pStyle w:val="7C7A4F06A7394D4DB87724C62832017B"/>
          </w:pPr>
          <w:r>
            <w:t>[Type the company name]</w:t>
          </w:r>
        </w:p>
      </w:docPartBody>
    </w:docPart>
    <w:docPart>
      <w:docPartPr>
        <w:name w:val="0FEAFDDD7A4F4A6AABD59DF23CA83F44"/>
        <w:category>
          <w:name w:val="General"/>
          <w:gallery w:val="placeholder"/>
        </w:category>
        <w:types>
          <w:type w:val="bbPlcHdr"/>
        </w:types>
        <w:behaviors>
          <w:behavior w:val="content"/>
        </w:behaviors>
        <w:guid w:val="{01F45826-DB9B-4031-BE27-D09AFF26A132}"/>
      </w:docPartPr>
      <w:docPartBody>
        <w:p w:rsidR="00CB71FA" w:rsidRDefault="002203EC">
          <w:pPr>
            <w:pStyle w:val="0FEAFDDD7A4F4A6AABD59DF23CA83F44"/>
          </w:pPr>
          <w:r>
            <w:t>[Type the company name]</w:t>
          </w:r>
        </w:p>
      </w:docPartBody>
    </w:docPart>
    <w:docPart>
      <w:docPartPr>
        <w:name w:val="0C4FB050F3F94B3ABC155C1571AAD69D"/>
        <w:category>
          <w:name w:val="General"/>
          <w:gallery w:val="placeholder"/>
        </w:category>
        <w:types>
          <w:type w:val="bbPlcHdr"/>
        </w:types>
        <w:behaviors>
          <w:behavior w:val="content"/>
        </w:behaviors>
        <w:guid w:val="{DF352E06-53EF-4DE2-B963-D7E53C393C06}"/>
      </w:docPartPr>
      <w:docPartBody>
        <w:p w:rsidR="00CB71FA" w:rsidRDefault="002203EC">
          <w:pPr>
            <w:pStyle w:val="0C4FB050F3F94B3ABC155C1571AAD69D"/>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Light">
    <w:altName w:val="Arial"/>
    <w:panose1 w:val="00000000000000000000"/>
    <w:charset w:val="00"/>
    <w:family w:val="swiss"/>
    <w:notTrueType/>
    <w:pitch w:val="variable"/>
    <w:sig w:usb0="A00002AF" w:usb1="5000204B" w:usb2="0000000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203EC"/>
    <w:rsid w:val="00105F3B"/>
    <w:rsid w:val="002203EC"/>
    <w:rsid w:val="002D3086"/>
    <w:rsid w:val="002D5C4E"/>
    <w:rsid w:val="007C52D4"/>
    <w:rsid w:val="0085736E"/>
    <w:rsid w:val="00CB71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1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7A4F06A7394D4DB87724C62832017B">
    <w:name w:val="7C7A4F06A7394D4DB87724C62832017B"/>
    <w:rsid w:val="00CB71FA"/>
  </w:style>
  <w:style w:type="paragraph" w:customStyle="1" w:styleId="0FEAFDDD7A4F4A6AABD59DF23CA83F44">
    <w:name w:val="0FEAFDDD7A4F4A6AABD59DF23CA83F44"/>
    <w:rsid w:val="00CB71FA"/>
  </w:style>
  <w:style w:type="paragraph" w:customStyle="1" w:styleId="0C4FB050F3F94B3ABC155C1571AAD69D">
    <w:name w:val="0C4FB050F3F94B3ABC155C1571AAD69D"/>
    <w:rsid w:val="00CB71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C3EA8146526E48BEDEDB915F823F82" ma:contentTypeVersion="0" ma:contentTypeDescription="Create a new document." ma:contentTypeScope="" ma:versionID="0ba579a6462787cd4408b9aa0f720fb1">
  <xsd:schema xmlns:xsd="http://www.w3.org/2001/XMLSchema" xmlns:p="http://schemas.microsoft.com/office/2006/metadata/properties" targetNamespace="http://schemas.microsoft.com/office/2006/metadata/properties" ma:root="true" ma:fieldsID="e360371841f70d1f1d2e4596175953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F9DC7-E1B8-46D2-B99C-B2EF8829D50D}">
  <ds:schemaRefs>
    <ds:schemaRef ds:uri="http://schemas.microsoft.com/office/2006/metadata/properties"/>
  </ds:schemaRefs>
</ds:datastoreItem>
</file>

<file path=customXml/itemProps3.xml><?xml version="1.0" encoding="utf-8"?>
<ds:datastoreItem xmlns:ds="http://schemas.openxmlformats.org/officeDocument/2006/customXml" ds:itemID="{5DAECA32-2C3F-4E8A-AE9F-91BC39AF3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11C833C-A217-431E-86D8-35F1D069F8A5}">
  <ds:schemaRefs>
    <ds:schemaRef ds:uri="http://schemas.openxmlformats.org/officeDocument/2006/bibliography"/>
  </ds:schemaRefs>
</ds:datastoreItem>
</file>

<file path=customXml/itemProps5.xml><?xml version="1.0" encoding="utf-8"?>
<ds:datastoreItem xmlns:ds="http://schemas.openxmlformats.org/officeDocument/2006/customXml" ds:itemID="{1BAAB8A8-871A-4F3C-890B-80BEEC1C90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 .NET 3.5 Student Manual.dotx</Template>
  <TotalTime>62</TotalTime>
  <Pages>9</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Readify</Company>
  <LinksUpToDate>false</LinksUpToDate>
  <CharactersWithSpaces>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Parsons</dc:creator>
  <cp:lastModifiedBy>Andrew Parsons</cp:lastModifiedBy>
  <cp:revision>13</cp:revision>
  <cp:lastPrinted>2008-06-20T06:12:00Z</cp:lastPrinted>
  <dcterms:created xsi:type="dcterms:W3CDTF">2008-06-06T05:37:00Z</dcterms:created>
  <dcterms:modified xsi:type="dcterms:W3CDTF">2008-06-20T06:12:00Z</dcterms:modified>
</cp:coreProperties>
</file>