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927A" w14:textId="77777777" w:rsidR="003A2236" w:rsidRDefault="003A2236" w:rsidP="003A2236">
      <w:pPr>
        <w:jc w:val="center"/>
      </w:pPr>
      <w:r>
        <w:t>Министерство образования Республики Беларусь</w:t>
      </w:r>
    </w:p>
    <w:p w14:paraId="35CB3766" w14:textId="77777777" w:rsidR="003A2236" w:rsidRDefault="003A2236" w:rsidP="003A2236">
      <w:pPr>
        <w:jc w:val="center"/>
      </w:pPr>
      <w:r>
        <w:t xml:space="preserve"> Учреждение образования «Белорусский государственный университет информатики и радиоэлектроники»</w:t>
      </w:r>
    </w:p>
    <w:p w14:paraId="50191F2B" w14:textId="77777777" w:rsidR="003A2236" w:rsidRDefault="003A2236" w:rsidP="003A2236">
      <w:pPr>
        <w:jc w:val="center"/>
      </w:pPr>
      <w:r>
        <w:t xml:space="preserve"> </w:t>
      </w:r>
    </w:p>
    <w:p w14:paraId="6ECD89AA" w14:textId="77777777" w:rsidR="003A2236" w:rsidRDefault="003A2236" w:rsidP="003A2236"/>
    <w:p w14:paraId="5E271ED0" w14:textId="77777777" w:rsidR="003A2236" w:rsidRDefault="003A2236" w:rsidP="003A2236">
      <w:r>
        <w:t xml:space="preserve">Факультет компьютерных систем и сетей </w:t>
      </w:r>
    </w:p>
    <w:p w14:paraId="1DD60CAC" w14:textId="77777777" w:rsidR="003A2236" w:rsidRDefault="003A2236" w:rsidP="003A2236">
      <w:r>
        <w:t xml:space="preserve">Кафедра программного обеспечения информационных технологий </w:t>
      </w:r>
    </w:p>
    <w:p w14:paraId="37B0E6AC" w14:textId="77777777" w:rsidR="003A2236" w:rsidRDefault="003A2236" w:rsidP="003A2236">
      <w:r>
        <w:t xml:space="preserve">Дисциплина: Операционные системы и системное программирование </w:t>
      </w:r>
    </w:p>
    <w:p w14:paraId="188E1334" w14:textId="77777777" w:rsidR="003A2236" w:rsidRDefault="003A2236" w:rsidP="003A2236"/>
    <w:p w14:paraId="1D8366A4" w14:textId="77777777" w:rsidR="003A2236" w:rsidRDefault="003A2236" w:rsidP="003A2236"/>
    <w:p w14:paraId="5505769F" w14:textId="77777777" w:rsidR="003A2236" w:rsidRDefault="003A2236" w:rsidP="003A2236">
      <w:pPr>
        <w:jc w:val="center"/>
      </w:pPr>
      <w:r>
        <w:t xml:space="preserve">ПОЯСНИТЕЛЬНАЯ ЗАПИСКА </w:t>
      </w:r>
    </w:p>
    <w:p w14:paraId="4DA491D2" w14:textId="77777777" w:rsidR="003A2236" w:rsidRDefault="003A2236" w:rsidP="003A2236">
      <w:pPr>
        <w:jc w:val="center"/>
      </w:pPr>
      <w:r>
        <w:t xml:space="preserve">к курсовой работе </w:t>
      </w:r>
    </w:p>
    <w:p w14:paraId="3D7AF9E2" w14:textId="77777777" w:rsidR="003A2236" w:rsidRDefault="003A2236" w:rsidP="003A2236">
      <w:pPr>
        <w:jc w:val="center"/>
      </w:pPr>
      <w:r>
        <w:t xml:space="preserve">на тему </w:t>
      </w:r>
    </w:p>
    <w:p w14:paraId="31D12FB7" w14:textId="77777777" w:rsidR="003A2236" w:rsidRDefault="003A2236" w:rsidP="003A2236">
      <w:pPr>
        <w:jc w:val="center"/>
      </w:pPr>
    </w:p>
    <w:p w14:paraId="41204670" w14:textId="739255A3" w:rsidR="003A2236" w:rsidRPr="00902A49" w:rsidRDefault="003A2236" w:rsidP="003A2236">
      <w:pPr>
        <w:jc w:val="center"/>
      </w:pPr>
      <w:r w:rsidRPr="00902A49">
        <w:t>3</w:t>
      </w:r>
      <w:r>
        <w:rPr>
          <w:lang w:val="en-US"/>
        </w:rPr>
        <w:t>D</w:t>
      </w:r>
      <w:r w:rsidRPr="00902A49">
        <w:t xml:space="preserve"> </w:t>
      </w:r>
      <w:r w:rsidR="0069276B">
        <w:t>редактор</w:t>
      </w:r>
      <w:r>
        <w:t xml:space="preserve"> с использованием технологии </w:t>
      </w:r>
      <w:r>
        <w:rPr>
          <w:lang w:val="en-US"/>
        </w:rPr>
        <w:t>DirectX</w:t>
      </w:r>
    </w:p>
    <w:p w14:paraId="0E3B110E" w14:textId="77777777" w:rsidR="003A2236" w:rsidRDefault="003A2236" w:rsidP="003A2236">
      <w:pPr>
        <w:jc w:val="center"/>
      </w:pPr>
      <w:r>
        <w:t xml:space="preserve">БГУИР КР 1-40 01 01 235 ПЗ </w:t>
      </w:r>
    </w:p>
    <w:p w14:paraId="0B09FBD0" w14:textId="77777777" w:rsidR="003A2236" w:rsidRDefault="003A2236" w:rsidP="003A2236">
      <w:pPr>
        <w:jc w:val="center"/>
      </w:pPr>
    </w:p>
    <w:p w14:paraId="190E171B" w14:textId="77777777" w:rsidR="003A2236" w:rsidRDefault="003A2236" w:rsidP="003A2236">
      <w:pPr>
        <w:jc w:val="right"/>
      </w:pPr>
    </w:p>
    <w:p w14:paraId="4C9937A8" w14:textId="77777777" w:rsidR="003A2236" w:rsidRDefault="003A2236" w:rsidP="003A2236">
      <w:pPr>
        <w:jc w:val="right"/>
      </w:pPr>
    </w:p>
    <w:p w14:paraId="2CF9017F" w14:textId="77777777" w:rsidR="003A2236" w:rsidRDefault="003A2236" w:rsidP="003A2236">
      <w:pPr>
        <w:jc w:val="right"/>
      </w:pPr>
    </w:p>
    <w:p w14:paraId="67BB3A54" w14:textId="77777777" w:rsidR="003A2236" w:rsidRDefault="003A2236" w:rsidP="00902A49">
      <w:pPr>
        <w:ind w:left="4820"/>
      </w:pPr>
      <w:r>
        <w:t xml:space="preserve">Студент гр.951004: Сорока П. Л </w:t>
      </w:r>
    </w:p>
    <w:p w14:paraId="14B99683" w14:textId="77777777" w:rsidR="003A2236" w:rsidRDefault="003A2236" w:rsidP="00902A49">
      <w:pPr>
        <w:ind w:left="4820"/>
      </w:pPr>
      <w:r>
        <w:t xml:space="preserve">Руководитель: Асс. </w:t>
      </w:r>
      <w:proofErr w:type="spellStart"/>
      <w:r>
        <w:t>Деменковец</w:t>
      </w:r>
      <w:proofErr w:type="spellEnd"/>
      <w:r>
        <w:t xml:space="preserve"> Д.В. </w:t>
      </w:r>
    </w:p>
    <w:p w14:paraId="2ECFEBF1" w14:textId="77777777" w:rsidR="003A2236" w:rsidRDefault="003A2236" w:rsidP="003A2236">
      <w:pPr>
        <w:jc w:val="right"/>
      </w:pPr>
    </w:p>
    <w:p w14:paraId="799B59E9" w14:textId="77777777" w:rsidR="003A2236" w:rsidRDefault="003A2236" w:rsidP="003A2236">
      <w:pPr>
        <w:jc w:val="right"/>
      </w:pPr>
    </w:p>
    <w:p w14:paraId="57D525EC" w14:textId="77777777" w:rsidR="003A2236" w:rsidRDefault="003A2236" w:rsidP="003A2236">
      <w:pPr>
        <w:jc w:val="right"/>
      </w:pPr>
    </w:p>
    <w:p w14:paraId="271CA654" w14:textId="77777777" w:rsidR="003A2236" w:rsidRDefault="003A2236" w:rsidP="003A2236">
      <w:pPr>
        <w:jc w:val="center"/>
      </w:pPr>
    </w:p>
    <w:p w14:paraId="6C360692" w14:textId="77777777" w:rsidR="003A2236" w:rsidRDefault="003A2236" w:rsidP="00AB3FE8"/>
    <w:p w14:paraId="6FA6F863" w14:textId="77777777" w:rsidR="003A2236" w:rsidRDefault="003A2236" w:rsidP="00902A49">
      <w:pPr>
        <w:jc w:val="center"/>
      </w:pPr>
      <w:r>
        <w:t>Минск 2021</w:t>
      </w:r>
    </w:p>
    <w:p w14:paraId="7393D6C9" w14:textId="77777777" w:rsidR="003A2236" w:rsidRDefault="003A2236">
      <w:r>
        <w:br w:type="page"/>
      </w:r>
    </w:p>
    <w:p w14:paraId="09A3E1B9" w14:textId="77777777" w:rsidR="003A2236" w:rsidRDefault="003A2236">
      <w:r>
        <w:lastRenderedPageBreak/>
        <w:br w:type="page"/>
      </w:r>
    </w:p>
    <w:sdt>
      <w:sdtPr>
        <w:id w:val="1648632772"/>
        <w:docPartObj>
          <w:docPartGallery w:val="Table of Contents"/>
          <w:docPartUnique/>
        </w:docPartObj>
      </w:sdtPr>
      <w:sdtEndPr>
        <w:rPr>
          <w:b/>
          <w:bCs/>
        </w:rPr>
      </w:sdtEndPr>
      <w:sdtContent>
        <w:p w14:paraId="6F171DB1" w14:textId="77777777" w:rsidR="009F7E45" w:rsidRPr="00902A49" w:rsidRDefault="003A2236" w:rsidP="00902A49">
          <w:pPr>
            <w:jc w:val="center"/>
            <w:rPr>
              <w:sz w:val="32"/>
              <w:szCs w:val="32"/>
              <w:lang w:eastAsia="ru-RU"/>
            </w:rPr>
          </w:pPr>
          <w:r w:rsidRPr="00902A49">
            <w:rPr>
              <w:sz w:val="32"/>
              <w:szCs w:val="32"/>
            </w:rPr>
            <w:t>С</w:t>
          </w:r>
          <w:r w:rsidR="009F7E45" w:rsidRPr="00902A49">
            <w:rPr>
              <w:sz w:val="32"/>
              <w:szCs w:val="32"/>
            </w:rPr>
            <w:t>одержание</w:t>
          </w:r>
        </w:p>
        <w:p w14:paraId="5A1A9B50" w14:textId="491FF0A0" w:rsidR="0069276B" w:rsidRDefault="003A2236">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89969796" w:history="1">
            <w:r w:rsidR="0069276B" w:rsidRPr="00693C3E">
              <w:rPr>
                <w:rStyle w:val="ab"/>
                <w:noProof/>
              </w:rPr>
              <w:t>ВВЕДЕНИЕ</w:t>
            </w:r>
            <w:r w:rsidR="0069276B">
              <w:rPr>
                <w:noProof/>
                <w:webHidden/>
              </w:rPr>
              <w:tab/>
            </w:r>
            <w:r w:rsidR="0069276B">
              <w:rPr>
                <w:noProof/>
                <w:webHidden/>
              </w:rPr>
              <w:fldChar w:fldCharType="begin"/>
            </w:r>
            <w:r w:rsidR="0069276B">
              <w:rPr>
                <w:noProof/>
                <w:webHidden/>
              </w:rPr>
              <w:instrText xml:space="preserve"> PAGEREF _Toc89969796 \h </w:instrText>
            </w:r>
            <w:r w:rsidR="0069276B">
              <w:rPr>
                <w:noProof/>
                <w:webHidden/>
              </w:rPr>
            </w:r>
            <w:r w:rsidR="0069276B">
              <w:rPr>
                <w:noProof/>
                <w:webHidden/>
              </w:rPr>
              <w:fldChar w:fldCharType="separate"/>
            </w:r>
            <w:r w:rsidR="0069276B">
              <w:rPr>
                <w:noProof/>
                <w:webHidden/>
              </w:rPr>
              <w:t>4</w:t>
            </w:r>
            <w:r w:rsidR="0069276B">
              <w:rPr>
                <w:noProof/>
                <w:webHidden/>
              </w:rPr>
              <w:fldChar w:fldCharType="end"/>
            </w:r>
          </w:hyperlink>
        </w:p>
        <w:p w14:paraId="49C52E71" w14:textId="28686756" w:rsidR="0069276B" w:rsidRDefault="0069276B">
          <w:pPr>
            <w:pStyle w:val="11"/>
            <w:tabs>
              <w:tab w:val="left" w:pos="1100"/>
              <w:tab w:val="right" w:leader="dot" w:pos="9345"/>
            </w:tabs>
            <w:rPr>
              <w:rFonts w:asciiTheme="minorHAnsi" w:eastAsiaTheme="minorEastAsia" w:hAnsiTheme="minorHAnsi"/>
              <w:noProof/>
              <w:sz w:val="22"/>
              <w:lang w:eastAsia="ru-RU"/>
            </w:rPr>
          </w:pPr>
          <w:hyperlink w:anchor="_Toc89969797" w:history="1">
            <w:r w:rsidRPr="00693C3E">
              <w:rPr>
                <w:rStyle w:val="ab"/>
                <w:noProof/>
              </w:rPr>
              <w:t>1</w:t>
            </w:r>
            <w:r>
              <w:rPr>
                <w:rFonts w:asciiTheme="minorHAnsi" w:eastAsiaTheme="minorEastAsia" w:hAnsiTheme="minorHAnsi"/>
                <w:noProof/>
                <w:sz w:val="22"/>
                <w:lang w:eastAsia="ru-RU"/>
              </w:rPr>
              <w:tab/>
            </w:r>
            <w:r w:rsidRPr="00693C3E">
              <w:rPr>
                <w:rStyle w:val="ab"/>
                <w:noProof/>
              </w:rPr>
              <w:t>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_Toc89969797 \h </w:instrText>
            </w:r>
            <w:r>
              <w:rPr>
                <w:noProof/>
                <w:webHidden/>
              </w:rPr>
            </w:r>
            <w:r>
              <w:rPr>
                <w:noProof/>
                <w:webHidden/>
              </w:rPr>
              <w:fldChar w:fldCharType="separate"/>
            </w:r>
            <w:r>
              <w:rPr>
                <w:noProof/>
                <w:webHidden/>
              </w:rPr>
              <w:t>5</w:t>
            </w:r>
            <w:r>
              <w:rPr>
                <w:noProof/>
                <w:webHidden/>
              </w:rPr>
              <w:fldChar w:fldCharType="end"/>
            </w:r>
          </w:hyperlink>
        </w:p>
        <w:p w14:paraId="2C9391D9" w14:textId="5C9B7B26"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798" w:history="1">
            <w:r w:rsidRPr="00693C3E">
              <w:rPr>
                <w:rStyle w:val="ab"/>
                <w:noProof/>
              </w:rPr>
              <w:t>1.1</w:t>
            </w:r>
            <w:r>
              <w:rPr>
                <w:rFonts w:asciiTheme="minorHAnsi" w:eastAsiaTheme="minorEastAsia" w:hAnsiTheme="minorHAnsi"/>
                <w:noProof/>
                <w:sz w:val="22"/>
                <w:lang w:eastAsia="ru-RU"/>
              </w:rPr>
              <w:tab/>
            </w:r>
            <w:r w:rsidRPr="00693C3E">
              <w:rPr>
                <w:rStyle w:val="ab"/>
                <w:noProof/>
              </w:rPr>
              <w:t>Анализ прототипов</w:t>
            </w:r>
            <w:r>
              <w:rPr>
                <w:noProof/>
                <w:webHidden/>
              </w:rPr>
              <w:tab/>
            </w:r>
            <w:r>
              <w:rPr>
                <w:noProof/>
                <w:webHidden/>
              </w:rPr>
              <w:fldChar w:fldCharType="begin"/>
            </w:r>
            <w:r>
              <w:rPr>
                <w:noProof/>
                <w:webHidden/>
              </w:rPr>
              <w:instrText xml:space="preserve"> PAGEREF _Toc89969798 \h </w:instrText>
            </w:r>
            <w:r>
              <w:rPr>
                <w:noProof/>
                <w:webHidden/>
              </w:rPr>
            </w:r>
            <w:r>
              <w:rPr>
                <w:noProof/>
                <w:webHidden/>
              </w:rPr>
              <w:fldChar w:fldCharType="separate"/>
            </w:r>
            <w:r>
              <w:rPr>
                <w:noProof/>
                <w:webHidden/>
              </w:rPr>
              <w:t>5</w:t>
            </w:r>
            <w:r>
              <w:rPr>
                <w:noProof/>
                <w:webHidden/>
              </w:rPr>
              <w:fldChar w:fldCharType="end"/>
            </w:r>
          </w:hyperlink>
        </w:p>
        <w:p w14:paraId="344F01C8" w14:textId="7DA1E46F"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799" w:history="1">
            <w:r w:rsidRPr="00693C3E">
              <w:rPr>
                <w:rStyle w:val="ab"/>
                <w:noProof/>
              </w:rPr>
              <w:t>1.2</w:t>
            </w:r>
            <w:r>
              <w:rPr>
                <w:rFonts w:asciiTheme="minorHAnsi" w:eastAsiaTheme="minorEastAsia" w:hAnsiTheme="minorHAnsi"/>
                <w:noProof/>
                <w:sz w:val="22"/>
                <w:lang w:eastAsia="ru-RU"/>
              </w:rPr>
              <w:tab/>
            </w:r>
            <w:r w:rsidRPr="00693C3E">
              <w:rPr>
                <w:rStyle w:val="ab"/>
                <w:noProof/>
              </w:rPr>
              <w:t>Формирования требований к ПС</w:t>
            </w:r>
            <w:r>
              <w:rPr>
                <w:noProof/>
                <w:webHidden/>
              </w:rPr>
              <w:tab/>
            </w:r>
            <w:r>
              <w:rPr>
                <w:noProof/>
                <w:webHidden/>
              </w:rPr>
              <w:fldChar w:fldCharType="begin"/>
            </w:r>
            <w:r>
              <w:rPr>
                <w:noProof/>
                <w:webHidden/>
              </w:rPr>
              <w:instrText xml:space="preserve"> PAGEREF _Toc89969799 \h </w:instrText>
            </w:r>
            <w:r>
              <w:rPr>
                <w:noProof/>
                <w:webHidden/>
              </w:rPr>
            </w:r>
            <w:r>
              <w:rPr>
                <w:noProof/>
                <w:webHidden/>
              </w:rPr>
              <w:fldChar w:fldCharType="separate"/>
            </w:r>
            <w:r>
              <w:rPr>
                <w:noProof/>
                <w:webHidden/>
              </w:rPr>
              <w:t>7</w:t>
            </w:r>
            <w:r>
              <w:rPr>
                <w:noProof/>
                <w:webHidden/>
              </w:rPr>
              <w:fldChar w:fldCharType="end"/>
            </w:r>
          </w:hyperlink>
        </w:p>
        <w:p w14:paraId="5604283A" w14:textId="413AF4EE" w:rsidR="0069276B" w:rsidRDefault="0069276B">
          <w:pPr>
            <w:pStyle w:val="11"/>
            <w:tabs>
              <w:tab w:val="left" w:pos="1100"/>
              <w:tab w:val="right" w:leader="dot" w:pos="9345"/>
            </w:tabs>
            <w:rPr>
              <w:rFonts w:asciiTheme="minorHAnsi" w:eastAsiaTheme="minorEastAsia" w:hAnsiTheme="minorHAnsi"/>
              <w:noProof/>
              <w:sz w:val="22"/>
              <w:lang w:eastAsia="ru-RU"/>
            </w:rPr>
          </w:pPr>
          <w:hyperlink w:anchor="_Toc89969800" w:history="1">
            <w:r w:rsidRPr="00693C3E">
              <w:rPr>
                <w:rStyle w:val="ab"/>
                <w:noProof/>
              </w:rPr>
              <w:t>2</w:t>
            </w:r>
            <w:r>
              <w:rPr>
                <w:rFonts w:asciiTheme="minorHAnsi" w:eastAsiaTheme="minorEastAsia" w:hAnsiTheme="minorHAnsi"/>
                <w:noProof/>
                <w:sz w:val="22"/>
                <w:lang w:eastAsia="ru-RU"/>
              </w:rPr>
              <w:tab/>
            </w:r>
            <w:r w:rsidRPr="00693C3E">
              <w:rPr>
                <w:rStyle w:val="ab"/>
                <w:noProof/>
              </w:rPr>
              <w:t>АНАЛИЗ ТРЕБОВАНИЙ К ПРОГРАММНОМУ СРЕДСТВУ И РАЗРАБОТКА ФУНКЦИОНАЛЬНЫХ ТРЕБОВАНИЙ</w:t>
            </w:r>
            <w:r>
              <w:rPr>
                <w:noProof/>
                <w:webHidden/>
              </w:rPr>
              <w:tab/>
            </w:r>
            <w:r>
              <w:rPr>
                <w:noProof/>
                <w:webHidden/>
              </w:rPr>
              <w:fldChar w:fldCharType="begin"/>
            </w:r>
            <w:r>
              <w:rPr>
                <w:noProof/>
                <w:webHidden/>
              </w:rPr>
              <w:instrText xml:space="preserve"> PAGEREF _Toc89969800 \h </w:instrText>
            </w:r>
            <w:r>
              <w:rPr>
                <w:noProof/>
                <w:webHidden/>
              </w:rPr>
            </w:r>
            <w:r>
              <w:rPr>
                <w:noProof/>
                <w:webHidden/>
              </w:rPr>
              <w:fldChar w:fldCharType="separate"/>
            </w:r>
            <w:r>
              <w:rPr>
                <w:noProof/>
                <w:webHidden/>
              </w:rPr>
              <w:t>8</w:t>
            </w:r>
            <w:r>
              <w:rPr>
                <w:noProof/>
                <w:webHidden/>
              </w:rPr>
              <w:fldChar w:fldCharType="end"/>
            </w:r>
          </w:hyperlink>
        </w:p>
        <w:p w14:paraId="7888195A" w14:textId="56B0998A"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801" w:history="1">
            <w:r w:rsidRPr="00693C3E">
              <w:rPr>
                <w:rStyle w:val="ab"/>
                <w:noProof/>
              </w:rPr>
              <w:t>2.1</w:t>
            </w:r>
            <w:r>
              <w:rPr>
                <w:rFonts w:asciiTheme="minorHAnsi" w:eastAsiaTheme="minorEastAsia" w:hAnsiTheme="minorHAnsi"/>
                <w:noProof/>
                <w:sz w:val="22"/>
                <w:lang w:eastAsia="ru-RU"/>
              </w:rPr>
              <w:tab/>
            </w:r>
            <w:r w:rsidRPr="00693C3E">
              <w:rPr>
                <w:rStyle w:val="ab"/>
                <w:noProof/>
              </w:rPr>
              <w:t>Функциональные требования</w:t>
            </w:r>
            <w:r>
              <w:rPr>
                <w:noProof/>
                <w:webHidden/>
              </w:rPr>
              <w:tab/>
            </w:r>
            <w:r>
              <w:rPr>
                <w:noProof/>
                <w:webHidden/>
              </w:rPr>
              <w:fldChar w:fldCharType="begin"/>
            </w:r>
            <w:r>
              <w:rPr>
                <w:noProof/>
                <w:webHidden/>
              </w:rPr>
              <w:instrText xml:space="preserve"> PAGEREF _Toc89969801 \h </w:instrText>
            </w:r>
            <w:r>
              <w:rPr>
                <w:noProof/>
                <w:webHidden/>
              </w:rPr>
            </w:r>
            <w:r>
              <w:rPr>
                <w:noProof/>
                <w:webHidden/>
              </w:rPr>
              <w:fldChar w:fldCharType="separate"/>
            </w:r>
            <w:r>
              <w:rPr>
                <w:noProof/>
                <w:webHidden/>
              </w:rPr>
              <w:t>8</w:t>
            </w:r>
            <w:r>
              <w:rPr>
                <w:noProof/>
                <w:webHidden/>
              </w:rPr>
              <w:fldChar w:fldCharType="end"/>
            </w:r>
          </w:hyperlink>
        </w:p>
        <w:p w14:paraId="18417B32" w14:textId="59306B04" w:rsidR="0069276B" w:rsidRDefault="0069276B">
          <w:pPr>
            <w:pStyle w:val="11"/>
            <w:tabs>
              <w:tab w:val="left" w:pos="1100"/>
              <w:tab w:val="right" w:leader="dot" w:pos="9345"/>
            </w:tabs>
            <w:rPr>
              <w:rFonts w:asciiTheme="minorHAnsi" w:eastAsiaTheme="minorEastAsia" w:hAnsiTheme="minorHAnsi"/>
              <w:noProof/>
              <w:sz w:val="22"/>
              <w:lang w:eastAsia="ru-RU"/>
            </w:rPr>
          </w:pPr>
          <w:hyperlink w:anchor="_Toc89969802" w:history="1">
            <w:r w:rsidRPr="00693C3E">
              <w:rPr>
                <w:rStyle w:val="ab"/>
                <w:noProof/>
              </w:rPr>
              <w:t>3</w:t>
            </w:r>
            <w:r>
              <w:rPr>
                <w:rFonts w:asciiTheme="minorHAnsi" w:eastAsiaTheme="minorEastAsia" w:hAnsiTheme="minorHAnsi"/>
                <w:noProof/>
                <w:sz w:val="22"/>
                <w:lang w:eastAsia="ru-RU"/>
              </w:rPr>
              <w:tab/>
            </w:r>
            <w:r w:rsidRPr="00693C3E">
              <w:rPr>
                <w:rStyle w:val="ab"/>
                <w:noProof/>
              </w:rPr>
              <w:t>ПРОЕКТИРОВАНИЕ ПРОГРАММНОГО СРЕДСТВА</w:t>
            </w:r>
            <w:r>
              <w:rPr>
                <w:noProof/>
                <w:webHidden/>
              </w:rPr>
              <w:tab/>
            </w:r>
            <w:r>
              <w:rPr>
                <w:noProof/>
                <w:webHidden/>
              </w:rPr>
              <w:fldChar w:fldCharType="begin"/>
            </w:r>
            <w:r>
              <w:rPr>
                <w:noProof/>
                <w:webHidden/>
              </w:rPr>
              <w:instrText xml:space="preserve"> PAGEREF _Toc89969802 \h </w:instrText>
            </w:r>
            <w:r>
              <w:rPr>
                <w:noProof/>
                <w:webHidden/>
              </w:rPr>
            </w:r>
            <w:r>
              <w:rPr>
                <w:noProof/>
                <w:webHidden/>
              </w:rPr>
              <w:fldChar w:fldCharType="separate"/>
            </w:r>
            <w:r>
              <w:rPr>
                <w:noProof/>
                <w:webHidden/>
              </w:rPr>
              <w:t>9</w:t>
            </w:r>
            <w:r>
              <w:rPr>
                <w:noProof/>
                <w:webHidden/>
              </w:rPr>
              <w:fldChar w:fldCharType="end"/>
            </w:r>
          </w:hyperlink>
        </w:p>
        <w:p w14:paraId="231FFD6A" w14:textId="4ED53642"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803" w:history="1">
            <w:r w:rsidRPr="00693C3E">
              <w:rPr>
                <w:rStyle w:val="ab"/>
                <w:noProof/>
              </w:rPr>
              <w:t>3.1</w:t>
            </w:r>
            <w:r>
              <w:rPr>
                <w:rFonts w:asciiTheme="minorHAnsi" w:eastAsiaTheme="minorEastAsia" w:hAnsiTheme="minorHAnsi"/>
                <w:noProof/>
                <w:sz w:val="22"/>
                <w:lang w:eastAsia="ru-RU"/>
              </w:rPr>
              <w:tab/>
            </w:r>
            <w:r w:rsidRPr="00693C3E">
              <w:rPr>
                <w:rStyle w:val="ab"/>
                <w:noProof/>
              </w:rPr>
              <w:t>Системы координат</w:t>
            </w:r>
            <w:r>
              <w:rPr>
                <w:noProof/>
                <w:webHidden/>
              </w:rPr>
              <w:tab/>
            </w:r>
            <w:r>
              <w:rPr>
                <w:noProof/>
                <w:webHidden/>
              </w:rPr>
              <w:fldChar w:fldCharType="begin"/>
            </w:r>
            <w:r>
              <w:rPr>
                <w:noProof/>
                <w:webHidden/>
              </w:rPr>
              <w:instrText xml:space="preserve"> PAGEREF _Toc89969803 \h </w:instrText>
            </w:r>
            <w:r>
              <w:rPr>
                <w:noProof/>
                <w:webHidden/>
              </w:rPr>
            </w:r>
            <w:r>
              <w:rPr>
                <w:noProof/>
                <w:webHidden/>
              </w:rPr>
              <w:fldChar w:fldCharType="separate"/>
            </w:r>
            <w:r>
              <w:rPr>
                <w:noProof/>
                <w:webHidden/>
              </w:rPr>
              <w:t>9</w:t>
            </w:r>
            <w:r>
              <w:rPr>
                <w:noProof/>
                <w:webHidden/>
              </w:rPr>
              <w:fldChar w:fldCharType="end"/>
            </w:r>
          </w:hyperlink>
        </w:p>
        <w:p w14:paraId="1D499397" w14:textId="01066C0F"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804" w:history="1">
            <w:r w:rsidRPr="00693C3E">
              <w:rPr>
                <w:rStyle w:val="ab"/>
                <w:noProof/>
              </w:rPr>
              <w:t>3.2</w:t>
            </w:r>
            <w:r>
              <w:rPr>
                <w:rFonts w:asciiTheme="minorHAnsi" w:eastAsiaTheme="minorEastAsia" w:hAnsiTheme="minorHAnsi"/>
                <w:noProof/>
                <w:sz w:val="22"/>
                <w:lang w:eastAsia="ru-RU"/>
              </w:rPr>
              <w:tab/>
            </w:r>
            <w:r w:rsidRPr="00693C3E">
              <w:rPr>
                <w:rStyle w:val="ab"/>
                <w:noProof/>
              </w:rPr>
              <w:t>Наложение текстуры на модель</w:t>
            </w:r>
            <w:r>
              <w:rPr>
                <w:noProof/>
                <w:webHidden/>
              </w:rPr>
              <w:tab/>
            </w:r>
            <w:r>
              <w:rPr>
                <w:noProof/>
                <w:webHidden/>
              </w:rPr>
              <w:fldChar w:fldCharType="begin"/>
            </w:r>
            <w:r>
              <w:rPr>
                <w:noProof/>
                <w:webHidden/>
              </w:rPr>
              <w:instrText xml:space="preserve"> PAGEREF _Toc89969804 \h </w:instrText>
            </w:r>
            <w:r>
              <w:rPr>
                <w:noProof/>
                <w:webHidden/>
              </w:rPr>
            </w:r>
            <w:r>
              <w:rPr>
                <w:noProof/>
                <w:webHidden/>
              </w:rPr>
              <w:fldChar w:fldCharType="separate"/>
            </w:r>
            <w:r>
              <w:rPr>
                <w:noProof/>
                <w:webHidden/>
              </w:rPr>
              <w:t>11</w:t>
            </w:r>
            <w:r>
              <w:rPr>
                <w:noProof/>
                <w:webHidden/>
              </w:rPr>
              <w:fldChar w:fldCharType="end"/>
            </w:r>
          </w:hyperlink>
        </w:p>
        <w:p w14:paraId="2AAFD7A8" w14:textId="6C68E073"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805" w:history="1">
            <w:r w:rsidRPr="00693C3E">
              <w:rPr>
                <w:rStyle w:val="ab"/>
                <w:noProof/>
                <w:lang w:val="en-US"/>
              </w:rPr>
              <w:t>3.3</w:t>
            </w:r>
            <w:r>
              <w:rPr>
                <w:rFonts w:asciiTheme="minorHAnsi" w:eastAsiaTheme="minorEastAsia" w:hAnsiTheme="minorHAnsi"/>
                <w:noProof/>
                <w:sz w:val="22"/>
                <w:lang w:eastAsia="ru-RU"/>
              </w:rPr>
              <w:tab/>
            </w:r>
            <w:r w:rsidRPr="00693C3E">
              <w:rPr>
                <w:rStyle w:val="ab"/>
                <w:noProof/>
              </w:rPr>
              <w:t xml:space="preserve">Графический конвейер </w:t>
            </w:r>
            <w:r w:rsidRPr="00693C3E">
              <w:rPr>
                <w:rStyle w:val="ab"/>
                <w:noProof/>
                <w:lang w:val="en-US"/>
              </w:rPr>
              <w:t>DirectX</w:t>
            </w:r>
            <w:r>
              <w:rPr>
                <w:noProof/>
                <w:webHidden/>
              </w:rPr>
              <w:tab/>
            </w:r>
            <w:r>
              <w:rPr>
                <w:noProof/>
                <w:webHidden/>
              </w:rPr>
              <w:fldChar w:fldCharType="begin"/>
            </w:r>
            <w:r>
              <w:rPr>
                <w:noProof/>
                <w:webHidden/>
              </w:rPr>
              <w:instrText xml:space="preserve"> PAGEREF _Toc89969805 \h </w:instrText>
            </w:r>
            <w:r>
              <w:rPr>
                <w:noProof/>
                <w:webHidden/>
              </w:rPr>
            </w:r>
            <w:r>
              <w:rPr>
                <w:noProof/>
                <w:webHidden/>
              </w:rPr>
              <w:fldChar w:fldCharType="separate"/>
            </w:r>
            <w:r>
              <w:rPr>
                <w:noProof/>
                <w:webHidden/>
              </w:rPr>
              <w:t>11</w:t>
            </w:r>
            <w:r>
              <w:rPr>
                <w:noProof/>
                <w:webHidden/>
              </w:rPr>
              <w:fldChar w:fldCharType="end"/>
            </w:r>
          </w:hyperlink>
        </w:p>
        <w:p w14:paraId="36F10CAB" w14:textId="3B1D2CA7" w:rsidR="0069276B" w:rsidRDefault="0069276B">
          <w:pPr>
            <w:pStyle w:val="21"/>
            <w:tabs>
              <w:tab w:val="left" w:pos="1760"/>
              <w:tab w:val="right" w:leader="dot" w:pos="9345"/>
            </w:tabs>
            <w:rPr>
              <w:rFonts w:asciiTheme="minorHAnsi" w:eastAsiaTheme="minorEastAsia" w:hAnsiTheme="minorHAnsi"/>
              <w:noProof/>
              <w:sz w:val="22"/>
              <w:lang w:eastAsia="ru-RU"/>
            </w:rPr>
          </w:pPr>
          <w:hyperlink w:anchor="_Toc89969806" w:history="1">
            <w:r w:rsidRPr="00693C3E">
              <w:rPr>
                <w:rStyle w:val="ab"/>
                <w:noProof/>
              </w:rPr>
              <w:t>3.4</w:t>
            </w:r>
            <w:r>
              <w:rPr>
                <w:rFonts w:asciiTheme="minorHAnsi" w:eastAsiaTheme="minorEastAsia" w:hAnsiTheme="minorHAnsi"/>
                <w:noProof/>
                <w:sz w:val="22"/>
                <w:lang w:eastAsia="ru-RU"/>
              </w:rPr>
              <w:tab/>
            </w:r>
            <w:r w:rsidRPr="00693C3E">
              <w:rPr>
                <w:rStyle w:val="ab"/>
                <w:noProof/>
              </w:rPr>
              <w:t>Проектирование системы</w:t>
            </w:r>
            <w:r>
              <w:rPr>
                <w:noProof/>
                <w:webHidden/>
              </w:rPr>
              <w:tab/>
            </w:r>
            <w:r>
              <w:rPr>
                <w:noProof/>
                <w:webHidden/>
              </w:rPr>
              <w:fldChar w:fldCharType="begin"/>
            </w:r>
            <w:r>
              <w:rPr>
                <w:noProof/>
                <w:webHidden/>
              </w:rPr>
              <w:instrText xml:space="preserve"> PAGEREF _Toc89969806 \h </w:instrText>
            </w:r>
            <w:r>
              <w:rPr>
                <w:noProof/>
                <w:webHidden/>
              </w:rPr>
            </w:r>
            <w:r>
              <w:rPr>
                <w:noProof/>
                <w:webHidden/>
              </w:rPr>
              <w:fldChar w:fldCharType="separate"/>
            </w:r>
            <w:r>
              <w:rPr>
                <w:noProof/>
                <w:webHidden/>
              </w:rPr>
              <w:t>15</w:t>
            </w:r>
            <w:r>
              <w:rPr>
                <w:noProof/>
                <w:webHidden/>
              </w:rPr>
              <w:fldChar w:fldCharType="end"/>
            </w:r>
          </w:hyperlink>
        </w:p>
        <w:p w14:paraId="587FBE48" w14:textId="78833D60" w:rsidR="0069276B" w:rsidRDefault="0069276B">
          <w:pPr>
            <w:pStyle w:val="11"/>
            <w:tabs>
              <w:tab w:val="left" w:pos="1100"/>
              <w:tab w:val="right" w:leader="dot" w:pos="9345"/>
            </w:tabs>
            <w:rPr>
              <w:rFonts w:asciiTheme="minorHAnsi" w:eastAsiaTheme="minorEastAsia" w:hAnsiTheme="minorHAnsi"/>
              <w:noProof/>
              <w:sz w:val="22"/>
              <w:lang w:eastAsia="ru-RU"/>
            </w:rPr>
          </w:pPr>
          <w:hyperlink w:anchor="_Toc89969807" w:history="1">
            <w:r w:rsidRPr="00693C3E">
              <w:rPr>
                <w:rStyle w:val="ab"/>
                <w:noProof/>
              </w:rPr>
              <w:t>4</w:t>
            </w:r>
            <w:r>
              <w:rPr>
                <w:rFonts w:asciiTheme="minorHAnsi" w:eastAsiaTheme="minorEastAsia" w:hAnsiTheme="minorHAnsi"/>
                <w:noProof/>
                <w:sz w:val="22"/>
                <w:lang w:eastAsia="ru-RU"/>
              </w:rPr>
              <w:tab/>
            </w:r>
            <w:r w:rsidRPr="00693C3E">
              <w:rPr>
                <w:rStyle w:val="ab"/>
                <w:noProof/>
              </w:rPr>
              <w:t>РУКОВОДСТВО ПОЛЬЗОВАТЕЛЯ</w:t>
            </w:r>
            <w:r>
              <w:rPr>
                <w:noProof/>
                <w:webHidden/>
              </w:rPr>
              <w:tab/>
            </w:r>
            <w:r>
              <w:rPr>
                <w:noProof/>
                <w:webHidden/>
              </w:rPr>
              <w:fldChar w:fldCharType="begin"/>
            </w:r>
            <w:r>
              <w:rPr>
                <w:noProof/>
                <w:webHidden/>
              </w:rPr>
              <w:instrText xml:space="preserve"> PAGEREF _Toc89969807 \h </w:instrText>
            </w:r>
            <w:r>
              <w:rPr>
                <w:noProof/>
                <w:webHidden/>
              </w:rPr>
            </w:r>
            <w:r>
              <w:rPr>
                <w:noProof/>
                <w:webHidden/>
              </w:rPr>
              <w:fldChar w:fldCharType="separate"/>
            </w:r>
            <w:r>
              <w:rPr>
                <w:noProof/>
                <w:webHidden/>
              </w:rPr>
              <w:t>16</w:t>
            </w:r>
            <w:r>
              <w:rPr>
                <w:noProof/>
                <w:webHidden/>
              </w:rPr>
              <w:fldChar w:fldCharType="end"/>
            </w:r>
          </w:hyperlink>
        </w:p>
        <w:p w14:paraId="37B3B8E8" w14:textId="38EC5851" w:rsidR="0069276B" w:rsidRDefault="0069276B">
          <w:pPr>
            <w:pStyle w:val="11"/>
            <w:tabs>
              <w:tab w:val="left" w:pos="1100"/>
              <w:tab w:val="right" w:leader="dot" w:pos="9345"/>
            </w:tabs>
            <w:rPr>
              <w:rFonts w:asciiTheme="minorHAnsi" w:eastAsiaTheme="minorEastAsia" w:hAnsiTheme="minorHAnsi"/>
              <w:noProof/>
              <w:sz w:val="22"/>
              <w:lang w:eastAsia="ru-RU"/>
            </w:rPr>
          </w:pPr>
          <w:hyperlink w:anchor="_Toc89969808" w:history="1">
            <w:r w:rsidRPr="00693C3E">
              <w:rPr>
                <w:rStyle w:val="ab"/>
                <w:noProof/>
              </w:rPr>
              <w:t>5</w:t>
            </w:r>
            <w:r>
              <w:rPr>
                <w:rFonts w:asciiTheme="minorHAnsi" w:eastAsiaTheme="minorEastAsia" w:hAnsiTheme="minorHAnsi"/>
                <w:noProof/>
                <w:sz w:val="22"/>
                <w:lang w:eastAsia="ru-RU"/>
              </w:rPr>
              <w:tab/>
            </w:r>
            <w:r w:rsidRPr="00693C3E">
              <w:rPr>
                <w:rStyle w:val="ab"/>
                <w:noProof/>
              </w:rPr>
              <w:t>ЗАКЛЮЧЕНИЕ</w:t>
            </w:r>
            <w:r>
              <w:rPr>
                <w:noProof/>
                <w:webHidden/>
              </w:rPr>
              <w:tab/>
            </w:r>
            <w:r>
              <w:rPr>
                <w:noProof/>
                <w:webHidden/>
              </w:rPr>
              <w:fldChar w:fldCharType="begin"/>
            </w:r>
            <w:r>
              <w:rPr>
                <w:noProof/>
                <w:webHidden/>
              </w:rPr>
              <w:instrText xml:space="preserve"> PAGEREF _Toc89969808 \h </w:instrText>
            </w:r>
            <w:r>
              <w:rPr>
                <w:noProof/>
                <w:webHidden/>
              </w:rPr>
            </w:r>
            <w:r>
              <w:rPr>
                <w:noProof/>
                <w:webHidden/>
              </w:rPr>
              <w:fldChar w:fldCharType="separate"/>
            </w:r>
            <w:r>
              <w:rPr>
                <w:noProof/>
                <w:webHidden/>
              </w:rPr>
              <w:t>17</w:t>
            </w:r>
            <w:r>
              <w:rPr>
                <w:noProof/>
                <w:webHidden/>
              </w:rPr>
              <w:fldChar w:fldCharType="end"/>
            </w:r>
          </w:hyperlink>
        </w:p>
        <w:p w14:paraId="04C97394" w14:textId="3C07AEBB" w:rsidR="0069276B" w:rsidRDefault="0069276B">
          <w:pPr>
            <w:pStyle w:val="11"/>
            <w:tabs>
              <w:tab w:val="right" w:leader="dot" w:pos="9345"/>
            </w:tabs>
            <w:rPr>
              <w:rFonts w:asciiTheme="minorHAnsi" w:eastAsiaTheme="minorEastAsia" w:hAnsiTheme="minorHAnsi"/>
              <w:noProof/>
              <w:sz w:val="22"/>
              <w:lang w:eastAsia="ru-RU"/>
            </w:rPr>
          </w:pPr>
          <w:hyperlink w:anchor="_Toc89969809" w:history="1">
            <w:r w:rsidRPr="00693C3E">
              <w:rPr>
                <w:rStyle w:val="ab"/>
                <w:noProof/>
              </w:rPr>
              <w:t>СПИСОК ЛИТЕРАТУРНЫХ ИСТОЧНИКОВ</w:t>
            </w:r>
            <w:r>
              <w:rPr>
                <w:noProof/>
                <w:webHidden/>
              </w:rPr>
              <w:tab/>
            </w:r>
            <w:r>
              <w:rPr>
                <w:noProof/>
                <w:webHidden/>
              </w:rPr>
              <w:fldChar w:fldCharType="begin"/>
            </w:r>
            <w:r>
              <w:rPr>
                <w:noProof/>
                <w:webHidden/>
              </w:rPr>
              <w:instrText xml:space="preserve"> PAGEREF _Toc89969809 \h </w:instrText>
            </w:r>
            <w:r>
              <w:rPr>
                <w:noProof/>
                <w:webHidden/>
              </w:rPr>
            </w:r>
            <w:r>
              <w:rPr>
                <w:noProof/>
                <w:webHidden/>
              </w:rPr>
              <w:fldChar w:fldCharType="separate"/>
            </w:r>
            <w:r>
              <w:rPr>
                <w:noProof/>
                <w:webHidden/>
              </w:rPr>
              <w:t>18</w:t>
            </w:r>
            <w:r>
              <w:rPr>
                <w:noProof/>
                <w:webHidden/>
              </w:rPr>
              <w:fldChar w:fldCharType="end"/>
            </w:r>
          </w:hyperlink>
        </w:p>
        <w:p w14:paraId="64DB04F0" w14:textId="20117DFA" w:rsidR="003A2236" w:rsidRDefault="003A2236">
          <w:r>
            <w:rPr>
              <w:b/>
              <w:bCs/>
            </w:rPr>
            <w:fldChar w:fldCharType="end"/>
          </w:r>
        </w:p>
      </w:sdtContent>
    </w:sdt>
    <w:p w14:paraId="41594BEC" w14:textId="77777777" w:rsidR="00902A49" w:rsidRDefault="00902A49">
      <w:r>
        <w:br w:type="page"/>
      </w:r>
    </w:p>
    <w:p w14:paraId="19C26352" w14:textId="3D8EED1E" w:rsidR="00AB3FE8" w:rsidRDefault="00902A49" w:rsidP="00AB3FE8">
      <w:pPr>
        <w:pStyle w:val="1"/>
        <w:numPr>
          <w:ilvl w:val="0"/>
          <w:numId w:val="0"/>
        </w:numPr>
      </w:pPr>
      <w:bookmarkStart w:id="0" w:name="_Toc89969796"/>
      <w:r>
        <w:lastRenderedPageBreak/>
        <w:t>ВВЕДЕНИЕ</w:t>
      </w:r>
      <w:bookmarkEnd w:id="0"/>
    </w:p>
    <w:p w14:paraId="34236AFE" w14:textId="77777777" w:rsidR="00C61F4D" w:rsidRDefault="00B81040" w:rsidP="00B81040">
      <w:pPr>
        <w:pStyle w:val="ac"/>
      </w:pPr>
      <w:r>
        <w:t>В век информационных технологий, когда ни одна компания не может обойтись без программного обеспечения для более быстрого и качественного ведения бизнеса и увеличения прибыли в стороне не остается и сфера развлечений. Филь</w:t>
      </w:r>
      <w:r w:rsidR="00C61F4D">
        <w:t>мы, игры, сериалы – множество из них основано на 3</w:t>
      </w:r>
      <w:r w:rsidR="00C61F4D">
        <w:rPr>
          <w:lang w:val="en-US"/>
        </w:rPr>
        <w:t>D</w:t>
      </w:r>
      <w:r w:rsidR="00C61F4D" w:rsidRPr="00C61F4D">
        <w:t xml:space="preserve"> </w:t>
      </w:r>
      <w:r w:rsidR="00C61F4D">
        <w:t>графике. И, к</w:t>
      </w:r>
      <w:r>
        <w:t xml:space="preserve">огда программы становятся всё более и более сложными и многофункциональными, </w:t>
      </w:r>
      <w:r w:rsidR="00C61F4D">
        <w:t xml:space="preserve">качество графики также постоянно увеличивается. </w:t>
      </w:r>
      <w:proofErr w:type="spellStart"/>
      <w:r w:rsidR="00C61F4D">
        <w:t>Аватар</w:t>
      </w:r>
      <w:proofErr w:type="spellEnd"/>
      <w:r w:rsidR="00C61F4D">
        <w:t xml:space="preserve">, Игра престолов, </w:t>
      </w:r>
      <w:r w:rsidR="00C61F4D">
        <w:rPr>
          <w:lang w:val="en-US"/>
        </w:rPr>
        <w:t>Cyberpunk</w:t>
      </w:r>
      <w:r w:rsidR="00C61F4D" w:rsidRPr="00C61F4D">
        <w:t xml:space="preserve">, </w:t>
      </w:r>
      <w:r w:rsidR="00C61F4D">
        <w:t xml:space="preserve">Ведьмак – эти шедевры не были бы возможны без современных технологий для создания графики. Они увлекают и объединяют миллионы людей по всему миру. А </w:t>
      </w:r>
      <w:proofErr w:type="gramStart"/>
      <w:r w:rsidR="00C61F4D">
        <w:t>там где</w:t>
      </w:r>
      <w:proofErr w:type="gramEnd"/>
      <w:r w:rsidR="00C61F4D">
        <w:t xml:space="preserve"> увлечение – там и большие деньги, поэтому отрасль не стоит на месте и постоянно развивается. Однако, всё приходит постепенно и необходимо с чего-то начинать. </w:t>
      </w:r>
    </w:p>
    <w:p w14:paraId="70582151" w14:textId="77777777" w:rsidR="00C61F4D" w:rsidRDefault="00C61F4D" w:rsidP="00B81040">
      <w:pPr>
        <w:pStyle w:val="ac"/>
      </w:pPr>
      <w:r>
        <w:t xml:space="preserve">В этом курсовом проекте будет создан относительно простой игровой движок с использованием технологии </w:t>
      </w:r>
      <w:r>
        <w:rPr>
          <w:lang w:val="en-US"/>
        </w:rPr>
        <w:t>DirectX</w:t>
      </w:r>
      <w:r w:rsidRPr="00C61F4D">
        <w:t xml:space="preserve"> </w:t>
      </w:r>
      <w:r>
        <w:t>–</w:t>
      </w:r>
      <w:r w:rsidRPr="00C61F4D">
        <w:t xml:space="preserve"> </w:t>
      </w:r>
      <w:r>
        <w:t xml:space="preserve">это одна из ключевых базовых технологий для разработки игр, которая применяется практически во всех игровых движках. </w:t>
      </w:r>
    </w:p>
    <w:p w14:paraId="659FC10C" w14:textId="77777777" w:rsidR="00125352" w:rsidRDefault="00C61F4D" w:rsidP="00B81040">
      <w:pPr>
        <w:pStyle w:val="ac"/>
      </w:pPr>
      <w:r>
        <w:t>В первом разделе будут рассмотрены профессиональные инструменты, которыми пользуются разработчики. На основе рассмотренных программ будут сформированы требования,</w:t>
      </w:r>
      <w:r w:rsidR="00125352">
        <w:t xml:space="preserve"> который позволят воссоздать программное средство для воссоздания различных 3</w:t>
      </w:r>
      <w:r w:rsidR="00125352">
        <w:rPr>
          <w:lang w:val="en-US"/>
        </w:rPr>
        <w:t>D</w:t>
      </w:r>
      <w:r w:rsidR="00125352" w:rsidRPr="00125352">
        <w:t xml:space="preserve"> </w:t>
      </w:r>
      <w:r w:rsidR="00125352">
        <w:t xml:space="preserve">объектов, </w:t>
      </w:r>
      <w:proofErr w:type="spellStart"/>
      <w:r w:rsidR="00125352">
        <w:t>текстурирования</w:t>
      </w:r>
      <w:proofErr w:type="spellEnd"/>
      <w:r w:rsidR="00125352">
        <w:t>, настройки источников света.</w:t>
      </w:r>
    </w:p>
    <w:p w14:paraId="78CE569F" w14:textId="77777777" w:rsidR="00503C56" w:rsidRDefault="00125352" w:rsidP="00B81040">
      <w:pPr>
        <w:pStyle w:val="ac"/>
      </w:pPr>
      <w:r>
        <w:t>В третьем разделе будет рассмотрен</w:t>
      </w:r>
      <w:r w:rsidRPr="00125352">
        <w:t xml:space="preserve"> </w:t>
      </w:r>
      <w:r>
        <w:rPr>
          <w:lang w:val="en-US"/>
        </w:rPr>
        <w:t>DirectX</w:t>
      </w:r>
      <w:r w:rsidRPr="00125352">
        <w:t xml:space="preserve"> 3</w:t>
      </w:r>
      <w:r>
        <w:rPr>
          <w:lang w:val="en-US"/>
        </w:rPr>
        <w:t>D</w:t>
      </w:r>
      <w:r w:rsidRPr="00125352">
        <w:t xml:space="preserve">, </w:t>
      </w:r>
      <w:r>
        <w:t>последовательность действий, необходимая для того, чтобы рисовать 3</w:t>
      </w:r>
      <w:r>
        <w:rPr>
          <w:lang w:val="en-US"/>
        </w:rPr>
        <w:t>D</w:t>
      </w:r>
      <w:r w:rsidRPr="00125352">
        <w:t xml:space="preserve"> </w:t>
      </w:r>
      <w:r>
        <w:t>объекты, шейдеры, буферы. Также будет спроектирована система, которая позволить автоматизировать процесс рисования, перемещение камеры. Будет создан</w:t>
      </w:r>
      <w:r w:rsidR="00503C56">
        <w:t xml:space="preserve"> графический интерфейс пользователя, основанный на сторонней библиотеке </w:t>
      </w:r>
      <w:proofErr w:type="spellStart"/>
      <w:r w:rsidR="00503C56">
        <w:rPr>
          <w:lang w:val="en-US"/>
        </w:rPr>
        <w:t>ImGui</w:t>
      </w:r>
      <w:proofErr w:type="spellEnd"/>
      <w:r w:rsidR="00503C56">
        <w:t xml:space="preserve"> – простой и удобной в использовании относительно </w:t>
      </w:r>
      <w:proofErr w:type="spellStart"/>
      <w:r w:rsidR="00503C56">
        <w:t>нативного</w:t>
      </w:r>
      <w:proofErr w:type="spellEnd"/>
      <w:r w:rsidR="00503C56">
        <w:t xml:space="preserve"> интерфейса </w:t>
      </w:r>
      <w:proofErr w:type="spellStart"/>
      <w:r w:rsidR="00503C56">
        <w:rPr>
          <w:lang w:val="en-US"/>
        </w:rPr>
        <w:t>WINApi</w:t>
      </w:r>
      <w:proofErr w:type="spellEnd"/>
      <w:r w:rsidR="00503C56" w:rsidRPr="00503C56">
        <w:t>.</w:t>
      </w:r>
    </w:p>
    <w:p w14:paraId="03F59355" w14:textId="77777777" w:rsidR="00503C56" w:rsidRDefault="00503C56" w:rsidP="00503C56">
      <w:pPr>
        <w:pStyle w:val="ac"/>
        <w:ind w:firstLine="0"/>
      </w:pPr>
      <w:r>
        <w:tab/>
        <w:t>В 4 разделе будет протестировано программное средство, его соответствие функциональным требованиям. В 5 разделе же будет показан финальный вариант ПС, предоставлено руководство пользователя.</w:t>
      </w:r>
    </w:p>
    <w:p w14:paraId="6D116B13" w14:textId="6539E448" w:rsidR="00902A49" w:rsidRPr="00AB3FE8" w:rsidRDefault="00503C56" w:rsidP="00503C56">
      <w:pPr>
        <w:pStyle w:val="ac"/>
        <w:ind w:firstLine="0"/>
        <w:rPr>
          <w:rFonts w:eastAsiaTheme="majorEastAsia" w:cstheme="majorBidi"/>
          <w:b/>
          <w:color w:val="000000" w:themeColor="text1"/>
          <w:sz w:val="32"/>
          <w:szCs w:val="32"/>
        </w:rPr>
      </w:pPr>
      <w:r>
        <w:tab/>
        <w:t>В заключении</w:t>
      </w:r>
      <w:r w:rsidR="00A0062E">
        <w:t xml:space="preserve"> будет проанализирована проделанная работа и сделаны выводы о программном средстве.</w:t>
      </w:r>
      <w:r w:rsidR="00AB3FE8">
        <w:br w:type="page"/>
      </w:r>
    </w:p>
    <w:p w14:paraId="78641235" w14:textId="79F546CD" w:rsidR="00AB3FE8" w:rsidRPr="00AB3FE8" w:rsidRDefault="00AB3FE8" w:rsidP="00AB3FE8">
      <w:pPr>
        <w:pStyle w:val="1"/>
      </w:pPr>
      <w:bookmarkStart w:id="1" w:name="_Toc89969797"/>
      <w:r w:rsidRPr="00AB3FE8">
        <w:lastRenderedPageBreak/>
        <w:t>АНАЛИЗ ПРОТОТИПОВ, ЛИТЕРАТУРНЫХ ИСТОЧНИКОВ</w:t>
      </w:r>
      <w:r w:rsidR="003C41A7">
        <w:t xml:space="preserve"> </w:t>
      </w:r>
      <w:r w:rsidRPr="00AB3FE8">
        <w:t>И ФОРМИРОВАНИЕ ТРЕБОВАНИЙ К ПРОЕКТИРУЕМОМУ ПРОГРАММНОМУ СРЕДСТВУ</w:t>
      </w:r>
      <w:bookmarkEnd w:id="1"/>
    </w:p>
    <w:p w14:paraId="352ECB48" w14:textId="2BCEF73E" w:rsidR="003C41A7" w:rsidRDefault="003C41A7" w:rsidP="003C41A7">
      <w:pPr>
        <w:pStyle w:val="ac"/>
      </w:pPr>
      <w:r>
        <w:t>В наш век стремительного развития информационных технологий широко распространена 3</w:t>
      </w:r>
      <w:r>
        <w:rPr>
          <w:lang w:val="en-US"/>
        </w:rPr>
        <w:t>D</w:t>
      </w:r>
      <w:r w:rsidRPr="003C41A7">
        <w:t xml:space="preserve"> </w:t>
      </w:r>
      <w:r>
        <w:t>графика и существует множество инструментов для работы с ними</w:t>
      </w:r>
      <w:r w:rsidRPr="003C41A7">
        <w:t xml:space="preserve">: </w:t>
      </w:r>
      <w:r>
        <w:t>от моделирования различных строений до созданий красочных и масштабных игр или фильмов. Для каждой из задач было создано множество инструментов, ориентированных специально для их решения. В этом разделе будет рассмотрено несколько из них.</w:t>
      </w:r>
    </w:p>
    <w:p w14:paraId="3DEFD493" w14:textId="73B46D4D" w:rsidR="003C41A7" w:rsidRPr="003C41A7" w:rsidRDefault="00B81040" w:rsidP="00B81040">
      <w:pPr>
        <w:pStyle w:val="2"/>
      </w:pPr>
      <w:bookmarkStart w:id="2" w:name="_Toc89969798"/>
      <w:r>
        <w:t>Анализ прототипов</w:t>
      </w:r>
      <w:bookmarkEnd w:id="2"/>
    </w:p>
    <w:p w14:paraId="7EDA05A2" w14:textId="21D249EB" w:rsidR="003C41A7" w:rsidRPr="003C41A7" w:rsidRDefault="003C41A7" w:rsidP="003C41A7">
      <w:pPr>
        <w:pStyle w:val="ac"/>
        <w:rPr>
          <w:b/>
        </w:rPr>
      </w:pPr>
      <w:r>
        <w:rPr>
          <w:b/>
        </w:rPr>
        <w:t xml:space="preserve">1.1.1 </w:t>
      </w:r>
      <w:r>
        <w:rPr>
          <w:b/>
          <w:lang w:val="en-US"/>
        </w:rPr>
        <w:t>Blender</w:t>
      </w:r>
    </w:p>
    <w:p w14:paraId="088780BA" w14:textId="39DEBE03" w:rsidR="000735A1" w:rsidRDefault="003C41A7" w:rsidP="000735A1">
      <w:pPr>
        <w:pStyle w:val="ac"/>
        <w:rPr>
          <w:noProof/>
        </w:rPr>
      </w:pPr>
      <w:proofErr w:type="spellStart"/>
      <w:r w:rsidRPr="003C41A7">
        <w:rPr>
          <w:b/>
        </w:rPr>
        <w:t>Blender</w:t>
      </w:r>
      <w:proofErr w:type="spellEnd"/>
      <w:r w:rsidRPr="003C41A7">
        <w:t xml:space="preserve"> — профессиональное свободное и открытое программное обеспечение для создания трёхмерной компьютерной графики, включающее в себя средства моделирования, </w:t>
      </w:r>
      <w:proofErr w:type="spellStart"/>
      <w:r w:rsidRPr="003C41A7">
        <w:t>скульптинга</w:t>
      </w:r>
      <w:proofErr w:type="spellEnd"/>
      <w:r w:rsidRPr="003C41A7">
        <w:t>, анимации, симуляции, рендеринга, постобработки и монтажа видео со звуком, компоновки с помощью «узлов» (</w:t>
      </w:r>
      <w:proofErr w:type="spellStart"/>
      <w:r w:rsidRPr="003C41A7">
        <w:t>Node</w:t>
      </w:r>
      <w:proofErr w:type="spellEnd"/>
      <w:r w:rsidRPr="003C41A7">
        <w:t xml:space="preserve"> </w:t>
      </w:r>
      <w:proofErr w:type="spellStart"/>
      <w:r w:rsidRPr="003C41A7">
        <w:t>Compositing</w:t>
      </w:r>
      <w:proofErr w:type="spellEnd"/>
      <w:r w:rsidRPr="003C41A7">
        <w:t>), а также создания 2D-анимаций. В настоящее время пользуется большой популярностью среди бесплатных 3D-редакторов в связи с его быстрым стабильным развитием и технической поддержкой.</w:t>
      </w:r>
      <w:r>
        <w:t xml:space="preserve"> </w:t>
      </w:r>
      <w:r w:rsidRPr="00A92C24">
        <w:t>[1]</w:t>
      </w:r>
      <w:r w:rsidR="00A92C24" w:rsidRPr="00A92C24">
        <w:rPr>
          <w:noProof/>
        </w:rPr>
        <w:t xml:space="preserve"> </w:t>
      </w:r>
    </w:p>
    <w:p w14:paraId="312C57F3" w14:textId="77777777" w:rsidR="000735A1" w:rsidRPr="000735A1" w:rsidRDefault="000735A1" w:rsidP="000735A1">
      <w:pPr>
        <w:pStyle w:val="ac"/>
        <w:rPr>
          <w:noProof/>
        </w:rPr>
      </w:pPr>
    </w:p>
    <w:p w14:paraId="43648CC1" w14:textId="5BD59518" w:rsidR="000735A1" w:rsidRPr="000735A1" w:rsidRDefault="000735A1" w:rsidP="000735A1">
      <w:pPr>
        <w:pStyle w:val="ac"/>
        <w:rPr>
          <w:rStyle w:val="af0"/>
          <w:i/>
        </w:rPr>
      </w:pPr>
      <w:r w:rsidRPr="000735A1">
        <w:rPr>
          <w:rStyle w:val="af0"/>
          <w:i/>
        </w:rPr>
        <w:t xml:space="preserve">Рисунок </w:t>
      </w:r>
      <w:r w:rsidR="00561C38">
        <w:rPr>
          <w:rStyle w:val="af0"/>
          <w:i/>
        </w:rPr>
        <w:fldChar w:fldCharType="begin"/>
      </w:r>
      <w:r w:rsidR="00561C38">
        <w:rPr>
          <w:rStyle w:val="af0"/>
          <w:i/>
        </w:rPr>
        <w:instrText xml:space="preserve"> STYLEREF 1 \s </w:instrText>
      </w:r>
      <w:r w:rsidR="00561C38">
        <w:rPr>
          <w:rStyle w:val="af0"/>
          <w:i/>
        </w:rPr>
        <w:fldChar w:fldCharType="separate"/>
      </w:r>
      <w:r w:rsidR="00561C38">
        <w:rPr>
          <w:rStyle w:val="af0"/>
          <w:i/>
          <w:noProof/>
        </w:rPr>
        <w:t>1</w:t>
      </w:r>
      <w:r w:rsidR="00561C38">
        <w:rPr>
          <w:rStyle w:val="af0"/>
          <w:i/>
        </w:rPr>
        <w:fldChar w:fldCharType="end"/>
      </w:r>
      <w:r w:rsidR="00561C38">
        <w:rPr>
          <w:rStyle w:val="af0"/>
          <w:i/>
        </w:rPr>
        <w:t>.</w:t>
      </w:r>
      <w:r w:rsidR="00561C38">
        <w:rPr>
          <w:rStyle w:val="af0"/>
          <w:i/>
        </w:rPr>
        <w:fldChar w:fldCharType="begin"/>
      </w:r>
      <w:r w:rsidR="00561C38">
        <w:rPr>
          <w:rStyle w:val="af0"/>
          <w:i/>
        </w:rPr>
        <w:instrText xml:space="preserve"> SEQ Рисунок \* ARABIC \s 1 </w:instrText>
      </w:r>
      <w:r w:rsidR="00561C38">
        <w:rPr>
          <w:rStyle w:val="af0"/>
          <w:i/>
        </w:rPr>
        <w:fldChar w:fldCharType="separate"/>
      </w:r>
      <w:r w:rsidR="00561C38">
        <w:rPr>
          <w:rStyle w:val="af0"/>
          <w:i/>
          <w:noProof/>
        </w:rPr>
        <w:t>1</w:t>
      </w:r>
      <w:r w:rsidR="00561C38">
        <w:rPr>
          <w:rStyle w:val="af0"/>
          <w:i/>
        </w:rPr>
        <w:fldChar w:fldCharType="end"/>
      </w:r>
    </w:p>
    <w:p w14:paraId="15C6FF28" w14:textId="24BC4122" w:rsidR="003C41A7" w:rsidRDefault="00A92C24" w:rsidP="003C41A7">
      <w:pPr>
        <w:pStyle w:val="ac"/>
      </w:pPr>
      <w:r>
        <w:rPr>
          <w:noProof/>
        </w:rPr>
        <w:drawing>
          <wp:inline distT="0" distB="0" distL="0" distR="0" wp14:anchorId="7D8FE8EB" wp14:editId="21A0039D">
            <wp:extent cx="5226996" cy="3268060"/>
            <wp:effectExtent l="0" t="0" r="0" b="8890"/>
            <wp:docPr id="1" name="Рисунок 1" descr="Notizie Blender 3D 2.80 - Cinelerra 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zie Blender 3D 2.80 - Cinelerra 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312" cy="3280762"/>
                    </a:xfrm>
                    <a:prstGeom prst="rect">
                      <a:avLst/>
                    </a:prstGeom>
                    <a:noFill/>
                    <a:ln>
                      <a:noFill/>
                    </a:ln>
                  </pic:spPr>
                </pic:pic>
              </a:graphicData>
            </a:graphic>
          </wp:inline>
        </w:drawing>
      </w:r>
    </w:p>
    <w:p w14:paraId="651B7F9B" w14:textId="77777777" w:rsidR="000735A1" w:rsidRPr="00A92C24" w:rsidRDefault="000735A1" w:rsidP="003C41A7">
      <w:pPr>
        <w:pStyle w:val="ac"/>
      </w:pPr>
    </w:p>
    <w:p w14:paraId="44E33DB5" w14:textId="745B7555" w:rsidR="003C41A7" w:rsidRPr="00A92C24" w:rsidRDefault="003C41A7" w:rsidP="003C41A7">
      <w:pPr>
        <w:pStyle w:val="ac"/>
        <w:ind w:firstLine="0"/>
      </w:pPr>
      <w:r>
        <w:tab/>
        <w:t>Как следует из описания – это очень мощный инструмен</w:t>
      </w:r>
      <w:r w:rsidR="00A92C24">
        <w:t>т</w:t>
      </w:r>
      <w:r>
        <w:t>, который</w:t>
      </w:r>
      <w:r w:rsidR="00A92C24">
        <w:t xml:space="preserve"> в умелых руках позволяет решать множество задач и предоставляет богатый список инструментов для работы с 3</w:t>
      </w:r>
      <w:r w:rsidR="00A92C24">
        <w:rPr>
          <w:lang w:val="en-US"/>
        </w:rPr>
        <w:t>D</w:t>
      </w:r>
      <w:r w:rsidR="00A92C24" w:rsidRPr="00A92C24">
        <w:t xml:space="preserve"> </w:t>
      </w:r>
      <w:r w:rsidR="00A92C24">
        <w:t xml:space="preserve">графикой. Также стоит выделить то, что </w:t>
      </w:r>
      <w:r w:rsidR="00A92C24">
        <w:lastRenderedPageBreak/>
        <w:t>программа является бесплатной, что обеспечивает ей огромную популярность среди пользователей, а открытый исходный код позволяет создавать множество различных дополнений для программы. Однако из-за столь широкого разнообразия инструментов неопытный пользователь легко запутается в данной программе, поэтому необходимо потратить много времени для подробного изучения каждого из них для начала работы.</w:t>
      </w:r>
    </w:p>
    <w:p w14:paraId="51878916" w14:textId="56D050D1" w:rsidR="00A92C24" w:rsidRDefault="00A92C24" w:rsidP="003C41A7">
      <w:pPr>
        <w:pStyle w:val="ac"/>
      </w:pPr>
    </w:p>
    <w:p w14:paraId="007282EF" w14:textId="28C2EB91" w:rsidR="00A92C24" w:rsidRPr="00A92C24" w:rsidRDefault="00A92C24" w:rsidP="003C41A7">
      <w:pPr>
        <w:pStyle w:val="ac"/>
        <w:rPr>
          <w:b/>
        </w:rPr>
      </w:pPr>
      <w:r>
        <w:rPr>
          <w:b/>
        </w:rPr>
        <w:t xml:space="preserve">1.1.2 </w:t>
      </w:r>
      <w:r>
        <w:rPr>
          <w:b/>
          <w:lang w:val="en-US"/>
        </w:rPr>
        <w:t>Autodesk</w:t>
      </w:r>
      <w:r w:rsidRPr="00447F91">
        <w:rPr>
          <w:b/>
        </w:rPr>
        <w:t xml:space="preserve"> </w:t>
      </w:r>
      <w:r>
        <w:rPr>
          <w:b/>
          <w:lang w:val="en-US"/>
        </w:rPr>
        <w:t>Maya</w:t>
      </w:r>
    </w:p>
    <w:p w14:paraId="10B95552" w14:textId="4FC26732" w:rsidR="00A92C24" w:rsidRDefault="00A92C24" w:rsidP="003C41A7">
      <w:pPr>
        <w:pStyle w:val="ac"/>
      </w:pPr>
      <w:proofErr w:type="spellStart"/>
      <w:r w:rsidRPr="00A92C24">
        <w:rPr>
          <w:b/>
        </w:rPr>
        <w:t>Autodesk</w:t>
      </w:r>
      <w:proofErr w:type="spellEnd"/>
      <w:r w:rsidRPr="00A92C24">
        <w:rPr>
          <w:b/>
        </w:rPr>
        <w:t xml:space="preserve"> </w:t>
      </w:r>
      <w:proofErr w:type="spellStart"/>
      <w:r w:rsidRPr="00A92C24">
        <w:rPr>
          <w:b/>
        </w:rPr>
        <w:t>Maya</w:t>
      </w:r>
      <w:proofErr w:type="spellEnd"/>
      <w:r w:rsidRPr="00A92C24">
        <w:t xml:space="preserve"> — редактор трёхмерной графики, доступный на </w:t>
      </w:r>
      <w:proofErr w:type="spellStart"/>
      <w:r w:rsidRPr="00A92C24">
        <w:t>Windows</w:t>
      </w:r>
      <w:proofErr w:type="spellEnd"/>
      <w:r w:rsidRPr="00A92C24">
        <w:t xml:space="preserve">, </w:t>
      </w:r>
      <w:proofErr w:type="spellStart"/>
      <w:r w:rsidRPr="00A92C24">
        <w:t>macOS</w:t>
      </w:r>
      <w:proofErr w:type="spellEnd"/>
      <w:r w:rsidRPr="00A92C24">
        <w:t xml:space="preserve"> и </w:t>
      </w:r>
      <w:proofErr w:type="spellStart"/>
      <w:r w:rsidRPr="00A92C24">
        <w:t>Linux</w:t>
      </w:r>
      <w:proofErr w:type="spellEnd"/>
      <w:r w:rsidRPr="00A92C24">
        <w:t xml:space="preserve">. </w:t>
      </w:r>
      <w:proofErr w:type="spellStart"/>
      <w:r w:rsidRPr="00A92C24">
        <w:t>Maya</w:t>
      </w:r>
      <w:proofErr w:type="spellEnd"/>
      <w:r w:rsidRPr="00A92C24">
        <w:t xml:space="preserve"> обладает широкой функциональностью 3D-анимации, моделирования и визуализации. Программу используют для создания анимации, сред, графики движения, виртуальной реальности и персонажей. Широко применяется в кинематографии, телевидении и игровой индустрии. Изначально разработан </w:t>
      </w:r>
      <w:proofErr w:type="spellStart"/>
      <w:r w:rsidRPr="00A92C24">
        <w:t>Alias</w:t>
      </w:r>
      <w:proofErr w:type="spellEnd"/>
      <w:r w:rsidRPr="00A92C24">
        <w:t xml:space="preserve"> </w:t>
      </w:r>
      <w:proofErr w:type="spellStart"/>
      <w:r w:rsidRPr="00A92C24">
        <w:t>Systems</w:t>
      </w:r>
      <w:proofErr w:type="spellEnd"/>
      <w:r w:rsidRPr="00A92C24">
        <w:t xml:space="preserve"> </w:t>
      </w:r>
      <w:proofErr w:type="spellStart"/>
      <w:r w:rsidRPr="00A92C24">
        <w:t>Corporation</w:t>
      </w:r>
      <w:proofErr w:type="spellEnd"/>
      <w:r w:rsidRPr="00A92C24">
        <w:t xml:space="preserve">, а затем выкуплен и поддерживается в настоящее время </w:t>
      </w:r>
      <w:proofErr w:type="spellStart"/>
      <w:r w:rsidRPr="00A92C24">
        <w:t>Autodesk</w:t>
      </w:r>
      <w:proofErr w:type="spellEnd"/>
      <w:r w:rsidRPr="00A92C24">
        <w:t xml:space="preserve">, </w:t>
      </w:r>
      <w:proofErr w:type="spellStart"/>
      <w:r w:rsidRPr="00A92C24">
        <w:t>Inc</w:t>
      </w:r>
      <w:proofErr w:type="spellEnd"/>
      <w:r w:rsidRPr="00A92C24">
        <w:t>. [2]</w:t>
      </w:r>
    </w:p>
    <w:p w14:paraId="6FFDC4A6" w14:textId="77777777" w:rsidR="000735A1" w:rsidRPr="00A92C24" w:rsidRDefault="000735A1" w:rsidP="003C41A7">
      <w:pPr>
        <w:pStyle w:val="ac"/>
      </w:pPr>
    </w:p>
    <w:p w14:paraId="7AF72574" w14:textId="5429A17A" w:rsidR="000735A1" w:rsidRPr="000735A1" w:rsidRDefault="000735A1" w:rsidP="000735A1">
      <w:pPr>
        <w:pStyle w:val="ac"/>
        <w:rPr>
          <w:rStyle w:val="af0"/>
          <w:i/>
        </w:rPr>
      </w:pPr>
      <w:r w:rsidRPr="000735A1">
        <w:rPr>
          <w:rStyle w:val="af0"/>
          <w:i/>
        </w:rPr>
        <w:t xml:space="preserve">Рисунок </w:t>
      </w:r>
      <w:r w:rsidR="00561C38">
        <w:rPr>
          <w:rStyle w:val="af0"/>
          <w:i/>
        </w:rPr>
        <w:fldChar w:fldCharType="begin"/>
      </w:r>
      <w:r w:rsidR="00561C38">
        <w:rPr>
          <w:rStyle w:val="af0"/>
          <w:i/>
        </w:rPr>
        <w:instrText xml:space="preserve"> STYLEREF 1 \s </w:instrText>
      </w:r>
      <w:r w:rsidR="00561C38">
        <w:rPr>
          <w:rStyle w:val="af0"/>
          <w:i/>
        </w:rPr>
        <w:fldChar w:fldCharType="separate"/>
      </w:r>
      <w:r w:rsidR="00561C38">
        <w:rPr>
          <w:rStyle w:val="af0"/>
          <w:i/>
          <w:noProof/>
        </w:rPr>
        <w:t>1</w:t>
      </w:r>
      <w:r w:rsidR="00561C38">
        <w:rPr>
          <w:rStyle w:val="af0"/>
          <w:i/>
        </w:rPr>
        <w:fldChar w:fldCharType="end"/>
      </w:r>
      <w:r w:rsidR="00561C38">
        <w:rPr>
          <w:rStyle w:val="af0"/>
          <w:i/>
        </w:rPr>
        <w:t>.</w:t>
      </w:r>
      <w:r w:rsidR="00561C38">
        <w:rPr>
          <w:rStyle w:val="af0"/>
          <w:i/>
        </w:rPr>
        <w:fldChar w:fldCharType="begin"/>
      </w:r>
      <w:r w:rsidR="00561C38">
        <w:rPr>
          <w:rStyle w:val="af0"/>
          <w:i/>
        </w:rPr>
        <w:instrText xml:space="preserve"> SEQ Рисунок \* ARABIC \s 1 </w:instrText>
      </w:r>
      <w:r w:rsidR="00561C38">
        <w:rPr>
          <w:rStyle w:val="af0"/>
          <w:i/>
        </w:rPr>
        <w:fldChar w:fldCharType="separate"/>
      </w:r>
      <w:r w:rsidR="00561C38">
        <w:rPr>
          <w:rStyle w:val="af0"/>
          <w:i/>
          <w:noProof/>
        </w:rPr>
        <w:t>2</w:t>
      </w:r>
      <w:r w:rsidR="00561C38">
        <w:rPr>
          <w:rStyle w:val="af0"/>
          <w:i/>
        </w:rPr>
        <w:fldChar w:fldCharType="end"/>
      </w:r>
    </w:p>
    <w:p w14:paraId="20E3D5DF" w14:textId="756E0C30" w:rsidR="00A92C24" w:rsidRDefault="000735A1" w:rsidP="003C41A7">
      <w:pPr>
        <w:pStyle w:val="ac"/>
      </w:pPr>
      <w:r>
        <w:rPr>
          <w:noProof/>
        </w:rPr>
        <w:drawing>
          <wp:inline distT="0" distB="0" distL="0" distR="0" wp14:anchorId="29D9C4B9" wp14:editId="02CC0938">
            <wp:extent cx="4931162" cy="2773680"/>
            <wp:effectExtent l="0" t="0" r="3175" b="7620"/>
            <wp:docPr id="2" name="Рисунок 2" descr="ПО Maya | Узнать цены и купить официальную версию Maya 2022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 Maya | Узнать цены и купить официальную версию Maya 2022 | Autode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209" cy="2775957"/>
                    </a:xfrm>
                    <a:prstGeom prst="rect">
                      <a:avLst/>
                    </a:prstGeom>
                    <a:noFill/>
                    <a:ln>
                      <a:noFill/>
                    </a:ln>
                  </pic:spPr>
                </pic:pic>
              </a:graphicData>
            </a:graphic>
          </wp:inline>
        </w:drawing>
      </w:r>
    </w:p>
    <w:p w14:paraId="19D67F42" w14:textId="77777777" w:rsidR="000735A1" w:rsidRDefault="000735A1" w:rsidP="003C41A7">
      <w:pPr>
        <w:pStyle w:val="ac"/>
      </w:pPr>
    </w:p>
    <w:p w14:paraId="1D2F0BF3" w14:textId="177B09F2" w:rsidR="000735A1" w:rsidRPr="000735A1" w:rsidRDefault="000735A1" w:rsidP="000735A1">
      <w:pPr>
        <w:pStyle w:val="ac"/>
      </w:pPr>
      <w:r w:rsidRPr="000735A1">
        <w:t xml:space="preserve">В программе есть все, что необходимо для создания трехмерной графики. </w:t>
      </w:r>
      <w:proofErr w:type="spellStart"/>
      <w:r w:rsidRPr="000735A1">
        <w:t>Maya</w:t>
      </w:r>
      <w:proofErr w:type="spellEnd"/>
      <w:r w:rsidRPr="000735A1">
        <w:t xml:space="preserve"> позволяет пройти все этапы создания 3D — от моделирования и анимации до </w:t>
      </w:r>
      <w:proofErr w:type="spellStart"/>
      <w:r w:rsidRPr="000735A1">
        <w:t>текстурирования</w:t>
      </w:r>
      <w:proofErr w:type="spellEnd"/>
      <w:r w:rsidRPr="000735A1">
        <w:t xml:space="preserve">, </w:t>
      </w:r>
      <w:proofErr w:type="spellStart"/>
      <w:r w:rsidRPr="000735A1">
        <w:t>композитинга</w:t>
      </w:r>
      <w:proofErr w:type="spellEnd"/>
      <w:r w:rsidRPr="000735A1">
        <w:t xml:space="preserve"> и послойного рендеринга. Этот трехмерный редактор может моделировать физику твердых и мягких тел, просчитывать поведение ткани, эмулировать текучие эффекты, позволяет детально настраивать прическу персонажей, создавать сухой и мокрый мех, анимировать волосы и т. д. Визитной карточкой программы является модуль </w:t>
      </w:r>
      <w:proofErr w:type="spellStart"/>
      <w:r w:rsidRPr="000735A1">
        <w:t>PaintEffects</w:t>
      </w:r>
      <w:proofErr w:type="spellEnd"/>
      <w:r w:rsidRPr="000735A1">
        <w:t xml:space="preserve">, который дает возможность рисовать виртуальной кистью такие трехмерные объекты, как цветы, трава, объемные узоры и прочее. Программа довольно сложна в освоении, что компенсируется большим количеством уроков по данному редактору. Кроме того, </w:t>
      </w:r>
      <w:proofErr w:type="spellStart"/>
      <w:r w:rsidRPr="000735A1">
        <w:t>Maya</w:t>
      </w:r>
      <w:proofErr w:type="spellEnd"/>
      <w:r w:rsidRPr="000735A1">
        <w:t xml:space="preserve"> очень удобна в работе.</w:t>
      </w:r>
    </w:p>
    <w:p w14:paraId="25405188" w14:textId="4833E343" w:rsidR="000735A1" w:rsidRDefault="000735A1" w:rsidP="003C41A7">
      <w:pPr>
        <w:pStyle w:val="ac"/>
      </w:pPr>
      <w:r>
        <w:lastRenderedPageBreak/>
        <w:t>Этот инструмент подойдет профессионалам, которые уже обладают</w:t>
      </w:r>
      <w:r w:rsidR="00B81040">
        <w:t xml:space="preserve"> большим багажом знаний и опытом. Но за предложенный список инструментов придется заплатить – </w:t>
      </w:r>
      <w:r w:rsidR="00B81040" w:rsidRPr="00B81040">
        <w:t xml:space="preserve">1700$ </w:t>
      </w:r>
      <w:r w:rsidR="00B81040">
        <w:t>в год – внушительная цифра, но если это позволит повысить продуктивность и создавать более качественный продукт, то это достойная цена, которая в последующем окупить себя.</w:t>
      </w:r>
    </w:p>
    <w:p w14:paraId="09A256FD" w14:textId="33EFCCA0" w:rsidR="00B81040" w:rsidRDefault="00B81040" w:rsidP="003C41A7">
      <w:pPr>
        <w:pStyle w:val="ac"/>
      </w:pPr>
    </w:p>
    <w:p w14:paraId="1189F01E" w14:textId="4CCFE760" w:rsidR="00B81040" w:rsidRDefault="00B81040" w:rsidP="00B81040">
      <w:pPr>
        <w:pStyle w:val="2"/>
      </w:pPr>
      <w:bookmarkStart w:id="3" w:name="_Toc89969799"/>
      <w:r>
        <w:t>Формирования требований к ПС</w:t>
      </w:r>
      <w:bookmarkEnd w:id="3"/>
    </w:p>
    <w:p w14:paraId="5EEC27F0" w14:textId="315DE235" w:rsidR="00B81040" w:rsidRPr="00B81040" w:rsidRDefault="00B81040" w:rsidP="00B81040">
      <w:pPr>
        <w:rPr>
          <w:lang w:val="en-US"/>
        </w:rPr>
      </w:pPr>
      <w:r>
        <w:t>На</w:t>
      </w:r>
    </w:p>
    <w:p w14:paraId="3019F0CB" w14:textId="57A2F026" w:rsidR="00902A49" w:rsidRDefault="00902A49" w:rsidP="003C41A7">
      <w:pPr>
        <w:pStyle w:val="ac"/>
        <w:rPr>
          <w:szCs w:val="32"/>
        </w:rPr>
      </w:pPr>
      <w:r>
        <w:br w:type="page"/>
      </w:r>
    </w:p>
    <w:p w14:paraId="23CAC53E" w14:textId="77777777" w:rsidR="004D3C20" w:rsidRDefault="00AB3FE8" w:rsidP="00AB3FE8">
      <w:pPr>
        <w:pStyle w:val="1"/>
      </w:pPr>
      <w:bookmarkStart w:id="4" w:name="_Toc89969800"/>
      <w:r w:rsidRPr="00AB3FE8">
        <w:lastRenderedPageBreak/>
        <w:t>АНАЛИЗ ТРЕБОВАНИЙ К ПРОГРАММНОМУ СРЕДСТВУ И РАЗРАБОТКА ФУНКЦИОНАЛЬНЫХ ТРЕБОВАНИЙ</w:t>
      </w:r>
      <w:bookmarkEnd w:id="4"/>
    </w:p>
    <w:p w14:paraId="39CD9A89" w14:textId="0A3BF9AA" w:rsidR="0044603E" w:rsidRPr="0044603E" w:rsidRDefault="004D3C20" w:rsidP="003C41A7">
      <w:pPr>
        <w:pStyle w:val="2"/>
      </w:pPr>
      <w:bookmarkStart w:id="5" w:name="_Toc89969801"/>
      <w:r>
        <w:t>Функциональные требования</w:t>
      </w:r>
      <w:bookmarkEnd w:id="5"/>
    </w:p>
    <w:p w14:paraId="6FBCE45D" w14:textId="77777777" w:rsidR="004D3C20" w:rsidRDefault="004D3C20" w:rsidP="004D3C20">
      <w:pPr>
        <w:pStyle w:val="ac"/>
        <w:numPr>
          <w:ilvl w:val="0"/>
          <w:numId w:val="4"/>
        </w:numPr>
      </w:pPr>
      <w:r>
        <w:t>Возможность добавления примитивов на экран</w:t>
      </w:r>
    </w:p>
    <w:p w14:paraId="3C181320" w14:textId="77777777" w:rsidR="004D3C20" w:rsidRDefault="004D3C20" w:rsidP="004D3C20">
      <w:pPr>
        <w:pStyle w:val="ac"/>
        <w:numPr>
          <w:ilvl w:val="1"/>
          <w:numId w:val="4"/>
        </w:numPr>
      </w:pPr>
      <w:r>
        <w:t>Пирамид</w:t>
      </w:r>
    </w:p>
    <w:p w14:paraId="5FE52538" w14:textId="77777777" w:rsidR="004D3C20" w:rsidRDefault="004D3C20" w:rsidP="004D3C20">
      <w:pPr>
        <w:pStyle w:val="ac"/>
        <w:numPr>
          <w:ilvl w:val="1"/>
          <w:numId w:val="4"/>
        </w:numPr>
      </w:pPr>
      <w:r>
        <w:t>Кубов</w:t>
      </w:r>
    </w:p>
    <w:p w14:paraId="579000A0" w14:textId="328D4C2D" w:rsidR="004D3C20" w:rsidRDefault="004D3C20" w:rsidP="004D3C20">
      <w:pPr>
        <w:pStyle w:val="ac"/>
        <w:numPr>
          <w:ilvl w:val="1"/>
          <w:numId w:val="4"/>
        </w:numPr>
      </w:pPr>
      <w:r>
        <w:t>Шаров</w:t>
      </w:r>
    </w:p>
    <w:p w14:paraId="71B03648" w14:textId="245AC90A" w:rsidR="00A811A9" w:rsidRDefault="00A811A9" w:rsidP="004D3C20">
      <w:pPr>
        <w:pStyle w:val="ac"/>
        <w:numPr>
          <w:ilvl w:val="1"/>
          <w:numId w:val="4"/>
        </w:numPr>
      </w:pPr>
      <w:r>
        <w:t>Конусов</w:t>
      </w:r>
    </w:p>
    <w:p w14:paraId="49DF4E10" w14:textId="4A4A0A84" w:rsidR="00A811A9" w:rsidRDefault="00A811A9" w:rsidP="004D3C20">
      <w:pPr>
        <w:pStyle w:val="ac"/>
        <w:numPr>
          <w:ilvl w:val="1"/>
          <w:numId w:val="4"/>
        </w:numPr>
      </w:pPr>
      <w:r>
        <w:t>Призм</w:t>
      </w:r>
    </w:p>
    <w:p w14:paraId="05444E04" w14:textId="77777777" w:rsidR="004D3C20" w:rsidRDefault="004D3C20" w:rsidP="004D3C20">
      <w:pPr>
        <w:pStyle w:val="ac"/>
        <w:numPr>
          <w:ilvl w:val="0"/>
          <w:numId w:val="4"/>
        </w:numPr>
      </w:pPr>
      <w:r>
        <w:t>Наложение на примитивы текстур из файла</w:t>
      </w:r>
    </w:p>
    <w:p w14:paraId="1D1CC94B" w14:textId="3419E980" w:rsidR="0044603E" w:rsidRDefault="004D3C20" w:rsidP="0044603E">
      <w:pPr>
        <w:pStyle w:val="ac"/>
        <w:numPr>
          <w:ilvl w:val="0"/>
          <w:numId w:val="4"/>
        </w:numPr>
      </w:pPr>
      <w:r>
        <w:t>Возможность добавления источника света</w:t>
      </w:r>
      <w:r w:rsidR="0044603E">
        <w:t>, который будет изменять яркость фигур в зависимости от положения.</w:t>
      </w:r>
    </w:p>
    <w:p w14:paraId="611F97C2" w14:textId="12631165" w:rsidR="0044603E" w:rsidRPr="0044603E" w:rsidRDefault="0044603E" w:rsidP="0044603E">
      <w:pPr>
        <w:pStyle w:val="ac"/>
        <w:numPr>
          <w:ilvl w:val="0"/>
          <w:numId w:val="4"/>
        </w:numPr>
      </w:pPr>
      <w:r>
        <w:t>Возможность загрузки 3</w:t>
      </w:r>
      <w:r>
        <w:rPr>
          <w:lang w:val="en-US"/>
        </w:rPr>
        <w:t>D</w:t>
      </w:r>
      <w:r w:rsidRPr="0044603E">
        <w:t xml:space="preserve"> </w:t>
      </w:r>
      <w:r>
        <w:t xml:space="preserve">объектов из файлов </w:t>
      </w:r>
      <w:r w:rsidRPr="0044603E">
        <w:rPr>
          <w:i/>
        </w:rPr>
        <w:t>.</w:t>
      </w:r>
      <w:r w:rsidRPr="0044603E">
        <w:rPr>
          <w:i/>
          <w:lang w:val="en-US"/>
        </w:rPr>
        <w:t>obj</w:t>
      </w:r>
    </w:p>
    <w:p w14:paraId="7D9F0304" w14:textId="3E8E6EFF" w:rsidR="0044603E" w:rsidRDefault="0044603E" w:rsidP="0044603E">
      <w:pPr>
        <w:pStyle w:val="ac"/>
        <w:numPr>
          <w:ilvl w:val="0"/>
          <w:numId w:val="4"/>
        </w:numPr>
      </w:pPr>
      <w:r>
        <w:t>Возможность перемещения фигур в пространстве</w:t>
      </w:r>
    </w:p>
    <w:p w14:paraId="79450BF1" w14:textId="4201E0E3" w:rsidR="0044603E" w:rsidRDefault="0044603E" w:rsidP="0044603E">
      <w:pPr>
        <w:pStyle w:val="ac"/>
        <w:numPr>
          <w:ilvl w:val="0"/>
          <w:numId w:val="4"/>
        </w:numPr>
      </w:pPr>
      <w:r>
        <w:t>Возможность изменения положения камеры</w:t>
      </w:r>
    </w:p>
    <w:p w14:paraId="5D1D328A" w14:textId="1BD328BA" w:rsidR="0044603E" w:rsidRDefault="006D69EB" w:rsidP="0044603E">
      <w:pPr>
        <w:pStyle w:val="ac"/>
        <w:numPr>
          <w:ilvl w:val="0"/>
          <w:numId w:val="4"/>
        </w:numPr>
      </w:pPr>
      <w:r>
        <w:t>Графический интерфейс, который позволит</w:t>
      </w:r>
      <w:r w:rsidRPr="006D69EB">
        <w:t>:</w:t>
      </w:r>
    </w:p>
    <w:p w14:paraId="1A31E28F" w14:textId="6FDD6C5F" w:rsidR="006D69EB" w:rsidRDefault="006D69EB" w:rsidP="006D69EB">
      <w:pPr>
        <w:pStyle w:val="ac"/>
        <w:numPr>
          <w:ilvl w:val="1"/>
          <w:numId w:val="4"/>
        </w:numPr>
      </w:pPr>
      <w:r>
        <w:t>Перемещать источника света</w:t>
      </w:r>
    </w:p>
    <w:p w14:paraId="472E6B45" w14:textId="075BA34B" w:rsidR="006D69EB" w:rsidRDefault="006D69EB" w:rsidP="006D69EB">
      <w:pPr>
        <w:pStyle w:val="ac"/>
        <w:numPr>
          <w:ilvl w:val="1"/>
          <w:numId w:val="4"/>
        </w:numPr>
      </w:pPr>
      <w:r>
        <w:t>Осуществлять выбор фигуры рисования для последующего его перемещения</w:t>
      </w:r>
    </w:p>
    <w:p w14:paraId="61942207" w14:textId="14D4E92E" w:rsidR="006D69EB" w:rsidRDefault="006D69EB" w:rsidP="006D69EB">
      <w:pPr>
        <w:pStyle w:val="ac"/>
        <w:numPr>
          <w:ilvl w:val="1"/>
          <w:numId w:val="4"/>
        </w:numPr>
      </w:pPr>
      <w:r>
        <w:t>Загружать 3</w:t>
      </w:r>
      <w:r>
        <w:rPr>
          <w:lang w:val="en-US"/>
        </w:rPr>
        <w:t>D</w:t>
      </w:r>
      <w:r w:rsidRPr="006D69EB">
        <w:t xml:space="preserve"> </w:t>
      </w:r>
      <w:r>
        <w:t>объекты из файла</w:t>
      </w:r>
    </w:p>
    <w:p w14:paraId="470258B0" w14:textId="0D56EBD2" w:rsidR="006D69EB" w:rsidRDefault="006D69EB" w:rsidP="006D69EB">
      <w:pPr>
        <w:pStyle w:val="ac"/>
        <w:numPr>
          <w:ilvl w:val="1"/>
          <w:numId w:val="4"/>
        </w:numPr>
      </w:pPr>
      <w:r>
        <w:t>Задавать текстуру объекта</w:t>
      </w:r>
    </w:p>
    <w:p w14:paraId="611DA7D2" w14:textId="428EB3A8" w:rsidR="006D69EB" w:rsidRDefault="006D69EB" w:rsidP="006D69EB">
      <w:pPr>
        <w:pStyle w:val="ac"/>
        <w:numPr>
          <w:ilvl w:val="1"/>
          <w:numId w:val="4"/>
        </w:numPr>
      </w:pPr>
      <w:r>
        <w:t>Перемещать камеру</w:t>
      </w:r>
    </w:p>
    <w:p w14:paraId="778F045A" w14:textId="667F7CF4" w:rsidR="006D69EB" w:rsidRDefault="006D69EB" w:rsidP="006D69EB">
      <w:pPr>
        <w:pStyle w:val="ac"/>
        <w:numPr>
          <w:ilvl w:val="0"/>
          <w:numId w:val="4"/>
        </w:numPr>
      </w:pPr>
      <w:r>
        <w:t>Возможность скрыть интерфейс</w:t>
      </w:r>
    </w:p>
    <w:p w14:paraId="43E98C0F" w14:textId="3524A6EC" w:rsidR="006D69EB" w:rsidRDefault="006D69EB" w:rsidP="006D69EB">
      <w:pPr>
        <w:pStyle w:val="ac"/>
        <w:numPr>
          <w:ilvl w:val="0"/>
          <w:numId w:val="4"/>
        </w:numPr>
      </w:pPr>
      <w:r>
        <w:t>Графический интерфейс должен быть разделен на несколько отдельных окон для группировки различных настроек.</w:t>
      </w:r>
    </w:p>
    <w:p w14:paraId="5A246E7F" w14:textId="23C9F9C6" w:rsidR="006D69EB" w:rsidRDefault="006D69EB" w:rsidP="006D69EB">
      <w:pPr>
        <w:pStyle w:val="ac"/>
        <w:numPr>
          <w:ilvl w:val="0"/>
          <w:numId w:val="4"/>
        </w:numPr>
      </w:pPr>
      <w:r>
        <w:t>Возможность загрузки шейдеров из файла</w:t>
      </w:r>
    </w:p>
    <w:p w14:paraId="1B626538" w14:textId="77777777" w:rsidR="006D69EB" w:rsidRPr="006D69EB" w:rsidRDefault="006D69EB" w:rsidP="006D69EB">
      <w:pPr>
        <w:pStyle w:val="ac"/>
        <w:numPr>
          <w:ilvl w:val="0"/>
          <w:numId w:val="4"/>
        </w:numPr>
      </w:pPr>
      <w:r>
        <w:t>Ошибки и исключения отображаются в отдельном окне, в котором представлена следующая информация</w:t>
      </w:r>
      <w:r w:rsidRPr="006D69EB">
        <w:t>:</w:t>
      </w:r>
    </w:p>
    <w:p w14:paraId="349FF21A" w14:textId="64EA9873" w:rsidR="006D69EB" w:rsidRDefault="006D69EB" w:rsidP="006D69EB">
      <w:pPr>
        <w:pStyle w:val="ac"/>
        <w:numPr>
          <w:ilvl w:val="1"/>
          <w:numId w:val="4"/>
        </w:numPr>
      </w:pPr>
      <w:r>
        <w:t xml:space="preserve">Имя файла </w:t>
      </w:r>
    </w:p>
    <w:p w14:paraId="167FF59A" w14:textId="34299C4F" w:rsidR="006D69EB" w:rsidRDefault="006D69EB" w:rsidP="006D69EB">
      <w:pPr>
        <w:pStyle w:val="ac"/>
        <w:numPr>
          <w:ilvl w:val="1"/>
          <w:numId w:val="4"/>
        </w:numPr>
      </w:pPr>
      <w:r>
        <w:t>Строка и столбец, где произошла ошибка или исключение</w:t>
      </w:r>
    </w:p>
    <w:p w14:paraId="40C393D4" w14:textId="0B57E087" w:rsidR="006D69EB" w:rsidRDefault="006D69EB" w:rsidP="006D69EB">
      <w:pPr>
        <w:pStyle w:val="ac"/>
        <w:numPr>
          <w:ilvl w:val="1"/>
          <w:numId w:val="4"/>
        </w:numPr>
      </w:pPr>
      <w:r>
        <w:t>Текст с описанием ошибки</w:t>
      </w:r>
    </w:p>
    <w:p w14:paraId="3AAE1321" w14:textId="794D149D" w:rsidR="00902A49" w:rsidRDefault="00902A49" w:rsidP="00447F91">
      <w:pPr>
        <w:pStyle w:val="ac"/>
        <w:numPr>
          <w:ilvl w:val="0"/>
          <w:numId w:val="4"/>
        </w:numPr>
        <w:ind w:firstLine="66"/>
        <w:jc w:val="left"/>
      </w:pPr>
      <w:r>
        <w:br w:type="page"/>
      </w:r>
    </w:p>
    <w:p w14:paraId="25AE7B55" w14:textId="03746FCE" w:rsidR="006A3E2A" w:rsidRDefault="004D3C20" w:rsidP="00447F91">
      <w:pPr>
        <w:pStyle w:val="1"/>
        <w:ind w:left="709"/>
      </w:pPr>
      <w:bookmarkStart w:id="6" w:name="_Toc89969802"/>
      <w:r>
        <w:lastRenderedPageBreak/>
        <w:t>ПРОЕКТИРОВАНИЕ ПРОГРАММНОГО СРЕДСТВА</w:t>
      </w:r>
      <w:bookmarkEnd w:id="6"/>
    </w:p>
    <w:p w14:paraId="45A80496" w14:textId="16BC7CD5" w:rsidR="007240BE" w:rsidRDefault="007240BE" w:rsidP="007240BE">
      <w:pPr>
        <w:pStyle w:val="2"/>
      </w:pPr>
      <w:bookmarkStart w:id="7" w:name="_Toc89969803"/>
      <w:r>
        <w:t>Системы координат</w:t>
      </w:r>
      <w:bookmarkEnd w:id="7"/>
    </w:p>
    <w:p w14:paraId="580DA216" w14:textId="548F4353" w:rsidR="006F33B9" w:rsidRDefault="006F33B9" w:rsidP="006F33B9">
      <w:pPr>
        <w:pStyle w:val="ac"/>
      </w:pPr>
      <w:r>
        <w:t>Отображение объектов требует преобразования точек из одной системы координат в другую систему координат для корректного отображения фигур на экран.</w:t>
      </w:r>
      <w:r w:rsidRPr="006F33B9">
        <w:t xml:space="preserve"> </w:t>
      </w:r>
      <w:r>
        <w:t>В программировании 3</w:t>
      </w:r>
      <w:r>
        <w:rPr>
          <w:lang w:val="en-US"/>
        </w:rPr>
        <w:t>D</w:t>
      </w:r>
      <w:r w:rsidRPr="006F33B9">
        <w:t xml:space="preserve"> </w:t>
      </w:r>
      <w:r>
        <w:t>графики было придумано множество систем координат для вычисления конечных координат точек на экране.</w:t>
      </w:r>
    </w:p>
    <w:p w14:paraId="1716A737" w14:textId="77777777" w:rsidR="006F33B9" w:rsidRPr="006F33B9" w:rsidRDefault="006F33B9" w:rsidP="006F33B9">
      <w:pPr>
        <w:pStyle w:val="ac"/>
      </w:pPr>
    </w:p>
    <w:p w14:paraId="5C1BAEF8" w14:textId="20324C3E" w:rsidR="007240BE" w:rsidRDefault="006F33B9" w:rsidP="006F33B9">
      <w:pPr>
        <w:pStyle w:val="ac"/>
        <w:rPr>
          <w:b/>
        </w:rPr>
      </w:pPr>
      <w:r w:rsidRPr="00820313">
        <w:rPr>
          <w:b/>
        </w:rPr>
        <w:t xml:space="preserve">3.1.1 </w:t>
      </w:r>
      <w:r>
        <w:rPr>
          <w:b/>
        </w:rPr>
        <w:t xml:space="preserve">Мировая </w:t>
      </w:r>
      <w:proofErr w:type="gramStart"/>
      <w:r>
        <w:rPr>
          <w:b/>
        </w:rPr>
        <w:t>система  координат</w:t>
      </w:r>
      <w:proofErr w:type="gramEnd"/>
    </w:p>
    <w:p w14:paraId="44A3A217" w14:textId="77777777" w:rsidR="006F33B9" w:rsidRDefault="006F33B9" w:rsidP="006F33B9">
      <w:pPr>
        <w:pStyle w:val="ac"/>
        <w:rPr>
          <w:b/>
        </w:rPr>
      </w:pPr>
    </w:p>
    <w:p w14:paraId="6FD4AC6A" w14:textId="42C85FEC" w:rsidR="006F33B9" w:rsidRPr="006F33B9" w:rsidRDefault="006F33B9" w:rsidP="006F33B9">
      <w:pPr>
        <w:pStyle w:val="ac"/>
        <w:rPr>
          <w:i/>
        </w:rPr>
      </w:pPr>
      <w:r w:rsidRPr="006F33B9">
        <w:rPr>
          <w:i/>
        </w:rPr>
        <w:t xml:space="preserve">Рисунок </w:t>
      </w:r>
      <w:r w:rsidR="00561C38">
        <w:rPr>
          <w:i/>
        </w:rPr>
        <w:fldChar w:fldCharType="begin"/>
      </w:r>
      <w:r w:rsidR="00561C38">
        <w:rPr>
          <w:i/>
        </w:rPr>
        <w:instrText xml:space="preserve"> STYLEREF 1 \s </w:instrText>
      </w:r>
      <w:r w:rsidR="00561C38">
        <w:rPr>
          <w:i/>
        </w:rPr>
        <w:fldChar w:fldCharType="separate"/>
      </w:r>
      <w:r w:rsidR="00561C38">
        <w:rPr>
          <w:i/>
          <w:noProof/>
        </w:rPr>
        <w:t>3</w:t>
      </w:r>
      <w:r w:rsidR="00561C38">
        <w:rPr>
          <w:i/>
        </w:rPr>
        <w:fldChar w:fldCharType="end"/>
      </w:r>
      <w:r w:rsidR="00561C38">
        <w:rPr>
          <w:i/>
        </w:rPr>
        <w:t>.</w:t>
      </w:r>
      <w:r w:rsidR="00561C38">
        <w:rPr>
          <w:i/>
        </w:rPr>
        <w:fldChar w:fldCharType="begin"/>
      </w:r>
      <w:r w:rsidR="00561C38">
        <w:rPr>
          <w:i/>
        </w:rPr>
        <w:instrText xml:space="preserve"> SEQ Рисунок \* ARABIC \s 1 </w:instrText>
      </w:r>
      <w:r w:rsidR="00561C38">
        <w:rPr>
          <w:i/>
        </w:rPr>
        <w:fldChar w:fldCharType="separate"/>
      </w:r>
      <w:r w:rsidR="00561C38">
        <w:rPr>
          <w:i/>
          <w:noProof/>
        </w:rPr>
        <w:t>1</w:t>
      </w:r>
      <w:r w:rsidR="00561C38">
        <w:rPr>
          <w:i/>
        </w:rPr>
        <w:fldChar w:fldCharType="end"/>
      </w:r>
      <w:r w:rsidR="00820313">
        <w:rPr>
          <w:i/>
        </w:rPr>
        <w:t xml:space="preserve"> – Мировая система координат</w:t>
      </w:r>
    </w:p>
    <w:p w14:paraId="2CA3AFAF" w14:textId="08B5E48E" w:rsidR="006F33B9" w:rsidRDefault="006F33B9" w:rsidP="006F33B9">
      <w:pPr>
        <w:pStyle w:val="ac"/>
        <w:rPr>
          <w:b/>
          <w:lang w:val="en-US"/>
        </w:rPr>
      </w:pPr>
      <w:r>
        <w:rPr>
          <w:b/>
          <w:noProof/>
          <w:lang w:val="en-US"/>
        </w:rPr>
        <w:drawing>
          <wp:inline distT="0" distB="0" distL="0" distR="0" wp14:anchorId="406C0215" wp14:editId="204C5F8D">
            <wp:extent cx="4876800" cy="2533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es.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2533650"/>
                    </a:xfrm>
                    <a:prstGeom prst="rect">
                      <a:avLst/>
                    </a:prstGeom>
                  </pic:spPr>
                </pic:pic>
              </a:graphicData>
            </a:graphic>
          </wp:inline>
        </w:drawing>
      </w:r>
    </w:p>
    <w:p w14:paraId="450DC0E6" w14:textId="7C83D357" w:rsidR="006F33B9" w:rsidRDefault="006F33B9" w:rsidP="006F33B9">
      <w:pPr>
        <w:pStyle w:val="ac"/>
      </w:pPr>
      <w:r>
        <w:t xml:space="preserve">На рисунке 3.1 представлена мировая система координат. Это </w:t>
      </w:r>
      <w:proofErr w:type="gramStart"/>
      <w:r>
        <w:t>система</w:t>
      </w:r>
      <w:proofErr w:type="gramEnd"/>
      <w:r>
        <w:t xml:space="preserve"> в которой цент находится по середине экрана и от него идет 3 оси – </w:t>
      </w:r>
      <w:proofErr w:type="spellStart"/>
      <w:r>
        <w:rPr>
          <w:lang w:val="en-US"/>
        </w:rPr>
        <w:t>oX</w:t>
      </w:r>
      <w:proofErr w:type="spellEnd"/>
      <w:r w:rsidRPr="006F33B9">
        <w:t xml:space="preserve">, </w:t>
      </w:r>
      <w:proofErr w:type="spellStart"/>
      <w:r>
        <w:rPr>
          <w:lang w:val="en-US"/>
        </w:rPr>
        <w:t>oY</w:t>
      </w:r>
      <w:proofErr w:type="spellEnd"/>
      <w:r w:rsidRPr="006F33B9">
        <w:t xml:space="preserve">, </w:t>
      </w:r>
      <w:r>
        <w:rPr>
          <w:lang w:val="en-US"/>
        </w:rPr>
        <w:t>Oz</w:t>
      </w:r>
      <w:r w:rsidRPr="006F33B9">
        <w:t xml:space="preserve">. </w:t>
      </w:r>
      <w:r>
        <w:t xml:space="preserve">Направление осей меняется в зависимости от предпочтений разработчика. В основном используют 2 вида – система правой руки, то есть ось </w:t>
      </w:r>
      <w:r>
        <w:rPr>
          <w:lang w:val="en-US"/>
        </w:rPr>
        <w:t>X</w:t>
      </w:r>
      <w:r w:rsidRPr="006F33B9">
        <w:t xml:space="preserve"> </w:t>
      </w:r>
      <w:r>
        <w:t xml:space="preserve">направлена вправо, ось </w:t>
      </w:r>
      <w:r>
        <w:rPr>
          <w:lang w:val="en-US"/>
        </w:rPr>
        <w:t>Y</w:t>
      </w:r>
      <w:r w:rsidRPr="006F33B9">
        <w:t xml:space="preserve"> </w:t>
      </w:r>
      <w:r>
        <w:t>–</w:t>
      </w:r>
      <w:r w:rsidRPr="006F33B9">
        <w:t xml:space="preserve"> </w:t>
      </w:r>
      <w:r>
        <w:t xml:space="preserve">вверх и </w:t>
      </w:r>
      <w:r>
        <w:rPr>
          <w:lang w:val="en-US"/>
        </w:rPr>
        <w:t>Z</w:t>
      </w:r>
      <w:r w:rsidRPr="006F33B9">
        <w:t xml:space="preserve"> </w:t>
      </w:r>
      <w:r>
        <w:t>–</w:t>
      </w:r>
      <w:r w:rsidRPr="006F33B9">
        <w:t xml:space="preserve"> </w:t>
      </w:r>
      <w:r>
        <w:t xml:space="preserve">в направлении к камере и система левой руки – ось </w:t>
      </w:r>
      <w:r>
        <w:rPr>
          <w:lang w:val="en-US"/>
        </w:rPr>
        <w:t>Z</w:t>
      </w:r>
      <w:r w:rsidRPr="006F33B9">
        <w:t xml:space="preserve"> </w:t>
      </w:r>
      <w:r>
        <w:t xml:space="preserve">направлена от камеры. В библиотеке </w:t>
      </w:r>
      <w:r>
        <w:rPr>
          <w:lang w:val="en-US"/>
        </w:rPr>
        <w:t>Direct</w:t>
      </w:r>
      <w:r w:rsidRPr="006F33B9">
        <w:t>3</w:t>
      </w:r>
      <w:r>
        <w:rPr>
          <w:lang w:val="en-US"/>
        </w:rPr>
        <w:t>D</w:t>
      </w:r>
      <w:r w:rsidRPr="006F33B9">
        <w:t xml:space="preserve"> </w:t>
      </w:r>
      <w:r>
        <w:t xml:space="preserve">используется система координат левой руки, а в </w:t>
      </w:r>
      <w:r>
        <w:rPr>
          <w:lang w:val="en-US"/>
        </w:rPr>
        <w:t>OpenGL</w:t>
      </w:r>
      <w:r w:rsidRPr="006F33B9">
        <w:t xml:space="preserve"> </w:t>
      </w:r>
      <w:r>
        <w:t>–</w:t>
      </w:r>
      <w:r w:rsidRPr="006F33B9">
        <w:t xml:space="preserve"> </w:t>
      </w:r>
      <w:r>
        <w:t>правой.</w:t>
      </w:r>
    </w:p>
    <w:p w14:paraId="684FB2E7" w14:textId="5B199736" w:rsidR="006F33B9" w:rsidRDefault="006F33B9" w:rsidP="006F33B9">
      <w:pPr>
        <w:pStyle w:val="ac"/>
      </w:pPr>
    </w:p>
    <w:p w14:paraId="7FCACF3A" w14:textId="51D252E8" w:rsidR="006F33B9" w:rsidRDefault="006F33B9" w:rsidP="006F33B9">
      <w:pPr>
        <w:pStyle w:val="ac"/>
        <w:rPr>
          <w:b/>
        </w:rPr>
      </w:pPr>
      <w:r w:rsidRPr="0069276B">
        <w:rPr>
          <w:b/>
        </w:rPr>
        <w:t xml:space="preserve">3.1.2 </w:t>
      </w:r>
      <w:r>
        <w:rPr>
          <w:b/>
        </w:rPr>
        <w:t>Локальная система координат</w:t>
      </w:r>
    </w:p>
    <w:p w14:paraId="0CC367E6" w14:textId="4037F7A0" w:rsidR="006F33B9" w:rsidRDefault="006F33B9" w:rsidP="006F33B9">
      <w:pPr>
        <w:pStyle w:val="ac"/>
        <w:rPr>
          <w:b/>
        </w:rPr>
      </w:pPr>
    </w:p>
    <w:p w14:paraId="3E2378EF" w14:textId="611FB9B3" w:rsidR="006F33B9" w:rsidRDefault="006F33B9" w:rsidP="006F33B9">
      <w:pPr>
        <w:pStyle w:val="ac"/>
      </w:pPr>
      <w:r>
        <w:t xml:space="preserve">Также для каждого объекта </w:t>
      </w:r>
      <w:r w:rsidR="00820313">
        <w:t>можно ввести локальную систему координат. Она создана для удобства, так как позволяет не зависеть от мировой системы координат. Для каждого объекта будет существовать своя система и точки объектов будут выстраиваться вокруг нее. В последующем с помощью различных матриц трансформации можно преобразовать локальную систему в мировую.</w:t>
      </w:r>
    </w:p>
    <w:p w14:paraId="1924035D" w14:textId="15A1B984" w:rsidR="00054358" w:rsidRDefault="00054358" w:rsidP="006F33B9">
      <w:pPr>
        <w:pStyle w:val="ac"/>
      </w:pPr>
    </w:p>
    <w:p w14:paraId="7856AF4D" w14:textId="77777777" w:rsidR="00054358" w:rsidRDefault="00054358" w:rsidP="006F33B9">
      <w:pPr>
        <w:pStyle w:val="ac"/>
      </w:pPr>
    </w:p>
    <w:p w14:paraId="64A94CB2" w14:textId="77777777" w:rsidR="009F76AB" w:rsidRDefault="009F76AB" w:rsidP="006F33B9">
      <w:pPr>
        <w:pStyle w:val="ac"/>
        <w:rPr>
          <w:i/>
        </w:rPr>
      </w:pPr>
    </w:p>
    <w:p w14:paraId="4A70D8E9" w14:textId="06830992" w:rsidR="009F76AB" w:rsidRPr="006F33B9" w:rsidRDefault="009F76AB" w:rsidP="009F76AB">
      <w:pPr>
        <w:pStyle w:val="ac"/>
        <w:rPr>
          <w:i/>
        </w:rPr>
      </w:pPr>
      <w:r w:rsidRPr="006F33B9">
        <w:rPr>
          <w:i/>
        </w:rPr>
        <w:t xml:space="preserve">Рисунок </w:t>
      </w:r>
      <w:r w:rsidR="00561C38">
        <w:rPr>
          <w:i/>
        </w:rPr>
        <w:fldChar w:fldCharType="begin"/>
      </w:r>
      <w:r w:rsidR="00561C38">
        <w:rPr>
          <w:i/>
        </w:rPr>
        <w:instrText xml:space="preserve"> STYLEREF 1 \s </w:instrText>
      </w:r>
      <w:r w:rsidR="00561C38">
        <w:rPr>
          <w:i/>
        </w:rPr>
        <w:fldChar w:fldCharType="separate"/>
      </w:r>
      <w:r w:rsidR="00561C38">
        <w:rPr>
          <w:i/>
          <w:noProof/>
        </w:rPr>
        <w:t>3</w:t>
      </w:r>
      <w:r w:rsidR="00561C38">
        <w:rPr>
          <w:i/>
        </w:rPr>
        <w:fldChar w:fldCharType="end"/>
      </w:r>
      <w:r w:rsidR="00561C38">
        <w:rPr>
          <w:i/>
        </w:rPr>
        <w:t>.</w:t>
      </w:r>
      <w:r w:rsidR="00561C38">
        <w:rPr>
          <w:i/>
        </w:rPr>
        <w:fldChar w:fldCharType="begin"/>
      </w:r>
      <w:r w:rsidR="00561C38">
        <w:rPr>
          <w:i/>
        </w:rPr>
        <w:instrText xml:space="preserve"> SEQ Рисунок \* ARABIC \s 1 </w:instrText>
      </w:r>
      <w:r w:rsidR="00561C38">
        <w:rPr>
          <w:i/>
        </w:rPr>
        <w:fldChar w:fldCharType="separate"/>
      </w:r>
      <w:r w:rsidR="00561C38">
        <w:rPr>
          <w:i/>
          <w:noProof/>
        </w:rPr>
        <w:t>2</w:t>
      </w:r>
      <w:r w:rsidR="00561C38">
        <w:rPr>
          <w:i/>
        </w:rPr>
        <w:fldChar w:fldCharType="end"/>
      </w:r>
      <w:r w:rsidRPr="006F33B9">
        <w:rPr>
          <w:i/>
        </w:rPr>
        <w:t xml:space="preserve"> – Локальная система координат</w:t>
      </w:r>
    </w:p>
    <w:p w14:paraId="663E35E3" w14:textId="77777777" w:rsidR="009F76AB" w:rsidRDefault="009F76AB" w:rsidP="009F76AB">
      <w:pPr>
        <w:pStyle w:val="ac"/>
        <w:rPr>
          <w:b/>
        </w:rPr>
      </w:pPr>
      <w:r>
        <w:rPr>
          <w:b/>
          <w:noProof/>
        </w:rPr>
        <w:drawing>
          <wp:inline distT="0" distB="0" distL="0" distR="0" wp14:anchorId="7BA63E19" wp14:editId="33A92FDB">
            <wp:extent cx="4617720" cy="189842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l coordinate system.gif"/>
                    <pic:cNvPicPr/>
                  </pic:nvPicPr>
                  <pic:blipFill>
                    <a:blip r:embed="rId11">
                      <a:extLst>
                        <a:ext uri="{28A0092B-C50C-407E-A947-70E740481C1C}">
                          <a14:useLocalDpi xmlns:a14="http://schemas.microsoft.com/office/drawing/2010/main" val="0"/>
                        </a:ext>
                      </a:extLst>
                    </a:blip>
                    <a:stretch>
                      <a:fillRect/>
                    </a:stretch>
                  </pic:blipFill>
                  <pic:spPr>
                    <a:xfrm>
                      <a:off x="0" y="0"/>
                      <a:ext cx="4642001" cy="1908406"/>
                    </a:xfrm>
                    <a:prstGeom prst="rect">
                      <a:avLst/>
                    </a:prstGeom>
                  </pic:spPr>
                </pic:pic>
              </a:graphicData>
            </a:graphic>
          </wp:inline>
        </w:drawing>
      </w:r>
    </w:p>
    <w:p w14:paraId="152869D5" w14:textId="77777777" w:rsidR="009F76AB" w:rsidRDefault="009F76AB" w:rsidP="006F33B9">
      <w:pPr>
        <w:pStyle w:val="ac"/>
        <w:rPr>
          <w:i/>
        </w:rPr>
      </w:pPr>
    </w:p>
    <w:p w14:paraId="70D1D79F" w14:textId="4DF04232" w:rsidR="00820313" w:rsidRPr="00820313" w:rsidRDefault="00820313" w:rsidP="006F33B9">
      <w:pPr>
        <w:pStyle w:val="ac"/>
        <w:rPr>
          <w:i/>
        </w:rPr>
      </w:pPr>
      <w:r w:rsidRPr="00820313">
        <w:rPr>
          <w:i/>
        </w:rPr>
        <w:t>Матрица масштабирования:</w:t>
      </w:r>
    </w:p>
    <w:p w14:paraId="1E6DF28B" w14:textId="3A7D92E2" w:rsidR="006F33B9" w:rsidRPr="0069276B" w:rsidRDefault="00820313" w:rsidP="00820313">
      <w:pPr>
        <w:pStyle w:val="ac"/>
        <w:ind w:firstLine="0"/>
        <w:jc w:val="center"/>
        <w:rPr>
          <w:rFonts w:eastAsiaTheme="minorEastAsia"/>
          <w:i/>
        </w:rPr>
      </w:pPr>
      <w:r w:rsidRPr="009F76AB">
        <w:rPr>
          <w:rFonts w:eastAsiaTheme="minorEastAsia"/>
          <w:i/>
          <w:lang w:val="en-US"/>
        </w:rPr>
        <w:t>Scale</w:t>
      </w:r>
      <w:r w:rsidRPr="0069276B">
        <w:rPr>
          <w:rFonts w:eastAsiaTheme="minorEastAsia"/>
          <w:i/>
        </w:rPr>
        <w:t xml:space="preserve"> </w:t>
      </w:r>
      <w:r w:rsidRPr="009F76AB">
        <w:rPr>
          <w:rFonts w:eastAsiaTheme="minorEastAsia"/>
          <w:i/>
          <w:lang w:val="en-US"/>
        </w:rPr>
        <w:t>matrix</w:t>
      </w:r>
      <w:r w:rsidRPr="0069276B">
        <w:rPr>
          <w:rFonts w:eastAsiaTheme="minorEastAsia"/>
          <w:i/>
        </w:rPr>
        <w:t xml:space="preserve"> = </w:t>
      </w:r>
      <m:oMath>
        <m:d>
          <m:dPr>
            <m:begChr m:val="["/>
            <m:endChr m:val="]"/>
            <m:ctrlPr>
              <w:rPr>
                <w:rFonts w:ascii="Cambria Math" w:eastAsiaTheme="minorEastAsia" w:hAnsi="Cambria Math"/>
                <w:i/>
                <w:lang w:val="en-US"/>
              </w:rPr>
            </m:ctrlPr>
          </m:dPr>
          <m:e>
            <m:m>
              <m:mPr>
                <m:mcs>
                  <m:mc>
                    <m:mcPr>
                      <m:count m:val="3"/>
                      <m:mcJc m:val="center"/>
                    </m:mcPr>
                  </m:mc>
                </m:mcs>
                <m:ctrlPr>
                  <w:rPr>
                    <w:rFonts w:ascii="Cambria Math" w:hAnsi="Cambria Math"/>
                    <w:i/>
                  </w:rPr>
                </m:ctrlPr>
              </m:mPr>
              <m:mr>
                <m:e>
                  <m:r>
                    <w:rPr>
                      <w:rFonts w:ascii="Cambria Math" w:hAnsi="Cambria Math"/>
                    </w:rPr>
                    <m:t>Sx</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Sy</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Sz</m:t>
                  </m:r>
                </m:e>
              </m:mr>
            </m:m>
          </m:e>
        </m:d>
      </m:oMath>
    </w:p>
    <w:p w14:paraId="5AB74964" w14:textId="77777777" w:rsidR="00054358" w:rsidRPr="0069276B" w:rsidRDefault="00054358" w:rsidP="00820313">
      <w:pPr>
        <w:pStyle w:val="ac"/>
        <w:ind w:firstLine="0"/>
        <w:jc w:val="center"/>
        <w:rPr>
          <w:b/>
        </w:rPr>
      </w:pPr>
    </w:p>
    <w:p w14:paraId="123E42E7" w14:textId="7C3BC1CD" w:rsidR="006F33B9" w:rsidRDefault="00820313" w:rsidP="006F33B9">
      <w:pPr>
        <w:pStyle w:val="ac"/>
      </w:pPr>
      <w:r>
        <w:t xml:space="preserve">Умножая </w:t>
      </w:r>
      <w:r w:rsidR="00054358">
        <w:t xml:space="preserve">точки из локальной системы координат на данную матрицу можно получить увеличенный или уменьшенный объект. </w:t>
      </w:r>
      <w:proofErr w:type="spellStart"/>
      <w:r w:rsidR="00054358">
        <w:rPr>
          <w:lang w:val="en-US"/>
        </w:rPr>
        <w:t>Sx</w:t>
      </w:r>
      <w:proofErr w:type="spellEnd"/>
      <w:r w:rsidR="00054358" w:rsidRPr="00054358">
        <w:t xml:space="preserve"> – </w:t>
      </w:r>
      <w:r w:rsidR="00054358">
        <w:t xml:space="preserve">масштабирование по оси </w:t>
      </w:r>
      <w:r w:rsidR="00054358">
        <w:rPr>
          <w:lang w:val="en-US"/>
        </w:rPr>
        <w:t>X</w:t>
      </w:r>
      <w:r w:rsidR="00054358" w:rsidRPr="00054358">
        <w:t xml:space="preserve">, </w:t>
      </w:r>
      <w:r w:rsidR="00054358">
        <w:rPr>
          <w:lang w:val="en-US"/>
        </w:rPr>
        <w:t>Sy</w:t>
      </w:r>
      <w:r w:rsidR="00054358" w:rsidRPr="00054358">
        <w:t xml:space="preserve"> – </w:t>
      </w:r>
      <w:r w:rsidR="00054358">
        <w:t xml:space="preserve">по оси </w:t>
      </w:r>
      <w:r w:rsidR="00054358">
        <w:rPr>
          <w:lang w:val="en-US"/>
        </w:rPr>
        <w:t>Y</w:t>
      </w:r>
      <w:r w:rsidR="00054358" w:rsidRPr="00054358">
        <w:t xml:space="preserve">, </w:t>
      </w:r>
      <w:proofErr w:type="spellStart"/>
      <w:r w:rsidR="00054358">
        <w:rPr>
          <w:lang w:val="en-US"/>
        </w:rPr>
        <w:t>Sz</w:t>
      </w:r>
      <w:proofErr w:type="spellEnd"/>
      <w:r w:rsidR="00054358" w:rsidRPr="00054358">
        <w:t xml:space="preserve"> </w:t>
      </w:r>
      <w:r w:rsidR="00054358">
        <w:t>–</w:t>
      </w:r>
      <w:r w:rsidR="00054358" w:rsidRPr="00054358">
        <w:t xml:space="preserve"> </w:t>
      </w:r>
      <w:r w:rsidR="00054358">
        <w:t xml:space="preserve">по оси </w:t>
      </w:r>
      <w:r w:rsidR="00054358">
        <w:rPr>
          <w:lang w:val="en-US"/>
        </w:rPr>
        <w:t>Z</w:t>
      </w:r>
      <w:r w:rsidR="00054358" w:rsidRPr="00054358">
        <w:t>.</w:t>
      </w:r>
    </w:p>
    <w:p w14:paraId="1B86C9D7" w14:textId="77777777" w:rsidR="00054358" w:rsidRDefault="00054358" w:rsidP="006F33B9">
      <w:pPr>
        <w:pStyle w:val="ac"/>
      </w:pPr>
    </w:p>
    <w:p w14:paraId="6C074044" w14:textId="78A7D53D" w:rsidR="00054358" w:rsidRDefault="00054358" w:rsidP="006F33B9">
      <w:pPr>
        <w:pStyle w:val="ac"/>
        <w:rPr>
          <w:i/>
          <w:lang w:val="en-US"/>
        </w:rPr>
      </w:pPr>
      <w:r>
        <w:rPr>
          <w:i/>
        </w:rPr>
        <w:t>Матрица</w:t>
      </w:r>
      <w:r>
        <w:rPr>
          <w:i/>
          <w:lang w:val="en-US"/>
        </w:rPr>
        <w:t xml:space="preserve"> </w:t>
      </w:r>
      <w:r>
        <w:rPr>
          <w:i/>
        </w:rPr>
        <w:t>перемещения</w:t>
      </w:r>
      <w:r>
        <w:rPr>
          <w:i/>
          <w:lang w:val="en-US"/>
        </w:rPr>
        <w:t>:</w:t>
      </w:r>
    </w:p>
    <w:p w14:paraId="59AC7554" w14:textId="1D58354D" w:rsidR="00054358" w:rsidRPr="009F76AB" w:rsidRDefault="00054358" w:rsidP="009F76AB">
      <w:pPr>
        <w:pStyle w:val="ac"/>
        <w:rPr>
          <w:rFonts w:cs="Times New Roman"/>
          <w:szCs w:val="28"/>
        </w:rPr>
      </w:pPr>
      <m:oMathPara>
        <m:oMath>
          <m:r>
            <w:rPr>
              <w:rFonts w:ascii="Cambria Math" w:hAnsi="Cambria Math" w:cs="Times New Roman"/>
              <w:szCs w:val="28"/>
            </w:rPr>
            <m:t>Translation</m:t>
          </m:r>
          <m:r>
            <m:rPr>
              <m:sty m:val="p"/>
            </m:rPr>
            <w:rPr>
              <w:rFonts w:ascii="Cambria Math" w:hAnsi="Cambria Math" w:cs="Times New Roman"/>
              <w:szCs w:val="28"/>
            </w:rPr>
            <m:t xml:space="preserve"> </m:t>
          </m:r>
          <m:r>
            <w:rPr>
              <w:rFonts w:ascii="Cambria Math" w:hAnsi="Cambria Math" w:cs="Times New Roman"/>
              <w:szCs w:val="28"/>
            </w:rPr>
            <m:t>matrix</m:t>
          </m:r>
          <m:r>
            <m:rPr>
              <m:sty m:val="p"/>
            </m:rPr>
            <w:rPr>
              <w:rFonts w:ascii="Cambria Math" w:hAnsi="Cambria Math" w:cs="Times New Roman"/>
              <w:szCs w:val="28"/>
            </w:rPr>
            <m:t>=</m:t>
          </m:r>
          <m:d>
            <m:dPr>
              <m:begChr m:val="["/>
              <m:endChr m:val="]"/>
              <m:ctrlPr>
                <w:rPr>
                  <w:rFonts w:ascii="Cambria Math" w:hAnsi="Cambria Math" w:cs="Times New Roman"/>
                  <w:szCs w:val="28"/>
                </w:rPr>
              </m:ctrlPr>
            </m:dPr>
            <m:e>
              <m:m>
                <m:mPr>
                  <m:mcs>
                    <m:mc>
                      <m:mcPr>
                        <m:count m:val="4"/>
                        <m:mcJc m:val="center"/>
                      </m:mcPr>
                    </m:mc>
                  </m:mcs>
                  <m:ctrlPr>
                    <w:rPr>
                      <w:rFonts w:ascii="Cambria Math" w:hAnsi="Cambria Math" w:cs="Times New Roman"/>
                      <w:szCs w:val="28"/>
                    </w:rPr>
                  </m:ctrlPr>
                </m:mPr>
                <m:mr>
                  <m:e>
                    <m:r>
                      <m:rPr>
                        <m:sty m:val="p"/>
                      </m:rPr>
                      <w:rPr>
                        <w:rFonts w:ascii="Cambria Math" w:hAnsi="Cambria Math" w:cs="Times New Roman"/>
                        <w:szCs w:val="28"/>
                      </w:rPr>
                      <m:t>1</m:t>
                    </m:r>
                  </m:e>
                  <m:e>
                    <m:r>
                      <m:rPr>
                        <m:sty m:val="p"/>
                      </m:rPr>
                      <w:rPr>
                        <w:rFonts w:ascii="Cambria Math" w:hAnsi="Cambria Math" w:cs="Times New Roman"/>
                        <w:szCs w:val="28"/>
                      </w:rPr>
                      <m:t>0</m:t>
                    </m:r>
                  </m:e>
                  <m:e>
                    <m:r>
                      <m:rPr>
                        <m:sty m:val="p"/>
                      </m:rPr>
                      <w:rPr>
                        <w:rFonts w:ascii="Cambria Math" w:hAnsi="Cambria Math" w:cs="Times New Roman"/>
                        <w:szCs w:val="28"/>
                      </w:rPr>
                      <m:t>0</m:t>
                    </m:r>
                  </m:e>
                  <m:e>
                    <m:r>
                      <w:rPr>
                        <w:rFonts w:ascii="Cambria Math" w:hAnsi="Cambria Math" w:cs="Times New Roman"/>
                        <w:szCs w:val="28"/>
                      </w:rPr>
                      <m:t>tx</m:t>
                    </m:r>
                  </m:e>
                </m:mr>
                <m:mr>
                  <m:e>
                    <m:r>
                      <m:rPr>
                        <m:sty m:val="p"/>
                      </m:rPr>
                      <w:rPr>
                        <w:rFonts w:ascii="Cambria Math" w:hAnsi="Cambria Math" w:cs="Times New Roman"/>
                        <w:szCs w:val="28"/>
                      </w:rPr>
                      <m:t>0</m:t>
                    </m:r>
                  </m:e>
                  <m:e>
                    <m:r>
                      <m:rPr>
                        <m:sty m:val="p"/>
                      </m:rPr>
                      <w:rPr>
                        <w:rFonts w:ascii="Cambria Math" w:hAnsi="Cambria Math" w:cs="Times New Roman"/>
                        <w:szCs w:val="28"/>
                      </w:rPr>
                      <m:t>1</m:t>
                    </m:r>
                  </m:e>
                  <m:e>
                    <m:r>
                      <m:rPr>
                        <m:sty m:val="p"/>
                      </m:rPr>
                      <w:rPr>
                        <w:rFonts w:ascii="Cambria Math" w:hAnsi="Cambria Math" w:cs="Times New Roman"/>
                        <w:szCs w:val="28"/>
                      </w:rPr>
                      <m:t>0</m:t>
                    </m:r>
                  </m:e>
                  <m:e>
                    <m:r>
                      <w:rPr>
                        <w:rFonts w:ascii="Cambria Math" w:hAnsi="Cambria Math" w:cs="Times New Roman"/>
                        <w:szCs w:val="28"/>
                      </w:rPr>
                      <m:t>ty</m:t>
                    </m:r>
                  </m:e>
                </m:mr>
                <m:mr>
                  <m:e>
                    <m:r>
                      <m:rPr>
                        <m:sty m:val="p"/>
                      </m:rPr>
                      <w:rPr>
                        <w:rFonts w:ascii="Cambria Math" w:hAnsi="Cambria Math" w:cs="Times New Roman"/>
                        <w:szCs w:val="28"/>
                      </w:rPr>
                      <m:t>0</m:t>
                    </m:r>
                  </m:e>
                  <m:e>
                    <m:r>
                      <m:rPr>
                        <m:sty m:val="p"/>
                      </m:rPr>
                      <w:rPr>
                        <w:rFonts w:ascii="Cambria Math" w:hAnsi="Cambria Math" w:cs="Times New Roman"/>
                        <w:szCs w:val="28"/>
                      </w:rPr>
                      <m:t>0</m:t>
                    </m:r>
                  </m:e>
                  <m:e>
                    <m:r>
                      <m:rPr>
                        <m:sty m:val="p"/>
                      </m:rPr>
                      <w:rPr>
                        <w:rFonts w:ascii="Cambria Math" w:hAnsi="Cambria Math" w:cs="Times New Roman"/>
                        <w:szCs w:val="28"/>
                      </w:rPr>
                      <m:t>1</m:t>
                    </m:r>
                  </m:e>
                  <m:e>
                    <m:r>
                      <w:rPr>
                        <w:rFonts w:ascii="Cambria Math" w:hAnsi="Cambria Math" w:cs="Times New Roman"/>
                        <w:szCs w:val="28"/>
                      </w:rPr>
                      <m:t>tz</m:t>
                    </m:r>
                  </m:e>
                </m:mr>
                <m:mr>
                  <m:e>
                    <m:r>
                      <m:rPr>
                        <m:sty m:val="p"/>
                      </m:rPr>
                      <w:rPr>
                        <w:rFonts w:ascii="Cambria Math" w:hAnsi="Cambria Math" w:cs="Times New Roman"/>
                        <w:szCs w:val="28"/>
                      </w:rPr>
                      <m:t>0</m:t>
                    </m:r>
                  </m:e>
                  <m:e>
                    <m:r>
                      <m:rPr>
                        <m:sty m:val="p"/>
                      </m:rPr>
                      <w:rPr>
                        <w:rFonts w:ascii="Cambria Math" w:hAnsi="Cambria Math" w:cs="Times New Roman"/>
                        <w:szCs w:val="28"/>
                      </w:rPr>
                      <m:t>0</m:t>
                    </m:r>
                  </m:e>
                  <m:e>
                    <m:r>
                      <m:rPr>
                        <m:sty m:val="p"/>
                      </m:rPr>
                      <w:rPr>
                        <w:rFonts w:ascii="Cambria Math" w:hAnsi="Cambria Math" w:cs="Times New Roman"/>
                        <w:szCs w:val="28"/>
                      </w:rPr>
                      <m:t>0</m:t>
                    </m:r>
                  </m:e>
                  <m:e>
                    <m:r>
                      <m:rPr>
                        <m:sty m:val="p"/>
                      </m:rPr>
                      <w:rPr>
                        <w:rFonts w:ascii="Cambria Math" w:hAnsi="Cambria Math" w:cs="Times New Roman"/>
                        <w:szCs w:val="28"/>
                      </w:rPr>
                      <m:t>1</m:t>
                    </m:r>
                  </m:e>
                </m:mr>
              </m:m>
            </m:e>
          </m:d>
        </m:oMath>
      </m:oMathPara>
    </w:p>
    <w:p w14:paraId="0A5E22D0" w14:textId="586A4254" w:rsidR="006F33B9" w:rsidRPr="00054358" w:rsidRDefault="006F33B9" w:rsidP="009B7919">
      <w:pPr>
        <w:pStyle w:val="ac"/>
        <w:ind w:firstLine="0"/>
        <w:rPr>
          <w:b/>
        </w:rPr>
      </w:pPr>
    </w:p>
    <w:p w14:paraId="7F7F7644" w14:textId="19753091" w:rsidR="006F33B9" w:rsidRDefault="00054358" w:rsidP="006F33B9">
      <w:pPr>
        <w:pStyle w:val="ac"/>
      </w:pPr>
      <w:r>
        <w:t xml:space="preserve">Матрица перемещения позволяет переместить точки объекта на </w:t>
      </w:r>
      <w:proofErr w:type="spellStart"/>
      <w:r>
        <w:rPr>
          <w:lang w:val="en-US"/>
        </w:rPr>
        <w:t>tx</w:t>
      </w:r>
      <w:proofErr w:type="spellEnd"/>
      <w:r w:rsidRPr="00054358">
        <w:t xml:space="preserve"> </w:t>
      </w:r>
      <w:r>
        <w:t xml:space="preserve">единиц по оси </w:t>
      </w:r>
      <w:r>
        <w:rPr>
          <w:lang w:val="en-US"/>
        </w:rPr>
        <w:t>x</w:t>
      </w:r>
      <w:r w:rsidRPr="00054358">
        <w:t xml:space="preserve">, </w:t>
      </w:r>
      <w:r>
        <w:rPr>
          <w:lang w:val="en-US"/>
        </w:rPr>
        <w:t>ty</w:t>
      </w:r>
      <w:r w:rsidRPr="00054358">
        <w:t xml:space="preserve"> </w:t>
      </w:r>
      <w:r>
        <w:t xml:space="preserve">единиц по оси </w:t>
      </w:r>
      <w:r>
        <w:rPr>
          <w:lang w:val="en-US"/>
        </w:rPr>
        <w:t>y</w:t>
      </w:r>
      <w:r w:rsidRPr="00054358">
        <w:t xml:space="preserve"> </w:t>
      </w:r>
      <w:r>
        <w:t xml:space="preserve">и </w:t>
      </w:r>
      <w:proofErr w:type="spellStart"/>
      <w:r>
        <w:rPr>
          <w:lang w:val="en-US"/>
        </w:rPr>
        <w:t>tz</w:t>
      </w:r>
      <w:proofErr w:type="spellEnd"/>
      <w:r w:rsidRPr="00054358">
        <w:t xml:space="preserve"> </w:t>
      </w:r>
      <w:r>
        <w:t xml:space="preserve">единиц по </w:t>
      </w:r>
      <w:proofErr w:type="spellStart"/>
      <w:r>
        <w:t>ози</w:t>
      </w:r>
      <w:proofErr w:type="spellEnd"/>
      <w:r>
        <w:t xml:space="preserve"> </w:t>
      </w:r>
      <w:r>
        <w:rPr>
          <w:lang w:val="en-US"/>
        </w:rPr>
        <w:t>z</w:t>
      </w:r>
      <w:r w:rsidRPr="00054358">
        <w:t>.</w:t>
      </w:r>
    </w:p>
    <w:p w14:paraId="3FD4F980" w14:textId="687480A2" w:rsidR="00054358" w:rsidRDefault="00054358" w:rsidP="006F33B9">
      <w:pPr>
        <w:pStyle w:val="ac"/>
      </w:pPr>
    </w:p>
    <w:p w14:paraId="5877BE96" w14:textId="78B474F2" w:rsidR="00054358" w:rsidRDefault="00054358" w:rsidP="006F33B9">
      <w:pPr>
        <w:pStyle w:val="ac"/>
        <w:rPr>
          <w:i/>
          <w:lang w:val="en-US"/>
        </w:rPr>
      </w:pPr>
      <w:r w:rsidRPr="00054358">
        <w:rPr>
          <w:i/>
        </w:rPr>
        <w:t>Матрица вращения</w:t>
      </w:r>
      <w:r>
        <w:rPr>
          <w:i/>
          <w:lang w:val="en-US"/>
        </w:rPr>
        <w:t>:</w:t>
      </w:r>
    </w:p>
    <w:p w14:paraId="3DF75FE0" w14:textId="77777777" w:rsidR="009B7919" w:rsidRDefault="009B7919" w:rsidP="006F33B9">
      <w:pPr>
        <w:pStyle w:val="ac"/>
        <w:rPr>
          <w:i/>
          <w:lang w:val="en-US"/>
        </w:rPr>
      </w:pPr>
    </w:p>
    <w:p w14:paraId="7195F9D7" w14:textId="4A970FDB" w:rsidR="00054358" w:rsidRPr="009B7919" w:rsidRDefault="00054358" w:rsidP="009B7919">
      <w:pPr>
        <w:pStyle w:val="ac"/>
        <w:ind w:left="-284" w:hanging="567"/>
        <w:rPr>
          <w:i/>
          <w:sz w:val="24"/>
          <w:szCs w:val="24"/>
          <w:lang w:val="en-US"/>
        </w:rPr>
      </w:pPr>
      <m:oMathPara>
        <m:oMath>
          <m:r>
            <w:rPr>
              <w:rFonts w:ascii="Cambria Math" w:hAnsi="Cambria Math"/>
              <w:sz w:val="24"/>
              <w:szCs w:val="24"/>
              <w:lang w:val="en-US"/>
            </w:rPr>
            <m:t>Ru=</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w:rPr>
                        <w:rFonts w:ascii="Cambria Math" w:hAnsi="Cambria Math"/>
                        <w:sz w:val="24"/>
                        <w:szCs w:val="24"/>
                        <w:lang w:val="en-US"/>
                      </w:rPr>
                      <m:t>cosθ+</m:t>
                    </m:r>
                    <m:sSubSup>
                      <m:sSubSupPr>
                        <m:ctrlPr>
                          <w:rPr>
                            <w:rFonts w:ascii="Cambria Math" w:hAnsi="Cambria Math"/>
                            <w:i/>
                            <w:sz w:val="24"/>
                            <w:szCs w:val="24"/>
                            <w:lang w:val="en-US"/>
                          </w:rPr>
                        </m:ctrlPr>
                      </m:sSubSupPr>
                      <m:e>
                        <m:r>
                          <w:rPr>
                            <w:rFonts w:ascii="Cambria Math" w:hAnsi="Cambria Math"/>
                            <w:sz w:val="24"/>
                            <w:szCs w:val="24"/>
                            <w:lang w:val="en-US"/>
                          </w:rPr>
                          <m:t>u</m:t>
                        </m:r>
                      </m:e>
                      <m:sub>
                        <m:r>
                          <w:rPr>
                            <w:rFonts w:ascii="Cambria Math" w:hAnsi="Cambria Math"/>
                            <w:sz w:val="24"/>
                            <w:szCs w:val="24"/>
                            <w:lang w:val="en-US"/>
                          </w:rPr>
                          <m:t>x</m:t>
                        </m:r>
                      </m:sub>
                      <m:sup>
                        <m:r>
                          <w:rPr>
                            <w:rFonts w:ascii="Cambria Math" w:hAnsi="Cambria Math"/>
                            <w:sz w:val="24"/>
                            <w:szCs w:val="24"/>
                            <w:lang w:val="en-US"/>
                          </w:rPr>
                          <m:t>2</m:t>
                        </m:r>
                      </m:sup>
                    </m:sSubSup>
                    <m:r>
                      <w:rPr>
                        <w:rFonts w:ascii="Cambria Math" w:hAnsi="Cambria Math"/>
                        <w:sz w:val="24"/>
                        <w:szCs w:val="24"/>
                        <w:lang w:val="en-US"/>
                      </w:rPr>
                      <m:t>(1-cosθ)</m:t>
                    </m:r>
                  </m:e>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y</m:t>
                        </m:r>
                      </m:sub>
                    </m:sSub>
                    <m:d>
                      <m:dPr>
                        <m:ctrlPr>
                          <w:rPr>
                            <w:rFonts w:ascii="Cambria Math" w:hAnsi="Cambria Math"/>
                            <w:i/>
                            <w:sz w:val="24"/>
                            <w:szCs w:val="24"/>
                            <w:lang w:val="en-US"/>
                          </w:rPr>
                        </m:ctrlPr>
                      </m:dPr>
                      <m:e>
                        <m:r>
                          <w:rPr>
                            <w:rFonts w:ascii="Cambria Math" w:hAnsi="Cambria Math"/>
                            <w:sz w:val="24"/>
                            <w:szCs w:val="24"/>
                            <w:lang w:val="en-US"/>
                          </w:rPr>
                          <m:t>1-cosθ</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z</m:t>
                        </m:r>
                      </m:sub>
                    </m:sSub>
                    <m:r>
                      <w:rPr>
                        <w:rFonts w:ascii="Cambria Math" w:hAnsi="Cambria Math"/>
                        <w:sz w:val="24"/>
                        <w:szCs w:val="24"/>
                        <w:lang w:val="en-US"/>
                      </w:rPr>
                      <m:t>sinθ</m:t>
                    </m:r>
                  </m:e>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z</m:t>
                        </m:r>
                      </m:sub>
                    </m:sSub>
                    <m:d>
                      <m:dPr>
                        <m:ctrlPr>
                          <w:rPr>
                            <w:rFonts w:ascii="Cambria Math" w:hAnsi="Cambria Math"/>
                            <w:i/>
                            <w:sz w:val="24"/>
                            <w:szCs w:val="24"/>
                            <w:lang w:val="en-US"/>
                          </w:rPr>
                        </m:ctrlPr>
                      </m:dPr>
                      <m:e>
                        <m:r>
                          <w:rPr>
                            <w:rFonts w:ascii="Cambria Math" w:hAnsi="Cambria Math"/>
                            <w:sz w:val="24"/>
                            <w:szCs w:val="24"/>
                            <w:lang w:val="en-US"/>
                          </w:rPr>
                          <m:t>1-cosθ</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y</m:t>
                        </m:r>
                      </m:sub>
                    </m:sSub>
                    <m:r>
                      <w:rPr>
                        <w:rFonts w:ascii="Cambria Math" w:hAnsi="Cambria Math"/>
                        <w:sz w:val="24"/>
                        <w:szCs w:val="24"/>
                        <w:lang w:val="en-US"/>
                      </w:rPr>
                      <m:t>sinθ</m:t>
                    </m:r>
                  </m:e>
                </m:mr>
                <m:m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y</m:t>
                        </m:r>
                      </m:sub>
                    </m:sSub>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r>
                      <w:rPr>
                        <w:rFonts w:ascii="Cambria Math" w:hAnsi="Cambria Math"/>
                        <w:sz w:val="24"/>
                        <w:szCs w:val="24"/>
                        <w:lang w:val="en-US"/>
                      </w:rPr>
                      <m:t>(1-cosθ)</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z</m:t>
                        </m:r>
                      </m:sub>
                    </m:sSub>
                    <m:r>
                      <w:rPr>
                        <w:rFonts w:ascii="Cambria Math" w:hAnsi="Cambria Math"/>
                        <w:sz w:val="24"/>
                        <w:szCs w:val="24"/>
                        <w:lang w:val="en-US"/>
                      </w:rPr>
                      <m:t>sinθ</m:t>
                    </m:r>
                  </m:e>
                  <m:e>
                    <m:r>
                      <w:rPr>
                        <w:rFonts w:ascii="Cambria Math" w:hAnsi="Cambria Math"/>
                        <w:sz w:val="24"/>
                        <w:szCs w:val="24"/>
                        <w:lang w:val="en-US"/>
                      </w:rPr>
                      <m:t>cosθ+</m:t>
                    </m:r>
                    <m:sSubSup>
                      <m:sSubSupPr>
                        <m:ctrlPr>
                          <w:rPr>
                            <w:rFonts w:ascii="Cambria Math" w:hAnsi="Cambria Math"/>
                            <w:i/>
                            <w:sz w:val="24"/>
                            <w:szCs w:val="24"/>
                            <w:lang w:val="en-US"/>
                          </w:rPr>
                        </m:ctrlPr>
                      </m:sSubSupPr>
                      <m:e>
                        <m:r>
                          <w:rPr>
                            <w:rFonts w:ascii="Cambria Math" w:hAnsi="Cambria Math"/>
                            <w:sz w:val="24"/>
                            <w:szCs w:val="24"/>
                            <w:lang w:val="en-US"/>
                          </w:rPr>
                          <m:t>u</m:t>
                        </m:r>
                      </m:e>
                      <m:sub>
                        <m:r>
                          <w:rPr>
                            <w:rFonts w:ascii="Cambria Math" w:hAnsi="Cambria Math"/>
                            <w:sz w:val="24"/>
                            <w:szCs w:val="24"/>
                            <w:lang w:val="en-US"/>
                          </w:rPr>
                          <m:t>y</m:t>
                        </m:r>
                      </m:sub>
                      <m:sup>
                        <m:r>
                          <w:rPr>
                            <w:rFonts w:ascii="Cambria Math" w:hAnsi="Cambria Math"/>
                            <w:sz w:val="24"/>
                            <w:szCs w:val="24"/>
                            <w:lang w:val="en-US"/>
                          </w:rPr>
                          <m:t>2</m:t>
                        </m:r>
                      </m:sup>
                    </m:sSubSup>
                    <m:r>
                      <w:rPr>
                        <w:rFonts w:ascii="Cambria Math" w:hAnsi="Cambria Math"/>
                        <w:sz w:val="24"/>
                        <w:szCs w:val="24"/>
                        <w:lang w:val="en-US"/>
                      </w:rPr>
                      <m:t>(1-cosθ)</m:t>
                    </m:r>
                  </m:e>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y</m:t>
                        </m:r>
                      </m:sub>
                    </m:sSub>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z</m:t>
                        </m:r>
                      </m:sub>
                    </m:sSub>
                    <m:d>
                      <m:dPr>
                        <m:ctrlPr>
                          <w:rPr>
                            <w:rFonts w:ascii="Cambria Math" w:hAnsi="Cambria Math"/>
                            <w:i/>
                            <w:sz w:val="24"/>
                            <w:szCs w:val="24"/>
                            <w:lang w:val="en-US"/>
                          </w:rPr>
                        </m:ctrlPr>
                      </m:dPr>
                      <m:e>
                        <m:r>
                          <w:rPr>
                            <w:rFonts w:ascii="Cambria Math" w:hAnsi="Cambria Math"/>
                            <w:sz w:val="24"/>
                            <w:szCs w:val="24"/>
                            <w:lang w:val="en-US"/>
                          </w:rPr>
                          <m:t>1-cosθ</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r>
                      <w:rPr>
                        <w:rFonts w:ascii="Cambria Math" w:hAnsi="Cambria Math"/>
                        <w:sz w:val="24"/>
                        <w:szCs w:val="24"/>
                        <w:lang w:val="en-US"/>
                      </w:rPr>
                      <m:t>sinθ</m:t>
                    </m:r>
                  </m:e>
                </m:mr>
                <m:m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z</m:t>
                        </m:r>
                      </m:sub>
                    </m:sSub>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d>
                      <m:dPr>
                        <m:ctrlPr>
                          <w:rPr>
                            <w:rFonts w:ascii="Cambria Math" w:hAnsi="Cambria Math"/>
                            <w:i/>
                            <w:sz w:val="24"/>
                            <w:szCs w:val="24"/>
                            <w:lang w:val="en-US"/>
                          </w:rPr>
                        </m:ctrlPr>
                      </m:dPr>
                      <m:e>
                        <m:r>
                          <w:rPr>
                            <w:rFonts w:ascii="Cambria Math" w:hAnsi="Cambria Math"/>
                            <w:sz w:val="24"/>
                            <w:szCs w:val="24"/>
                            <w:lang w:val="en-US"/>
                          </w:rPr>
                          <m:t>1-cosθ</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y</m:t>
                        </m:r>
                      </m:sub>
                    </m:sSub>
                    <m:r>
                      <m:rPr>
                        <m:sty m:val="p"/>
                      </m:rPr>
                      <w:rPr>
                        <w:rFonts w:ascii="Cambria Math" w:hAnsi="Cambria Math"/>
                        <w:sz w:val="24"/>
                        <w:szCs w:val="24"/>
                        <w:lang w:val="en-US"/>
                      </w:rPr>
                      <m:t>sin</m:t>
                    </m:r>
                    <m:r>
                      <w:rPr>
                        <w:rFonts w:ascii="Cambria Math" w:hAnsi="Cambria Math"/>
                        <w:sz w:val="24"/>
                        <w:szCs w:val="24"/>
                        <w:lang w:val="en-US"/>
                      </w:rPr>
                      <m:t>θ</m:t>
                    </m:r>
                  </m:e>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z</m:t>
                        </m:r>
                      </m:sub>
                    </m:sSub>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y</m:t>
                        </m:r>
                      </m:sub>
                    </m:sSub>
                    <m:d>
                      <m:dPr>
                        <m:ctrlPr>
                          <w:rPr>
                            <w:rFonts w:ascii="Cambria Math" w:hAnsi="Cambria Math"/>
                            <w:i/>
                            <w:sz w:val="24"/>
                            <w:szCs w:val="24"/>
                            <w:lang w:val="en-US"/>
                          </w:rPr>
                        </m:ctrlPr>
                      </m:dPr>
                      <m:e>
                        <m:r>
                          <w:rPr>
                            <w:rFonts w:ascii="Cambria Math" w:hAnsi="Cambria Math"/>
                            <w:sz w:val="24"/>
                            <w:szCs w:val="24"/>
                            <w:lang w:val="en-US"/>
                          </w:rPr>
                          <m:t>1-cosθ</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x</m:t>
                        </m:r>
                      </m:sub>
                    </m:sSub>
                    <m:r>
                      <w:rPr>
                        <w:rFonts w:ascii="Cambria Math" w:hAnsi="Cambria Math"/>
                        <w:sz w:val="24"/>
                        <w:szCs w:val="24"/>
                        <w:lang w:val="en-US"/>
                      </w:rPr>
                      <m:t>sinθ</m:t>
                    </m:r>
                  </m:e>
                  <m:e>
                    <m:r>
                      <w:rPr>
                        <w:rFonts w:ascii="Cambria Math" w:hAnsi="Cambria Math"/>
                        <w:sz w:val="24"/>
                        <w:szCs w:val="24"/>
                        <w:lang w:val="en-US"/>
                      </w:rPr>
                      <m:t>cosθ+</m:t>
                    </m:r>
                    <m:sSubSup>
                      <m:sSubSupPr>
                        <m:ctrlPr>
                          <w:rPr>
                            <w:rFonts w:ascii="Cambria Math" w:hAnsi="Cambria Math"/>
                            <w:i/>
                            <w:sz w:val="24"/>
                            <w:szCs w:val="24"/>
                            <w:lang w:val="en-US"/>
                          </w:rPr>
                        </m:ctrlPr>
                      </m:sSubSupPr>
                      <m:e>
                        <m:r>
                          <w:rPr>
                            <w:rFonts w:ascii="Cambria Math" w:hAnsi="Cambria Math"/>
                            <w:sz w:val="24"/>
                            <w:szCs w:val="24"/>
                            <w:lang w:val="en-US"/>
                          </w:rPr>
                          <m:t>u</m:t>
                        </m:r>
                      </m:e>
                      <m:sub>
                        <m:r>
                          <w:rPr>
                            <w:rFonts w:ascii="Cambria Math" w:hAnsi="Cambria Math"/>
                            <w:sz w:val="24"/>
                            <w:szCs w:val="24"/>
                            <w:lang w:val="en-US"/>
                          </w:rPr>
                          <m:t>z</m:t>
                        </m:r>
                      </m:sub>
                      <m:sup>
                        <m:r>
                          <w:rPr>
                            <w:rFonts w:ascii="Cambria Math" w:hAnsi="Cambria Math"/>
                            <w:sz w:val="24"/>
                            <w:szCs w:val="24"/>
                            <w:lang w:val="en-US"/>
                          </w:rPr>
                          <m:t>2</m:t>
                        </m:r>
                      </m:sup>
                    </m:sSubSup>
                    <m:r>
                      <w:rPr>
                        <w:rFonts w:ascii="Cambria Math" w:hAnsi="Cambria Math"/>
                        <w:sz w:val="24"/>
                        <w:szCs w:val="24"/>
                        <w:lang w:val="en-US"/>
                      </w:rPr>
                      <m:t>(1-cosθ)</m:t>
                    </m:r>
                  </m:e>
                </m:mr>
              </m:m>
            </m:e>
          </m:d>
        </m:oMath>
      </m:oMathPara>
    </w:p>
    <w:p w14:paraId="21050204" w14:textId="582B177D" w:rsidR="006F33B9" w:rsidRPr="00054358" w:rsidRDefault="006F33B9" w:rsidP="006F33B9">
      <w:pPr>
        <w:pStyle w:val="ac"/>
        <w:rPr>
          <w:b/>
        </w:rPr>
      </w:pPr>
    </w:p>
    <w:p w14:paraId="3C8BD668" w14:textId="09D0B14C" w:rsidR="009F76AB" w:rsidRPr="00D17D3E" w:rsidRDefault="009B7919" w:rsidP="00D17D3E">
      <w:pPr>
        <w:pStyle w:val="ac"/>
        <w:rPr>
          <w:szCs w:val="28"/>
        </w:rPr>
      </w:pPr>
      <w:r>
        <w:t xml:space="preserve">Где </w:t>
      </w:r>
      <w:r>
        <w:rPr>
          <w:lang w:val="en-US"/>
        </w:rPr>
        <w:t>u</w:t>
      </w:r>
      <w:r w:rsidRPr="009B7919">
        <w:t xml:space="preserve"> = (</w:t>
      </w:r>
      <w:proofErr w:type="spellStart"/>
      <w:r>
        <w:rPr>
          <w:lang w:val="en-US"/>
        </w:rPr>
        <w:t>ux</w:t>
      </w:r>
      <w:proofErr w:type="spellEnd"/>
      <w:r w:rsidRPr="009B7919">
        <w:t xml:space="preserve">, </w:t>
      </w:r>
      <w:proofErr w:type="spellStart"/>
      <w:r>
        <w:rPr>
          <w:lang w:val="en-US"/>
        </w:rPr>
        <w:t>uy</w:t>
      </w:r>
      <w:proofErr w:type="spellEnd"/>
      <w:r w:rsidRPr="009B7919">
        <w:t xml:space="preserve">, </w:t>
      </w:r>
      <w:proofErr w:type="spellStart"/>
      <w:r>
        <w:rPr>
          <w:lang w:val="en-US"/>
        </w:rPr>
        <w:t>uz</w:t>
      </w:r>
      <w:proofErr w:type="spellEnd"/>
      <w:r w:rsidRPr="009B7919">
        <w:t xml:space="preserve">) </w:t>
      </w:r>
      <w:r>
        <w:t>–</w:t>
      </w:r>
      <w:r w:rsidRPr="009B7919">
        <w:t xml:space="preserve"> </w:t>
      </w:r>
      <w:r>
        <w:t xml:space="preserve">вектор оси вращения и </w:t>
      </w:r>
      <m:oMath>
        <m:r>
          <w:rPr>
            <w:rFonts w:ascii="Cambria Math" w:hAnsi="Cambria Math"/>
            <w:sz w:val="24"/>
            <w:szCs w:val="24"/>
            <w:lang w:val="en-US"/>
          </w:rPr>
          <m:t>θ</m:t>
        </m:r>
      </m:oMath>
      <w:r w:rsidR="009F76AB" w:rsidRPr="009F76AB">
        <w:rPr>
          <w:rFonts w:eastAsiaTheme="minorEastAsia"/>
          <w:sz w:val="24"/>
          <w:szCs w:val="24"/>
        </w:rPr>
        <w:t xml:space="preserve"> </w:t>
      </w:r>
      <w:r w:rsidR="009F76AB">
        <w:rPr>
          <w:rFonts w:eastAsiaTheme="minorEastAsia"/>
          <w:szCs w:val="28"/>
        </w:rPr>
        <w:t>– угол вращения</w:t>
      </w:r>
    </w:p>
    <w:p w14:paraId="1FED022F" w14:textId="1C47CEAE" w:rsidR="00BF2E89" w:rsidRDefault="00AE202B" w:rsidP="00D17D3E">
      <w:pPr>
        <w:pStyle w:val="ac"/>
        <w:spacing w:line="276" w:lineRule="auto"/>
        <w:rPr>
          <w:b/>
        </w:rPr>
      </w:pPr>
      <w:r w:rsidRPr="00AE202B">
        <w:rPr>
          <w:b/>
        </w:rPr>
        <w:t xml:space="preserve">3.1.3 </w:t>
      </w:r>
      <w:r>
        <w:rPr>
          <w:b/>
        </w:rPr>
        <w:t>Система координат просмотра (</w:t>
      </w:r>
      <w:r>
        <w:rPr>
          <w:b/>
          <w:lang w:val="en-US"/>
        </w:rPr>
        <w:t>View</w:t>
      </w:r>
      <w:r w:rsidRPr="00AE202B">
        <w:rPr>
          <w:b/>
        </w:rPr>
        <w:t xml:space="preserve"> </w:t>
      </w:r>
      <w:r>
        <w:rPr>
          <w:b/>
          <w:lang w:val="en-US"/>
        </w:rPr>
        <w:t>space</w:t>
      </w:r>
      <w:r w:rsidRPr="00AE202B">
        <w:rPr>
          <w:b/>
        </w:rPr>
        <w:t>)</w:t>
      </w:r>
    </w:p>
    <w:p w14:paraId="18108658" w14:textId="63C87545" w:rsidR="009F76AB" w:rsidRPr="00D17D3E" w:rsidRDefault="00BF2E89" w:rsidP="00D17D3E">
      <w:r>
        <w:t xml:space="preserve">После того, как координаты объекта были преобразованы в мировые, необходимо определить положение объекта относительно камеры. </w:t>
      </w:r>
      <w:r w:rsidR="00D17D3E">
        <w:t xml:space="preserve">Чтобы упросить задачу вычисления координат объектов относительно камеры можно считать, что камера находится в центре системы координат, </w:t>
      </w:r>
      <w:proofErr w:type="gramStart"/>
      <w:r w:rsidR="00D17D3E">
        <w:t>и, вместо того, чтобы</w:t>
      </w:r>
      <w:proofErr w:type="gramEnd"/>
      <w:r w:rsidR="00D17D3E">
        <w:t xml:space="preserve"> передвигать камеру, можно передвинуть мир вокруг камеры. То есть </w:t>
      </w:r>
      <w:r w:rsidR="00D17D3E">
        <w:lastRenderedPageBreak/>
        <w:t>если разработчику необходимо передвинуть камеру на 3 единицы вправо, нужно передвинуть мир на 3 единицы влево. То есть использовать те же матрицы трансформации, что и для перевода из локальной системы координат в мировую, но с обратными значениями.</w:t>
      </w:r>
    </w:p>
    <w:p w14:paraId="22A139C0" w14:textId="1183B2C8" w:rsidR="00820313" w:rsidRPr="009F76AB" w:rsidRDefault="00820313" w:rsidP="00D17D3E">
      <w:pPr>
        <w:pStyle w:val="ac"/>
        <w:spacing w:line="276" w:lineRule="auto"/>
        <w:rPr>
          <w:b/>
        </w:rPr>
      </w:pPr>
      <w:r w:rsidRPr="00AE202B">
        <w:rPr>
          <w:b/>
        </w:rPr>
        <w:t>3.1.</w:t>
      </w:r>
      <w:r w:rsidR="009F76AB" w:rsidRPr="00AE202B">
        <w:rPr>
          <w:b/>
        </w:rPr>
        <w:t>4</w:t>
      </w:r>
      <w:r w:rsidRPr="00AE202B">
        <w:rPr>
          <w:b/>
        </w:rPr>
        <w:t xml:space="preserve"> </w:t>
      </w:r>
      <w:r>
        <w:rPr>
          <w:b/>
        </w:rPr>
        <w:t xml:space="preserve">Система координат экрана </w:t>
      </w:r>
    </w:p>
    <w:p w14:paraId="517DE8A3" w14:textId="0ECAED7B" w:rsidR="00820313" w:rsidRDefault="00820313" w:rsidP="006F33B9">
      <w:pPr>
        <w:pStyle w:val="ac"/>
      </w:pPr>
      <w:r>
        <w:t xml:space="preserve">Система координат экрана представляет собой декартову систему координат, в которой </w:t>
      </w:r>
      <w:r w:rsidR="009F76AB">
        <w:t>центр отсчета (</w:t>
      </w:r>
      <w:r w:rsidR="009F76AB" w:rsidRPr="009F76AB">
        <w:t xml:space="preserve">0;0) </w:t>
      </w:r>
      <w:r w:rsidR="009F76AB">
        <w:t>находится в левом</w:t>
      </w:r>
      <w:r w:rsidR="009F76AB" w:rsidRPr="009F76AB">
        <w:t xml:space="preserve"> </w:t>
      </w:r>
      <w:r w:rsidR="009F76AB">
        <w:t xml:space="preserve">верхнем углу экрана, ось </w:t>
      </w:r>
      <w:r w:rsidR="009F76AB">
        <w:rPr>
          <w:lang w:val="en-US"/>
        </w:rPr>
        <w:t>Y</w:t>
      </w:r>
      <w:r w:rsidR="009F76AB" w:rsidRPr="009F76AB">
        <w:t xml:space="preserve"> </w:t>
      </w:r>
      <w:r w:rsidR="009F76AB">
        <w:t xml:space="preserve">направлена вниз, ось </w:t>
      </w:r>
      <w:r w:rsidR="009F76AB">
        <w:rPr>
          <w:lang w:val="en-US"/>
        </w:rPr>
        <w:t>X</w:t>
      </w:r>
      <w:r w:rsidR="009F76AB" w:rsidRPr="009F76AB">
        <w:t xml:space="preserve"> </w:t>
      </w:r>
      <w:r w:rsidR="009F76AB">
        <w:t>–</w:t>
      </w:r>
      <w:r w:rsidR="009F76AB" w:rsidRPr="009F76AB">
        <w:t xml:space="preserve"> </w:t>
      </w:r>
      <w:r w:rsidR="009F76AB">
        <w:t xml:space="preserve">вправо.  </w:t>
      </w:r>
    </w:p>
    <w:p w14:paraId="1A0549FF" w14:textId="4A923E8D" w:rsidR="00D17D3E" w:rsidRDefault="00D17D3E" w:rsidP="006F33B9">
      <w:pPr>
        <w:pStyle w:val="ac"/>
      </w:pPr>
      <w:r>
        <w:t>После перехода в системы координат камеры необходимо преобразовать 3</w:t>
      </w:r>
      <w:r w:rsidR="0013786E">
        <w:t>-х мерное пространство в двухмерное. Для этого используется матрица проекции.</w:t>
      </w:r>
    </w:p>
    <w:p w14:paraId="67769571" w14:textId="77777777" w:rsidR="0013786E" w:rsidRDefault="0013786E" w:rsidP="006F33B9">
      <w:pPr>
        <w:pStyle w:val="ac"/>
      </w:pPr>
    </w:p>
    <w:p w14:paraId="6260475E" w14:textId="581F1D7F" w:rsidR="0013786E" w:rsidRPr="0013786E" w:rsidRDefault="0013786E" w:rsidP="0013786E">
      <w:pPr>
        <w:rPr>
          <w:i/>
        </w:rPr>
      </w:pPr>
      <w:r w:rsidRPr="0013786E">
        <w:rPr>
          <w:i/>
        </w:rPr>
        <w:t xml:space="preserve">Рисунок </w:t>
      </w:r>
      <w:r w:rsidR="00561C38">
        <w:rPr>
          <w:i/>
        </w:rPr>
        <w:fldChar w:fldCharType="begin"/>
      </w:r>
      <w:r w:rsidR="00561C38">
        <w:rPr>
          <w:i/>
        </w:rPr>
        <w:instrText xml:space="preserve"> STYLEREF 1 \s </w:instrText>
      </w:r>
      <w:r w:rsidR="00561C38">
        <w:rPr>
          <w:i/>
        </w:rPr>
        <w:fldChar w:fldCharType="separate"/>
      </w:r>
      <w:r w:rsidR="00561C38">
        <w:rPr>
          <w:i/>
          <w:noProof/>
        </w:rPr>
        <w:t>3</w:t>
      </w:r>
      <w:r w:rsidR="00561C38">
        <w:rPr>
          <w:i/>
        </w:rPr>
        <w:fldChar w:fldCharType="end"/>
      </w:r>
      <w:r w:rsidR="00561C38">
        <w:rPr>
          <w:i/>
        </w:rPr>
        <w:t>.</w:t>
      </w:r>
      <w:r w:rsidR="00561C38">
        <w:rPr>
          <w:i/>
        </w:rPr>
        <w:fldChar w:fldCharType="begin"/>
      </w:r>
      <w:r w:rsidR="00561C38">
        <w:rPr>
          <w:i/>
        </w:rPr>
        <w:instrText xml:space="preserve"> SEQ Рисунок \* ARABIC \s 1 </w:instrText>
      </w:r>
      <w:r w:rsidR="00561C38">
        <w:rPr>
          <w:i/>
        </w:rPr>
        <w:fldChar w:fldCharType="separate"/>
      </w:r>
      <w:r w:rsidR="00561C38">
        <w:rPr>
          <w:i/>
          <w:noProof/>
        </w:rPr>
        <w:t>3</w:t>
      </w:r>
      <w:r w:rsidR="00561C38">
        <w:rPr>
          <w:i/>
        </w:rPr>
        <w:fldChar w:fldCharType="end"/>
      </w:r>
      <w:r w:rsidRPr="0013786E">
        <w:rPr>
          <w:i/>
        </w:rPr>
        <w:t xml:space="preserve"> - Матрица проекции</w:t>
      </w:r>
    </w:p>
    <w:p w14:paraId="10C4C159" w14:textId="703C76DA" w:rsidR="0013786E" w:rsidRDefault="0013786E" w:rsidP="006F33B9">
      <w:pPr>
        <w:pStyle w:val="ac"/>
      </w:pPr>
      <w:r>
        <w:rPr>
          <w:noProof/>
        </w:rPr>
        <w:drawing>
          <wp:inline distT="0" distB="0" distL="0" distR="0" wp14:anchorId="01967B49" wp14:editId="52B02542">
            <wp:extent cx="4998720" cy="127973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3167" cy="1283435"/>
                    </a:xfrm>
                    <a:prstGeom prst="rect">
                      <a:avLst/>
                    </a:prstGeom>
                  </pic:spPr>
                </pic:pic>
              </a:graphicData>
            </a:graphic>
          </wp:inline>
        </w:drawing>
      </w:r>
    </w:p>
    <w:p w14:paraId="4FF07D9D" w14:textId="2A35C293" w:rsidR="0013786E" w:rsidRDefault="0013786E" w:rsidP="0013786E">
      <w:pPr>
        <w:spacing w:line="276" w:lineRule="auto"/>
        <w:rPr>
          <w:b/>
        </w:rPr>
      </w:pPr>
      <w:r>
        <w:rPr>
          <w:b/>
        </w:rPr>
        <w:t>3.1.5 Итог</w:t>
      </w:r>
    </w:p>
    <w:p w14:paraId="3F74CDB9" w14:textId="0231BC55" w:rsidR="0013786E" w:rsidRDefault="0013786E" w:rsidP="0013786E">
      <w:r>
        <w:t>Для того, чтобы правильно отобразить объект на экран монитора, необходимо сделать множество трансформации и переводов из одной системы координат в другую.</w:t>
      </w:r>
      <w:r w:rsidRPr="0013786E">
        <w:t xml:space="preserve"> </w:t>
      </w:r>
      <w:r>
        <w:t xml:space="preserve">Обычно итоговую матрицу, которая преобразует координаты вершины в конечные координаты, готовые для отображения, называют </w:t>
      </w:r>
      <w:r>
        <w:rPr>
          <w:lang w:val="en-US"/>
        </w:rPr>
        <w:t>MVP</w:t>
      </w:r>
      <w:r w:rsidRPr="0013786E">
        <w:t xml:space="preserve"> </w:t>
      </w:r>
      <w:r>
        <w:t xml:space="preserve">матрицей – </w:t>
      </w:r>
      <w:r>
        <w:rPr>
          <w:lang w:val="en-US"/>
        </w:rPr>
        <w:t>Model</w:t>
      </w:r>
      <w:r w:rsidRPr="0013786E">
        <w:t>-</w:t>
      </w:r>
      <w:r>
        <w:rPr>
          <w:lang w:val="en-US"/>
        </w:rPr>
        <w:t>View</w:t>
      </w:r>
      <w:r w:rsidRPr="0013786E">
        <w:t>-</w:t>
      </w:r>
      <w:r>
        <w:rPr>
          <w:lang w:val="en-US"/>
        </w:rPr>
        <w:t>Projection</w:t>
      </w:r>
      <w:r w:rsidRPr="0013786E">
        <w:t xml:space="preserve">. </w:t>
      </w:r>
      <w:r>
        <w:t>Каждый ее множитель ответственный за перевод из одной системы в другу.</w:t>
      </w:r>
    </w:p>
    <w:p w14:paraId="4912BD8E" w14:textId="77777777" w:rsidR="00252C73" w:rsidRDefault="00252C73" w:rsidP="0013786E"/>
    <w:p w14:paraId="5C97D765" w14:textId="42424BD0" w:rsidR="00252C73" w:rsidRPr="008A6949" w:rsidRDefault="00252C73" w:rsidP="0013786E">
      <w:pPr>
        <w:rPr>
          <w:rFonts w:eastAsiaTheme="minorEastAsia"/>
        </w:rPr>
      </w:pPr>
      <m:oMathPara>
        <m:oMath>
          <m:r>
            <m:rPr>
              <m:sty m:val="p"/>
            </m:rPr>
            <w:rPr>
              <w:rFonts w:ascii="Cambria Math" w:hAnsi="Cambria Math"/>
            </w:rPr>
            <m:t>M</m:t>
          </m:r>
          <m:r>
            <w:rPr>
              <w:rFonts w:ascii="Cambria Math" w:hAnsi="Cambria Math"/>
            </w:rPr>
            <m:t>VP=Pmat*Vmax*Mmat</m:t>
          </m:r>
        </m:oMath>
      </m:oMathPara>
    </w:p>
    <w:p w14:paraId="04633ABD" w14:textId="05477831" w:rsidR="008A6949" w:rsidRPr="008A6949" w:rsidRDefault="008A6949" w:rsidP="0013786E">
      <w:pPr>
        <w:rPr>
          <w:rFonts w:eastAsiaTheme="minorEastAsia"/>
        </w:rPr>
      </w:pPr>
      <w:r>
        <w:rPr>
          <w:rFonts w:eastAsiaTheme="minorEastAsia"/>
          <w:lang w:val="en-US"/>
        </w:rPr>
        <w:t>DirectX</w:t>
      </w:r>
      <w:r w:rsidRPr="008A6949">
        <w:rPr>
          <w:rFonts w:eastAsiaTheme="minorEastAsia"/>
        </w:rPr>
        <w:t xml:space="preserve"> 3</w:t>
      </w:r>
      <w:r>
        <w:rPr>
          <w:rFonts w:eastAsiaTheme="minorEastAsia"/>
          <w:lang w:val="en-US"/>
        </w:rPr>
        <w:t>D</w:t>
      </w:r>
      <w:r w:rsidRPr="008A6949">
        <w:rPr>
          <w:rFonts w:eastAsiaTheme="minorEastAsia"/>
        </w:rPr>
        <w:t xml:space="preserve"> </w:t>
      </w:r>
      <w:r>
        <w:rPr>
          <w:rFonts w:eastAsiaTheme="minorEastAsia"/>
        </w:rPr>
        <w:t xml:space="preserve">имеет в себе встроенную библиотеку </w:t>
      </w:r>
      <w:proofErr w:type="spellStart"/>
      <w:r>
        <w:rPr>
          <w:rFonts w:eastAsiaTheme="minorEastAsia"/>
          <w:lang w:val="en-US"/>
        </w:rPr>
        <w:t>DirectXMath</w:t>
      </w:r>
      <w:proofErr w:type="spellEnd"/>
      <w:r w:rsidRPr="008A6949">
        <w:rPr>
          <w:rFonts w:eastAsiaTheme="minorEastAsia"/>
        </w:rPr>
        <w:t>.</w:t>
      </w:r>
      <w:r>
        <w:rPr>
          <w:rFonts w:eastAsiaTheme="minorEastAsia"/>
          <w:lang w:val="en-US"/>
        </w:rPr>
        <w:t>h</w:t>
      </w:r>
      <w:r w:rsidRPr="008A6949">
        <w:rPr>
          <w:rFonts w:eastAsiaTheme="minorEastAsia"/>
        </w:rPr>
        <w:t xml:space="preserve"> </w:t>
      </w:r>
      <w:r>
        <w:rPr>
          <w:rFonts w:eastAsiaTheme="minorEastAsia"/>
        </w:rPr>
        <w:t xml:space="preserve">для работы с матрицами, векторами и их преобразованиями – поворотами, перемещением, </w:t>
      </w:r>
      <w:proofErr w:type="spellStart"/>
      <w:r>
        <w:rPr>
          <w:rFonts w:eastAsiaTheme="minorEastAsia"/>
        </w:rPr>
        <w:t>скалированием</w:t>
      </w:r>
      <w:proofErr w:type="spellEnd"/>
      <w:r>
        <w:rPr>
          <w:rFonts w:eastAsiaTheme="minorEastAsia"/>
        </w:rPr>
        <w:t>, проецированием и множество других.</w:t>
      </w:r>
    </w:p>
    <w:p w14:paraId="2DCDA72C" w14:textId="4F0352DD" w:rsidR="009C4268" w:rsidRDefault="009C4268" w:rsidP="009C4268">
      <w:pPr>
        <w:pStyle w:val="2"/>
      </w:pPr>
      <w:bookmarkStart w:id="8" w:name="_Toc89969804"/>
      <w:r>
        <w:t>Наложение текстуры на модель</w:t>
      </w:r>
      <w:bookmarkEnd w:id="8"/>
    </w:p>
    <w:p w14:paraId="0E553070" w14:textId="7A63ABC6" w:rsidR="00BE5DCE" w:rsidRDefault="009C4268" w:rsidP="00BE5DCE">
      <w:r>
        <w:t>Для наложения 2х мерной текстуры на 3х-мерную</w:t>
      </w:r>
      <w:r w:rsidR="008116F1">
        <w:t xml:space="preserve"> модель</w:t>
      </w:r>
      <w:r w:rsidR="0069276B">
        <w:t xml:space="preserve"> используется система </w:t>
      </w:r>
      <w:r w:rsidR="0069276B">
        <w:rPr>
          <w:lang w:val="en-US"/>
        </w:rPr>
        <w:t>UV</w:t>
      </w:r>
      <w:r w:rsidR="0069276B" w:rsidRPr="0069276B">
        <w:t xml:space="preserve"> </w:t>
      </w:r>
      <w:r w:rsidR="0069276B">
        <w:t xml:space="preserve">координат. Для каждой точки в примитиве указывается координаты </w:t>
      </w:r>
      <w:r w:rsidR="0069276B">
        <w:rPr>
          <w:lang w:val="en-US"/>
        </w:rPr>
        <w:t>U</w:t>
      </w:r>
      <w:r w:rsidR="0069276B" w:rsidRPr="0069276B">
        <w:t xml:space="preserve"> </w:t>
      </w:r>
      <w:r w:rsidR="0069276B">
        <w:t xml:space="preserve">и </w:t>
      </w:r>
      <w:r w:rsidR="0069276B">
        <w:rPr>
          <w:lang w:val="en-US"/>
        </w:rPr>
        <w:t>V</w:t>
      </w:r>
      <w:r w:rsidR="0069276B" w:rsidRPr="0069276B">
        <w:t xml:space="preserve"> </w:t>
      </w:r>
      <w:r w:rsidR="0069276B">
        <w:t>–</w:t>
      </w:r>
      <w:r w:rsidR="0069276B" w:rsidRPr="0069276B">
        <w:t xml:space="preserve"> </w:t>
      </w:r>
      <w:r w:rsidR="0069276B">
        <w:t xml:space="preserve">значения от 0 до 1. Они представляют собой нормализованный вид координат </w:t>
      </w:r>
      <w:r w:rsidR="0069276B">
        <w:rPr>
          <w:lang w:val="en-US"/>
        </w:rPr>
        <w:t>X</w:t>
      </w:r>
      <w:r w:rsidR="0069276B" w:rsidRPr="0069276B">
        <w:t xml:space="preserve"> </w:t>
      </w:r>
      <w:r w:rsidR="0069276B">
        <w:t xml:space="preserve">и </w:t>
      </w:r>
      <w:r w:rsidR="0069276B">
        <w:rPr>
          <w:lang w:val="en-US"/>
        </w:rPr>
        <w:t>Y</w:t>
      </w:r>
      <w:r w:rsidR="0069276B" w:rsidRPr="0069276B">
        <w:t xml:space="preserve"> </w:t>
      </w:r>
      <w:r w:rsidR="0069276B">
        <w:t>на текстуре, которую необходимо наложить на примитив</w:t>
      </w:r>
      <w:r w:rsidR="0069276B" w:rsidRPr="0069276B">
        <w:t>.</w:t>
      </w:r>
      <w:r w:rsidR="00BE5DCE" w:rsidRPr="00BE5DCE">
        <w:t xml:space="preserve"> </w:t>
      </w:r>
      <w:r w:rsidR="00BE5DCE">
        <w:t>Пример можно увидеть на рисунке 3.4</w:t>
      </w:r>
    </w:p>
    <w:p w14:paraId="5CC1C1C4" w14:textId="10335958" w:rsidR="008A6949" w:rsidRDefault="008A6949" w:rsidP="00BE5DCE"/>
    <w:p w14:paraId="1CF72FFB" w14:textId="51F86DB3" w:rsidR="008A6949" w:rsidRDefault="008A6949" w:rsidP="00BE5DCE"/>
    <w:p w14:paraId="42954ABD" w14:textId="7460FEE9" w:rsidR="008A6949" w:rsidRDefault="008A6949" w:rsidP="00BE5DCE"/>
    <w:p w14:paraId="48203112" w14:textId="16076645" w:rsidR="008A6949" w:rsidRDefault="008A6949" w:rsidP="00BE5DCE"/>
    <w:p w14:paraId="34EB19AB" w14:textId="77777777" w:rsidR="008A6949" w:rsidRDefault="008A6949" w:rsidP="00BE5DCE"/>
    <w:p w14:paraId="3FAFD34D" w14:textId="019E1F73" w:rsidR="00BE5DCE" w:rsidRPr="00BE5DCE" w:rsidRDefault="00BE5DCE" w:rsidP="00BE5DCE">
      <w:pPr>
        <w:rPr>
          <w:i/>
        </w:rPr>
      </w:pPr>
      <w:r w:rsidRPr="00BE5DCE">
        <w:rPr>
          <w:i/>
        </w:rPr>
        <w:lastRenderedPageBreak/>
        <w:t xml:space="preserve">Рисунок </w:t>
      </w:r>
      <w:r w:rsidR="00561C38">
        <w:rPr>
          <w:i/>
        </w:rPr>
        <w:fldChar w:fldCharType="begin"/>
      </w:r>
      <w:r w:rsidR="00561C38">
        <w:rPr>
          <w:i/>
        </w:rPr>
        <w:instrText xml:space="preserve"> STYLEREF 1 \s </w:instrText>
      </w:r>
      <w:r w:rsidR="00561C38">
        <w:rPr>
          <w:i/>
        </w:rPr>
        <w:fldChar w:fldCharType="separate"/>
      </w:r>
      <w:r w:rsidR="00561C38">
        <w:rPr>
          <w:i/>
          <w:noProof/>
        </w:rPr>
        <w:t>3</w:t>
      </w:r>
      <w:r w:rsidR="00561C38">
        <w:rPr>
          <w:i/>
        </w:rPr>
        <w:fldChar w:fldCharType="end"/>
      </w:r>
      <w:r w:rsidR="00561C38">
        <w:rPr>
          <w:i/>
        </w:rPr>
        <w:t>.</w:t>
      </w:r>
      <w:r w:rsidR="00561C38">
        <w:rPr>
          <w:i/>
        </w:rPr>
        <w:fldChar w:fldCharType="begin"/>
      </w:r>
      <w:r w:rsidR="00561C38">
        <w:rPr>
          <w:i/>
        </w:rPr>
        <w:instrText xml:space="preserve"> SEQ Рисунок \* ARABIC \s 1 </w:instrText>
      </w:r>
      <w:r w:rsidR="00561C38">
        <w:rPr>
          <w:i/>
        </w:rPr>
        <w:fldChar w:fldCharType="separate"/>
      </w:r>
      <w:r w:rsidR="00561C38">
        <w:rPr>
          <w:i/>
          <w:noProof/>
        </w:rPr>
        <w:t>4</w:t>
      </w:r>
      <w:r w:rsidR="00561C38">
        <w:rPr>
          <w:i/>
        </w:rPr>
        <w:fldChar w:fldCharType="end"/>
      </w:r>
    </w:p>
    <w:p w14:paraId="02469BA0" w14:textId="54C0BDC3" w:rsidR="00BE5DCE" w:rsidRDefault="00BE5DCE" w:rsidP="00BE5DCE">
      <w:r>
        <w:rPr>
          <w:noProof/>
        </w:rPr>
        <w:drawing>
          <wp:inline distT="0" distB="0" distL="0" distR="0" wp14:anchorId="620C5432" wp14:editId="3ACC9018">
            <wp:extent cx="5109606" cy="1630680"/>
            <wp:effectExtent l="0" t="0" r="0" b="7620"/>
            <wp:docPr id="3" name="Рисунок 3" descr="Texture in OpenGL – Euro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ure in OpenGL – Euro Informat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8549" cy="1690979"/>
                    </a:xfrm>
                    <a:prstGeom prst="rect">
                      <a:avLst/>
                    </a:prstGeom>
                    <a:noFill/>
                    <a:ln>
                      <a:noFill/>
                    </a:ln>
                  </pic:spPr>
                </pic:pic>
              </a:graphicData>
            </a:graphic>
          </wp:inline>
        </w:drawing>
      </w:r>
    </w:p>
    <w:p w14:paraId="013CC1E7" w14:textId="77777777" w:rsidR="008A6949" w:rsidRDefault="008A6949" w:rsidP="00BE5DCE"/>
    <w:p w14:paraId="0F0A57AA" w14:textId="1CF25D68" w:rsidR="00BE5DCE" w:rsidRDefault="00BE5DCE" w:rsidP="00BE5DCE">
      <w:r>
        <w:t>Для того, чтобы загрузить текстуру в графический конвейер и наложить ее на 3</w:t>
      </w:r>
      <w:r>
        <w:rPr>
          <w:lang w:val="en-US"/>
        </w:rPr>
        <w:t>D</w:t>
      </w:r>
      <w:r w:rsidRPr="00BE5DCE">
        <w:t xml:space="preserve"> </w:t>
      </w:r>
      <w:r>
        <w:t>объект пиксельному шейдеру необходимо предоставить</w:t>
      </w:r>
      <w:r w:rsidRPr="00BE5DCE">
        <w:t>:</w:t>
      </w:r>
    </w:p>
    <w:p w14:paraId="08164510" w14:textId="03A09CCA" w:rsidR="00BE5DCE" w:rsidRDefault="00BE5DCE" w:rsidP="00BE5DCE">
      <w:pPr>
        <w:pStyle w:val="ad"/>
        <w:numPr>
          <w:ilvl w:val="0"/>
          <w:numId w:val="17"/>
        </w:numPr>
        <w:ind w:left="709"/>
      </w:pPr>
      <w:r>
        <w:t xml:space="preserve">Пару нормализованных </w:t>
      </w:r>
      <w:r>
        <w:rPr>
          <w:lang w:val="en-US"/>
        </w:rPr>
        <w:t>UV</w:t>
      </w:r>
      <w:r w:rsidRPr="00BE5DCE">
        <w:t xml:space="preserve"> </w:t>
      </w:r>
      <w:r>
        <w:t>координат текстуры</w:t>
      </w:r>
    </w:p>
    <w:p w14:paraId="794DC5AC" w14:textId="511C35A1" w:rsidR="00BE5DCE" w:rsidRDefault="00BE5DCE" w:rsidP="00BE5DCE">
      <w:pPr>
        <w:pStyle w:val="ad"/>
        <w:numPr>
          <w:ilvl w:val="0"/>
          <w:numId w:val="17"/>
        </w:numPr>
        <w:ind w:left="709"/>
      </w:pPr>
      <w:r>
        <w:t>Описание текс</w:t>
      </w:r>
      <w:r w:rsidR="008A6949">
        <w:t>т</w:t>
      </w:r>
      <w:r>
        <w:t>уры, которое содержит высоту, ширину, формат</w:t>
      </w:r>
      <w:r w:rsidR="008A6949">
        <w:t xml:space="preserve"> пикселей, массив пикселей и различные системные параметры. Для этого используется интерфейс </w:t>
      </w:r>
      <w:r w:rsidR="008A6949">
        <w:rPr>
          <w:lang w:val="en-US"/>
        </w:rPr>
        <w:t>ID</w:t>
      </w:r>
      <w:r w:rsidR="008A6949" w:rsidRPr="008A6949">
        <w:t>3</w:t>
      </w:r>
      <w:r w:rsidR="008A6949">
        <w:rPr>
          <w:lang w:val="en-US"/>
        </w:rPr>
        <w:t>D</w:t>
      </w:r>
      <w:r w:rsidR="008A6949" w:rsidRPr="008A6949">
        <w:t>11</w:t>
      </w:r>
      <w:proofErr w:type="spellStart"/>
      <w:r w:rsidR="008A6949">
        <w:rPr>
          <w:lang w:val="en-US"/>
        </w:rPr>
        <w:t>ShaderResourceView</w:t>
      </w:r>
      <w:proofErr w:type="spellEnd"/>
    </w:p>
    <w:p w14:paraId="5815DCD8" w14:textId="38DEE76C" w:rsidR="008A6949" w:rsidRDefault="008A6949" w:rsidP="00BE5DCE">
      <w:pPr>
        <w:pStyle w:val="ad"/>
        <w:numPr>
          <w:ilvl w:val="0"/>
          <w:numId w:val="17"/>
        </w:numPr>
        <w:ind w:left="709"/>
      </w:pPr>
      <w:r>
        <w:t>Модель поведения при условии, что текстура не полностью накладывается на объект – повторить текстуру, продлить до конца примитива крайние пиксели или оставить пустое пространство.</w:t>
      </w:r>
      <w:r w:rsidRPr="008A6949">
        <w:t xml:space="preserve"> </w:t>
      </w:r>
      <w:r>
        <w:rPr>
          <w:lang w:val="en-US"/>
        </w:rPr>
        <w:t xml:space="preserve">ID3D11SamplerState – </w:t>
      </w:r>
      <w:r>
        <w:t>интерфейс, который предоставляет это поведение</w:t>
      </w:r>
    </w:p>
    <w:p w14:paraId="0F85A13B" w14:textId="12E76927" w:rsidR="008A6949" w:rsidRDefault="008A6949" w:rsidP="008A6949">
      <w:pPr>
        <w:ind w:left="349" w:firstLine="0"/>
      </w:pPr>
    </w:p>
    <w:p w14:paraId="52B9B36B" w14:textId="68BB49BD" w:rsidR="008A6949" w:rsidRDefault="00B87319" w:rsidP="00B87319">
      <w:pPr>
        <w:pStyle w:val="2"/>
      </w:pPr>
      <w:r>
        <w:t>Динамическое освещение</w:t>
      </w:r>
    </w:p>
    <w:p w14:paraId="7408D0F7" w14:textId="49E08265" w:rsidR="00B87319" w:rsidRDefault="00817DDC" w:rsidP="00B87319">
      <w:r>
        <w:t>Для создания иллюзии освещения необходимо два объекта</w:t>
      </w:r>
      <w:r w:rsidRPr="00817DDC">
        <w:t xml:space="preserve">: </w:t>
      </w:r>
      <w:r>
        <w:t>источник света и объект освещения.</w:t>
      </w:r>
    </w:p>
    <w:p w14:paraId="0BB66AE1" w14:textId="6379852F" w:rsidR="007B48CE" w:rsidRDefault="007B48CE" w:rsidP="007B48CE">
      <w:pPr>
        <w:ind w:firstLine="0"/>
      </w:pPr>
    </w:p>
    <w:p w14:paraId="47F744F9" w14:textId="582AD5E8" w:rsidR="007B48CE" w:rsidRPr="00037C47" w:rsidRDefault="007B48CE" w:rsidP="007B48CE">
      <w:pPr>
        <w:ind w:firstLine="0"/>
        <w:rPr>
          <w:b/>
        </w:rPr>
      </w:pPr>
      <w:r>
        <w:rPr>
          <w:b/>
        </w:rPr>
        <w:tab/>
        <w:t>3.3.1 Типы источников света</w:t>
      </w:r>
    </w:p>
    <w:p w14:paraId="1D5837AB" w14:textId="7D46081A" w:rsidR="00817DDC" w:rsidRDefault="00817DDC" w:rsidP="00B87319">
      <w:r>
        <w:t>Существуют различные</w:t>
      </w:r>
      <w:r w:rsidR="0070053E">
        <w:t xml:space="preserve"> типы</w:t>
      </w:r>
      <w:r>
        <w:t xml:space="preserve"> источников света. Они представлены в таблице 3.1.</w:t>
      </w:r>
    </w:p>
    <w:p w14:paraId="3FE128DE" w14:textId="77777777" w:rsidR="00817DDC" w:rsidRPr="00817DDC" w:rsidRDefault="00817DDC" w:rsidP="00B87319"/>
    <w:p w14:paraId="31BC8389" w14:textId="080EE230" w:rsidR="00817DDC" w:rsidRPr="00817DDC" w:rsidRDefault="00817DDC" w:rsidP="00817DDC">
      <w:pPr>
        <w:rPr>
          <w:i/>
        </w:rPr>
      </w:pPr>
      <w:r w:rsidRPr="00817DDC">
        <w:rPr>
          <w:i/>
        </w:rPr>
        <w:t xml:space="preserve">Таблица </w:t>
      </w:r>
      <w:r w:rsidR="00EA440A">
        <w:rPr>
          <w:i/>
        </w:rPr>
        <w:fldChar w:fldCharType="begin"/>
      </w:r>
      <w:r w:rsidR="00EA440A">
        <w:rPr>
          <w:i/>
        </w:rPr>
        <w:instrText xml:space="preserve"> STYLEREF 1 \s </w:instrText>
      </w:r>
      <w:r w:rsidR="00EA440A">
        <w:rPr>
          <w:i/>
        </w:rPr>
        <w:fldChar w:fldCharType="separate"/>
      </w:r>
      <w:r w:rsidR="00EA440A">
        <w:rPr>
          <w:i/>
          <w:noProof/>
        </w:rPr>
        <w:t>3</w:t>
      </w:r>
      <w:r w:rsidR="00EA440A">
        <w:rPr>
          <w:i/>
        </w:rPr>
        <w:fldChar w:fldCharType="end"/>
      </w:r>
      <w:r w:rsidR="00EA440A">
        <w:rPr>
          <w:i/>
        </w:rPr>
        <w:t>.</w:t>
      </w:r>
      <w:r w:rsidR="00EA440A">
        <w:rPr>
          <w:i/>
        </w:rPr>
        <w:fldChar w:fldCharType="begin"/>
      </w:r>
      <w:r w:rsidR="00EA440A">
        <w:rPr>
          <w:i/>
        </w:rPr>
        <w:instrText xml:space="preserve"> SEQ Таблица \* ARABIC \s 1 </w:instrText>
      </w:r>
      <w:r w:rsidR="00EA440A">
        <w:rPr>
          <w:i/>
        </w:rPr>
        <w:fldChar w:fldCharType="separate"/>
      </w:r>
      <w:r w:rsidR="00EA440A">
        <w:rPr>
          <w:i/>
          <w:noProof/>
        </w:rPr>
        <w:t>1</w:t>
      </w:r>
      <w:r w:rsidR="00EA440A">
        <w:rPr>
          <w:i/>
        </w:rPr>
        <w:fldChar w:fldCharType="end"/>
      </w:r>
    </w:p>
    <w:tbl>
      <w:tblPr>
        <w:tblStyle w:val="af2"/>
        <w:tblW w:w="5000" w:type="pct"/>
        <w:tblLook w:val="04A0" w:firstRow="1" w:lastRow="0" w:firstColumn="1" w:lastColumn="0" w:noHBand="0" w:noVBand="1"/>
      </w:tblPr>
      <w:tblGrid>
        <w:gridCol w:w="2121"/>
        <w:gridCol w:w="7224"/>
      </w:tblGrid>
      <w:tr w:rsidR="00817DDC" w14:paraId="22A3323A" w14:textId="77777777" w:rsidTr="00125851">
        <w:trPr>
          <w:tblHeader/>
        </w:trPr>
        <w:tc>
          <w:tcPr>
            <w:tcW w:w="1135" w:type="pct"/>
          </w:tcPr>
          <w:p w14:paraId="40860A8F" w14:textId="69A4A11C" w:rsidR="00817DDC" w:rsidRDefault="00817DDC" w:rsidP="00B87319">
            <w:pPr>
              <w:ind w:firstLine="0"/>
            </w:pPr>
            <w:r>
              <w:t>Тип</w:t>
            </w:r>
          </w:p>
        </w:tc>
        <w:tc>
          <w:tcPr>
            <w:tcW w:w="3865" w:type="pct"/>
          </w:tcPr>
          <w:p w14:paraId="714FEF7B" w14:textId="35C83194" w:rsidR="00817DDC" w:rsidRDefault="00817DDC" w:rsidP="00B87319">
            <w:pPr>
              <w:ind w:firstLine="0"/>
            </w:pPr>
            <w:r>
              <w:t>Описание</w:t>
            </w:r>
          </w:p>
        </w:tc>
      </w:tr>
      <w:tr w:rsidR="00817DDC" w14:paraId="2C2F3670" w14:textId="77777777" w:rsidTr="00125851">
        <w:tc>
          <w:tcPr>
            <w:tcW w:w="1135" w:type="pct"/>
          </w:tcPr>
          <w:p w14:paraId="69CAAE50" w14:textId="38083917" w:rsidR="00817DDC" w:rsidRPr="001024C6" w:rsidRDefault="00817DDC" w:rsidP="00B87319">
            <w:pPr>
              <w:ind w:firstLine="0"/>
            </w:pPr>
            <w:r>
              <w:t>Точечный источник света</w:t>
            </w:r>
            <w:r w:rsidR="001024C6" w:rsidRPr="001024C6">
              <w:t xml:space="preserve"> (</w:t>
            </w:r>
            <w:r w:rsidR="001024C6">
              <w:rPr>
                <w:lang w:val="en-US"/>
              </w:rPr>
              <w:t>Point</w:t>
            </w:r>
            <w:r w:rsidR="001024C6" w:rsidRPr="001024C6">
              <w:t xml:space="preserve"> </w:t>
            </w:r>
            <w:r w:rsidR="001024C6">
              <w:rPr>
                <w:lang w:val="en-US"/>
              </w:rPr>
              <w:t>light</w:t>
            </w:r>
            <w:r w:rsidR="001024C6" w:rsidRPr="001024C6">
              <w:t xml:space="preserve"> </w:t>
            </w:r>
            <w:r w:rsidR="001024C6">
              <w:rPr>
                <w:lang w:val="en-US"/>
              </w:rPr>
              <w:t>source</w:t>
            </w:r>
            <w:r w:rsidR="001024C6" w:rsidRPr="001024C6">
              <w:t>)</w:t>
            </w:r>
          </w:p>
        </w:tc>
        <w:tc>
          <w:tcPr>
            <w:tcW w:w="3865" w:type="pct"/>
          </w:tcPr>
          <w:p w14:paraId="1F8E2BB3" w14:textId="4783ADFB" w:rsidR="00817DDC" w:rsidRDefault="00817DDC" w:rsidP="00B87319">
            <w:pPr>
              <w:ind w:firstLine="0"/>
            </w:pPr>
            <w:r>
              <w:t>Излучает свет из одной точки по всем возможным направлениям. С увеличением расстояния до объекта освещения уменьшается интенсивность освещения. Примером такого источника света является электрическая лампа.</w:t>
            </w:r>
          </w:p>
        </w:tc>
      </w:tr>
      <w:tr w:rsidR="00817DDC" w14:paraId="41C92F44" w14:textId="77777777" w:rsidTr="00125851">
        <w:tc>
          <w:tcPr>
            <w:tcW w:w="1135" w:type="pct"/>
          </w:tcPr>
          <w:p w14:paraId="608A89B7" w14:textId="44E73EF3" w:rsidR="00817DDC" w:rsidRPr="001024C6" w:rsidRDefault="00817DDC" w:rsidP="00B87319">
            <w:pPr>
              <w:ind w:firstLine="0"/>
            </w:pPr>
            <w:r>
              <w:t>Направленный источник света</w:t>
            </w:r>
            <w:r w:rsidR="001024C6" w:rsidRPr="001024C6">
              <w:t xml:space="preserve"> (</w:t>
            </w:r>
            <w:r w:rsidR="001024C6">
              <w:rPr>
                <w:lang w:val="en-US"/>
              </w:rPr>
              <w:t>Directional</w:t>
            </w:r>
            <w:r w:rsidR="001024C6" w:rsidRPr="001024C6">
              <w:t xml:space="preserve"> </w:t>
            </w:r>
            <w:r w:rsidR="001024C6">
              <w:rPr>
                <w:lang w:val="en-US"/>
              </w:rPr>
              <w:t>light</w:t>
            </w:r>
            <w:r w:rsidR="001024C6" w:rsidRPr="001024C6">
              <w:t xml:space="preserve"> </w:t>
            </w:r>
            <w:r w:rsidR="001024C6">
              <w:rPr>
                <w:lang w:val="en-US"/>
              </w:rPr>
              <w:t>source</w:t>
            </w:r>
            <w:r w:rsidR="001024C6" w:rsidRPr="001024C6">
              <w:t>)</w:t>
            </w:r>
          </w:p>
        </w:tc>
        <w:tc>
          <w:tcPr>
            <w:tcW w:w="3865" w:type="pct"/>
          </w:tcPr>
          <w:p w14:paraId="3DD22459" w14:textId="6F8F61BD" w:rsidR="00817DDC" w:rsidRDefault="00817DDC" w:rsidP="00B87319">
            <w:pPr>
              <w:ind w:firstLine="0"/>
            </w:pPr>
            <w:r>
              <w:t xml:space="preserve">Направленный источник света (или удаленный источник света) освещает всё сцену для рисования в одном направлении. В отличие от точечного источника света интенсивность света не меняется с удалением объекта от него, так как считается, что источник находится на очень </w:t>
            </w:r>
            <w:r>
              <w:lastRenderedPageBreak/>
              <w:t>большом расстоянии от объектов. Примером такого источника света может являться солнечный свет</w:t>
            </w:r>
          </w:p>
        </w:tc>
      </w:tr>
      <w:tr w:rsidR="00817DDC" w14:paraId="58131360" w14:textId="77777777" w:rsidTr="00125851">
        <w:tc>
          <w:tcPr>
            <w:tcW w:w="1135" w:type="pct"/>
          </w:tcPr>
          <w:p w14:paraId="0B9826E9" w14:textId="3E1ABA24" w:rsidR="00817DDC" w:rsidRPr="001024C6" w:rsidRDefault="00817DDC" w:rsidP="00B87319">
            <w:pPr>
              <w:ind w:firstLine="0"/>
            </w:pPr>
            <w:r>
              <w:lastRenderedPageBreak/>
              <w:t>Прожекторный источник света</w:t>
            </w:r>
            <w:r w:rsidR="001024C6" w:rsidRPr="001024C6">
              <w:t xml:space="preserve"> (</w:t>
            </w:r>
            <w:r w:rsidR="001024C6">
              <w:rPr>
                <w:lang w:val="en-US"/>
              </w:rPr>
              <w:t>Spotlight</w:t>
            </w:r>
            <w:r w:rsidR="001024C6" w:rsidRPr="001024C6">
              <w:t xml:space="preserve"> </w:t>
            </w:r>
            <w:r w:rsidR="001024C6">
              <w:rPr>
                <w:lang w:val="en-US"/>
              </w:rPr>
              <w:t>light</w:t>
            </w:r>
            <w:r w:rsidR="001024C6" w:rsidRPr="001024C6">
              <w:t xml:space="preserve"> </w:t>
            </w:r>
            <w:r w:rsidR="001024C6">
              <w:rPr>
                <w:lang w:val="en-US"/>
              </w:rPr>
              <w:t>source</w:t>
            </w:r>
            <w:r w:rsidR="001024C6" w:rsidRPr="001024C6">
              <w:t>)</w:t>
            </w:r>
          </w:p>
        </w:tc>
        <w:tc>
          <w:tcPr>
            <w:tcW w:w="3865" w:type="pct"/>
          </w:tcPr>
          <w:p w14:paraId="67197E67" w14:textId="75E8BC51" w:rsidR="00817DDC" w:rsidRDefault="001024C6" w:rsidP="00B87319">
            <w:pPr>
              <w:ind w:firstLine="0"/>
            </w:pPr>
            <w:r>
              <w:t>Этот источник света излучает конусообразный свет. Интенсивность света в этом случае зависит не только от расстояния до объекта, но и от удаления объекта от цента основания конуса. Примером такого источника света может быть фонарик.</w:t>
            </w:r>
          </w:p>
        </w:tc>
      </w:tr>
      <w:tr w:rsidR="001024C6" w14:paraId="160E5CBD" w14:textId="77777777" w:rsidTr="00125851">
        <w:tc>
          <w:tcPr>
            <w:tcW w:w="1135" w:type="pct"/>
          </w:tcPr>
          <w:p w14:paraId="49494F5F" w14:textId="1BEDCF36" w:rsidR="001024C6" w:rsidRPr="001024C6" w:rsidRDefault="001024C6" w:rsidP="00B87319">
            <w:pPr>
              <w:ind w:firstLine="0"/>
              <w:rPr>
                <w:lang w:val="en-US"/>
              </w:rPr>
            </w:pPr>
            <w:r>
              <w:t>Окружающее освещение (</w:t>
            </w:r>
            <w:proofErr w:type="spellStart"/>
            <w:r>
              <w:t>Ambient</w:t>
            </w:r>
            <w:proofErr w:type="spellEnd"/>
            <w:r>
              <w:t xml:space="preserve"> </w:t>
            </w:r>
            <w:proofErr w:type="spellStart"/>
            <w:r>
              <w:t>light</w:t>
            </w:r>
            <w:proofErr w:type="spellEnd"/>
            <w:r>
              <w:t xml:space="preserve"> </w:t>
            </w:r>
            <w:proofErr w:type="spellStart"/>
            <w:r>
              <w:t>sou</w:t>
            </w:r>
            <w:r>
              <w:rPr>
                <w:lang w:val="en-US"/>
              </w:rPr>
              <w:t>rce</w:t>
            </w:r>
            <w:proofErr w:type="spellEnd"/>
            <w:r>
              <w:rPr>
                <w:lang w:val="en-US"/>
              </w:rPr>
              <w:t>)</w:t>
            </w:r>
          </w:p>
        </w:tc>
        <w:tc>
          <w:tcPr>
            <w:tcW w:w="3865" w:type="pct"/>
          </w:tcPr>
          <w:p w14:paraId="1C76D677" w14:textId="4927232E" w:rsidR="001024C6" w:rsidRPr="001024C6" w:rsidRDefault="001024C6" w:rsidP="00B87319">
            <w:pPr>
              <w:ind w:firstLine="0"/>
            </w:pPr>
            <w:r>
              <w:t>Окружающий источник света подсвечивает объекты даже когда никаких других источников света не предоставлено. Интенсивность света не зависит от направления, расстояния или других объектов. Это значит, что на всей сцене рисования эффект освещения будет однообразным.</w:t>
            </w:r>
            <w:r w:rsidR="0070053E">
              <w:t xml:space="preserve"> Данный источник света необходим для того, чтобы объекты были видны даже в полной темноте.</w:t>
            </w:r>
          </w:p>
        </w:tc>
      </w:tr>
    </w:tbl>
    <w:p w14:paraId="4C38479C" w14:textId="778C5E9D" w:rsidR="00817DDC" w:rsidRDefault="00817DDC" w:rsidP="00B87319"/>
    <w:p w14:paraId="5F16987B" w14:textId="4B056835" w:rsidR="00561C38" w:rsidRPr="00561C38" w:rsidRDefault="00561C38" w:rsidP="00561C38">
      <w:pPr>
        <w:rPr>
          <w:b/>
        </w:rPr>
      </w:pPr>
      <w:r>
        <w:rPr>
          <w:b/>
        </w:rPr>
        <w:t>3.3.</w:t>
      </w:r>
      <w:r w:rsidRPr="007B48CE">
        <w:rPr>
          <w:b/>
        </w:rPr>
        <w:t>2</w:t>
      </w:r>
      <w:r w:rsidRPr="00561C38">
        <w:rPr>
          <w:b/>
        </w:rPr>
        <w:t xml:space="preserve"> </w:t>
      </w:r>
      <w:r>
        <w:rPr>
          <w:b/>
        </w:rPr>
        <w:t>Взаимодействие источника света с объектом</w:t>
      </w:r>
    </w:p>
    <w:p w14:paraId="5D9ACC6C" w14:textId="36C97965" w:rsidR="0070053E" w:rsidRPr="00561C38" w:rsidRDefault="0070053E" w:rsidP="00B87319">
      <w:r>
        <w:t>В компьютерной графике освещение, обычно, состоит из нескольких компонентов</w:t>
      </w:r>
      <w:r w:rsidR="007B48CE">
        <w:t>. Итоговый эффект определяется комбинацией взаимодействия объекта со всеми этими компонентами. Обычно выделяют три основных компонента – диффузионный</w:t>
      </w:r>
      <w:r w:rsidR="00561C38">
        <w:t xml:space="preserve"> </w:t>
      </w:r>
      <w:r w:rsidR="007B48CE" w:rsidRPr="007B48CE">
        <w:t>(</w:t>
      </w:r>
      <w:r w:rsidR="007B48CE">
        <w:rPr>
          <w:lang w:val="en-US"/>
        </w:rPr>
        <w:t>diffuse</w:t>
      </w:r>
      <w:r w:rsidR="007B48CE" w:rsidRPr="007B48CE">
        <w:t>)</w:t>
      </w:r>
      <w:r w:rsidR="007B48CE">
        <w:t>, окружающий</w:t>
      </w:r>
      <w:r w:rsidR="00561C38">
        <w:t xml:space="preserve"> </w:t>
      </w:r>
      <w:r w:rsidR="007B48CE" w:rsidRPr="007B48CE">
        <w:t>(</w:t>
      </w:r>
      <w:r w:rsidR="007B48CE">
        <w:rPr>
          <w:lang w:val="en-US"/>
        </w:rPr>
        <w:t>ambient</w:t>
      </w:r>
      <w:r w:rsidR="007B48CE" w:rsidRPr="007B48CE">
        <w:t>)</w:t>
      </w:r>
      <w:r w:rsidR="007B48CE">
        <w:t xml:space="preserve"> и зеркальный</w:t>
      </w:r>
      <w:r w:rsidR="00561C38">
        <w:t xml:space="preserve"> </w:t>
      </w:r>
      <w:r w:rsidR="007B48CE" w:rsidRPr="007B48CE">
        <w:t>(</w:t>
      </w:r>
      <w:r w:rsidR="007B48CE">
        <w:rPr>
          <w:lang w:val="en-US"/>
        </w:rPr>
        <w:t>specular</w:t>
      </w:r>
      <w:r w:rsidR="007B48CE" w:rsidRPr="007B48CE">
        <w:t xml:space="preserve">). </w:t>
      </w:r>
      <w:r w:rsidR="007B48CE">
        <w:t xml:space="preserve">Пример такого освещения можно увидеть на рисунке </w:t>
      </w:r>
      <w:r w:rsidR="007B48CE" w:rsidRPr="00561C38">
        <w:t>3.5</w:t>
      </w:r>
    </w:p>
    <w:p w14:paraId="25887D19" w14:textId="77777777" w:rsidR="007B48CE" w:rsidRDefault="007B48CE" w:rsidP="00B87319"/>
    <w:p w14:paraId="4D06436A" w14:textId="4EF6B07B" w:rsidR="007B48CE" w:rsidRPr="007B48CE" w:rsidRDefault="007B48CE" w:rsidP="007B48CE">
      <w:pPr>
        <w:rPr>
          <w:i/>
        </w:rPr>
      </w:pPr>
      <w:r w:rsidRPr="007B48CE">
        <w:rPr>
          <w:i/>
        </w:rPr>
        <w:t xml:space="preserve">Рисунок </w:t>
      </w:r>
      <w:r w:rsidR="00561C38">
        <w:rPr>
          <w:i/>
        </w:rPr>
        <w:fldChar w:fldCharType="begin"/>
      </w:r>
      <w:r w:rsidR="00561C38">
        <w:rPr>
          <w:i/>
        </w:rPr>
        <w:instrText xml:space="preserve"> STYLEREF 1 \s </w:instrText>
      </w:r>
      <w:r w:rsidR="00561C38">
        <w:rPr>
          <w:i/>
        </w:rPr>
        <w:fldChar w:fldCharType="separate"/>
      </w:r>
      <w:r w:rsidR="00561C38">
        <w:rPr>
          <w:i/>
          <w:noProof/>
        </w:rPr>
        <w:t>3</w:t>
      </w:r>
      <w:r w:rsidR="00561C38">
        <w:rPr>
          <w:i/>
        </w:rPr>
        <w:fldChar w:fldCharType="end"/>
      </w:r>
      <w:r w:rsidR="00561C38">
        <w:rPr>
          <w:i/>
        </w:rPr>
        <w:t>.</w:t>
      </w:r>
      <w:r w:rsidR="00561C38">
        <w:rPr>
          <w:i/>
        </w:rPr>
        <w:fldChar w:fldCharType="begin"/>
      </w:r>
      <w:r w:rsidR="00561C38">
        <w:rPr>
          <w:i/>
        </w:rPr>
        <w:instrText xml:space="preserve"> SEQ Рисунок \* ARABIC \s 1 </w:instrText>
      </w:r>
      <w:r w:rsidR="00561C38">
        <w:rPr>
          <w:i/>
        </w:rPr>
        <w:fldChar w:fldCharType="separate"/>
      </w:r>
      <w:r w:rsidR="00561C38">
        <w:rPr>
          <w:i/>
          <w:noProof/>
        </w:rPr>
        <w:t>5</w:t>
      </w:r>
      <w:r w:rsidR="00561C38">
        <w:rPr>
          <w:i/>
        </w:rPr>
        <w:fldChar w:fldCharType="end"/>
      </w:r>
    </w:p>
    <w:p w14:paraId="09B7D9DC" w14:textId="0738E87F" w:rsidR="007B48CE" w:rsidRPr="007B48CE" w:rsidRDefault="007B48CE" w:rsidP="00B87319">
      <w:r>
        <w:rPr>
          <w:noProof/>
        </w:rPr>
        <w:drawing>
          <wp:inline distT="0" distB="0" distL="0" distR="0" wp14:anchorId="2D3BFD9F" wp14:editId="72A416EE">
            <wp:extent cx="4930140" cy="141501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g_components_revised.png"/>
                    <pic:cNvPicPr/>
                  </pic:nvPicPr>
                  <pic:blipFill>
                    <a:blip r:embed="rId14">
                      <a:extLst>
                        <a:ext uri="{28A0092B-C50C-407E-A947-70E740481C1C}">
                          <a14:useLocalDpi xmlns:a14="http://schemas.microsoft.com/office/drawing/2010/main" val="0"/>
                        </a:ext>
                      </a:extLst>
                    </a:blip>
                    <a:stretch>
                      <a:fillRect/>
                    </a:stretch>
                  </pic:blipFill>
                  <pic:spPr>
                    <a:xfrm>
                      <a:off x="0" y="0"/>
                      <a:ext cx="4944373" cy="1419096"/>
                    </a:xfrm>
                    <a:prstGeom prst="rect">
                      <a:avLst/>
                    </a:prstGeom>
                  </pic:spPr>
                </pic:pic>
              </a:graphicData>
            </a:graphic>
          </wp:inline>
        </w:drawing>
      </w:r>
    </w:p>
    <w:p w14:paraId="45C3C870" w14:textId="37426EF6" w:rsidR="00561C38" w:rsidRDefault="00561C38" w:rsidP="00BA71FD">
      <w:pPr>
        <w:rPr>
          <w:b/>
        </w:rPr>
      </w:pPr>
      <w:r>
        <w:rPr>
          <w:b/>
        </w:rPr>
        <w:t xml:space="preserve">Диффузия </w:t>
      </w:r>
    </w:p>
    <w:p w14:paraId="76D5098B" w14:textId="0AA79CBA" w:rsidR="007B48CE" w:rsidRDefault="007B48CE" w:rsidP="00B87319">
      <w:r>
        <w:t xml:space="preserve">Диффузионный свет (или диффузионное отражение) является основным </w:t>
      </w:r>
      <w:r w:rsidR="00561C38">
        <w:t>способом</w:t>
      </w:r>
      <w:r>
        <w:t xml:space="preserve"> освещения объекта</w:t>
      </w:r>
      <w:r w:rsidR="00561C38" w:rsidRPr="00561C38">
        <w:t xml:space="preserve">. </w:t>
      </w:r>
      <w:r w:rsidR="00561C38">
        <w:t>Значение яркости поверхности, освещенной этим способом, является функцией от параметров поверхности объекта и угла исходящего света.</w:t>
      </w:r>
      <w:r w:rsidR="00BA71FD" w:rsidRPr="00BA71FD">
        <w:t xml:space="preserve"> </w:t>
      </w:r>
      <w:r w:rsidR="00BA71FD">
        <w:t>Данный тип взаимодействия с объектом является основным фактором итоговых яркости и сформированном цвете поверхности.</w:t>
      </w:r>
    </w:p>
    <w:p w14:paraId="5B343860" w14:textId="7D63AC8A" w:rsidR="00BA71FD" w:rsidRDefault="00BA71FD" w:rsidP="00B87319"/>
    <w:p w14:paraId="73DF1906" w14:textId="0EC0F994" w:rsidR="00BA71FD" w:rsidRPr="00BA71FD" w:rsidRDefault="00BA71FD" w:rsidP="00B87319">
      <w:pPr>
        <w:rPr>
          <w:b/>
        </w:rPr>
      </w:pPr>
      <w:r w:rsidRPr="00BA71FD">
        <w:rPr>
          <w:b/>
        </w:rPr>
        <w:t>Окружающий тип взаимодействия</w:t>
      </w:r>
    </w:p>
    <w:p w14:paraId="297D7F1E" w14:textId="62FECD60" w:rsidR="0070053E" w:rsidRDefault="00BA71FD" w:rsidP="00B87319">
      <w:r>
        <w:t>Так как окружающий источник света является ненаправленным, он взаимодействует с объектом одинаково по всей его поверхности. Интенсивность освещения главным образом определяется силой окружающего источника света и свойствами материала поверхности.</w:t>
      </w:r>
    </w:p>
    <w:p w14:paraId="6419D362" w14:textId="3BE8C46D" w:rsidR="00BA71FD" w:rsidRDefault="00BA71FD" w:rsidP="00B87319">
      <w:pPr>
        <w:rPr>
          <w:b/>
        </w:rPr>
      </w:pPr>
      <w:r w:rsidRPr="00BA71FD">
        <w:rPr>
          <w:b/>
        </w:rPr>
        <w:lastRenderedPageBreak/>
        <w:t>Зеркальный тип взаимодействия</w:t>
      </w:r>
    </w:p>
    <w:p w14:paraId="6BC459FE" w14:textId="668202AE" w:rsidR="00BA71FD" w:rsidRDefault="00BA71FD" w:rsidP="00B87319">
      <w:r>
        <w:t xml:space="preserve">Данный компонент придает объектам блеск и выделение. Он не является </w:t>
      </w:r>
      <w:r w:rsidRPr="00BA71FD">
        <w:t>“</w:t>
      </w:r>
      <w:r>
        <w:t>зеркальным</w:t>
      </w:r>
      <w:r w:rsidRPr="00BA71FD">
        <w:t xml:space="preserve">” </w:t>
      </w:r>
      <w:r>
        <w:t xml:space="preserve">в прямом смысле этого слова, так как не показывает отражение других объектов на поверхности. Вместо этого он создает яркие точки на объекте, яркость которых зависит от параметров </w:t>
      </w:r>
      <w:r w:rsidR="00250281">
        <w:t xml:space="preserve">источника света и коэффициента отражения </w:t>
      </w:r>
      <w:r w:rsidR="00250281" w:rsidRPr="00250281">
        <w:t>(</w:t>
      </w:r>
      <w:r w:rsidR="00250281">
        <w:rPr>
          <w:lang w:val="en-US"/>
        </w:rPr>
        <w:t>specular</w:t>
      </w:r>
      <w:r w:rsidR="00250281" w:rsidRPr="00250281">
        <w:t xml:space="preserve"> </w:t>
      </w:r>
      <w:r w:rsidR="00250281">
        <w:rPr>
          <w:lang w:val="en-US"/>
        </w:rPr>
        <w:t>reflection</w:t>
      </w:r>
      <w:r w:rsidR="00250281" w:rsidRPr="00250281">
        <w:t xml:space="preserve"> </w:t>
      </w:r>
      <w:r w:rsidR="00250281">
        <w:rPr>
          <w:lang w:val="en-US"/>
        </w:rPr>
        <w:t>coefficient</w:t>
      </w:r>
      <w:r w:rsidR="00250281" w:rsidRPr="00250281">
        <w:t xml:space="preserve">) </w:t>
      </w:r>
      <w:r w:rsidR="00250281">
        <w:t>поверхности.</w:t>
      </w:r>
    </w:p>
    <w:p w14:paraId="24ADB8F6" w14:textId="379D707D" w:rsidR="00250281" w:rsidRDefault="00250281" w:rsidP="00B87319"/>
    <w:p w14:paraId="03FD5130" w14:textId="426F3DD2" w:rsidR="00250281" w:rsidRDefault="00250281" w:rsidP="00250281">
      <w:pPr>
        <w:rPr>
          <w:b/>
        </w:rPr>
      </w:pPr>
      <w:r>
        <w:rPr>
          <w:b/>
        </w:rPr>
        <w:t>3.3.3 Модели освещения</w:t>
      </w:r>
    </w:p>
    <w:p w14:paraId="40A3882A" w14:textId="04CB8B64" w:rsidR="00250281" w:rsidRDefault="00250281" w:rsidP="00250281">
      <w:r w:rsidRPr="00250281">
        <w:t>Модели освещения используются для имитации световых эффектов в визуализированных средах, где свет основ</w:t>
      </w:r>
      <w:r>
        <w:t>ывается на</w:t>
      </w:r>
      <w:r w:rsidRPr="00250281">
        <w:t xml:space="preserve"> физик</w:t>
      </w:r>
      <w:r>
        <w:t>е</w:t>
      </w:r>
      <w:r w:rsidRPr="00250281">
        <w:t xml:space="preserve"> света. Без моделей освещения воспроизведение световых эффектов в естественном виде потребует больш</w:t>
      </w:r>
      <w:r>
        <w:t>о</w:t>
      </w:r>
      <w:r w:rsidRPr="00250281">
        <w:t xml:space="preserve">й вычислительной мощности, </w:t>
      </w:r>
      <w:r>
        <w:t>которой будет недостаточно на среднестатистическом компьютере</w:t>
      </w:r>
      <w:r w:rsidRPr="00250281">
        <w:t xml:space="preserve">. </w:t>
      </w:r>
      <w:r>
        <w:t>М</w:t>
      </w:r>
      <w:r w:rsidRPr="00250281">
        <w:t>одель освещения предназначена для вычисления цвета каждого пикселя или количества света, отраженного от различных поверхносте</w:t>
      </w:r>
      <w:r>
        <w:t>й</w:t>
      </w:r>
      <w:r w:rsidRPr="00250281">
        <w:t>. Существует две основные модели освещения: объектно-ориентированное освещение и глобальное освещение. Они отличаются тем, что объектно-ориентированное освещение рассматривает каждый объект индивидуально, тогда как глобальн</w:t>
      </w:r>
      <w:r>
        <w:t>ая модель</w:t>
      </w:r>
      <w:r w:rsidRPr="00250281">
        <w:t xml:space="preserve"> освещение </w:t>
      </w:r>
      <w:r>
        <w:t>показывает</w:t>
      </w:r>
      <w:r w:rsidRPr="00250281">
        <w:t>, как свет взаимодействует между объектами. В настоящее время исследователи разрабатывают методы глобального освещения, чтобы более точно воспроизвести, как свет взаимодействует с окружающей средой.</w:t>
      </w:r>
    </w:p>
    <w:p w14:paraId="0FAF2EBB" w14:textId="4EA086A3" w:rsidR="00250281" w:rsidRDefault="00250281" w:rsidP="00250281"/>
    <w:p w14:paraId="7F59F8B9" w14:textId="51B34C24" w:rsidR="00250281" w:rsidRDefault="00250281" w:rsidP="00250281">
      <w:pPr>
        <w:rPr>
          <w:b/>
        </w:rPr>
      </w:pPr>
      <w:r>
        <w:rPr>
          <w:b/>
        </w:rPr>
        <w:t xml:space="preserve">Объектно-ориентированная модель </w:t>
      </w:r>
      <w:proofErr w:type="spellStart"/>
      <w:r>
        <w:rPr>
          <w:b/>
        </w:rPr>
        <w:t>Фонг</w:t>
      </w:r>
      <w:proofErr w:type="spellEnd"/>
    </w:p>
    <w:p w14:paraId="7B485C11" w14:textId="4D317443" w:rsidR="0070053E" w:rsidRPr="00037C47" w:rsidRDefault="00C8240A" w:rsidP="00037C47">
      <w:r>
        <w:t xml:space="preserve">В работе будет использована объектно-ориентированная модель </w:t>
      </w:r>
      <w:proofErr w:type="spellStart"/>
      <w:r>
        <w:t>Фонг</w:t>
      </w:r>
      <w:proofErr w:type="spellEnd"/>
      <w:r>
        <w:t xml:space="preserve">, которая была спроектирована исследователем компьютерной графики Буи Тонг </w:t>
      </w:r>
      <w:proofErr w:type="spellStart"/>
      <w:r>
        <w:t>Фонгом</w:t>
      </w:r>
      <w:proofErr w:type="spellEnd"/>
      <w:r>
        <w:t xml:space="preserve">. Данная модель предполагает, что интенсивность каждого пикселя является суммой интенсивностей диффузионного, зеркального и окружающего освещения. Модель учитывает расположение наблюдателя в пространстве, чтобы определить интенсивность зеркального света используя угол отражения света от объекта. Косинус угла высчитывается и возводится в степень, которая определяется дизайнером. С помощью этого дизайнер может определить, насколько </w:t>
      </w:r>
      <w:r w:rsidR="006A149D">
        <w:t>сильно будет выделен объект. Параметр силы, с которой будет подсвечен объект, называется</w:t>
      </w:r>
      <w:r w:rsidR="006A149D" w:rsidRPr="006A149D">
        <w:t xml:space="preserve"> </w:t>
      </w:r>
      <w:r w:rsidR="006A149D">
        <w:t>интенсивность блеска (</w:t>
      </w:r>
      <w:r w:rsidR="006A149D">
        <w:rPr>
          <w:lang w:val="en-US"/>
        </w:rPr>
        <w:t>Shininess</w:t>
      </w:r>
      <w:r w:rsidR="006A149D" w:rsidRPr="006A149D">
        <w:t xml:space="preserve"> </w:t>
      </w:r>
      <w:r w:rsidR="006A149D">
        <w:rPr>
          <w:lang w:val="en-US"/>
        </w:rPr>
        <w:t>value</w:t>
      </w:r>
      <w:r w:rsidR="006A149D" w:rsidRPr="006A149D">
        <w:t xml:space="preserve">). </w:t>
      </w:r>
      <w:r w:rsidR="006A149D">
        <w:t>Интенсивность блеска определяется жесткостью поверхности, где, например, зеркало будет иметь значение, стремящееся к бесконечности</w:t>
      </w:r>
      <w:r w:rsidR="00037C47">
        <w:t xml:space="preserve">, а самая грубая поверхность. Данная модель обеспечивает более реалистичный вид объекта с отблеском, основанным на перспективе наблюдателя. </w:t>
      </w:r>
      <w:r w:rsidR="0070053E" w:rsidRPr="00037C47">
        <w:t>[4]</w:t>
      </w:r>
    </w:p>
    <w:p w14:paraId="6D8632D5" w14:textId="5FC06CD0" w:rsidR="00447F91" w:rsidRDefault="0083783A" w:rsidP="00447F91">
      <w:pPr>
        <w:pStyle w:val="2"/>
        <w:rPr>
          <w:lang w:val="en-US"/>
        </w:rPr>
      </w:pPr>
      <w:bookmarkStart w:id="9" w:name="_Toc89969805"/>
      <w:r>
        <w:t xml:space="preserve">Графический конвейер </w:t>
      </w:r>
      <w:r w:rsidR="00447F91">
        <w:rPr>
          <w:lang w:val="en-US"/>
        </w:rPr>
        <w:t>DirectX</w:t>
      </w:r>
      <w:bookmarkEnd w:id="9"/>
      <w:r w:rsidR="00447F91">
        <w:rPr>
          <w:lang w:val="en-US"/>
        </w:rPr>
        <w:t xml:space="preserve"> </w:t>
      </w:r>
    </w:p>
    <w:p w14:paraId="0632BC9A" w14:textId="12A5F1ED" w:rsidR="00CE2B02" w:rsidRDefault="00447F91" w:rsidP="00CE2B02">
      <w:pPr>
        <w:pStyle w:val="ac"/>
      </w:pPr>
      <w:r>
        <w:t xml:space="preserve">Весь процесс рисования в </w:t>
      </w:r>
      <w:r>
        <w:rPr>
          <w:lang w:val="en-US"/>
        </w:rPr>
        <w:t>DirectX</w:t>
      </w:r>
      <w:r w:rsidRPr="00447F91">
        <w:t xml:space="preserve"> 3</w:t>
      </w:r>
      <w:r>
        <w:rPr>
          <w:lang w:val="en-US"/>
        </w:rPr>
        <w:t>D</w:t>
      </w:r>
      <w:r w:rsidRPr="00447F91">
        <w:t xml:space="preserve"> </w:t>
      </w:r>
      <w:r>
        <w:t xml:space="preserve">проходит через определенную последовательность </w:t>
      </w:r>
      <w:r w:rsidR="00F573D2">
        <w:t>этапов</w:t>
      </w:r>
      <w:r>
        <w:t xml:space="preserve">, которая называется </w:t>
      </w:r>
      <w:r w:rsidR="00F573D2">
        <w:t>графический конвейер (</w:t>
      </w:r>
      <w:r>
        <w:rPr>
          <w:lang w:val="en-US"/>
        </w:rPr>
        <w:t>Graphics</w:t>
      </w:r>
      <w:r w:rsidRPr="00447F91">
        <w:t xml:space="preserve"> </w:t>
      </w:r>
      <w:r>
        <w:rPr>
          <w:lang w:val="en-US"/>
        </w:rPr>
        <w:t>Pipeline</w:t>
      </w:r>
      <w:r w:rsidR="00F573D2">
        <w:t>)</w:t>
      </w:r>
      <w:r w:rsidRPr="00447F91">
        <w:t>.</w:t>
      </w:r>
      <w:r w:rsidR="003651DA">
        <w:t xml:space="preserve"> Он изображен на рисунке 3.1.</w:t>
      </w:r>
      <w:r w:rsidRPr="00447F91">
        <w:t xml:space="preserve"> </w:t>
      </w:r>
      <w:r w:rsidR="003651DA">
        <w:t xml:space="preserve">Графический конвейер Direct3D предназначен для создания графики для игр, действие в которых </w:t>
      </w:r>
      <w:r w:rsidR="003651DA">
        <w:lastRenderedPageBreak/>
        <w:t>разворачивается в реальном времени. Данные поступают с устройств ввода на устройства вывода, проходя через все настраиваемые или программируемые этапы.</w:t>
      </w:r>
      <w:r w:rsidR="00CE2B02" w:rsidRPr="00CE2B02">
        <w:t xml:space="preserve"> </w:t>
      </w:r>
      <w:r w:rsidR="00CE2B02">
        <w:t>Все этапы можно настроить с помощью API Direct3D. Этапы с использованием общих ядер шейдеров (прямоугольные блоки со скругленными краями) можно программировать с помощью языка программирования HLSL. Это обеспечивает высочайшую гибкость и адаптивность конвейера.</w:t>
      </w:r>
    </w:p>
    <w:p w14:paraId="637A08EE" w14:textId="77777777" w:rsidR="00CE2B02" w:rsidRPr="00DB6F43" w:rsidRDefault="00CE2B02" w:rsidP="00CE2B02">
      <w:pPr>
        <w:pStyle w:val="ac"/>
      </w:pPr>
      <w:r>
        <w:t>Наиболее распространены этапы шейдера вершин (VS) и пиксельного шейдера (PS)</w:t>
      </w:r>
      <w:r w:rsidRPr="003651DA">
        <w:t xml:space="preserve">. </w:t>
      </w:r>
      <w:r>
        <w:t>Они являются обязательными для простейшей программы</w:t>
      </w:r>
      <w:r w:rsidRPr="00DB6F43">
        <w:t>. [3]</w:t>
      </w:r>
    </w:p>
    <w:p w14:paraId="5BB57A03" w14:textId="77777777" w:rsidR="00CE2B02" w:rsidRDefault="00CE2B02" w:rsidP="00CE2B02">
      <w:pPr>
        <w:pStyle w:val="ac"/>
        <w:numPr>
          <w:ilvl w:val="2"/>
          <w:numId w:val="2"/>
        </w:numPr>
        <w:ind w:left="0" w:firstLine="709"/>
      </w:pPr>
      <w:r w:rsidRPr="003C451C">
        <w:rPr>
          <w:b/>
        </w:rPr>
        <w:t>Этап сборки входных данных</w:t>
      </w:r>
      <w:r>
        <w:t xml:space="preserve"> </w:t>
      </w:r>
    </w:p>
    <w:p w14:paraId="5C169FFA" w14:textId="1CD6FD87" w:rsidR="00CE2B02" w:rsidRDefault="00CE2B02" w:rsidP="00CE2B02">
      <w:pPr>
        <w:pStyle w:val="ac"/>
      </w:pPr>
      <w:r>
        <w:t xml:space="preserve">Этап сборки входных данных (IA) предоставляет </w:t>
      </w:r>
      <w:r w:rsidR="00DD522B">
        <w:t>конвейеру данные о примитивах</w:t>
      </w:r>
      <w:r>
        <w:t xml:space="preserve"> и </w:t>
      </w:r>
      <w:r w:rsidR="00DD522B">
        <w:t>выравнивании</w:t>
      </w:r>
      <w:r>
        <w:t xml:space="preserve">, </w:t>
      </w:r>
      <w:r w:rsidR="00DD522B">
        <w:t>такие как</w:t>
      </w:r>
      <w:r>
        <w:t xml:space="preserve"> треугольники, линии и точки, включая идентификаторы семантики, чтобы сделать шейдеры более эффективными, </w:t>
      </w:r>
      <w:r w:rsidR="00DD522B">
        <w:t>включая обработку только тех примитивов, которые еще не были обработаны</w:t>
      </w:r>
      <w:r>
        <w:t>.</w:t>
      </w:r>
    </w:p>
    <w:p w14:paraId="6B042052" w14:textId="7E0B34A8" w:rsidR="00CE2B02" w:rsidRPr="003C451C" w:rsidRDefault="00CE2B02" w:rsidP="00CE2B02">
      <w:pPr>
        <w:pStyle w:val="ac"/>
        <w:spacing w:line="276" w:lineRule="auto"/>
        <w:rPr>
          <w:i/>
        </w:rPr>
      </w:pPr>
      <w:r w:rsidRPr="003C451C">
        <w:rPr>
          <w:i/>
        </w:rPr>
        <w:t>Входные данные</w:t>
      </w:r>
    </w:p>
    <w:p w14:paraId="1858D637" w14:textId="2C18BD5B" w:rsidR="00CE2B02" w:rsidRDefault="00CE2B02" w:rsidP="00CE2B02">
      <w:pPr>
        <w:pStyle w:val="ac"/>
      </w:pPr>
      <w:r>
        <w:t xml:space="preserve">Данные примитивов (треугольники, линии или точки) из заполненных пользователем буферов в памяти. А также, возможно, данные </w:t>
      </w:r>
      <w:r w:rsidR="00DD522B">
        <w:t>о выравнивании в памяти</w:t>
      </w:r>
      <w:r>
        <w:t>. Для каждого треугольника есть данные трех вершин и, возможно, еще трех смежных вершин.</w:t>
      </w:r>
    </w:p>
    <w:p w14:paraId="231EA92A" w14:textId="0EF0137C" w:rsidR="00CE2B02" w:rsidRPr="003C451C" w:rsidRDefault="00CE2B02" w:rsidP="00CE2B02">
      <w:pPr>
        <w:pStyle w:val="ac"/>
        <w:spacing w:line="276" w:lineRule="auto"/>
        <w:rPr>
          <w:i/>
        </w:rPr>
      </w:pPr>
      <w:r w:rsidRPr="003C451C">
        <w:rPr>
          <w:i/>
        </w:rPr>
        <w:t>Выходные данные</w:t>
      </w:r>
    </w:p>
    <w:p w14:paraId="6A4C7809" w14:textId="05D00BF1" w:rsidR="00CE2B02" w:rsidRDefault="00CE2B02" w:rsidP="00CE2B02">
      <w:pPr>
        <w:pStyle w:val="ac"/>
      </w:pPr>
      <w:r>
        <w:t xml:space="preserve">Примитивы с системными значениями (такими как </w:t>
      </w:r>
      <w:r w:rsidR="00DD522B">
        <w:rPr>
          <w:lang w:val="en-US"/>
        </w:rPr>
        <w:t>id</w:t>
      </w:r>
      <w:r>
        <w:t xml:space="preserve"> примитива, </w:t>
      </w:r>
      <w:r w:rsidR="00DD522B">
        <w:rPr>
          <w:lang w:val="en-US"/>
        </w:rPr>
        <w:t>id</w:t>
      </w:r>
      <w:r>
        <w:t xml:space="preserve"> экземпляра или </w:t>
      </w:r>
      <w:r w:rsidR="000A1F04">
        <w:rPr>
          <w:lang w:val="en-US"/>
        </w:rPr>
        <w:t>id</w:t>
      </w:r>
      <w:r>
        <w:t xml:space="preserve"> вершины).</w:t>
      </w:r>
    </w:p>
    <w:p w14:paraId="1966DCB1" w14:textId="77777777" w:rsidR="00EA440A" w:rsidRDefault="00EA440A" w:rsidP="00CE2B02">
      <w:pPr>
        <w:pStyle w:val="ac"/>
      </w:pPr>
    </w:p>
    <w:p w14:paraId="6220401C" w14:textId="158D69C2" w:rsidR="00EA440A" w:rsidRDefault="00EA440A" w:rsidP="00CE2B02">
      <w:pPr>
        <w:pStyle w:val="ac"/>
      </w:pPr>
      <w:r>
        <w:t xml:space="preserve">Чтобы задать формат входных данных используется класс </w:t>
      </w:r>
      <w:proofErr w:type="gramStart"/>
      <w:r w:rsidRPr="00EA440A">
        <w:rPr>
          <w:i/>
          <w:lang w:val="en-US"/>
        </w:rPr>
        <w:t>DirectX</w:t>
      </w:r>
      <w:r w:rsidRPr="00EA440A">
        <w:rPr>
          <w:i/>
        </w:rPr>
        <w:t>::</w:t>
      </w:r>
      <w:proofErr w:type="gramEnd"/>
      <w:r w:rsidRPr="00EA440A">
        <w:rPr>
          <w:i/>
          <w:lang w:val="en-US"/>
        </w:rPr>
        <w:t>ID</w:t>
      </w:r>
      <w:r w:rsidRPr="00EA440A">
        <w:rPr>
          <w:i/>
        </w:rPr>
        <w:t>3</w:t>
      </w:r>
      <w:r w:rsidRPr="00EA440A">
        <w:rPr>
          <w:i/>
          <w:lang w:val="en-US"/>
        </w:rPr>
        <w:t>D</w:t>
      </w:r>
      <w:r w:rsidRPr="00EA440A">
        <w:rPr>
          <w:i/>
        </w:rPr>
        <w:t>11</w:t>
      </w:r>
      <w:proofErr w:type="spellStart"/>
      <w:r w:rsidRPr="00EA440A">
        <w:rPr>
          <w:i/>
          <w:lang w:val="en-US"/>
        </w:rPr>
        <w:t>InputLayout</w:t>
      </w:r>
      <w:proofErr w:type="spellEnd"/>
      <w:r w:rsidRPr="00EA440A">
        <w:t xml:space="preserve">. </w:t>
      </w:r>
      <w:r>
        <w:t xml:space="preserve">Для его создания необходим </w:t>
      </w:r>
      <w:proofErr w:type="spellStart"/>
      <w:r>
        <w:t>байткод</w:t>
      </w:r>
      <w:proofErr w:type="spellEnd"/>
      <w:r>
        <w:t xml:space="preserve"> шейдера вершин, размер в байтах </w:t>
      </w:r>
      <w:proofErr w:type="spellStart"/>
      <w:r>
        <w:t>байткода</w:t>
      </w:r>
      <w:proofErr w:type="spellEnd"/>
      <w:r>
        <w:t xml:space="preserve">, описание входных элементов, которые представляются структурой </w:t>
      </w:r>
      <w:r>
        <w:rPr>
          <w:lang w:val="en-US"/>
        </w:rPr>
        <w:t>D</w:t>
      </w:r>
      <w:r w:rsidRPr="00EA440A">
        <w:t>3</w:t>
      </w:r>
      <w:r>
        <w:rPr>
          <w:lang w:val="en-US"/>
        </w:rPr>
        <w:t>D</w:t>
      </w:r>
      <w:r w:rsidRPr="00EA440A">
        <w:t>11_</w:t>
      </w:r>
      <w:r>
        <w:rPr>
          <w:lang w:val="en-US"/>
        </w:rPr>
        <w:t>INPUT</w:t>
      </w:r>
      <w:r w:rsidRPr="00EA440A">
        <w:t>_</w:t>
      </w:r>
      <w:r>
        <w:rPr>
          <w:lang w:val="en-US"/>
        </w:rPr>
        <w:t>ELEMENT</w:t>
      </w:r>
      <w:r w:rsidRPr="00EA440A">
        <w:t>_</w:t>
      </w:r>
      <w:r>
        <w:rPr>
          <w:lang w:val="en-US"/>
        </w:rPr>
        <w:t>DESC</w:t>
      </w:r>
      <w:r>
        <w:t xml:space="preserve"> (ее формат представлен в таблице 3.2) и количество входных элементов.</w:t>
      </w:r>
    </w:p>
    <w:p w14:paraId="406C1F49" w14:textId="77777777" w:rsidR="00EA440A" w:rsidRDefault="00EA440A" w:rsidP="00CE2B02">
      <w:pPr>
        <w:pStyle w:val="ac"/>
      </w:pPr>
    </w:p>
    <w:p w14:paraId="24912B44" w14:textId="751F545B" w:rsidR="00EA440A" w:rsidRPr="0048034E" w:rsidRDefault="00EA440A" w:rsidP="00EA440A">
      <w:pPr>
        <w:rPr>
          <w:i/>
        </w:rPr>
      </w:pPr>
      <w:r w:rsidRPr="0048034E">
        <w:rPr>
          <w:i/>
        </w:rPr>
        <w:t xml:space="preserve">Таблица </w:t>
      </w:r>
      <w:r w:rsidRPr="0048034E">
        <w:rPr>
          <w:i/>
        </w:rPr>
        <w:fldChar w:fldCharType="begin"/>
      </w:r>
      <w:r w:rsidRPr="0048034E">
        <w:rPr>
          <w:i/>
        </w:rPr>
        <w:instrText xml:space="preserve"> STYLEREF 1 \s </w:instrText>
      </w:r>
      <w:r w:rsidRPr="0048034E">
        <w:rPr>
          <w:i/>
        </w:rPr>
        <w:fldChar w:fldCharType="separate"/>
      </w:r>
      <w:r w:rsidRPr="0048034E">
        <w:rPr>
          <w:i/>
          <w:noProof/>
        </w:rPr>
        <w:t>3</w:t>
      </w:r>
      <w:r w:rsidRPr="0048034E">
        <w:rPr>
          <w:i/>
        </w:rPr>
        <w:fldChar w:fldCharType="end"/>
      </w:r>
      <w:r w:rsidRPr="0048034E">
        <w:rPr>
          <w:i/>
        </w:rPr>
        <w:t>.</w:t>
      </w:r>
      <w:r w:rsidRPr="0048034E">
        <w:rPr>
          <w:i/>
        </w:rPr>
        <w:fldChar w:fldCharType="begin"/>
      </w:r>
      <w:r w:rsidRPr="0048034E">
        <w:rPr>
          <w:i/>
        </w:rPr>
        <w:instrText xml:space="preserve"> SEQ Таблица \* ARABIC \s 1 </w:instrText>
      </w:r>
      <w:r w:rsidRPr="0048034E">
        <w:rPr>
          <w:i/>
        </w:rPr>
        <w:fldChar w:fldCharType="separate"/>
      </w:r>
      <w:r w:rsidRPr="0048034E">
        <w:rPr>
          <w:i/>
          <w:noProof/>
        </w:rPr>
        <w:t>2</w:t>
      </w:r>
      <w:r w:rsidRPr="0048034E">
        <w:rPr>
          <w:i/>
        </w:rPr>
        <w:fldChar w:fldCharType="end"/>
      </w:r>
      <w:r w:rsidR="0048034E" w:rsidRPr="0048034E">
        <w:rPr>
          <w:i/>
        </w:rPr>
        <w:t xml:space="preserve"> – Описание структуры </w:t>
      </w:r>
      <w:r w:rsidR="0048034E" w:rsidRPr="0048034E">
        <w:rPr>
          <w:i/>
          <w:lang w:val="en-US"/>
        </w:rPr>
        <w:t>D</w:t>
      </w:r>
      <w:r w:rsidR="0048034E" w:rsidRPr="0048034E">
        <w:rPr>
          <w:i/>
        </w:rPr>
        <w:t>3</w:t>
      </w:r>
      <w:r w:rsidR="0048034E" w:rsidRPr="0048034E">
        <w:rPr>
          <w:i/>
          <w:lang w:val="en-US"/>
        </w:rPr>
        <w:t>D</w:t>
      </w:r>
      <w:r w:rsidR="0048034E" w:rsidRPr="0048034E">
        <w:rPr>
          <w:i/>
        </w:rPr>
        <w:t>11_</w:t>
      </w:r>
      <w:r w:rsidR="0048034E" w:rsidRPr="0048034E">
        <w:rPr>
          <w:i/>
          <w:lang w:val="en-US"/>
        </w:rPr>
        <w:t>INPUT</w:t>
      </w:r>
      <w:r w:rsidR="0048034E" w:rsidRPr="0048034E">
        <w:rPr>
          <w:i/>
        </w:rPr>
        <w:t>_</w:t>
      </w:r>
      <w:r w:rsidR="0048034E" w:rsidRPr="0048034E">
        <w:rPr>
          <w:i/>
          <w:lang w:val="en-US"/>
        </w:rPr>
        <w:t>ELEMENT</w:t>
      </w:r>
      <w:r w:rsidR="0048034E" w:rsidRPr="0048034E">
        <w:rPr>
          <w:i/>
        </w:rPr>
        <w:t>_</w:t>
      </w:r>
      <w:r w:rsidR="0048034E" w:rsidRPr="0048034E">
        <w:rPr>
          <w:i/>
          <w:lang w:val="en-US"/>
        </w:rPr>
        <w:t>DESC</w:t>
      </w:r>
    </w:p>
    <w:tbl>
      <w:tblPr>
        <w:tblStyle w:val="af2"/>
        <w:tblW w:w="0" w:type="auto"/>
        <w:tblLook w:val="04A0" w:firstRow="1" w:lastRow="0" w:firstColumn="1" w:lastColumn="0" w:noHBand="0" w:noVBand="1"/>
      </w:tblPr>
      <w:tblGrid>
        <w:gridCol w:w="1978"/>
        <w:gridCol w:w="1430"/>
        <w:gridCol w:w="5937"/>
      </w:tblGrid>
      <w:tr w:rsidR="0048034E" w14:paraId="4EBC3794" w14:textId="77777777" w:rsidTr="00C66CFA">
        <w:trPr>
          <w:tblHeader/>
        </w:trPr>
        <w:tc>
          <w:tcPr>
            <w:tcW w:w="1980" w:type="dxa"/>
          </w:tcPr>
          <w:p w14:paraId="752DFD37" w14:textId="4B91E04B" w:rsidR="0048034E" w:rsidRDefault="0048034E" w:rsidP="00CE2B02">
            <w:pPr>
              <w:pStyle w:val="ac"/>
              <w:ind w:firstLine="0"/>
            </w:pPr>
            <w:r>
              <w:t>Поле</w:t>
            </w:r>
          </w:p>
        </w:tc>
        <w:tc>
          <w:tcPr>
            <w:tcW w:w="1276" w:type="dxa"/>
          </w:tcPr>
          <w:p w14:paraId="24311F5B" w14:textId="3D33ABD0" w:rsidR="0048034E" w:rsidRPr="0048034E" w:rsidRDefault="0048034E" w:rsidP="00CE2B02">
            <w:pPr>
              <w:pStyle w:val="ac"/>
              <w:ind w:firstLine="0"/>
            </w:pPr>
            <w:r>
              <w:t>Тип</w:t>
            </w:r>
          </w:p>
        </w:tc>
        <w:tc>
          <w:tcPr>
            <w:tcW w:w="6089" w:type="dxa"/>
          </w:tcPr>
          <w:p w14:paraId="005818CE" w14:textId="699F6D4D" w:rsidR="0048034E" w:rsidRDefault="0048034E" w:rsidP="00CE2B02">
            <w:pPr>
              <w:pStyle w:val="ac"/>
              <w:ind w:firstLine="0"/>
            </w:pPr>
            <w:r>
              <w:t>Описание</w:t>
            </w:r>
          </w:p>
        </w:tc>
      </w:tr>
      <w:tr w:rsidR="0048034E" w14:paraId="437AC3A4" w14:textId="77777777" w:rsidTr="0048034E">
        <w:tc>
          <w:tcPr>
            <w:tcW w:w="1980" w:type="dxa"/>
          </w:tcPr>
          <w:p w14:paraId="25AD1112" w14:textId="1B290878" w:rsidR="0048034E" w:rsidRPr="0048034E" w:rsidRDefault="0048034E" w:rsidP="00CE2B02">
            <w:pPr>
              <w:pStyle w:val="ac"/>
              <w:ind w:firstLine="0"/>
              <w:rPr>
                <w:lang w:val="en-US"/>
              </w:rPr>
            </w:pPr>
            <w:proofErr w:type="spellStart"/>
            <w:r>
              <w:rPr>
                <w:lang w:val="en-US"/>
              </w:rPr>
              <w:t>SemanticName</w:t>
            </w:r>
            <w:proofErr w:type="spellEnd"/>
          </w:p>
        </w:tc>
        <w:tc>
          <w:tcPr>
            <w:tcW w:w="1276" w:type="dxa"/>
          </w:tcPr>
          <w:p w14:paraId="2EED4BC9" w14:textId="3ADF236F" w:rsidR="0048034E" w:rsidRPr="0048034E" w:rsidRDefault="0048034E" w:rsidP="00CE2B02">
            <w:pPr>
              <w:pStyle w:val="ac"/>
              <w:ind w:firstLine="0"/>
              <w:rPr>
                <w:lang w:val="en-US"/>
              </w:rPr>
            </w:pPr>
            <w:r>
              <w:rPr>
                <w:lang w:val="en-US"/>
              </w:rPr>
              <w:t>LPCSTR</w:t>
            </w:r>
          </w:p>
        </w:tc>
        <w:tc>
          <w:tcPr>
            <w:tcW w:w="6089" w:type="dxa"/>
          </w:tcPr>
          <w:p w14:paraId="7B749B67" w14:textId="0D093ADE" w:rsidR="0048034E" w:rsidRPr="0048034E" w:rsidRDefault="0048034E" w:rsidP="00CE2B02">
            <w:pPr>
              <w:pStyle w:val="ac"/>
              <w:ind w:firstLine="0"/>
            </w:pPr>
            <w:r>
              <w:t xml:space="preserve">Имя </w:t>
            </w:r>
            <w:r>
              <w:rPr>
                <w:lang w:val="en-US"/>
              </w:rPr>
              <w:t>HLSL</w:t>
            </w:r>
            <w:r w:rsidRPr="0048034E">
              <w:t xml:space="preserve"> </w:t>
            </w:r>
            <w:r>
              <w:t>семантики, которая ассоциируется с входным элементом данных шейдера вершин</w:t>
            </w:r>
          </w:p>
        </w:tc>
      </w:tr>
      <w:tr w:rsidR="0048034E" w14:paraId="5711FE12" w14:textId="77777777" w:rsidTr="0048034E">
        <w:tc>
          <w:tcPr>
            <w:tcW w:w="1980" w:type="dxa"/>
          </w:tcPr>
          <w:p w14:paraId="57B042EB" w14:textId="115FFEDD" w:rsidR="0048034E" w:rsidRPr="0048034E" w:rsidRDefault="0048034E" w:rsidP="00CE2B02">
            <w:pPr>
              <w:pStyle w:val="ac"/>
              <w:ind w:firstLine="0"/>
              <w:rPr>
                <w:lang w:val="en-US"/>
              </w:rPr>
            </w:pPr>
            <w:proofErr w:type="spellStart"/>
            <w:r>
              <w:rPr>
                <w:lang w:val="en-US"/>
              </w:rPr>
              <w:t>SematicIndex</w:t>
            </w:r>
            <w:proofErr w:type="spellEnd"/>
          </w:p>
        </w:tc>
        <w:tc>
          <w:tcPr>
            <w:tcW w:w="1276" w:type="dxa"/>
          </w:tcPr>
          <w:p w14:paraId="53AE399E" w14:textId="6113D6EB" w:rsidR="0048034E" w:rsidRPr="0048034E" w:rsidRDefault="0048034E" w:rsidP="00CE2B02">
            <w:pPr>
              <w:pStyle w:val="ac"/>
              <w:ind w:firstLine="0"/>
              <w:rPr>
                <w:lang w:val="en-US"/>
              </w:rPr>
            </w:pPr>
            <w:r>
              <w:rPr>
                <w:lang w:val="en-US"/>
              </w:rPr>
              <w:t>UINT</w:t>
            </w:r>
          </w:p>
        </w:tc>
        <w:tc>
          <w:tcPr>
            <w:tcW w:w="6089" w:type="dxa"/>
          </w:tcPr>
          <w:p w14:paraId="20041122" w14:textId="2A35ABBB" w:rsidR="0048034E" w:rsidRDefault="0048034E" w:rsidP="00CE2B02">
            <w:pPr>
              <w:pStyle w:val="ac"/>
              <w:ind w:firstLine="0"/>
            </w:pPr>
            <w:r>
              <w:t>Индекс семантики, который необходим, если существуют повторяющиеся имена семантики</w:t>
            </w:r>
          </w:p>
        </w:tc>
      </w:tr>
      <w:tr w:rsidR="0048034E" w14:paraId="0186A5F0" w14:textId="77777777" w:rsidTr="0048034E">
        <w:tc>
          <w:tcPr>
            <w:tcW w:w="1980" w:type="dxa"/>
          </w:tcPr>
          <w:p w14:paraId="684CE5A2" w14:textId="3FA7F986" w:rsidR="0048034E" w:rsidRPr="0048034E" w:rsidRDefault="0048034E" w:rsidP="00CE2B02">
            <w:pPr>
              <w:pStyle w:val="ac"/>
              <w:ind w:firstLine="0"/>
              <w:rPr>
                <w:lang w:val="en-US"/>
              </w:rPr>
            </w:pPr>
            <w:r>
              <w:rPr>
                <w:lang w:val="en-US"/>
              </w:rPr>
              <w:t>Format</w:t>
            </w:r>
          </w:p>
        </w:tc>
        <w:tc>
          <w:tcPr>
            <w:tcW w:w="1276" w:type="dxa"/>
          </w:tcPr>
          <w:p w14:paraId="3E72BFC3" w14:textId="41467862" w:rsidR="0048034E" w:rsidRPr="0048034E" w:rsidRDefault="0048034E" w:rsidP="00CE2B02">
            <w:pPr>
              <w:pStyle w:val="ac"/>
              <w:ind w:firstLine="0"/>
              <w:rPr>
                <w:lang w:val="en-US"/>
              </w:rPr>
            </w:pPr>
            <w:r>
              <w:rPr>
                <w:lang w:val="en-US"/>
              </w:rPr>
              <w:t>DXGI_ FORMAT</w:t>
            </w:r>
          </w:p>
        </w:tc>
        <w:tc>
          <w:tcPr>
            <w:tcW w:w="6089" w:type="dxa"/>
          </w:tcPr>
          <w:p w14:paraId="691263AC" w14:textId="4B709BF4" w:rsidR="0048034E" w:rsidRPr="00C66CFA" w:rsidRDefault="00C66CFA" w:rsidP="00CE2B02">
            <w:pPr>
              <w:pStyle w:val="ac"/>
              <w:ind w:firstLine="0"/>
            </w:pPr>
            <w:r>
              <w:t>Тип</w:t>
            </w:r>
            <w:r w:rsidR="0048034E">
              <w:t xml:space="preserve"> данных</w:t>
            </w:r>
            <w:r>
              <w:t xml:space="preserve">. </w:t>
            </w:r>
            <w:proofErr w:type="gramStart"/>
            <w:r>
              <w:t>Например</w:t>
            </w:r>
            <w:proofErr w:type="gramEnd"/>
            <w:r>
              <w:t xml:space="preserve"> </w:t>
            </w:r>
            <w:r>
              <w:rPr>
                <w:lang w:val="en-US"/>
              </w:rPr>
              <w:t>R</w:t>
            </w:r>
            <w:r w:rsidRPr="00C66CFA">
              <w:t>8</w:t>
            </w:r>
            <w:r>
              <w:rPr>
                <w:lang w:val="en-US"/>
              </w:rPr>
              <w:t>G</w:t>
            </w:r>
            <w:r w:rsidRPr="00C66CFA">
              <w:t>8</w:t>
            </w:r>
            <w:r>
              <w:rPr>
                <w:lang w:val="en-US"/>
              </w:rPr>
              <w:t>B</w:t>
            </w:r>
            <w:r w:rsidRPr="00C66CFA">
              <w:t>8</w:t>
            </w:r>
            <w:r>
              <w:rPr>
                <w:lang w:val="en-US"/>
              </w:rPr>
              <w:t>A</w:t>
            </w:r>
            <w:r w:rsidRPr="00C66CFA">
              <w:t xml:space="preserve">8 </w:t>
            </w:r>
            <w:r>
              <w:t>представляет собой набор из 4 8-байтовых чисел</w:t>
            </w:r>
          </w:p>
        </w:tc>
      </w:tr>
      <w:tr w:rsidR="00C66CFA" w14:paraId="757E3772" w14:textId="77777777" w:rsidTr="0048034E">
        <w:tc>
          <w:tcPr>
            <w:tcW w:w="1980" w:type="dxa"/>
          </w:tcPr>
          <w:p w14:paraId="49787BDE" w14:textId="3E586DB4" w:rsidR="00C66CFA" w:rsidRDefault="00C66CFA" w:rsidP="00CE2B02">
            <w:pPr>
              <w:pStyle w:val="ac"/>
              <w:ind w:firstLine="0"/>
              <w:rPr>
                <w:lang w:val="en-US"/>
              </w:rPr>
            </w:pPr>
            <w:proofErr w:type="spellStart"/>
            <w:r>
              <w:rPr>
                <w:lang w:val="en-US"/>
              </w:rPr>
              <w:t>InputSlot</w:t>
            </w:r>
            <w:proofErr w:type="spellEnd"/>
          </w:p>
        </w:tc>
        <w:tc>
          <w:tcPr>
            <w:tcW w:w="1276" w:type="dxa"/>
          </w:tcPr>
          <w:p w14:paraId="2E34DAE7" w14:textId="3749CD2E" w:rsidR="00C66CFA" w:rsidRDefault="00C66CFA" w:rsidP="00CE2B02">
            <w:pPr>
              <w:pStyle w:val="ac"/>
              <w:ind w:firstLine="0"/>
              <w:rPr>
                <w:lang w:val="en-US"/>
              </w:rPr>
            </w:pPr>
            <w:r>
              <w:rPr>
                <w:lang w:val="en-US"/>
              </w:rPr>
              <w:t>UINT</w:t>
            </w:r>
          </w:p>
        </w:tc>
        <w:tc>
          <w:tcPr>
            <w:tcW w:w="6089" w:type="dxa"/>
          </w:tcPr>
          <w:p w14:paraId="3CBE8EEF" w14:textId="320EF338" w:rsidR="00C66CFA" w:rsidRDefault="00C66CFA" w:rsidP="00CE2B02">
            <w:pPr>
              <w:pStyle w:val="ac"/>
              <w:ind w:firstLine="0"/>
            </w:pPr>
            <w:r>
              <w:t>Целочисленное значение, которое представляет собой слот для сборщика входных данных (должен иметь значение от 0 до 15)</w:t>
            </w:r>
          </w:p>
        </w:tc>
      </w:tr>
      <w:tr w:rsidR="00C66CFA" w14:paraId="641744DE" w14:textId="77777777" w:rsidTr="0048034E">
        <w:tc>
          <w:tcPr>
            <w:tcW w:w="1980" w:type="dxa"/>
          </w:tcPr>
          <w:p w14:paraId="45E6090C" w14:textId="77777777" w:rsidR="00C66CFA" w:rsidRDefault="00C66CFA" w:rsidP="00CE2B02">
            <w:pPr>
              <w:pStyle w:val="ac"/>
              <w:ind w:firstLine="0"/>
              <w:rPr>
                <w:lang w:val="en-US"/>
              </w:rPr>
            </w:pPr>
            <w:proofErr w:type="spellStart"/>
            <w:r>
              <w:rPr>
                <w:lang w:val="en-US"/>
              </w:rPr>
              <w:t>AlignedByte</w:t>
            </w:r>
            <w:proofErr w:type="spellEnd"/>
          </w:p>
          <w:p w14:paraId="3CEB364A" w14:textId="49BF2B1E" w:rsidR="00C66CFA" w:rsidRPr="00C66CFA" w:rsidRDefault="00C66CFA" w:rsidP="00CE2B02">
            <w:pPr>
              <w:pStyle w:val="ac"/>
              <w:ind w:firstLine="0"/>
              <w:rPr>
                <w:lang w:val="en-US"/>
              </w:rPr>
            </w:pPr>
            <w:r>
              <w:rPr>
                <w:lang w:val="en-US"/>
              </w:rPr>
              <w:t>Offset</w:t>
            </w:r>
          </w:p>
        </w:tc>
        <w:tc>
          <w:tcPr>
            <w:tcW w:w="1276" w:type="dxa"/>
          </w:tcPr>
          <w:p w14:paraId="268E9B3D" w14:textId="304DB3FC" w:rsidR="00C66CFA" w:rsidRPr="00C66CFA" w:rsidRDefault="00C66CFA" w:rsidP="00CE2B02">
            <w:pPr>
              <w:pStyle w:val="ac"/>
              <w:ind w:firstLine="0"/>
              <w:rPr>
                <w:lang w:val="en-US"/>
              </w:rPr>
            </w:pPr>
            <w:r>
              <w:rPr>
                <w:lang w:val="en-US"/>
              </w:rPr>
              <w:t>UINT</w:t>
            </w:r>
          </w:p>
        </w:tc>
        <w:tc>
          <w:tcPr>
            <w:tcW w:w="6089" w:type="dxa"/>
          </w:tcPr>
          <w:p w14:paraId="47E62B48" w14:textId="63592B84" w:rsidR="00C66CFA" w:rsidRDefault="00C66CFA" w:rsidP="00CE2B02">
            <w:pPr>
              <w:pStyle w:val="ac"/>
              <w:ind w:firstLine="0"/>
            </w:pPr>
            <w:r>
              <w:t>Смещение данных в памяти</w:t>
            </w:r>
          </w:p>
        </w:tc>
      </w:tr>
      <w:tr w:rsidR="00C66CFA" w14:paraId="1BA91915" w14:textId="77777777" w:rsidTr="0048034E">
        <w:tc>
          <w:tcPr>
            <w:tcW w:w="1980" w:type="dxa"/>
          </w:tcPr>
          <w:p w14:paraId="2D991DB9" w14:textId="77777777" w:rsidR="00C66CFA" w:rsidRDefault="00C66CFA" w:rsidP="00C66CFA">
            <w:pPr>
              <w:pStyle w:val="ac"/>
              <w:ind w:firstLine="0"/>
              <w:rPr>
                <w:lang w:val="en-US"/>
              </w:rPr>
            </w:pPr>
            <w:proofErr w:type="spellStart"/>
            <w:r>
              <w:rPr>
                <w:lang w:val="en-US"/>
              </w:rPr>
              <w:lastRenderedPageBreak/>
              <w:t>InstanceSlot</w:t>
            </w:r>
            <w:proofErr w:type="spellEnd"/>
          </w:p>
          <w:p w14:paraId="1D143F0D" w14:textId="4EAE68C4" w:rsidR="00C66CFA" w:rsidRPr="00C66CFA" w:rsidRDefault="00C66CFA" w:rsidP="00C66CFA">
            <w:pPr>
              <w:pStyle w:val="ac"/>
              <w:ind w:firstLine="0"/>
              <w:rPr>
                <w:lang w:val="en-US"/>
              </w:rPr>
            </w:pPr>
            <w:r>
              <w:rPr>
                <w:lang w:val="en-US"/>
              </w:rPr>
              <w:t>Class</w:t>
            </w:r>
          </w:p>
        </w:tc>
        <w:tc>
          <w:tcPr>
            <w:tcW w:w="1276" w:type="dxa"/>
          </w:tcPr>
          <w:p w14:paraId="2CC39989" w14:textId="7B852137" w:rsidR="00C66CFA" w:rsidRDefault="00C66CFA" w:rsidP="00CE2B02">
            <w:pPr>
              <w:pStyle w:val="ac"/>
              <w:ind w:firstLine="0"/>
              <w:rPr>
                <w:lang w:val="en-US"/>
              </w:rPr>
            </w:pPr>
            <w:r>
              <w:rPr>
                <w:lang w:val="en-US"/>
              </w:rPr>
              <w:t>D3D11_ INPUT_ CLASSIFI CATION</w:t>
            </w:r>
          </w:p>
        </w:tc>
        <w:tc>
          <w:tcPr>
            <w:tcW w:w="6089" w:type="dxa"/>
          </w:tcPr>
          <w:p w14:paraId="66E5DF01" w14:textId="07FDED8C" w:rsidR="00C66CFA" w:rsidRPr="00C66CFA" w:rsidRDefault="00C66CFA" w:rsidP="00CE2B02">
            <w:pPr>
              <w:pStyle w:val="ac"/>
              <w:ind w:firstLine="0"/>
            </w:pPr>
            <w:r>
              <w:t>Определяет класс данных для слота – данные для одной вершины или данные для примитива.</w:t>
            </w:r>
          </w:p>
        </w:tc>
      </w:tr>
      <w:tr w:rsidR="00C66CFA" w14:paraId="2AC9F0CF" w14:textId="77777777" w:rsidTr="0048034E">
        <w:tc>
          <w:tcPr>
            <w:tcW w:w="1980" w:type="dxa"/>
          </w:tcPr>
          <w:p w14:paraId="7D80DE0B" w14:textId="77777777" w:rsidR="00C66CFA" w:rsidRDefault="00C66CFA" w:rsidP="00C66CFA">
            <w:pPr>
              <w:pStyle w:val="ac"/>
              <w:ind w:firstLine="0"/>
              <w:rPr>
                <w:lang w:val="en-US"/>
              </w:rPr>
            </w:pPr>
            <w:proofErr w:type="spellStart"/>
            <w:r>
              <w:rPr>
                <w:lang w:val="en-US"/>
              </w:rPr>
              <w:t>InstanceData</w:t>
            </w:r>
            <w:proofErr w:type="spellEnd"/>
          </w:p>
          <w:p w14:paraId="4521246E" w14:textId="53D34814" w:rsidR="00C66CFA" w:rsidRDefault="00C66CFA" w:rsidP="00C66CFA">
            <w:pPr>
              <w:pStyle w:val="ac"/>
              <w:ind w:firstLine="0"/>
              <w:rPr>
                <w:lang w:val="en-US"/>
              </w:rPr>
            </w:pPr>
            <w:proofErr w:type="spellStart"/>
            <w:r>
              <w:rPr>
                <w:lang w:val="en-US"/>
              </w:rPr>
              <w:t>StepRate</w:t>
            </w:r>
            <w:proofErr w:type="spellEnd"/>
          </w:p>
        </w:tc>
        <w:tc>
          <w:tcPr>
            <w:tcW w:w="1276" w:type="dxa"/>
          </w:tcPr>
          <w:p w14:paraId="237F76D7" w14:textId="3EC0CF28" w:rsidR="00C66CFA" w:rsidRDefault="00C66CFA" w:rsidP="00CE2B02">
            <w:pPr>
              <w:pStyle w:val="ac"/>
              <w:ind w:firstLine="0"/>
              <w:rPr>
                <w:lang w:val="en-US"/>
              </w:rPr>
            </w:pPr>
            <w:r>
              <w:rPr>
                <w:lang w:val="en-US"/>
              </w:rPr>
              <w:t>UINT</w:t>
            </w:r>
          </w:p>
        </w:tc>
        <w:tc>
          <w:tcPr>
            <w:tcW w:w="6089" w:type="dxa"/>
          </w:tcPr>
          <w:p w14:paraId="6BFED8A4" w14:textId="5663B287" w:rsidR="00C66CFA" w:rsidRPr="00C66CFA" w:rsidRDefault="00C66CFA" w:rsidP="00CE2B02">
            <w:pPr>
              <w:pStyle w:val="ac"/>
              <w:ind w:firstLine="0"/>
            </w:pPr>
            <w:r>
              <w:t xml:space="preserve">Количество вершин, которые описывают один примитив. Необходимо указывать, если </w:t>
            </w:r>
            <w:proofErr w:type="spellStart"/>
            <w:r>
              <w:rPr>
                <w:lang w:val="en-US"/>
              </w:rPr>
              <w:t>InstanceSlotClass</w:t>
            </w:r>
            <w:proofErr w:type="spellEnd"/>
            <w:r w:rsidRPr="00C66CFA">
              <w:t xml:space="preserve"> </w:t>
            </w:r>
            <w:r>
              <w:t>указан как класс примитива.</w:t>
            </w:r>
          </w:p>
        </w:tc>
      </w:tr>
    </w:tbl>
    <w:p w14:paraId="02C308E7" w14:textId="52A846FE" w:rsidR="00EA440A" w:rsidRDefault="00EA440A" w:rsidP="00CE2B02">
      <w:pPr>
        <w:pStyle w:val="ac"/>
      </w:pPr>
    </w:p>
    <w:p w14:paraId="1CB864DA" w14:textId="624061D7" w:rsidR="00E82CD8" w:rsidRPr="00E82CD8" w:rsidRDefault="00E82CD8" w:rsidP="00CE2B02">
      <w:pPr>
        <w:pStyle w:val="ac"/>
      </w:pPr>
      <w:r>
        <w:t xml:space="preserve">Чтобы назначить сборщик входных данных используется функция контекста </w:t>
      </w:r>
      <w:r w:rsidRPr="00E82CD8">
        <w:rPr>
          <w:i/>
          <w:lang w:val="en-US"/>
        </w:rPr>
        <w:t>ID</w:t>
      </w:r>
      <w:r w:rsidRPr="00E82CD8">
        <w:rPr>
          <w:i/>
        </w:rPr>
        <w:t>3</w:t>
      </w:r>
      <w:r w:rsidRPr="00E82CD8">
        <w:rPr>
          <w:i/>
          <w:lang w:val="en-US"/>
        </w:rPr>
        <w:t>D</w:t>
      </w:r>
      <w:r w:rsidRPr="00E82CD8">
        <w:rPr>
          <w:i/>
        </w:rPr>
        <w:t>11</w:t>
      </w:r>
      <w:proofErr w:type="spellStart"/>
      <w:proofErr w:type="gramStart"/>
      <w:r w:rsidRPr="00E82CD8">
        <w:rPr>
          <w:i/>
          <w:lang w:val="en-US"/>
        </w:rPr>
        <w:t>DeviceContext</w:t>
      </w:r>
      <w:proofErr w:type="spellEnd"/>
      <w:r w:rsidRPr="00E82CD8">
        <w:rPr>
          <w:i/>
        </w:rPr>
        <w:t>::</w:t>
      </w:r>
      <w:proofErr w:type="spellStart"/>
      <w:proofErr w:type="gramEnd"/>
      <w:r w:rsidRPr="00E82CD8">
        <w:rPr>
          <w:i/>
          <w:lang w:val="en-US"/>
        </w:rPr>
        <w:t>IASetInputLayout</w:t>
      </w:r>
      <w:proofErr w:type="spellEnd"/>
      <w:r w:rsidRPr="00E82CD8">
        <w:t>.</w:t>
      </w:r>
    </w:p>
    <w:p w14:paraId="53046A6C" w14:textId="0DD6B611" w:rsidR="00CE2B02" w:rsidRPr="003C451C" w:rsidRDefault="00CE2B02" w:rsidP="00CE2B02">
      <w:pPr>
        <w:pStyle w:val="ac"/>
        <w:rPr>
          <w:b/>
        </w:rPr>
      </w:pPr>
      <w:r w:rsidRPr="00CE2B02">
        <w:rPr>
          <w:b/>
        </w:rPr>
        <w:t>3.</w:t>
      </w:r>
      <w:r w:rsidR="00C66CFA">
        <w:rPr>
          <w:b/>
        </w:rPr>
        <w:t>4</w:t>
      </w:r>
      <w:r w:rsidRPr="00CE2B02">
        <w:rPr>
          <w:b/>
        </w:rPr>
        <w:t xml:space="preserve">.2 </w:t>
      </w:r>
      <w:r w:rsidRPr="003C451C">
        <w:rPr>
          <w:b/>
        </w:rPr>
        <w:t>Этап шейдера вершин</w:t>
      </w:r>
    </w:p>
    <w:p w14:paraId="6B738F1E" w14:textId="610B3734" w:rsidR="00CE2B02" w:rsidRDefault="00CE2B02" w:rsidP="00CE2B02">
      <w:pPr>
        <w:pStyle w:val="ac"/>
      </w:pPr>
      <w:r>
        <w:t>Этап шейдера вершин (VS) обрабатывает вершины, обычно выполн</w:t>
      </w:r>
      <w:r w:rsidR="000A1F04">
        <w:t>яя</w:t>
      </w:r>
      <w:r>
        <w:t xml:space="preserve"> такие операции, как </w:t>
      </w:r>
      <w:r w:rsidR="000A1F04">
        <w:t>трансформация</w:t>
      </w:r>
      <w:r>
        <w:t xml:space="preserve">, </w:t>
      </w:r>
      <w:proofErr w:type="spellStart"/>
      <w:r w:rsidR="000A1F04">
        <w:t>текстурирование</w:t>
      </w:r>
      <w:proofErr w:type="spellEnd"/>
      <w:r>
        <w:t xml:space="preserve"> и освещение. Шейдер вершин принимает одну входную вершину и создает одну выходную вершину. Отдельные операции по вершинам, такие как </w:t>
      </w:r>
      <w:r w:rsidR="000A1F04">
        <w:t>трансформация</w:t>
      </w:r>
      <w:r>
        <w:t xml:space="preserve">, </w:t>
      </w:r>
      <w:proofErr w:type="spellStart"/>
      <w:r w:rsidR="000A1F04">
        <w:t>текстурирование</w:t>
      </w:r>
      <w:proofErr w:type="spellEnd"/>
      <w:r>
        <w:t xml:space="preserve"> и освещение </w:t>
      </w:r>
      <w:r w:rsidR="000A1F04">
        <w:t>для каждой</w:t>
      </w:r>
      <w:r>
        <w:t xml:space="preserve"> вершинам.</w:t>
      </w:r>
    </w:p>
    <w:p w14:paraId="4B466297" w14:textId="50F1C69E" w:rsidR="00CE2B02" w:rsidRPr="00DD522B" w:rsidRDefault="00CE2B02" w:rsidP="00DD522B">
      <w:pPr>
        <w:pStyle w:val="ac"/>
        <w:spacing w:line="276" w:lineRule="auto"/>
        <w:rPr>
          <w:i/>
        </w:rPr>
      </w:pPr>
      <w:r w:rsidRPr="00DD522B">
        <w:rPr>
          <w:i/>
        </w:rPr>
        <w:t>Входные данные</w:t>
      </w:r>
    </w:p>
    <w:p w14:paraId="2A6D3693" w14:textId="387FB8EA" w:rsidR="00CE2B02" w:rsidRDefault="00CE2B02" w:rsidP="00CE2B02">
      <w:pPr>
        <w:pStyle w:val="ac"/>
      </w:pPr>
      <w:r>
        <w:t xml:space="preserve">Одна вершина с созданными системой значениями </w:t>
      </w:r>
      <w:proofErr w:type="spellStart"/>
      <w:r>
        <w:t>VertexID</w:t>
      </w:r>
      <w:proofErr w:type="spellEnd"/>
      <w:r>
        <w:t xml:space="preserve"> и </w:t>
      </w:r>
      <w:proofErr w:type="spellStart"/>
      <w:r>
        <w:t>InstanceID</w:t>
      </w:r>
      <w:proofErr w:type="spellEnd"/>
      <w:r>
        <w:t xml:space="preserve">. Каждая входная вершина шейдера вершин может состоять из </w:t>
      </w:r>
      <w:r w:rsidR="000A1F04" w:rsidRPr="000A1F04">
        <w:t xml:space="preserve">16 </w:t>
      </w:r>
      <w:r>
        <w:t>32-разрядных векторов (до 4 компонентов в каждом).</w:t>
      </w:r>
    </w:p>
    <w:p w14:paraId="1D25B105" w14:textId="3D08EF82" w:rsidR="00CE2B02" w:rsidRPr="0069276B" w:rsidRDefault="00CE2B02" w:rsidP="0013786E">
      <w:pPr>
        <w:pStyle w:val="ac"/>
        <w:spacing w:line="276" w:lineRule="auto"/>
        <w:rPr>
          <w:i/>
        </w:rPr>
      </w:pPr>
      <w:r w:rsidRPr="00CE2B02">
        <w:rPr>
          <w:i/>
        </w:rPr>
        <w:t xml:space="preserve">Выходные </w:t>
      </w:r>
      <w:proofErr w:type="spellStart"/>
      <w:r w:rsidRPr="00CE2B02">
        <w:rPr>
          <w:i/>
        </w:rPr>
        <w:t>данны</w:t>
      </w:r>
      <w:proofErr w:type="spellEnd"/>
      <w:r w:rsidR="0013786E">
        <w:rPr>
          <w:i/>
          <w:lang w:val="en-US"/>
        </w:rPr>
        <w:t>e</w:t>
      </w:r>
    </w:p>
    <w:p w14:paraId="0EDFD0FB" w14:textId="1AD92D03" w:rsidR="0013786E" w:rsidRDefault="00CE2B02" w:rsidP="0013786E">
      <w:pPr>
        <w:pStyle w:val="ac"/>
      </w:pPr>
      <w:r>
        <w:t>Одна вершина. Каждая выходная вершина может состоять из 16 32-разрядных четырехкомпонентных векторов.</w:t>
      </w:r>
    </w:p>
    <w:p w14:paraId="05C89330" w14:textId="7AC33D26" w:rsidR="00E82CD8" w:rsidRDefault="00E82CD8" w:rsidP="0013786E">
      <w:pPr>
        <w:pStyle w:val="ac"/>
      </w:pPr>
    </w:p>
    <w:p w14:paraId="2F0DDB29" w14:textId="4E96F9E2" w:rsidR="00E82CD8" w:rsidRPr="00E82CD8" w:rsidRDefault="00E82CD8" w:rsidP="0013786E">
      <w:pPr>
        <w:pStyle w:val="ac"/>
      </w:pPr>
      <w:r>
        <w:t>В программе представляется классом</w:t>
      </w:r>
      <w:r w:rsidRPr="00E82CD8">
        <w:t xml:space="preserve"> </w:t>
      </w:r>
      <w:r w:rsidRPr="00E82CD8">
        <w:rPr>
          <w:i/>
          <w:lang w:val="en-US"/>
        </w:rPr>
        <w:t>ID</w:t>
      </w:r>
      <w:r w:rsidRPr="00E82CD8">
        <w:rPr>
          <w:i/>
        </w:rPr>
        <w:t>3</w:t>
      </w:r>
      <w:r w:rsidRPr="00E82CD8">
        <w:rPr>
          <w:i/>
          <w:lang w:val="en-US"/>
        </w:rPr>
        <w:t>D</w:t>
      </w:r>
      <w:r w:rsidRPr="00E82CD8">
        <w:rPr>
          <w:i/>
        </w:rPr>
        <w:t>11</w:t>
      </w:r>
      <w:proofErr w:type="spellStart"/>
      <w:r w:rsidRPr="00E82CD8">
        <w:rPr>
          <w:i/>
          <w:lang w:val="en-US"/>
        </w:rPr>
        <w:t>VertexShader</w:t>
      </w:r>
      <w:proofErr w:type="spellEnd"/>
      <w:r w:rsidRPr="00E82CD8">
        <w:rPr>
          <w:i/>
        </w:rPr>
        <w:t xml:space="preserve">. </w:t>
      </w:r>
      <w:r>
        <w:t xml:space="preserve">Для создания экземпляра необходимо передать указатель на буфер с </w:t>
      </w:r>
      <w:proofErr w:type="spellStart"/>
      <w:r>
        <w:t>байткодом</w:t>
      </w:r>
      <w:proofErr w:type="spellEnd"/>
      <w:r>
        <w:t xml:space="preserve"> скомпилированного </w:t>
      </w:r>
      <w:r>
        <w:rPr>
          <w:lang w:val="en-US"/>
        </w:rPr>
        <w:t>HLSL</w:t>
      </w:r>
      <w:r w:rsidRPr="00E82CD8">
        <w:t xml:space="preserve"> </w:t>
      </w:r>
      <w:r>
        <w:t xml:space="preserve">шейдера вершин, который можно получить с помощью функции </w:t>
      </w:r>
      <w:r>
        <w:rPr>
          <w:lang w:val="en-US"/>
        </w:rPr>
        <w:t>D</w:t>
      </w:r>
      <w:r w:rsidRPr="00E82CD8">
        <w:t>3</w:t>
      </w:r>
      <w:proofErr w:type="spellStart"/>
      <w:r>
        <w:rPr>
          <w:lang w:val="en-US"/>
        </w:rPr>
        <w:t>DReadFileToBlob</w:t>
      </w:r>
      <w:proofErr w:type="spellEnd"/>
      <w:r>
        <w:t xml:space="preserve"> и</w:t>
      </w:r>
      <w:r w:rsidRPr="00E82CD8">
        <w:t xml:space="preserve"> </w:t>
      </w:r>
      <w:r>
        <w:t xml:space="preserve">размер буфера. Назначить конвейеру данный шейдер можно с использованием функции </w:t>
      </w:r>
      <w:proofErr w:type="spellStart"/>
      <w:r>
        <w:t>котекста</w:t>
      </w:r>
      <w:proofErr w:type="spellEnd"/>
      <w:r>
        <w:t xml:space="preserve"> </w:t>
      </w:r>
      <w:r w:rsidRPr="00E82CD8">
        <w:rPr>
          <w:i/>
          <w:lang w:val="en-US"/>
        </w:rPr>
        <w:t>ID</w:t>
      </w:r>
      <w:r w:rsidRPr="00E82CD8">
        <w:rPr>
          <w:i/>
        </w:rPr>
        <w:t>3</w:t>
      </w:r>
      <w:r w:rsidRPr="00E82CD8">
        <w:rPr>
          <w:i/>
          <w:lang w:val="en-US"/>
        </w:rPr>
        <w:t>D</w:t>
      </w:r>
      <w:r w:rsidRPr="00E82CD8">
        <w:rPr>
          <w:i/>
        </w:rPr>
        <w:t>11</w:t>
      </w:r>
      <w:proofErr w:type="spellStart"/>
      <w:proofErr w:type="gramStart"/>
      <w:r w:rsidRPr="00E82CD8">
        <w:rPr>
          <w:i/>
          <w:lang w:val="en-US"/>
        </w:rPr>
        <w:t>DeviceContext</w:t>
      </w:r>
      <w:proofErr w:type="spellEnd"/>
      <w:r w:rsidRPr="00E82CD8">
        <w:rPr>
          <w:i/>
        </w:rPr>
        <w:t>::</w:t>
      </w:r>
      <w:proofErr w:type="spellStart"/>
      <w:proofErr w:type="gramEnd"/>
      <w:r w:rsidRPr="00E82CD8">
        <w:rPr>
          <w:i/>
          <w:lang w:val="en-US"/>
        </w:rPr>
        <w:t>VSSetShader</w:t>
      </w:r>
      <w:proofErr w:type="spellEnd"/>
      <w:r w:rsidRPr="00E82CD8">
        <w:t>.</w:t>
      </w:r>
    </w:p>
    <w:p w14:paraId="00E5C957" w14:textId="77777777" w:rsidR="00C66CFA" w:rsidRPr="00CE2B02" w:rsidRDefault="00C66CFA" w:rsidP="0013786E">
      <w:pPr>
        <w:pStyle w:val="ac"/>
      </w:pPr>
      <w:bookmarkStart w:id="10" w:name="_GoBack"/>
      <w:bookmarkEnd w:id="10"/>
    </w:p>
    <w:p w14:paraId="46A1182A" w14:textId="211DC336" w:rsidR="003651DA" w:rsidRPr="003C451C" w:rsidRDefault="00CE2B02" w:rsidP="003651DA">
      <w:pPr>
        <w:pStyle w:val="ac"/>
        <w:rPr>
          <w:b/>
        </w:rPr>
      </w:pPr>
      <w:r w:rsidRPr="00CE2B02">
        <w:rPr>
          <w:b/>
        </w:rPr>
        <w:t>3.</w:t>
      </w:r>
      <w:r w:rsidR="00C66CFA">
        <w:rPr>
          <w:b/>
        </w:rPr>
        <w:t>4</w:t>
      </w:r>
      <w:r w:rsidRPr="00CE2B02">
        <w:rPr>
          <w:b/>
        </w:rPr>
        <w:t xml:space="preserve">.3 </w:t>
      </w:r>
      <w:r w:rsidR="003651DA" w:rsidRPr="003C451C">
        <w:rPr>
          <w:b/>
        </w:rPr>
        <w:t>Этап шейдера поверхностей</w:t>
      </w:r>
    </w:p>
    <w:p w14:paraId="2D28ED22" w14:textId="77777777" w:rsidR="003651DA" w:rsidRDefault="003651DA" w:rsidP="003651DA">
      <w:pPr>
        <w:pStyle w:val="ac"/>
      </w:pPr>
      <w:r>
        <w:t>Этап шейдера поверхностей (HS) — один из этапов тесселяции, на котором одна поверхность модели фактически разбивается на множество треугольников. Шейдер поверхностей вызывается единожды для каждого участка и преобразует входные контрольные точки, определяющие поверхность низкого порядка, в контрольные точки, формирующие участок. Он также выполняет некоторые вычисления для каждого участка, чтобы предоставить данные для этапа тесселяции (TS) и шейдера доменов (DS).</w:t>
      </w:r>
    </w:p>
    <w:p w14:paraId="161DFE15" w14:textId="77777777" w:rsidR="003651DA" w:rsidRPr="00CE2B02" w:rsidRDefault="003651DA" w:rsidP="003651DA">
      <w:pPr>
        <w:pStyle w:val="ac"/>
        <w:rPr>
          <w:i/>
        </w:rPr>
      </w:pPr>
      <w:r w:rsidRPr="00CE2B02">
        <w:rPr>
          <w:i/>
        </w:rPr>
        <w:t>Входные данные</w:t>
      </w:r>
    </w:p>
    <w:p w14:paraId="17A91F1C" w14:textId="77777777" w:rsidR="003651DA" w:rsidRDefault="003651DA" w:rsidP="003651DA">
      <w:pPr>
        <w:pStyle w:val="ac"/>
      </w:pPr>
      <w:r>
        <w:t>От 1 до 32 входных контрольных точек, которые вместе определяют поверхность низкого порядка.</w:t>
      </w:r>
    </w:p>
    <w:p w14:paraId="4E1B207B" w14:textId="77777777" w:rsidR="003651DA" w:rsidRPr="00CE2B02" w:rsidRDefault="003651DA" w:rsidP="003651DA">
      <w:pPr>
        <w:pStyle w:val="ac"/>
        <w:rPr>
          <w:i/>
        </w:rPr>
      </w:pPr>
      <w:r w:rsidRPr="00CE2B02">
        <w:rPr>
          <w:i/>
        </w:rPr>
        <w:lastRenderedPageBreak/>
        <w:t>Выходные данные</w:t>
      </w:r>
    </w:p>
    <w:p w14:paraId="01B9E814" w14:textId="77777777" w:rsidR="003651DA" w:rsidRDefault="003651DA" w:rsidP="003651DA">
      <w:pPr>
        <w:pStyle w:val="ac"/>
      </w:pPr>
      <w:r>
        <w:t>От 1 до 32 выходных контрольных точек, которые вместе образуют участок. Шейдер поверхностей объявляет состояние для этапа тесселяции (TS), включая количество контрольных точек, тип поверхности участка и нужный тип секционирования при тесселяции.</w:t>
      </w:r>
    </w:p>
    <w:p w14:paraId="5408EF20" w14:textId="0B26A5E4" w:rsidR="003651DA" w:rsidRPr="003C451C" w:rsidRDefault="00CE2B02" w:rsidP="003651DA">
      <w:pPr>
        <w:pStyle w:val="ac"/>
        <w:rPr>
          <w:b/>
        </w:rPr>
      </w:pPr>
      <w:r w:rsidRPr="000A1F04">
        <w:rPr>
          <w:b/>
        </w:rPr>
        <w:t>3.</w:t>
      </w:r>
      <w:r w:rsidR="00252C73">
        <w:rPr>
          <w:b/>
        </w:rPr>
        <w:t>2</w:t>
      </w:r>
      <w:r w:rsidRPr="000A1F04">
        <w:rPr>
          <w:b/>
        </w:rPr>
        <w:t xml:space="preserve">.4 </w:t>
      </w:r>
      <w:r w:rsidR="003651DA" w:rsidRPr="003C451C">
        <w:rPr>
          <w:b/>
        </w:rPr>
        <w:t>Этап тесселяции</w:t>
      </w:r>
    </w:p>
    <w:p w14:paraId="75CA90BD" w14:textId="19C3E8B2" w:rsidR="003651DA" w:rsidRDefault="003651DA" w:rsidP="003651DA">
      <w:pPr>
        <w:pStyle w:val="ac"/>
      </w:pPr>
      <w:r>
        <w:t xml:space="preserve">На этапе тесселяции (TS) создается шаблон выборки домена, представляющего участок геометрии, и генерируется набор небольших объектов (треугольников, точек или линий), </w:t>
      </w:r>
      <w:r w:rsidR="000A1F04">
        <w:t>которые объединяются в этот участок</w:t>
      </w:r>
      <w:r>
        <w:t>.</w:t>
      </w:r>
    </w:p>
    <w:p w14:paraId="771FAC00" w14:textId="77777777" w:rsidR="003651DA" w:rsidRPr="00CE2B02" w:rsidRDefault="003651DA" w:rsidP="003651DA">
      <w:pPr>
        <w:pStyle w:val="ac"/>
        <w:rPr>
          <w:i/>
        </w:rPr>
      </w:pPr>
      <w:r w:rsidRPr="00CE2B02">
        <w:rPr>
          <w:i/>
        </w:rPr>
        <w:t>Входные данные</w:t>
      </w:r>
    </w:p>
    <w:p w14:paraId="15167A42" w14:textId="03951A8D" w:rsidR="003651DA" w:rsidRDefault="003651DA" w:rsidP="003651DA">
      <w:pPr>
        <w:pStyle w:val="ac"/>
      </w:pPr>
      <w:r>
        <w:t xml:space="preserve">Тесселяция выполняется единожды для каждого участка с использованием факторов тесселяции (указывают тщательность тесселяции домена) и типа </w:t>
      </w:r>
      <w:r w:rsidR="000A1F04">
        <w:t>разделения</w:t>
      </w:r>
      <w:r>
        <w:t xml:space="preserve"> (указывает алгоритм разделения участка на части), переданных с предыдущего этапа шейдера поверхностей.</w:t>
      </w:r>
    </w:p>
    <w:p w14:paraId="1A5CEC01" w14:textId="77777777" w:rsidR="003651DA" w:rsidRPr="00CE2B02" w:rsidRDefault="003651DA" w:rsidP="003651DA">
      <w:pPr>
        <w:pStyle w:val="ac"/>
        <w:rPr>
          <w:i/>
        </w:rPr>
      </w:pPr>
      <w:r w:rsidRPr="00CE2B02">
        <w:rPr>
          <w:i/>
        </w:rPr>
        <w:t>Выходные данные</w:t>
      </w:r>
    </w:p>
    <w:p w14:paraId="79D6946A" w14:textId="77777777" w:rsidR="003651DA" w:rsidRDefault="003651DA" w:rsidP="003651DA">
      <w:pPr>
        <w:pStyle w:val="ac"/>
      </w:pPr>
      <w:r>
        <w:t xml:space="preserve">Тесселяция выводит координаты </w:t>
      </w:r>
      <w:proofErr w:type="spellStart"/>
      <w:r>
        <w:t>uv</w:t>
      </w:r>
      <w:proofErr w:type="spellEnd"/>
      <w:r>
        <w:t xml:space="preserve"> (дополнительно — w) и топологию поверхности для этапа шейдера доменов.</w:t>
      </w:r>
    </w:p>
    <w:p w14:paraId="38088D3C" w14:textId="5213CDD6" w:rsidR="003651DA" w:rsidRPr="003C451C" w:rsidRDefault="00CE2B02" w:rsidP="003651DA">
      <w:pPr>
        <w:pStyle w:val="ac"/>
        <w:rPr>
          <w:b/>
        </w:rPr>
      </w:pPr>
      <w:r w:rsidRPr="0069276B">
        <w:rPr>
          <w:b/>
        </w:rPr>
        <w:t>3.</w:t>
      </w:r>
      <w:r w:rsidR="00252C73">
        <w:rPr>
          <w:b/>
        </w:rPr>
        <w:t>2</w:t>
      </w:r>
      <w:r w:rsidRPr="0069276B">
        <w:rPr>
          <w:b/>
        </w:rPr>
        <w:t xml:space="preserve">.5 </w:t>
      </w:r>
      <w:r w:rsidR="003651DA" w:rsidRPr="003C451C">
        <w:rPr>
          <w:b/>
        </w:rPr>
        <w:t>Этап шейдера доменов</w:t>
      </w:r>
    </w:p>
    <w:p w14:paraId="3B1F11D6" w14:textId="77777777" w:rsidR="003651DA" w:rsidRDefault="003651DA" w:rsidP="003651DA">
      <w:pPr>
        <w:pStyle w:val="ac"/>
      </w:pPr>
      <w:r>
        <w:t>На этапе шейдера доменов (DS) вычисляется положение вершины составной точки в выходном участке. Вычисляется положение вершины, соответствующее каждой выборке домена. Шейдер доменов запускается единожды на каждую выходную точку этапа тесселяции и имеет доступ только для чтения к выходному участку шейдера поверхности и константам выходного участка, а также к координатам UV выходных данных этапа тесселяции.</w:t>
      </w:r>
    </w:p>
    <w:p w14:paraId="31FC0CD2" w14:textId="77777777" w:rsidR="003651DA" w:rsidRPr="00CE2B02" w:rsidRDefault="003651DA" w:rsidP="003651DA">
      <w:pPr>
        <w:pStyle w:val="ac"/>
        <w:rPr>
          <w:i/>
        </w:rPr>
      </w:pPr>
      <w:r w:rsidRPr="00CE2B02">
        <w:rPr>
          <w:i/>
        </w:rPr>
        <w:t>Входные данные</w:t>
      </w:r>
    </w:p>
    <w:p w14:paraId="2D84921B" w14:textId="77777777" w:rsidR="003651DA" w:rsidRDefault="003651DA" w:rsidP="003651DA">
      <w:pPr>
        <w:pStyle w:val="ac"/>
      </w:pPr>
      <w:r>
        <w:t xml:space="preserve">Шейдер доменов использует выходные контрольные точки этапа шейдера поверхности (HS). Выходные данные шейдера доменов включают контрольные точки, данные констант участков и факторы тесселяции (факторы тесселяции могут включать значения, используемые </w:t>
      </w:r>
      <w:proofErr w:type="spellStart"/>
      <w:r>
        <w:t>тесселятором</w:t>
      </w:r>
      <w:proofErr w:type="spellEnd"/>
      <w:r>
        <w:t xml:space="preserve"> с фиксированными функциями, а также необработанные значения — перед округлением с помощью целочисленной тесселяции, — например для упрощения </w:t>
      </w:r>
      <w:proofErr w:type="spellStart"/>
      <w:r>
        <w:t>геоморфизма</w:t>
      </w:r>
      <w:proofErr w:type="spellEnd"/>
      <w:r>
        <w:t>). Шейдер доменов вызывается единожды на каждую выходную координату этапа тесселяции (TS).</w:t>
      </w:r>
    </w:p>
    <w:p w14:paraId="51E5EA07" w14:textId="77777777" w:rsidR="003651DA" w:rsidRPr="00CE2B02" w:rsidRDefault="003651DA" w:rsidP="003651DA">
      <w:pPr>
        <w:pStyle w:val="ac"/>
        <w:rPr>
          <w:i/>
        </w:rPr>
      </w:pPr>
      <w:r w:rsidRPr="00CE2B02">
        <w:rPr>
          <w:i/>
        </w:rPr>
        <w:t>Выходные данные</w:t>
      </w:r>
    </w:p>
    <w:p w14:paraId="7C4FEEAC" w14:textId="77777777" w:rsidR="003651DA" w:rsidRDefault="003651DA" w:rsidP="003651DA">
      <w:pPr>
        <w:pStyle w:val="ac"/>
      </w:pPr>
      <w:r>
        <w:t>Этап шейдера доменов (DS) выводит положение вершины составной точки в выходном участке.</w:t>
      </w:r>
    </w:p>
    <w:p w14:paraId="21843E6A" w14:textId="2BC21132" w:rsidR="003651DA" w:rsidRPr="003C451C" w:rsidRDefault="00CE2B02" w:rsidP="003651DA">
      <w:pPr>
        <w:pStyle w:val="ac"/>
        <w:rPr>
          <w:b/>
        </w:rPr>
      </w:pPr>
      <w:r w:rsidRPr="0069276B">
        <w:rPr>
          <w:b/>
        </w:rPr>
        <w:t>3.</w:t>
      </w:r>
      <w:r w:rsidR="00252C73">
        <w:rPr>
          <w:b/>
        </w:rPr>
        <w:t>2</w:t>
      </w:r>
      <w:r w:rsidRPr="0069276B">
        <w:rPr>
          <w:b/>
        </w:rPr>
        <w:t xml:space="preserve">.6 </w:t>
      </w:r>
      <w:r w:rsidR="003651DA" w:rsidRPr="003C451C">
        <w:rPr>
          <w:b/>
        </w:rPr>
        <w:t>Этап шейдера геометрии</w:t>
      </w:r>
    </w:p>
    <w:p w14:paraId="695B1AC8" w14:textId="00374783" w:rsidR="003651DA" w:rsidRDefault="003651DA" w:rsidP="003651DA">
      <w:pPr>
        <w:pStyle w:val="ac"/>
      </w:pPr>
      <w:r>
        <w:t xml:space="preserve">На этапе шейдера геометрии (GS) обрабатываются все примитивы: треугольники, линии и точки, а также соседние вершины. Он поддерживает усложнение и упрощение геометрии. Он полезен для таких алгоритмов, как расширение спрайтов точек, динамические системы частиц, создание </w:t>
      </w:r>
      <w:r>
        <w:lastRenderedPageBreak/>
        <w:t xml:space="preserve">меха/"плавников", создание объемных теней, однопроходная отрисовка с использованием кубической карты, замена материалов по примитивам и настройка материалов по примитивам, включая создание барицентрических координат в качестве данных примитива, чтобы </w:t>
      </w:r>
      <w:r w:rsidR="00AC26A8">
        <w:t>пиксельный шейдер</w:t>
      </w:r>
      <w:r>
        <w:t xml:space="preserve"> мог выполнить настраиваемую интерполяцию атрибутов.</w:t>
      </w:r>
    </w:p>
    <w:p w14:paraId="671F6649" w14:textId="77777777" w:rsidR="003651DA" w:rsidRPr="00CE2B02" w:rsidRDefault="003651DA" w:rsidP="003651DA">
      <w:pPr>
        <w:pStyle w:val="ac"/>
        <w:rPr>
          <w:i/>
        </w:rPr>
      </w:pPr>
      <w:r w:rsidRPr="00CE2B02">
        <w:rPr>
          <w:i/>
        </w:rPr>
        <w:t>Входные данные</w:t>
      </w:r>
    </w:p>
    <w:p w14:paraId="3AA3F37C" w14:textId="77777777" w:rsidR="003651DA" w:rsidRDefault="003651DA" w:rsidP="003651DA">
      <w:pPr>
        <w:pStyle w:val="ac"/>
      </w:pPr>
      <w:r>
        <w:t>В отличие от шейдеров вершин, работающих с одной вершиной, входными данными шейдера геометрии являются вершины полного примитива (три вершины для треугольников, две вершины для линий или одна вершина для точек).</w:t>
      </w:r>
    </w:p>
    <w:p w14:paraId="3EC0A447" w14:textId="77777777" w:rsidR="003651DA" w:rsidRPr="00CE2B02" w:rsidRDefault="003651DA" w:rsidP="003651DA">
      <w:pPr>
        <w:pStyle w:val="ac"/>
        <w:rPr>
          <w:i/>
        </w:rPr>
      </w:pPr>
      <w:r w:rsidRPr="00CE2B02">
        <w:rPr>
          <w:i/>
        </w:rPr>
        <w:t>Выходные данные</w:t>
      </w:r>
    </w:p>
    <w:p w14:paraId="7F6B1586" w14:textId="4A40A01B" w:rsidR="003651DA" w:rsidRDefault="003651DA" w:rsidP="003651DA">
      <w:pPr>
        <w:pStyle w:val="ac"/>
      </w:pPr>
      <w:r>
        <w:t xml:space="preserve">Этап шейдера геометрии может выводить несколько вершин, формирующих единую выбранную топологию. Доступны следующие выходные топологии шейдера геометрии: </w:t>
      </w:r>
      <w:proofErr w:type="spellStart"/>
      <w:r>
        <w:t>tristrip</w:t>
      </w:r>
      <w:proofErr w:type="spellEnd"/>
      <w:r>
        <w:t xml:space="preserve">, </w:t>
      </w:r>
      <w:proofErr w:type="spellStart"/>
      <w:r>
        <w:t>linestrip</w:t>
      </w:r>
      <w:proofErr w:type="spellEnd"/>
      <w:r>
        <w:t xml:space="preserve"> и </w:t>
      </w:r>
      <w:proofErr w:type="spellStart"/>
      <w:r>
        <w:t>pointlist</w:t>
      </w:r>
      <w:proofErr w:type="spellEnd"/>
      <w:r>
        <w:t xml:space="preserve">. Количество сгенерированных примитивов может свободно меняться при каждом вызове шейдера геометрии, но максимальное количество генерируемых вершин необходимо объявить статически. Длины полос, выдаваемые из вызова шейдера </w:t>
      </w:r>
      <w:r w:rsidR="00AC26A8">
        <w:t>геометрии</w:t>
      </w:r>
      <w:r>
        <w:t>, могут быть произвольными, а новые ленты можно создавать с помощью функции</w:t>
      </w:r>
      <w:r w:rsidR="00FC5CFF" w:rsidRPr="00FC5CFF">
        <w:t xml:space="preserve"> </w:t>
      </w:r>
      <w:r w:rsidR="00FC5CFF">
        <w:t>HLSL</w:t>
      </w:r>
      <w:r>
        <w:t xml:space="preserve"> </w:t>
      </w:r>
      <w:proofErr w:type="spellStart"/>
      <w:r w:rsidR="00FC5CFF">
        <w:rPr>
          <w:lang w:val="en-US"/>
        </w:rPr>
        <w:t>RestartStrpip</w:t>
      </w:r>
      <w:proofErr w:type="spellEnd"/>
      <w:r>
        <w:t>.</w:t>
      </w:r>
    </w:p>
    <w:p w14:paraId="4A25BECC" w14:textId="4328FA2E" w:rsidR="003651DA" w:rsidRPr="003C451C" w:rsidRDefault="00CE2B02" w:rsidP="003651DA">
      <w:pPr>
        <w:pStyle w:val="ac"/>
        <w:rPr>
          <w:b/>
        </w:rPr>
      </w:pPr>
      <w:r w:rsidRPr="00CE2B02">
        <w:rPr>
          <w:b/>
        </w:rPr>
        <w:t>3.</w:t>
      </w:r>
      <w:r w:rsidR="00252C73">
        <w:rPr>
          <w:b/>
        </w:rPr>
        <w:t>2</w:t>
      </w:r>
      <w:r w:rsidRPr="00CE2B02">
        <w:rPr>
          <w:b/>
        </w:rPr>
        <w:t xml:space="preserve">.7 </w:t>
      </w:r>
      <w:r w:rsidR="003651DA" w:rsidRPr="003C451C">
        <w:rPr>
          <w:b/>
        </w:rPr>
        <w:t>Этап потокового вывода</w:t>
      </w:r>
    </w:p>
    <w:p w14:paraId="25158189" w14:textId="412C2C9A" w:rsidR="003651DA" w:rsidRDefault="00CE2B02" w:rsidP="003651DA">
      <w:pPr>
        <w:pStyle w:val="ac"/>
      </w:pPr>
      <w:r>
        <w:t>Этап потокового вывода</w:t>
      </w:r>
      <w:r w:rsidR="003651DA">
        <w:t xml:space="preserve"> (</w:t>
      </w:r>
      <w:r>
        <w:rPr>
          <w:lang w:val="en-US"/>
        </w:rPr>
        <w:t>SO</w:t>
      </w:r>
      <w:r w:rsidR="003651DA">
        <w:t>) позволяет непрерывно выводить данные вершин из предыдущей активной стадии в один или несколько буферов в памяти. Поток данных, выведенный в память, можно снова вернуть в конвейер как входные данные или обратно считать из ЦП.</w:t>
      </w:r>
    </w:p>
    <w:p w14:paraId="45172E0D" w14:textId="77777777" w:rsidR="003651DA" w:rsidRPr="00CE2B02" w:rsidRDefault="003651DA" w:rsidP="003651DA">
      <w:pPr>
        <w:pStyle w:val="ac"/>
        <w:rPr>
          <w:i/>
        </w:rPr>
      </w:pPr>
      <w:r w:rsidRPr="00CE2B02">
        <w:rPr>
          <w:i/>
        </w:rPr>
        <w:t>Входные данные</w:t>
      </w:r>
    </w:p>
    <w:p w14:paraId="254E74ED" w14:textId="77777777" w:rsidR="003651DA" w:rsidRDefault="003651DA" w:rsidP="003651DA">
      <w:pPr>
        <w:pStyle w:val="ac"/>
      </w:pPr>
      <w:r>
        <w:t>Данные вершин из предыдущего этапа конвейера.</w:t>
      </w:r>
    </w:p>
    <w:p w14:paraId="4DE87785" w14:textId="77777777" w:rsidR="003651DA" w:rsidRPr="00CE2B02" w:rsidRDefault="003651DA" w:rsidP="003651DA">
      <w:pPr>
        <w:pStyle w:val="ac"/>
        <w:rPr>
          <w:i/>
        </w:rPr>
      </w:pPr>
      <w:r w:rsidRPr="00CE2B02">
        <w:rPr>
          <w:i/>
        </w:rPr>
        <w:t>Выходные данные</w:t>
      </w:r>
    </w:p>
    <w:p w14:paraId="6A3E17D5" w14:textId="56B7EB82" w:rsidR="003651DA" w:rsidRDefault="003651DA" w:rsidP="003651DA">
      <w:pPr>
        <w:pStyle w:val="ac"/>
      </w:pPr>
      <w:r>
        <w:t>Этап потокового вывода (SO) непрерывно выводит данных вершин из предыдущего активного этапа, например этапа геометрического шейдера (GS), в один или несколько буферов в памяти. Если этап шейдера геометрии (GS) неактивен, а этап потокового вывода (SO) активен, оно непрерывно выводит данные вершин из этапа шейдера доменов (DS) в буферы в памяти (а если этап шейдера доменов также неактивен, то из этапа шейдера вершин (VS)).</w:t>
      </w:r>
    </w:p>
    <w:p w14:paraId="6B254382" w14:textId="60268F91" w:rsidR="003651DA" w:rsidRPr="003C451C" w:rsidRDefault="00CE2B02" w:rsidP="003651DA">
      <w:pPr>
        <w:pStyle w:val="ac"/>
        <w:rPr>
          <w:b/>
        </w:rPr>
      </w:pPr>
      <w:r w:rsidRPr="00FC5CFF">
        <w:rPr>
          <w:b/>
        </w:rPr>
        <w:t>3.</w:t>
      </w:r>
      <w:r w:rsidR="00252C73">
        <w:rPr>
          <w:b/>
        </w:rPr>
        <w:t>2</w:t>
      </w:r>
      <w:r w:rsidRPr="00FC5CFF">
        <w:rPr>
          <w:b/>
        </w:rPr>
        <w:t xml:space="preserve">.8 </w:t>
      </w:r>
      <w:r w:rsidR="003651DA" w:rsidRPr="003C451C">
        <w:rPr>
          <w:b/>
        </w:rPr>
        <w:t>Этап растеризации</w:t>
      </w:r>
    </w:p>
    <w:p w14:paraId="0F9BB91B" w14:textId="61C0D9EB" w:rsidR="003651DA" w:rsidRDefault="003651DA" w:rsidP="003651DA">
      <w:pPr>
        <w:pStyle w:val="ac"/>
      </w:pPr>
      <w:r>
        <w:t xml:space="preserve">Этап растеризации (RS) обрезает примитивы, которых нет в представлении, готовит их для этапа </w:t>
      </w:r>
      <w:r w:rsidR="00FC5CFF">
        <w:t xml:space="preserve">пиксельного шейдера </w:t>
      </w:r>
      <w:r>
        <w:t xml:space="preserve">(PS) и определяет, как вызывать эти </w:t>
      </w:r>
      <w:r w:rsidR="00FC5CFF">
        <w:t>шейдеры</w:t>
      </w:r>
      <w:r>
        <w:t>. Векторные данные (состоящие из фигур или примитивов) преобразуются в растровое изображение (состоящее из пикселей) для отображения трехмерной графики в режиме реального времени.</w:t>
      </w:r>
    </w:p>
    <w:p w14:paraId="6419036B" w14:textId="77777777" w:rsidR="003651DA" w:rsidRPr="00CE2B02" w:rsidRDefault="003651DA" w:rsidP="003651DA">
      <w:pPr>
        <w:pStyle w:val="ac"/>
        <w:rPr>
          <w:i/>
        </w:rPr>
      </w:pPr>
      <w:r w:rsidRPr="00CE2B02">
        <w:rPr>
          <w:i/>
        </w:rPr>
        <w:t>Входные данные</w:t>
      </w:r>
    </w:p>
    <w:p w14:paraId="2EA50C12" w14:textId="77777777" w:rsidR="003651DA" w:rsidRDefault="003651DA" w:rsidP="003651DA">
      <w:pPr>
        <w:pStyle w:val="ac"/>
      </w:pPr>
      <w:r>
        <w:t xml:space="preserve">Предполагается, что вершины (x, y, z, w), поступающие на этап растеризации, находятся однородном пространстве обрезки. В этом </w:t>
      </w:r>
      <w:r>
        <w:lastRenderedPageBreak/>
        <w:t>пространстве координат точки оси X указывают вправо, точки Y — вверх, а точки Z — по направлению от камеры.</w:t>
      </w:r>
    </w:p>
    <w:p w14:paraId="0CCCCD1C" w14:textId="77777777" w:rsidR="003651DA" w:rsidRPr="00CE2B02" w:rsidRDefault="003651DA" w:rsidP="003651DA">
      <w:pPr>
        <w:pStyle w:val="ac"/>
        <w:rPr>
          <w:i/>
        </w:rPr>
      </w:pPr>
      <w:r w:rsidRPr="00CE2B02">
        <w:rPr>
          <w:i/>
        </w:rPr>
        <w:t>Выходные данные</w:t>
      </w:r>
    </w:p>
    <w:p w14:paraId="27E551FD" w14:textId="77777777" w:rsidR="003651DA" w:rsidRDefault="003651DA" w:rsidP="003651DA">
      <w:pPr>
        <w:pStyle w:val="ac"/>
      </w:pPr>
      <w:r>
        <w:t>Фактические пиксели для отрисовки. Включает некоторые атрибуты вершин для интерполяции построителем текстуры.</w:t>
      </w:r>
    </w:p>
    <w:p w14:paraId="23870DD6" w14:textId="4278827C" w:rsidR="003651DA" w:rsidRPr="00CE2B02" w:rsidRDefault="00CE2B02" w:rsidP="003651DA">
      <w:pPr>
        <w:pStyle w:val="ac"/>
        <w:rPr>
          <w:b/>
        </w:rPr>
      </w:pPr>
      <w:r w:rsidRPr="0069276B">
        <w:rPr>
          <w:b/>
        </w:rPr>
        <w:t>3.</w:t>
      </w:r>
      <w:r w:rsidR="00252C73">
        <w:rPr>
          <w:b/>
        </w:rPr>
        <w:t>2</w:t>
      </w:r>
      <w:r w:rsidRPr="0069276B">
        <w:rPr>
          <w:b/>
        </w:rPr>
        <w:t xml:space="preserve">.9 </w:t>
      </w:r>
      <w:r>
        <w:rPr>
          <w:b/>
        </w:rPr>
        <w:t>Пиксельный шейдер</w:t>
      </w:r>
    </w:p>
    <w:p w14:paraId="0F2A83B1" w14:textId="77777777" w:rsidR="003651DA" w:rsidRDefault="003651DA" w:rsidP="003651DA">
      <w:pPr>
        <w:pStyle w:val="ac"/>
      </w:pPr>
      <w:r>
        <w:t>На этапе построителя текстуры (PS) принимаются интерполированные данные для примитива и генерируются данные для пикселей, такие как цвет.</w:t>
      </w:r>
    </w:p>
    <w:p w14:paraId="6D0AD293" w14:textId="77777777" w:rsidR="003651DA" w:rsidRPr="00CE2B02" w:rsidRDefault="003651DA" w:rsidP="003651DA">
      <w:pPr>
        <w:pStyle w:val="ac"/>
        <w:rPr>
          <w:i/>
        </w:rPr>
      </w:pPr>
      <w:r w:rsidRPr="00CE2B02">
        <w:rPr>
          <w:i/>
        </w:rPr>
        <w:t>Входные данные</w:t>
      </w:r>
    </w:p>
    <w:p w14:paraId="533D30DC" w14:textId="77777777" w:rsidR="003651DA" w:rsidRDefault="003651DA" w:rsidP="003651DA">
      <w:pPr>
        <w:pStyle w:val="ac"/>
      </w:pPr>
      <w:r>
        <w:t xml:space="preserve">Если конвейер настроен без шейдера геометрии, шейдер текстуры ограничивается 16 32-разрядными и 4-компонентными входными данными. В противном случае шейдер пикселей может принимать до 32 32-разрядных, 4-компонентных входных данных. Входные данные шейдера пикселей включают атрибуты вершин (которые можно интерполировать с коррекцией перспективы или без нее) или могут рассматриваться как константы примитивов. Входные данные шейдера пикселей интерполируются на основе атрибутов вершин </w:t>
      </w:r>
      <w:proofErr w:type="spellStart"/>
      <w:r>
        <w:t>растеризуемого</w:t>
      </w:r>
      <w:proofErr w:type="spellEnd"/>
      <w:r>
        <w:t xml:space="preserve"> примитива в зависимости от объявленного режима интерполяции. Если примитив обрезается до растеризации, режим интерполяции также учитывается в процессе обрезки.</w:t>
      </w:r>
    </w:p>
    <w:p w14:paraId="6D8851A5" w14:textId="77777777" w:rsidR="003651DA" w:rsidRPr="00CE2B02" w:rsidRDefault="003651DA" w:rsidP="003651DA">
      <w:pPr>
        <w:pStyle w:val="ac"/>
        <w:rPr>
          <w:i/>
        </w:rPr>
      </w:pPr>
      <w:r w:rsidRPr="00CE2B02">
        <w:rPr>
          <w:i/>
        </w:rPr>
        <w:t>Выходные данные</w:t>
      </w:r>
    </w:p>
    <w:p w14:paraId="21B10C19" w14:textId="77777777" w:rsidR="003651DA" w:rsidRDefault="003651DA" w:rsidP="003651DA">
      <w:pPr>
        <w:pStyle w:val="ac"/>
      </w:pPr>
      <w:r>
        <w:t>Пиксельный шейдер может вывести до 8 32-разрядных 4-компонентных цветов (если пиксель отклоняется, цвет не предоставляется). Компоненты регистрация выходных данных шейдера пикселей следует объявить перед использованием. У каждого регистра может быть отдельная маска вывода записи.</w:t>
      </w:r>
    </w:p>
    <w:p w14:paraId="2029D6F4" w14:textId="4463B6B5" w:rsidR="003651DA" w:rsidRPr="003C451C" w:rsidRDefault="00CE2B02" w:rsidP="003651DA">
      <w:pPr>
        <w:pStyle w:val="ac"/>
        <w:rPr>
          <w:b/>
        </w:rPr>
      </w:pPr>
      <w:r w:rsidRPr="0069276B">
        <w:rPr>
          <w:b/>
        </w:rPr>
        <w:t>3.</w:t>
      </w:r>
      <w:r w:rsidR="00252C73">
        <w:rPr>
          <w:b/>
        </w:rPr>
        <w:t>2</w:t>
      </w:r>
      <w:r w:rsidRPr="0069276B">
        <w:rPr>
          <w:b/>
        </w:rPr>
        <w:t xml:space="preserve">.10 </w:t>
      </w:r>
      <w:r w:rsidR="003651DA" w:rsidRPr="003C451C">
        <w:rPr>
          <w:b/>
        </w:rPr>
        <w:t>Этап слияния вывода</w:t>
      </w:r>
    </w:p>
    <w:p w14:paraId="6994B003" w14:textId="406526E1" w:rsidR="00CE2B02" w:rsidRDefault="003651DA" w:rsidP="00252C73">
      <w:pPr>
        <w:pStyle w:val="ac"/>
      </w:pPr>
      <w:r>
        <w:t>На этапе выходной слияния (OM) объединяются различные типы выходных данных (значения шейдера пикселей, сведения о глубине и трафарете) с содержимым целевого объекта отрисовки и буферами глубины и шаблона для создания конечного результата конвейера.</w:t>
      </w:r>
    </w:p>
    <w:p w14:paraId="1AA6A1E8" w14:textId="77777777" w:rsidR="003651DA" w:rsidRPr="00CE2B02" w:rsidRDefault="003651DA" w:rsidP="003651DA">
      <w:pPr>
        <w:pStyle w:val="ac"/>
        <w:rPr>
          <w:i/>
        </w:rPr>
      </w:pPr>
      <w:r w:rsidRPr="00CE2B02">
        <w:rPr>
          <w:i/>
        </w:rPr>
        <w:t>Входные данные</w:t>
      </w:r>
    </w:p>
    <w:p w14:paraId="059E131C" w14:textId="77777777" w:rsidR="003651DA" w:rsidRDefault="003651DA" w:rsidP="003651DA">
      <w:pPr>
        <w:pStyle w:val="ac"/>
      </w:pPr>
      <w:r>
        <w:t>Входные данные средства слияния вывода — это состояние конвейера, пиксельные данные, сгенерированные построителями текстур, содержимое целевых объектов отрисовки и буферов глубины и трафаретов.</w:t>
      </w:r>
    </w:p>
    <w:p w14:paraId="1C4FC224" w14:textId="77777777" w:rsidR="003651DA" w:rsidRPr="00CE2B02" w:rsidRDefault="003651DA" w:rsidP="003651DA">
      <w:pPr>
        <w:pStyle w:val="ac"/>
        <w:rPr>
          <w:i/>
        </w:rPr>
      </w:pPr>
      <w:r w:rsidRPr="00CE2B02">
        <w:rPr>
          <w:i/>
        </w:rPr>
        <w:t>Выходные данные</w:t>
      </w:r>
    </w:p>
    <w:p w14:paraId="3AD7A81D" w14:textId="77777777" w:rsidR="003651DA" w:rsidRDefault="003651DA" w:rsidP="003651DA">
      <w:pPr>
        <w:pStyle w:val="ac"/>
      </w:pPr>
      <w:r>
        <w:t>Окончательный цвет отрисованных пикселей.</w:t>
      </w:r>
    </w:p>
    <w:p w14:paraId="3BE8D37A" w14:textId="77777777" w:rsidR="00340236" w:rsidRDefault="00FC5CFF" w:rsidP="00FC5CFF">
      <w:pPr>
        <w:pStyle w:val="2"/>
      </w:pPr>
      <w:bookmarkStart w:id="11" w:name="_Toc89969806"/>
      <w:r>
        <w:t xml:space="preserve">Проектирование </w:t>
      </w:r>
      <w:r w:rsidR="00340236">
        <w:t>системы</w:t>
      </w:r>
      <w:bookmarkEnd w:id="11"/>
    </w:p>
    <w:p w14:paraId="4E4B4037" w14:textId="080E81B3" w:rsidR="006A3E2A" w:rsidRPr="003651DA" w:rsidRDefault="00F06F18" w:rsidP="00340236">
      <w:pPr>
        <w:pStyle w:val="ac"/>
      </w:pPr>
      <w:r>
        <w:t>Система классов, которая представляет п</w:t>
      </w:r>
      <w:r w:rsidR="006A3E2A">
        <w:br w:type="page"/>
      </w:r>
    </w:p>
    <w:p w14:paraId="343D6F21" w14:textId="4BDA45BA" w:rsidR="00A937DD" w:rsidRDefault="006A3E2A" w:rsidP="00A937DD">
      <w:pPr>
        <w:pStyle w:val="1"/>
      </w:pPr>
      <w:bookmarkStart w:id="12" w:name="_Toc89969807"/>
      <w:r>
        <w:lastRenderedPageBreak/>
        <w:t>РУКОВОДСТВО ПОЛЬЗОВАТЕЛЯ</w:t>
      </w:r>
      <w:bookmarkEnd w:id="12"/>
    </w:p>
    <w:p w14:paraId="0FB1DE1E" w14:textId="77777777" w:rsidR="00A937DD" w:rsidRDefault="00A937DD">
      <w:pPr>
        <w:rPr>
          <w:rFonts w:eastAsiaTheme="majorEastAsia" w:cstheme="majorBidi"/>
          <w:b/>
          <w:color w:val="000000" w:themeColor="text1"/>
          <w:sz w:val="32"/>
          <w:szCs w:val="32"/>
        </w:rPr>
      </w:pPr>
      <w:r>
        <w:br w:type="page"/>
      </w:r>
    </w:p>
    <w:p w14:paraId="0F305284" w14:textId="25277ED9" w:rsidR="00A937DD" w:rsidRDefault="00A937DD" w:rsidP="004D3C20">
      <w:pPr>
        <w:pStyle w:val="1"/>
      </w:pPr>
      <w:bookmarkStart w:id="13" w:name="_Toc89969808"/>
      <w:r>
        <w:lastRenderedPageBreak/>
        <w:t>ЗАКЛЮЧЕНИЕ</w:t>
      </w:r>
      <w:bookmarkEnd w:id="13"/>
    </w:p>
    <w:p w14:paraId="773A14B5" w14:textId="77777777" w:rsidR="00A937DD" w:rsidRDefault="00A937DD">
      <w:pPr>
        <w:rPr>
          <w:rFonts w:eastAsiaTheme="majorEastAsia" w:cstheme="majorBidi"/>
          <w:b/>
          <w:color w:val="000000" w:themeColor="text1"/>
          <w:sz w:val="32"/>
          <w:szCs w:val="32"/>
        </w:rPr>
      </w:pPr>
      <w:r>
        <w:br w:type="page"/>
      </w:r>
    </w:p>
    <w:p w14:paraId="0FAAC3D5" w14:textId="5495BC57" w:rsidR="00A937DD" w:rsidRPr="00A937DD" w:rsidRDefault="00A937DD" w:rsidP="00A937DD">
      <w:pPr>
        <w:pStyle w:val="1"/>
        <w:numPr>
          <w:ilvl w:val="0"/>
          <w:numId w:val="0"/>
        </w:numPr>
        <w:ind w:left="720"/>
      </w:pPr>
      <w:bookmarkStart w:id="14" w:name="_Toc89969809"/>
      <w:r>
        <w:lastRenderedPageBreak/>
        <w:t>СПИСОК ЛИТЕРАТУРНЫХ ИСТОЧНИКОВ</w:t>
      </w:r>
      <w:bookmarkEnd w:id="14"/>
    </w:p>
    <w:p w14:paraId="061B6E6D" w14:textId="7017F574" w:rsidR="00902A49" w:rsidRPr="00A92C24" w:rsidRDefault="003C41A7" w:rsidP="00902A49">
      <w:r w:rsidRPr="003C41A7">
        <w:t xml:space="preserve">[1] </w:t>
      </w:r>
      <w:hyperlink r:id="rId15" w:history="1">
        <w:r w:rsidR="00A92C24" w:rsidRPr="007B70C0">
          <w:rPr>
            <w:rStyle w:val="ab"/>
            <w:lang w:val="en-US"/>
          </w:rPr>
          <w:t>https</w:t>
        </w:r>
        <w:r w:rsidR="00A92C24" w:rsidRPr="007B70C0">
          <w:rPr>
            <w:rStyle w:val="ab"/>
          </w:rPr>
          <w:t>://</w:t>
        </w:r>
        <w:proofErr w:type="spellStart"/>
        <w:r w:rsidR="00A92C24" w:rsidRPr="007B70C0">
          <w:rPr>
            <w:rStyle w:val="ab"/>
            <w:lang w:val="en-US"/>
          </w:rPr>
          <w:t>ru</w:t>
        </w:r>
        <w:proofErr w:type="spellEnd"/>
        <w:r w:rsidR="00A92C24" w:rsidRPr="007B70C0">
          <w:rPr>
            <w:rStyle w:val="ab"/>
          </w:rPr>
          <w:t>.</w:t>
        </w:r>
        <w:proofErr w:type="spellStart"/>
        <w:r w:rsidR="00A92C24" w:rsidRPr="007B70C0">
          <w:rPr>
            <w:rStyle w:val="ab"/>
            <w:lang w:val="en-US"/>
          </w:rPr>
          <w:t>wikipedia</w:t>
        </w:r>
        <w:proofErr w:type="spellEnd"/>
        <w:r w:rsidR="00A92C24" w:rsidRPr="007B70C0">
          <w:rPr>
            <w:rStyle w:val="ab"/>
          </w:rPr>
          <w:t>.</w:t>
        </w:r>
        <w:r w:rsidR="00A92C24" w:rsidRPr="007B70C0">
          <w:rPr>
            <w:rStyle w:val="ab"/>
            <w:lang w:val="en-US"/>
          </w:rPr>
          <w:t>org</w:t>
        </w:r>
        <w:r w:rsidR="00A92C24" w:rsidRPr="007B70C0">
          <w:rPr>
            <w:rStyle w:val="ab"/>
          </w:rPr>
          <w:t>/</w:t>
        </w:r>
        <w:r w:rsidR="00A92C24" w:rsidRPr="007B70C0">
          <w:rPr>
            <w:rStyle w:val="ab"/>
            <w:lang w:val="en-US"/>
          </w:rPr>
          <w:t>wiki</w:t>
        </w:r>
        <w:r w:rsidR="00A92C24" w:rsidRPr="007B70C0">
          <w:rPr>
            <w:rStyle w:val="ab"/>
          </w:rPr>
          <w:t>/</w:t>
        </w:r>
        <w:r w:rsidR="00A92C24" w:rsidRPr="007B70C0">
          <w:rPr>
            <w:rStyle w:val="ab"/>
            <w:lang w:val="en-US"/>
          </w:rPr>
          <w:t>Blender</w:t>
        </w:r>
      </w:hyperlink>
    </w:p>
    <w:p w14:paraId="33DB9540" w14:textId="22429E17" w:rsidR="00A92C24" w:rsidRPr="003651DA" w:rsidRDefault="00A92C24" w:rsidP="00902A49">
      <w:r w:rsidRPr="00A92C24">
        <w:t xml:space="preserve">[2] </w:t>
      </w:r>
      <w:hyperlink r:id="rId16" w:history="1">
        <w:r w:rsidR="003651DA" w:rsidRPr="007B70C0">
          <w:rPr>
            <w:rStyle w:val="ab"/>
            <w:lang w:val="en-US"/>
          </w:rPr>
          <w:t>https</w:t>
        </w:r>
        <w:r w:rsidR="003651DA" w:rsidRPr="007B70C0">
          <w:rPr>
            <w:rStyle w:val="ab"/>
          </w:rPr>
          <w:t>://</w:t>
        </w:r>
        <w:proofErr w:type="spellStart"/>
        <w:r w:rsidR="003651DA" w:rsidRPr="007B70C0">
          <w:rPr>
            <w:rStyle w:val="ab"/>
            <w:lang w:val="en-US"/>
          </w:rPr>
          <w:t>ru</w:t>
        </w:r>
        <w:proofErr w:type="spellEnd"/>
        <w:r w:rsidR="003651DA" w:rsidRPr="007B70C0">
          <w:rPr>
            <w:rStyle w:val="ab"/>
          </w:rPr>
          <w:t>.</w:t>
        </w:r>
        <w:proofErr w:type="spellStart"/>
        <w:r w:rsidR="003651DA" w:rsidRPr="007B70C0">
          <w:rPr>
            <w:rStyle w:val="ab"/>
            <w:lang w:val="en-US"/>
          </w:rPr>
          <w:t>wikipedia</w:t>
        </w:r>
        <w:proofErr w:type="spellEnd"/>
        <w:r w:rsidR="003651DA" w:rsidRPr="007B70C0">
          <w:rPr>
            <w:rStyle w:val="ab"/>
          </w:rPr>
          <w:t>.</w:t>
        </w:r>
        <w:r w:rsidR="003651DA" w:rsidRPr="007B70C0">
          <w:rPr>
            <w:rStyle w:val="ab"/>
            <w:lang w:val="en-US"/>
          </w:rPr>
          <w:t>org</w:t>
        </w:r>
        <w:r w:rsidR="003651DA" w:rsidRPr="007B70C0">
          <w:rPr>
            <w:rStyle w:val="ab"/>
          </w:rPr>
          <w:t>/</w:t>
        </w:r>
        <w:r w:rsidR="003651DA" w:rsidRPr="007B70C0">
          <w:rPr>
            <w:rStyle w:val="ab"/>
            <w:lang w:val="en-US"/>
          </w:rPr>
          <w:t>wiki</w:t>
        </w:r>
        <w:r w:rsidR="003651DA" w:rsidRPr="007B70C0">
          <w:rPr>
            <w:rStyle w:val="ab"/>
          </w:rPr>
          <w:t>/</w:t>
        </w:r>
        <w:r w:rsidR="003651DA" w:rsidRPr="007B70C0">
          <w:rPr>
            <w:rStyle w:val="ab"/>
            <w:lang w:val="en-US"/>
          </w:rPr>
          <w:t>Autodesk</w:t>
        </w:r>
        <w:r w:rsidR="003651DA" w:rsidRPr="007B70C0">
          <w:rPr>
            <w:rStyle w:val="ab"/>
          </w:rPr>
          <w:t>_</w:t>
        </w:r>
        <w:r w:rsidR="003651DA" w:rsidRPr="007B70C0">
          <w:rPr>
            <w:rStyle w:val="ab"/>
            <w:lang w:val="en-US"/>
          </w:rPr>
          <w:t>Maya</w:t>
        </w:r>
      </w:hyperlink>
    </w:p>
    <w:p w14:paraId="6BEBC106" w14:textId="782ACC64" w:rsidR="003651DA" w:rsidRPr="0070053E" w:rsidRDefault="003651DA" w:rsidP="00902A49">
      <w:r w:rsidRPr="003651DA">
        <w:t xml:space="preserve">[3] </w:t>
      </w:r>
      <w:hyperlink r:id="rId17" w:history="1">
        <w:r w:rsidR="0070053E" w:rsidRPr="006938D3">
          <w:rPr>
            <w:rStyle w:val="ab"/>
            <w:lang w:val="en-US"/>
          </w:rPr>
          <w:t>https</w:t>
        </w:r>
        <w:r w:rsidR="0070053E" w:rsidRPr="006938D3">
          <w:rPr>
            <w:rStyle w:val="ab"/>
          </w:rPr>
          <w:t>://</w:t>
        </w:r>
        <w:r w:rsidR="0070053E" w:rsidRPr="006938D3">
          <w:rPr>
            <w:rStyle w:val="ab"/>
            <w:lang w:val="en-US"/>
          </w:rPr>
          <w:t>docs</w:t>
        </w:r>
        <w:r w:rsidR="0070053E" w:rsidRPr="006938D3">
          <w:rPr>
            <w:rStyle w:val="ab"/>
          </w:rPr>
          <w:t>.</w:t>
        </w:r>
        <w:proofErr w:type="spellStart"/>
        <w:r w:rsidR="0070053E" w:rsidRPr="006938D3">
          <w:rPr>
            <w:rStyle w:val="ab"/>
            <w:lang w:val="en-US"/>
          </w:rPr>
          <w:t>microsoft</w:t>
        </w:r>
        <w:proofErr w:type="spellEnd"/>
        <w:r w:rsidR="0070053E" w:rsidRPr="006938D3">
          <w:rPr>
            <w:rStyle w:val="ab"/>
          </w:rPr>
          <w:t>.</w:t>
        </w:r>
        <w:r w:rsidR="0070053E" w:rsidRPr="006938D3">
          <w:rPr>
            <w:rStyle w:val="ab"/>
            <w:lang w:val="en-US"/>
          </w:rPr>
          <w:t>com</w:t>
        </w:r>
        <w:r w:rsidR="0070053E" w:rsidRPr="006938D3">
          <w:rPr>
            <w:rStyle w:val="ab"/>
          </w:rPr>
          <w:t>/</w:t>
        </w:r>
        <w:proofErr w:type="spellStart"/>
        <w:r w:rsidR="0070053E" w:rsidRPr="006938D3">
          <w:rPr>
            <w:rStyle w:val="ab"/>
            <w:lang w:val="en-US"/>
          </w:rPr>
          <w:t>ru</w:t>
        </w:r>
        <w:proofErr w:type="spellEnd"/>
        <w:r w:rsidR="0070053E" w:rsidRPr="006938D3">
          <w:rPr>
            <w:rStyle w:val="ab"/>
          </w:rPr>
          <w:t>-</w:t>
        </w:r>
        <w:proofErr w:type="spellStart"/>
        <w:r w:rsidR="0070053E" w:rsidRPr="006938D3">
          <w:rPr>
            <w:rStyle w:val="ab"/>
            <w:lang w:val="en-US"/>
          </w:rPr>
          <w:t>ru</w:t>
        </w:r>
        <w:proofErr w:type="spellEnd"/>
        <w:r w:rsidR="0070053E" w:rsidRPr="006938D3">
          <w:rPr>
            <w:rStyle w:val="ab"/>
          </w:rPr>
          <w:t>/</w:t>
        </w:r>
        <w:r w:rsidR="0070053E" w:rsidRPr="006938D3">
          <w:rPr>
            <w:rStyle w:val="ab"/>
            <w:lang w:val="en-US"/>
          </w:rPr>
          <w:t>windows</w:t>
        </w:r>
        <w:r w:rsidR="0070053E" w:rsidRPr="006938D3">
          <w:rPr>
            <w:rStyle w:val="ab"/>
          </w:rPr>
          <w:t>/</w:t>
        </w:r>
        <w:proofErr w:type="spellStart"/>
        <w:r w:rsidR="0070053E" w:rsidRPr="006938D3">
          <w:rPr>
            <w:rStyle w:val="ab"/>
            <w:lang w:val="en-US"/>
          </w:rPr>
          <w:t>uwp</w:t>
        </w:r>
        <w:proofErr w:type="spellEnd"/>
        <w:r w:rsidR="0070053E" w:rsidRPr="006938D3">
          <w:rPr>
            <w:rStyle w:val="ab"/>
          </w:rPr>
          <w:t>/</w:t>
        </w:r>
        <w:r w:rsidR="0070053E" w:rsidRPr="006938D3">
          <w:rPr>
            <w:rStyle w:val="ab"/>
            <w:lang w:val="en-US"/>
          </w:rPr>
          <w:t>graphics</w:t>
        </w:r>
        <w:r w:rsidR="0070053E" w:rsidRPr="006938D3">
          <w:rPr>
            <w:rStyle w:val="ab"/>
          </w:rPr>
          <w:t>-</w:t>
        </w:r>
        <w:r w:rsidR="0070053E" w:rsidRPr="006938D3">
          <w:rPr>
            <w:rStyle w:val="ab"/>
            <w:lang w:val="en-US"/>
          </w:rPr>
          <w:t>concepts</w:t>
        </w:r>
        <w:r w:rsidR="0070053E" w:rsidRPr="006938D3">
          <w:rPr>
            <w:rStyle w:val="ab"/>
          </w:rPr>
          <w:t>/</w:t>
        </w:r>
        <w:r w:rsidR="0070053E" w:rsidRPr="006938D3">
          <w:rPr>
            <w:rStyle w:val="ab"/>
            <w:lang w:val="en-US"/>
          </w:rPr>
          <w:t>graphics</w:t>
        </w:r>
        <w:r w:rsidR="0070053E" w:rsidRPr="006938D3">
          <w:rPr>
            <w:rStyle w:val="ab"/>
          </w:rPr>
          <w:t>-</w:t>
        </w:r>
        <w:r w:rsidR="0070053E" w:rsidRPr="006938D3">
          <w:rPr>
            <w:rStyle w:val="ab"/>
            <w:lang w:val="en-US"/>
          </w:rPr>
          <w:t>pipeline</w:t>
        </w:r>
      </w:hyperlink>
    </w:p>
    <w:p w14:paraId="4CC60657" w14:textId="74AE5F3D" w:rsidR="0070053E" w:rsidRPr="0070053E" w:rsidRDefault="0070053E" w:rsidP="00902A49">
      <w:r w:rsidRPr="0070053E">
        <w:t xml:space="preserve">[4] </w:t>
      </w:r>
      <w:r>
        <w:t xml:space="preserve">Перевод </w:t>
      </w:r>
      <w:r w:rsidRPr="0070053E">
        <w:rPr>
          <w:lang w:val="en-US"/>
        </w:rPr>
        <w:t>http</w:t>
      </w:r>
      <w:r w:rsidRPr="0070053E">
        <w:t>://</w:t>
      </w:r>
      <w:r w:rsidRPr="0070053E">
        <w:rPr>
          <w:lang w:val="en-US"/>
        </w:rPr>
        <w:t>www</w:t>
      </w:r>
      <w:r w:rsidRPr="0070053E">
        <w:t>.</w:t>
      </w:r>
      <w:proofErr w:type="spellStart"/>
      <w:r w:rsidRPr="0070053E">
        <w:rPr>
          <w:lang w:val="en-US"/>
        </w:rPr>
        <w:t>bcchang</w:t>
      </w:r>
      <w:proofErr w:type="spellEnd"/>
      <w:r w:rsidRPr="0070053E">
        <w:t>.</w:t>
      </w:r>
      <w:r w:rsidRPr="0070053E">
        <w:rPr>
          <w:lang w:val="en-US"/>
        </w:rPr>
        <w:t>com</w:t>
      </w:r>
      <w:r w:rsidRPr="0070053E">
        <w:t>/</w:t>
      </w:r>
      <w:r w:rsidRPr="0070053E">
        <w:rPr>
          <w:lang w:val="en-US"/>
        </w:rPr>
        <w:t>immersive</w:t>
      </w:r>
      <w:r w:rsidRPr="0070053E">
        <w:t>/</w:t>
      </w:r>
      <w:proofErr w:type="spellStart"/>
      <w:r w:rsidRPr="0070053E">
        <w:rPr>
          <w:lang w:val="en-US"/>
        </w:rPr>
        <w:t>ygbasics</w:t>
      </w:r>
      <w:proofErr w:type="spellEnd"/>
      <w:r w:rsidRPr="0070053E">
        <w:t>/</w:t>
      </w:r>
      <w:r w:rsidRPr="0070053E">
        <w:rPr>
          <w:lang w:val="en-US"/>
        </w:rPr>
        <w:t>lighting</w:t>
      </w:r>
      <w:r w:rsidRPr="0070053E">
        <w:t>.</w:t>
      </w:r>
      <w:r w:rsidRPr="0070053E">
        <w:rPr>
          <w:lang w:val="en-US"/>
        </w:rPr>
        <w:t>html</w:t>
      </w:r>
    </w:p>
    <w:sectPr w:rsidR="0070053E" w:rsidRPr="0070053E">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D00A" w14:textId="77777777" w:rsidR="005C4FEA" w:rsidRDefault="005C4FEA" w:rsidP="003A2236">
      <w:r>
        <w:separator/>
      </w:r>
    </w:p>
  </w:endnote>
  <w:endnote w:type="continuationSeparator" w:id="0">
    <w:p w14:paraId="3B3E0246" w14:textId="77777777" w:rsidR="005C4FEA" w:rsidRDefault="005C4FEA" w:rsidP="003A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712211"/>
      <w:docPartObj>
        <w:docPartGallery w:val="Page Numbers (Bottom of Page)"/>
        <w:docPartUnique/>
      </w:docPartObj>
    </w:sdtPr>
    <w:sdtContent>
      <w:p w14:paraId="7FB6FD08" w14:textId="77777777" w:rsidR="00E82CD8" w:rsidRDefault="00E82CD8">
        <w:pPr>
          <w:pStyle w:val="a6"/>
          <w:jc w:val="right"/>
        </w:pPr>
      </w:p>
      <w:p w14:paraId="2A162B19" w14:textId="77777777" w:rsidR="00E82CD8" w:rsidRDefault="00E82CD8">
        <w:pPr>
          <w:pStyle w:val="a6"/>
          <w:jc w:val="right"/>
        </w:pPr>
        <w:r>
          <w:fldChar w:fldCharType="begin"/>
        </w:r>
        <w:r>
          <w:instrText>PAGE   \* MERGEFORMAT</w:instrText>
        </w:r>
        <w:r>
          <w:fldChar w:fldCharType="separate"/>
        </w:r>
        <w:r>
          <w:t>2</w:t>
        </w:r>
        <w:r>
          <w:fldChar w:fldCharType="end"/>
        </w:r>
      </w:p>
    </w:sdtContent>
  </w:sdt>
  <w:p w14:paraId="2F80160E" w14:textId="77777777" w:rsidR="00E82CD8" w:rsidRDefault="00E82C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257F6" w14:textId="77777777" w:rsidR="005C4FEA" w:rsidRDefault="005C4FEA" w:rsidP="003A2236">
      <w:r>
        <w:separator/>
      </w:r>
    </w:p>
  </w:footnote>
  <w:footnote w:type="continuationSeparator" w:id="0">
    <w:p w14:paraId="22B62EB9" w14:textId="77777777" w:rsidR="005C4FEA" w:rsidRDefault="005C4FEA" w:rsidP="003A2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566257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4A4549"/>
    <w:multiLevelType w:val="multilevel"/>
    <w:tmpl w:val="72D4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C3B9A"/>
    <w:multiLevelType w:val="multilevel"/>
    <w:tmpl w:val="E4D0AE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DD03BC"/>
    <w:multiLevelType w:val="multilevel"/>
    <w:tmpl w:val="DF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A4AE1"/>
    <w:multiLevelType w:val="multilevel"/>
    <w:tmpl w:val="980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65C2E"/>
    <w:multiLevelType w:val="hybridMultilevel"/>
    <w:tmpl w:val="AC70CB62"/>
    <w:lvl w:ilvl="0" w:tplc="E7B0EDEA">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30654EDB"/>
    <w:multiLevelType w:val="multilevel"/>
    <w:tmpl w:val="F4F4CF2C"/>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4AE2EE7"/>
    <w:multiLevelType w:val="multilevel"/>
    <w:tmpl w:val="279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1670C"/>
    <w:multiLevelType w:val="hybridMultilevel"/>
    <w:tmpl w:val="F58A48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4E11E2D"/>
    <w:multiLevelType w:val="multilevel"/>
    <w:tmpl w:val="DCB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12659"/>
    <w:multiLevelType w:val="multilevel"/>
    <w:tmpl w:val="C0C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7160D"/>
    <w:multiLevelType w:val="multilevel"/>
    <w:tmpl w:val="5C0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E7469"/>
    <w:multiLevelType w:val="multilevel"/>
    <w:tmpl w:val="6B5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B5CE9"/>
    <w:multiLevelType w:val="hybridMultilevel"/>
    <w:tmpl w:val="71D0BF64"/>
    <w:lvl w:ilvl="0" w:tplc="D2963A9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45734B"/>
    <w:multiLevelType w:val="multilevel"/>
    <w:tmpl w:val="9BD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651E1"/>
    <w:multiLevelType w:val="multilevel"/>
    <w:tmpl w:val="C97425D0"/>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D41F34"/>
    <w:multiLevelType w:val="multilevel"/>
    <w:tmpl w:val="9030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3"/>
  </w:num>
  <w:num w:numId="4">
    <w:abstractNumId w:val="15"/>
  </w:num>
  <w:num w:numId="5">
    <w:abstractNumId w:val="2"/>
  </w:num>
  <w:num w:numId="6">
    <w:abstractNumId w:val="5"/>
  </w:num>
  <w:num w:numId="7">
    <w:abstractNumId w:val="14"/>
  </w:num>
  <w:num w:numId="8">
    <w:abstractNumId w:val="1"/>
  </w:num>
  <w:num w:numId="9">
    <w:abstractNumId w:val="7"/>
  </w:num>
  <w:num w:numId="10">
    <w:abstractNumId w:val="4"/>
  </w:num>
  <w:num w:numId="11">
    <w:abstractNumId w:val="3"/>
  </w:num>
  <w:num w:numId="12">
    <w:abstractNumId w:val="9"/>
  </w:num>
  <w:num w:numId="13">
    <w:abstractNumId w:val="16"/>
  </w:num>
  <w:num w:numId="14">
    <w:abstractNumId w:val="12"/>
  </w:num>
  <w:num w:numId="15">
    <w:abstractNumId w:val="1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36"/>
    <w:rsid w:val="00037C47"/>
    <w:rsid w:val="00054358"/>
    <w:rsid w:val="000735A1"/>
    <w:rsid w:val="000A1F04"/>
    <w:rsid w:val="001024C6"/>
    <w:rsid w:val="00125352"/>
    <w:rsid w:val="00125851"/>
    <w:rsid w:val="0013786E"/>
    <w:rsid w:val="0017636D"/>
    <w:rsid w:val="00242593"/>
    <w:rsid w:val="00250281"/>
    <w:rsid w:val="00252C73"/>
    <w:rsid w:val="00340236"/>
    <w:rsid w:val="003651DA"/>
    <w:rsid w:val="003A2236"/>
    <w:rsid w:val="003C41A7"/>
    <w:rsid w:val="003C451C"/>
    <w:rsid w:val="0044603E"/>
    <w:rsid w:val="00447F91"/>
    <w:rsid w:val="0048034E"/>
    <w:rsid w:val="004D1A67"/>
    <w:rsid w:val="004D3C20"/>
    <w:rsid w:val="00503C56"/>
    <w:rsid w:val="00561C38"/>
    <w:rsid w:val="005924AE"/>
    <w:rsid w:val="005C4FEA"/>
    <w:rsid w:val="005D3003"/>
    <w:rsid w:val="0069276B"/>
    <w:rsid w:val="006A149D"/>
    <w:rsid w:val="006A3E2A"/>
    <w:rsid w:val="006D69EB"/>
    <w:rsid w:val="006F33B9"/>
    <w:rsid w:val="0070053E"/>
    <w:rsid w:val="007240BE"/>
    <w:rsid w:val="007B48CE"/>
    <w:rsid w:val="007D62CF"/>
    <w:rsid w:val="008116F1"/>
    <w:rsid w:val="00817DDC"/>
    <w:rsid w:val="00820313"/>
    <w:rsid w:val="0083783A"/>
    <w:rsid w:val="008A6949"/>
    <w:rsid w:val="00902A49"/>
    <w:rsid w:val="009B7919"/>
    <w:rsid w:val="009C4268"/>
    <w:rsid w:val="009F76AB"/>
    <w:rsid w:val="009F7E45"/>
    <w:rsid w:val="00A0062E"/>
    <w:rsid w:val="00A22575"/>
    <w:rsid w:val="00A811A9"/>
    <w:rsid w:val="00A92C24"/>
    <w:rsid w:val="00A937DD"/>
    <w:rsid w:val="00AB3FE8"/>
    <w:rsid w:val="00AC26A8"/>
    <w:rsid w:val="00AE202B"/>
    <w:rsid w:val="00B81040"/>
    <w:rsid w:val="00B87319"/>
    <w:rsid w:val="00BA71FD"/>
    <w:rsid w:val="00BE5DCE"/>
    <w:rsid w:val="00BF2E89"/>
    <w:rsid w:val="00C61F4D"/>
    <w:rsid w:val="00C66CFA"/>
    <w:rsid w:val="00C8240A"/>
    <w:rsid w:val="00CE2B02"/>
    <w:rsid w:val="00D17D3E"/>
    <w:rsid w:val="00DB6F43"/>
    <w:rsid w:val="00DD522B"/>
    <w:rsid w:val="00E82CD8"/>
    <w:rsid w:val="00EA440A"/>
    <w:rsid w:val="00F06F18"/>
    <w:rsid w:val="00F573D2"/>
    <w:rsid w:val="00FC5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8023"/>
  <w15:chartTrackingRefBased/>
  <w15:docId w15:val="{AD9E7A41-ADA1-43F7-A4F6-0EC7509C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3786E"/>
    <w:pPr>
      <w:spacing w:after="0" w:line="240" w:lineRule="auto"/>
      <w:ind w:firstLine="709"/>
      <w:contextualSpacing/>
      <w:jc w:val="both"/>
    </w:pPr>
    <w:rPr>
      <w:rFonts w:ascii="Times New Roman" w:hAnsi="Times New Roman"/>
      <w:sz w:val="28"/>
    </w:rPr>
  </w:style>
  <w:style w:type="paragraph" w:styleId="1">
    <w:name w:val="heading 1"/>
    <w:basedOn w:val="a0"/>
    <w:next w:val="a0"/>
    <w:link w:val="10"/>
    <w:uiPriority w:val="9"/>
    <w:qFormat/>
    <w:rsid w:val="00AB3FE8"/>
    <w:pPr>
      <w:keepNext/>
      <w:keepLines/>
      <w:numPr>
        <w:numId w:val="2"/>
      </w:numPr>
      <w:spacing w:before="240" w:after="240"/>
      <w:ind w:left="0" w:firstLine="0"/>
      <w:jc w:val="center"/>
      <w:outlineLvl w:val="0"/>
    </w:pPr>
    <w:rPr>
      <w:rFonts w:eastAsiaTheme="majorEastAsia" w:cstheme="majorBidi"/>
      <w:b/>
      <w:color w:val="000000" w:themeColor="text1"/>
      <w:sz w:val="32"/>
      <w:szCs w:val="32"/>
    </w:rPr>
  </w:style>
  <w:style w:type="paragraph" w:styleId="2">
    <w:name w:val="heading 2"/>
    <w:basedOn w:val="a0"/>
    <w:next w:val="a0"/>
    <w:link w:val="20"/>
    <w:autoRedefine/>
    <w:uiPriority w:val="9"/>
    <w:unhideWhenUsed/>
    <w:qFormat/>
    <w:rsid w:val="003C41A7"/>
    <w:pPr>
      <w:keepNext/>
      <w:keepLines/>
      <w:numPr>
        <w:ilvl w:val="1"/>
        <w:numId w:val="2"/>
      </w:numPr>
      <w:spacing w:before="120" w:after="120"/>
      <w:ind w:left="0" w:firstLine="709"/>
      <w:outlineLvl w:val="1"/>
    </w:pPr>
    <w:rPr>
      <w:rFonts w:eastAsiaTheme="majorEastAsia" w:cstheme="majorBidi"/>
      <w:b/>
      <w:color w:val="000000" w:themeColor="text1"/>
      <w:sz w:val="32"/>
      <w:szCs w:val="26"/>
    </w:rPr>
  </w:style>
  <w:style w:type="paragraph" w:styleId="3">
    <w:name w:val="heading 3"/>
    <w:basedOn w:val="a0"/>
    <w:next w:val="a0"/>
    <w:link w:val="30"/>
    <w:uiPriority w:val="9"/>
    <w:unhideWhenUsed/>
    <w:qFormat/>
    <w:rsid w:val="004D3C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qFormat/>
    <w:rsid w:val="000735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3A2236"/>
    <w:pPr>
      <w:numPr>
        <w:numId w:val="1"/>
      </w:numPr>
    </w:pPr>
  </w:style>
  <w:style w:type="paragraph" w:styleId="a4">
    <w:name w:val="header"/>
    <w:basedOn w:val="a0"/>
    <w:link w:val="a5"/>
    <w:uiPriority w:val="99"/>
    <w:unhideWhenUsed/>
    <w:rsid w:val="003A2236"/>
    <w:pPr>
      <w:tabs>
        <w:tab w:val="center" w:pos="4677"/>
        <w:tab w:val="right" w:pos="9355"/>
      </w:tabs>
    </w:pPr>
  </w:style>
  <w:style w:type="character" w:customStyle="1" w:styleId="a5">
    <w:name w:val="Верхний колонтитул Знак"/>
    <w:basedOn w:val="a1"/>
    <w:link w:val="a4"/>
    <w:uiPriority w:val="99"/>
    <w:rsid w:val="003A2236"/>
    <w:rPr>
      <w:rFonts w:ascii="Times New Roman" w:hAnsi="Times New Roman"/>
      <w:sz w:val="28"/>
    </w:rPr>
  </w:style>
  <w:style w:type="paragraph" w:styleId="a6">
    <w:name w:val="footer"/>
    <w:basedOn w:val="a0"/>
    <w:link w:val="a7"/>
    <w:uiPriority w:val="99"/>
    <w:unhideWhenUsed/>
    <w:rsid w:val="003A2236"/>
    <w:pPr>
      <w:tabs>
        <w:tab w:val="center" w:pos="4677"/>
        <w:tab w:val="right" w:pos="9355"/>
      </w:tabs>
    </w:pPr>
  </w:style>
  <w:style w:type="character" w:customStyle="1" w:styleId="a7">
    <w:name w:val="Нижний колонтитул Знак"/>
    <w:basedOn w:val="a1"/>
    <w:link w:val="a6"/>
    <w:uiPriority w:val="99"/>
    <w:rsid w:val="003A2236"/>
    <w:rPr>
      <w:rFonts w:ascii="Times New Roman" w:hAnsi="Times New Roman"/>
      <w:sz w:val="28"/>
    </w:rPr>
  </w:style>
  <w:style w:type="character" w:customStyle="1" w:styleId="10">
    <w:name w:val="Заголовок 1 Знак"/>
    <w:basedOn w:val="a1"/>
    <w:link w:val="1"/>
    <w:uiPriority w:val="9"/>
    <w:rsid w:val="00AB3FE8"/>
    <w:rPr>
      <w:rFonts w:ascii="Times New Roman" w:eastAsiaTheme="majorEastAsia" w:hAnsi="Times New Roman" w:cstheme="majorBidi"/>
      <w:b/>
      <w:color w:val="000000" w:themeColor="text1"/>
      <w:sz w:val="32"/>
      <w:szCs w:val="32"/>
    </w:rPr>
  </w:style>
  <w:style w:type="paragraph" w:styleId="a8">
    <w:name w:val="TOC Heading"/>
    <w:basedOn w:val="1"/>
    <w:next w:val="a0"/>
    <w:uiPriority w:val="39"/>
    <w:unhideWhenUsed/>
    <w:qFormat/>
    <w:rsid w:val="003A2236"/>
    <w:pPr>
      <w:outlineLvl w:val="9"/>
    </w:pPr>
    <w:rPr>
      <w:lang w:eastAsia="ru-RU"/>
    </w:rPr>
  </w:style>
  <w:style w:type="paragraph" w:styleId="a9">
    <w:name w:val="Balloon Text"/>
    <w:basedOn w:val="a0"/>
    <w:link w:val="aa"/>
    <w:uiPriority w:val="99"/>
    <w:semiHidden/>
    <w:unhideWhenUsed/>
    <w:rsid w:val="00902A49"/>
    <w:rPr>
      <w:rFonts w:ascii="Segoe UI" w:hAnsi="Segoe UI" w:cs="Segoe UI"/>
      <w:sz w:val="18"/>
      <w:szCs w:val="18"/>
    </w:rPr>
  </w:style>
  <w:style w:type="character" w:customStyle="1" w:styleId="aa">
    <w:name w:val="Текст выноски Знак"/>
    <w:basedOn w:val="a1"/>
    <w:link w:val="a9"/>
    <w:uiPriority w:val="99"/>
    <w:semiHidden/>
    <w:rsid w:val="00902A49"/>
    <w:rPr>
      <w:rFonts w:ascii="Segoe UI" w:hAnsi="Segoe UI" w:cs="Segoe UI"/>
      <w:sz w:val="18"/>
      <w:szCs w:val="18"/>
    </w:rPr>
  </w:style>
  <w:style w:type="paragraph" w:styleId="11">
    <w:name w:val="toc 1"/>
    <w:basedOn w:val="a0"/>
    <w:next w:val="a0"/>
    <w:autoRedefine/>
    <w:uiPriority w:val="39"/>
    <w:unhideWhenUsed/>
    <w:rsid w:val="00902A49"/>
    <w:pPr>
      <w:spacing w:after="100"/>
    </w:pPr>
  </w:style>
  <w:style w:type="character" w:styleId="ab">
    <w:name w:val="Hyperlink"/>
    <w:basedOn w:val="a1"/>
    <w:uiPriority w:val="99"/>
    <w:unhideWhenUsed/>
    <w:rsid w:val="00902A49"/>
    <w:rPr>
      <w:color w:val="0563C1" w:themeColor="hyperlink"/>
      <w:u w:val="single"/>
    </w:rPr>
  </w:style>
  <w:style w:type="character" w:customStyle="1" w:styleId="20">
    <w:name w:val="Заголовок 2 Знак"/>
    <w:basedOn w:val="a1"/>
    <w:link w:val="2"/>
    <w:uiPriority w:val="9"/>
    <w:rsid w:val="003C41A7"/>
    <w:rPr>
      <w:rFonts w:ascii="Times New Roman" w:eastAsiaTheme="majorEastAsia" w:hAnsi="Times New Roman" w:cstheme="majorBidi"/>
      <w:b/>
      <w:color w:val="000000" w:themeColor="text1"/>
      <w:sz w:val="32"/>
      <w:szCs w:val="26"/>
    </w:rPr>
  </w:style>
  <w:style w:type="character" w:customStyle="1" w:styleId="30">
    <w:name w:val="Заголовок 3 Знак"/>
    <w:basedOn w:val="a1"/>
    <w:link w:val="3"/>
    <w:uiPriority w:val="9"/>
    <w:rsid w:val="004D3C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0735A1"/>
    <w:pPr>
      <w:spacing w:after="0" w:line="240" w:lineRule="auto"/>
      <w:ind w:firstLine="709"/>
      <w:jc w:val="both"/>
    </w:pPr>
    <w:rPr>
      <w:rFonts w:ascii="Times New Roman" w:hAnsi="Times New Roman" w:cs="Arial"/>
      <w:color w:val="111111"/>
      <w:sz w:val="28"/>
      <w:shd w:val="clear" w:color="auto" w:fill="FFFFFF"/>
    </w:rPr>
  </w:style>
  <w:style w:type="paragraph" w:styleId="ad">
    <w:name w:val="List Paragraph"/>
    <w:basedOn w:val="a0"/>
    <w:uiPriority w:val="34"/>
    <w:qFormat/>
    <w:rsid w:val="0044603E"/>
    <w:pPr>
      <w:ind w:left="720"/>
    </w:pPr>
  </w:style>
  <w:style w:type="character" w:styleId="ae">
    <w:name w:val="Unresolved Mention"/>
    <w:basedOn w:val="a1"/>
    <w:uiPriority w:val="99"/>
    <w:semiHidden/>
    <w:unhideWhenUsed/>
    <w:rsid w:val="00A92C24"/>
    <w:rPr>
      <w:color w:val="605E5C"/>
      <w:shd w:val="clear" w:color="auto" w:fill="E1DFDD"/>
    </w:rPr>
  </w:style>
  <w:style w:type="paragraph" w:styleId="af">
    <w:name w:val="caption"/>
    <w:basedOn w:val="a0"/>
    <w:next w:val="a0"/>
    <w:uiPriority w:val="35"/>
    <w:unhideWhenUsed/>
    <w:qFormat/>
    <w:rsid w:val="000735A1"/>
    <w:pPr>
      <w:spacing w:after="200"/>
    </w:pPr>
    <w:rPr>
      <w:i/>
      <w:iCs/>
      <w:color w:val="44546A" w:themeColor="text2"/>
      <w:sz w:val="18"/>
      <w:szCs w:val="18"/>
    </w:rPr>
  </w:style>
  <w:style w:type="character" w:styleId="af0">
    <w:name w:val="Subtle Emphasis"/>
    <w:aliases w:val="Рисунок"/>
    <w:uiPriority w:val="19"/>
    <w:qFormat/>
    <w:rsid w:val="000735A1"/>
    <w:rPr>
      <w:color w:val="404040" w:themeColor="text1" w:themeTint="BF"/>
      <w:sz w:val="28"/>
    </w:rPr>
  </w:style>
  <w:style w:type="character" w:customStyle="1" w:styleId="40">
    <w:name w:val="Заголовок 4 Знак"/>
    <w:basedOn w:val="a1"/>
    <w:link w:val="4"/>
    <w:uiPriority w:val="9"/>
    <w:rsid w:val="000735A1"/>
    <w:rPr>
      <w:rFonts w:asciiTheme="majorHAnsi" w:eastAsiaTheme="majorEastAsia" w:hAnsiTheme="majorHAnsi" w:cstheme="majorBidi"/>
      <w:i/>
      <w:iCs/>
      <w:color w:val="2F5496" w:themeColor="accent1" w:themeShade="BF"/>
      <w:sz w:val="28"/>
    </w:rPr>
  </w:style>
  <w:style w:type="paragraph" w:styleId="21">
    <w:name w:val="toc 2"/>
    <w:basedOn w:val="a0"/>
    <w:next w:val="a0"/>
    <w:autoRedefine/>
    <w:uiPriority w:val="39"/>
    <w:unhideWhenUsed/>
    <w:rsid w:val="005D3003"/>
    <w:pPr>
      <w:spacing w:after="100"/>
      <w:ind w:left="280"/>
    </w:pPr>
  </w:style>
  <w:style w:type="character" w:styleId="af1">
    <w:name w:val="Placeholder Text"/>
    <w:basedOn w:val="a1"/>
    <w:uiPriority w:val="99"/>
    <w:semiHidden/>
    <w:rsid w:val="00820313"/>
    <w:rPr>
      <w:color w:val="808080"/>
    </w:rPr>
  </w:style>
  <w:style w:type="table" w:styleId="af2">
    <w:name w:val="Table Grid"/>
    <w:basedOn w:val="a2"/>
    <w:uiPriority w:val="39"/>
    <w:rsid w:val="00817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8137">
      <w:bodyDiv w:val="1"/>
      <w:marLeft w:val="0"/>
      <w:marRight w:val="0"/>
      <w:marTop w:val="0"/>
      <w:marBottom w:val="0"/>
      <w:divBdr>
        <w:top w:val="none" w:sz="0" w:space="0" w:color="auto"/>
        <w:left w:val="none" w:sz="0" w:space="0" w:color="auto"/>
        <w:bottom w:val="none" w:sz="0" w:space="0" w:color="auto"/>
        <w:right w:val="none" w:sz="0" w:space="0" w:color="auto"/>
      </w:divBdr>
    </w:div>
    <w:div w:id="558175740">
      <w:bodyDiv w:val="1"/>
      <w:marLeft w:val="0"/>
      <w:marRight w:val="0"/>
      <w:marTop w:val="0"/>
      <w:marBottom w:val="0"/>
      <w:divBdr>
        <w:top w:val="none" w:sz="0" w:space="0" w:color="auto"/>
        <w:left w:val="none" w:sz="0" w:space="0" w:color="auto"/>
        <w:bottom w:val="none" w:sz="0" w:space="0" w:color="auto"/>
        <w:right w:val="none" w:sz="0" w:space="0" w:color="auto"/>
      </w:divBdr>
    </w:div>
    <w:div w:id="603880986">
      <w:bodyDiv w:val="1"/>
      <w:marLeft w:val="0"/>
      <w:marRight w:val="0"/>
      <w:marTop w:val="0"/>
      <w:marBottom w:val="0"/>
      <w:divBdr>
        <w:top w:val="none" w:sz="0" w:space="0" w:color="auto"/>
        <w:left w:val="none" w:sz="0" w:space="0" w:color="auto"/>
        <w:bottom w:val="none" w:sz="0" w:space="0" w:color="auto"/>
        <w:right w:val="none" w:sz="0" w:space="0" w:color="auto"/>
      </w:divBdr>
    </w:div>
    <w:div w:id="757217355">
      <w:bodyDiv w:val="1"/>
      <w:marLeft w:val="0"/>
      <w:marRight w:val="0"/>
      <w:marTop w:val="0"/>
      <w:marBottom w:val="0"/>
      <w:divBdr>
        <w:top w:val="none" w:sz="0" w:space="0" w:color="auto"/>
        <w:left w:val="none" w:sz="0" w:space="0" w:color="auto"/>
        <w:bottom w:val="none" w:sz="0" w:space="0" w:color="auto"/>
        <w:right w:val="none" w:sz="0" w:space="0" w:color="auto"/>
      </w:divBdr>
    </w:div>
    <w:div w:id="1006060392">
      <w:bodyDiv w:val="1"/>
      <w:marLeft w:val="0"/>
      <w:marRight w:val="0"/>
      <w:marTop w:val="0"/>
      <w:marBottom w:val="0"/>
      <w:divBdr>
        <w:top w:val="none" w:sz="0" w:space="0" w:color="auto"/>
        <w:left w:val="none" w:sz="0" w:space="0" w:color="auto"/>
        <w:bottom w:val="none" w:sz="0" w:space="0" w:color="auto"/>
        <w:right w:val="none" w:sz="0" w:space="0" w:color="auto"/>
      </w:divBdr>
    </w:div>
    <w:div w:id="19073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ru-ru/windows/uwp/graphics-concepts/graphics-pipeline" TargetMode="External"/><Relationship Id="rId2" Type="http://schemas.openxmlformats.org/officeDocument/2006/relationships/numbering" Target="numbering.xml"/><Relationship Id="rId16" Type="http://schemas.openxmlformats.org/officeDocument/2006/relationships/hyperlink" Target="https://ru.wikipedia.org/wiki/Autodesk_May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ru.wikipedia.org/wiki/Blende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08B6-6782-48EF-8673-DBF18406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22</Pages>
  <Words>4485</Words>
  <Characters>25565</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8</cp:revision>
  <cp:lastPrinted>2021-11-14T08:10:00Z</cp:lastPrinted>
  <dcterms:created xsi:type="dcterms:W3CDTF">2021-11-14T07:56:00Z</dcterms:created>
  <dcterms:modified xsi:type="dcterms:W3CDTF">2021-12-09T21:17:00Z</dcterms:modified>
</cp:coreProperties>
</file>