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margin" w:tblpXSpec="center" w:tblpYSpec="bottom"/>
        <w:tblW w:w="3857" w:type="pct"/>
        <w:tblLook w:val="04A0" w:firstRow="1" w:lastRow="0" w:firstColumn="1" w:lastColumn="0" w:noHBand="0" w:noVBand="1"/>
      </w:tblPr>
      <w:tblGrid>
        <w:gridCol w:w="7398"/>
      </w:tblGrid>
      <w:tr w:rsidR="00304B1C" w:rsidRPr="00531DE8" w:rsidTr="00D158D8">
        <w:trPr>
          <w:tblHeader/>
        </w:trPr>
        <w:tc>
          <w:tcPr>
            <w:tcW w:w="7220" w:type="dxa"/>
            <w:tcMar>
              <w:top w:w="216" w:type="dxa"/>
              <w:left w:w="115" w:type="dxa"/>
              <w:bottom w:w="216" w:type="dxa"/>
              <w:right w:w="115" w:type="dxa"/>
            </w:tcMar>
          </w:tcPr>
          <w:p w:rsidR="004C2495" w:rsidRPr="00531DE8" w:rsidRDefault="00517F41" w:rsidP="004C2495">
            <w:pPr>
              <w:pStyle w:val="NoSpacing"/>
              <w:rPr>
                <w:color w:val="2E74B5" w:themeColor="accent1" w:themeShade="BF"/>
                <w:sz w:val="28"/>
                <w:szCs w:val="28"/>
                <w:lang w:val="de-DE"/>
              </w:rPr>
            </w:pPr>
            <w:sdt>
              <w:sdtPr>
                <w:rPr>
                  <w:color w:val="2E74B5" w:themeColor="accent1" w:themeShade="BF"/>
                  <w:sz w:val="28"/>
                  <w:szCs w:val="28"/>
                  <w:lang w:val="de-DE"/>
                </w:rPr>
                <w:alias w:val="Author"/>
                <w:id w:val="-176269858"/>
                <w:placeholder>
                  <w:docPart w:val="108EADF8E21B4634B5DC561934862288"/>
                </w:placeholder>
                <w:dataBinding w:prefixMappings="xmlns:ns0='http://schemas.openxmlformats.org/package/2006/metadata/core-properties' xmlns:ns1='http://purl.org/dc/elements/1.1/'" w:xpath="/ns0:coreProperties[1]/ns1:creator[1]" w:storeItemID="{6C3C8BC8-F283-45AE-878A-BAB7291924A1}"/>
                <w:text/>
              </w:sdtPr>
              <w:sdtContent>
                <w:r w:rsidR="00304B1C" w:rsidRPr="00531DE8">
                  <w:rPr>
                    <w:color w:val="2E74B5" w:themeColor="accent1" w:themeShade="BF"/>
                    <w:sz w:val="28"/>
                    <w:szCs w:val="28"/>
                    <w:lang w:val="de-DE"/>
                  </w:rPr>
                  <w:t>Paul Wenzel</w:t>
                </w:r>
              </w:sdtContent>
            </w:sdt>
          </w:p>
          <w:p w:rsidR="00304B1C" w:rsidRPr="00531DE8" w:rsidRDefault="00517F41" w:rsidP="004C2495">
            <w:pPr>
              <w:pStyle w:val="NoSpacing"/>
              <w:rPr>
                <w:color w:val="2E74B5" w:themeColor="accent1" w:themeShade="BF"/>
                <w:sz w:val="28"/>
                <w:szCs w:val="28"/>
                <w:lang w:val="de-DE"/>
              </w:rPr>
            </w:pPr>
            <w:hyperlink r:id="rId9" w:history="1">
              <w:r w:rsidR="00304B1C" w:rsidRPr="00531DE8">
                <w:rPr>
                  <w:rStyle w:val="Hyperlink"/>
                  <w:sz w:val="28"/>
                  <w:szCs w:val="28"/>
                  <w:u w:val="none"/>
                  <w:lang w:val="de-DE"/>
                </w:rPr>
                <w:t>wenzel.paul@de.ibm.com</w:t>
              </w:r>
            </w:hyperlink>
          </w:p>
          <w:p w:rsidR="00304B1C" w:rsidRPr="00531DE8" w:rsidRDefault="00304B1C" w:rsidP="00304B1C">
            <w:pPr>
              <w:pStyle w:val="NoSpacing"/>
              <w:shd w:val="clear" w:color="auto" w:fill="FFFFFF" w:themeFill="background1"/>
              <w:rPr>
                <w:color w:val="2E74B5" w:themeColor="accent1" w:themeShade="BF"/>
                <w:sz w:val="28"/>
                <w:szCs w:val="28"/>
                <w:lang w:val="de-DE"/>
              </w:rPr>
            </w:pPr>
          </w:p>
          <w:p w:rsidR="00304B1C" w:rsidRPr="00531DE8" w:rsidRDefault="002B7156" w:rsidP="00304B1C">
            <w:pPr>
              <w:pStyle w:val="NoSpacing"/>
              <w:rPr>
                <w:color w:val="5B9BD5" w:themeColor="accent1"/>
                <w:lang w:val="de-DE"/>
              </w:rPr>
            </w:pPr>
            <w:r w:rsidRPr="00531DE8">
              <w:rPr>
                <w:color w:val="2E74B5" w:themeColor="accent1" w:themeShade="BF"/>
                <w:sz w:val="28"/>
                <w:szCs w:val="28"/>
                <w:lang w:val="de-DE"/>
              </w:rPr>
              <w:t>13</w:t>
            </w:r>
            <w:r w:rsidR="00304B1C" w:rsidRPr="00531DE8">
              <w:rPr>
                <w:color w:val="2E74B5" w:themeColor="accent1" w:themeShade="BF"/>
                <w:sz w:val="28"/>
                <w:szCs w:val="28"/>
                <w:lang w:val="de-DE"/>
              </w:rPr>
              <w:t>-03-2015</w:t>
            </w:r>
          </w:p>
        </w:tc>
      </w:tr>
    </w:tbl>
    <w:sdt>
      <w:sdtPr>
        <w:rPr>
          <w:lang w:val="de-DE"/>
        </w:rPr>
        <w:id w:val="565146335"/>
        <w:docPartObj>
          <w:docPartGallery w:val="Cover Pages"/>
          <w:docPartUnique/>
        </w:docPartObj>
      </w:sdtPr>
      <w:sdtContent>
        <w:p w:rsidR="00D72261" w:rsidRPr="00531DE8" w:rsidRDefault="00D72261">
          <w:pPr>
            <w:rPr>
              <w:lang w:val="de-DE"/>
            </w:rPr>
          </w:pPr>
        </w:p>
        <w:tbl>
          <w:tblPr>
            <w:tblpPr w:leftFromText="187" w:rightFromText="187" w:vertAnchor="page" w:horzAnchor="margin" w:tblpXSpec="center" w:tblpY="1946"/>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D158D8" w:rsidRPr="00531DE8" w:rsidTr="00D158D8">
            <w:tc>
              <w:tcPr>
                <w:tcW w:w="7476" w:type="dxa"/>
                <w:tcMar>
                  <w:top w:w="216" w:type="dxa"/>
                  <w:left w:w="115" w:type="dxa"/>
                  <w:bottom w:w="216" w:type="dxa"/>
                  <w:right w:w="115" w:type="dxa"/>
                </w:tcMar>
              </w:tcPr>
              <w:p w:rsidR="00D158D8" w:rsidRPr="00531DE8" w:rsidRDefault="00D158D8" w:rsidP="00D158D8">
                <w:pPr>
                  <w:pStyle w:val="NoSpacing"/>
                  <w:rPr>
                    <w:color w:val="2E74B5" w:themeColor="accent1" w:themeShade="BF"/>
                    <w:sz w:val="24"/>
                    <w:lang w:val="de-DE"/>
                  </w:rPr>
                </w:pPr>
              </w:p>
            </w:tc>
          </w:tr>
          <w:tr w:rsidR="00D158D8" w:rsidRPr="00531DE8" w:rsidTr="00D158D8">
            <w:tc>
              <w:tcPr>
                <w:tcW w:w="7476" w:type="dxa"/>
              </w:tcPr>
              <w:sdt>
                <w:sdtPr>
                  <w:rPr>
                    <w:rFonts w:asciiTheme="majorHAnsi" w:eastAsiaTheme="majorEastAsia" w:hAnsiTheme="majorHAnsi" w:cstheme="majorBidi"/>
                    <w:color w:val="2E74B5" w:themeColor="accent1" w:themeShade="BF"/>
                    <w:sz w:val="88"/>
                    <w:szCs w:val="88"/>
                    <w:lang w:val="de-D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D158D8" w:rsidRPr="00531DE8" w:rsidRDefault="00D158D8" w:rsidP="00D158D8">
                    <w:pPr>
                      <w:pStyle w:val="NoSpacing"/>
                      <w:spacing w:line="216" w:lineRule="auto"/>
                      <w:rPr>
                        <w:rFonts w:asciiTheme="majorHAnsi" w:eastAsiaTheme="majorEastAsia" w:hAnsiTheme="majorHAnsi" w:cstheme="majorBidi"/>
                        <w:color w:val="5B9BD5" w:themeColor="accent1"/>
                        <w:sz w:val="88"/>
                        <w:szCs w:val="88"/>
                        <w:lang w:val="de-DE"/>
                      </w:rPr>
                    </w:pPr>
                    <w:r w:rsidRPr="00531DE8">
                      <w:rPr>
                        <w:rFonts w:asciiTheme="majorHAnsi" w:eastAsiaTheme="majorEastAsia" w:hAnsiTheme="majorHAnsi" w:cstheme="majorBidi"/>
                        <w:color w:val="2E74B5" w:themeColor="accent1" w:themeShade="BF"/>
                        <w:sz w:val="88"/>
                        <w:szCs w:val="88"/>
                        <w:lang w:val="de-DE"/>
                      </w:rPr>
                      <w:t xml:space="preserve">Excel Visual Basic for Application zu Java </w:t>
                    </w:r>
                    <w:r w:rsidR="004460CA" w:rsidRPr="00531DE8">
                      <w:rPr>
                        <w:rFonts w:asciiTheme="majorHAnsi" w:eastAsiaTheme="majorEastAsia" w:hAnsiTheme="majorHAnsi" w:cstheme="majorBidi"/>
                        <w:color w:val="2E74B5" w:themeColor="accent1" w:themeShade="BF"/>
                        <w:sz w:val="88"/>
                        <w:szCs w:val="88"/>
                        <w:lang w:val="de-DE"/>
                      </w:rPr>
                      <w:t>Kompiler</w:t>
                    </w:r>
                  </w:p>
                </w:sdtContent>
              </w:sdt>
            </w:tc>
          </w:tr>
          <w:tr w:rsidR="00D158D8" w:rsidRPr="00531DE8" w:rsidTr="00D158D8">
            <w:tc>
              <w:tcPr>
                <w:tcW w:w="7476" w:type="dxa"/>
                <w:tcMar>
                  <w:top w:w="216" w:type="dxa"/>
                  <w:left w:w="115" w:type="dxa"/>
                  <w:bottom w:w="216" w:type="dxa"/>
                  <w:right w:w="115" w:type="dxa"/>
                </w:tcMar>
              </w:tcPr>
              <w:p w:rsidR="00D158D8" w:rsidRPr="00531DE8" w:rsidRDefault="00D158D8" w:rsidP="00D158D8">
                <w:pPr>
                  <w:pStyle w:val="NoSpacing"/>
                  <w:rPr>
                    <w:color w:val="2E74B5" w:themeColor="accent1" w:themeShade="BF"/>
                    <w:sz w:val="24"/>
                    <w:lang w:val="de-DE"/>
                  </w:rPr>
                </w:pPr>
              </w:p>
            </w:tc>
          </w:tr>
        </w:tbl>
        <w:p w:rsidR="00C228E3" w:rsidRPr="00531DE8" w:rsidRDefault="00717D9B">
          <w:pPr>
            <w:spacing w:after="0" w:line="240" w:lineRule="auto"/>
            <w:rPr>
              <w:lang w:val="de-DE"/>
            </w:rPr>
          </w:pPr>
          <w:r w:rsidRPr="00531DE8">
            <w:rPr>
              <w:noProof/>
              <w:lang w:val="de-DE" w:eastAsia="de-DE"/>
            </w:rPr>
            <mc:AlternateContent>
              <mc:Choice Requires="wps">
                <w:drawing>
                  <wp:anchor distT="0" distB="0" distL="114300" distR="114300" simplePos="0" relativeHeight="251695104" behindDoc="0" locked="0" layoutInCell="1" allowOverlap="1" wp14:anchorId="7722CE57" wp14:editId="0D52E342">
                    <wp:simplePos x="0" y="0"/>
                    <wp:positionH relativeFrom="margin">
                      <wp:posOffset>2681605</wp:posOffset>
                    </wp:positionH>
                    <wp:positionV relativeFrom="paragraph">
                      <wp:posOffset>4711065</wp:posOffset>
                    </wp:positionV>
                    <wp:extent cx="914400" cy="367665"/>
                    <wp:effectExtent l="19050" t="76200" r="57150" b="89535"/>
                    <wp:wrapNone/>
                    <wp:docPr id="13" name="Right Arrow 13"/>
                    <wp:cNvGraphicFramePr/>
                    <a:graphic xmlns:a="http://schemas.openxmlformats.org/drawingml/2006/main">
                      <a:graphicData uri="http://schemas.microsoft.com/office/word/2010/wordprocessingShape">
                        <wps:wsp>
                          <wps:cNvSpPr/>
                          <wps:spPr>
                            <a:xfrm>
                              <a:off x="0" y="0"/>
                              <a:ext cx="914400" cy="367665"/>
                            </a:xfrm>
                            <a:prstGeom prst="rightArrow">
                              <a:avLst/>
                            </a:prstGeom>
                            <a:solidFill>
                              <a:schemeClr val="bg1">
                                <a:lumMod val="75000"/>
                              </a:schemeClr>
                            </a:solidFill>
                            <a:ln w="63500">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CADD8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211.15pt;margin-top:370.95pt;width:1in;height:28.9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" adj="17258" fillcolor="#bfbfbf [2412]" strokecolor="#bfbfbf [2412]" strokeweight="5pt">
                    <w10:wrap anchorx="margin"/>
                  </v:shape>
                </w:pict>
              </mc:Fallback>
            </mc:AlternateContent>
          </w:r>
          <w:r w:rsidRPr="00531DE8">
            <w:rPr>
              <w:noProof/>
              <w:lang w:val="de-DE" w:eastAsia="de-DE"/>
            </w:rPr>
            <w:drawing>
              <wp:anchor distT="0" distB="0" distL="114300" distR="114300" simplePos="0" relativeHeight="251618304" behindDoc="1" locked="0" layoutInCell="1" allowOverlap="1" wp14:anchorId="3FE513FF" wp14:editId="523D003E">
                <wp:simplePos x="0" y="0"/>
                <wp:positionH relativeFrom="margin">
                  <wp:posOffset>4117975</wp:posOffset>
                </wp:positionH>
                <wp:positionV relativeFrom="paragraph">
                  <wp:posOffset>3867150</wp:posOffset>
                </wp:positionV>
                <wp:extent cx="1009015" cy="1910715"/>
                <wp:effectExtent l="0" t="0" r="635" b="0"/>
                <wp:wrapNone/>
                <wp:docPr id="10" name="Picture 10" descr="http://upload.wikimedia.org/wikipedia/de/thumb/e/e1/Java-Logo.svg/2000px-Java-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de/thumb/e/e1/Java-Logo.svg/2000px-Java-Logo.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9015" cy="1910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31DE8">
            <w:rPr>
              <w:noProof/>
              <w:lang w:val="de-DE" w:eastAsia="de-DE"/>
            </w:rPr>
            <w:drawing>
              <wp:anchor distT="0" distB="0" distL="114300" distR="114300" simplePos="0" relativeHeight="251732992" behindDoc="1" locked="0" layoutInCell="1" allowOverlap="1" wp14:anchorId="093F25DD" wp14:editId="569C52DF">
                <wp:simplePos x="0" y="0"/>
                <wp:positionH relativeFrom="column">
                  <wp:posOffset>805815</wp:posOffset>
                </wp:positionH>
                <wp:positionV relativeFrom="paragraph">
                  <wp:posOffset>4153535</wp:posOffset>
                </wp:positionV>
                <wp:extent cx="1306195" cy="1282065"/>
                <wp:effectExtent l="0" t="0" r="8255" b="0"/>
                <wp:wrapNone/>
                <wp:docPr id="5" name="Picture 5" descr="http://upload.wikimedia.org/wikipedia/commons/thumb/8/86/Microsoft_Excel_2013_logo.svg/1043px-Microsoft_Excel_2013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8/86/Microsoft_Excel_2013_logo.svg/1043px-Microsoft_Excel_2013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06195" cy="1282065"/>
                        </a:xfrm>
                        <a:prstGeom prst="rect">
                          <a:avLst/>
                        </a:prstGeom>
                        <a:noFill/>
                        <a:ln>
                          <a:noFill/>
                        </a:ln>
                      </pic:spPr>
                    </pic:pic>
                  </a:graphicData>
                </a:graphic>
              </wp:anchor>
            </w:drawing>
          </w:r>
          <w:r w:rsidRPr="00531DE8">
            <w:rPr>
              <w:noProof/>
              <w:lang w:val="de-DE" w:eastAsia="de-DE"/>
            </w:rPr>
            <mc:AlternateContent>
              <mc:Choice Requires="wps">
                <w:drawing>
                  <wp:anchor distT="0" distB="0" distL="114300" distR="114300" simplePos="0" relativeHeight="251581440" behindDoc="0" locked="0" layoutInCell="1" allowOverlap="1" wp14:anchorId="462408B5" wp14:editId="6F6EDD78">
                    <wp:simplePos x="0" y="0"/>
                    <wp:positionH relativeFrom="column">
                      <wp:posOffset>1553845</wp:posOffset>
                    </wp:positionH>
                    <wp:positionV relativeFrom="paragraph">
                      <wp:posOffset>5186935</wp:posOffset>
                    </wp:positionV>
                    <wp:extent cx="1471930" cy="941705"/>
                    <wp:effectExtent l="0" t="0" r="0" b="0"/>
                    <wp:wrapNone/>
                    <wp:docPr id="7" name="Text Box 7"/>
                    <wp:cNvGraphicFramePr/>
                    <a:graphic xmlns:a="http://schemas.openxmlformats.org/drawingml/2006/main">
                      <a:graphicData uri="http://schemas.microsoft.com/office/word/2010/wordprocessingShape">
                        <wps:wsp>
                          <wps:cNvSpPr txBox="1"/>
                          <wps:spPr>
                            <a:xfrm>
                              <a:off x="0" y="0"/>
                              <a:ext cx="1471930" cy="941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7F41" w:rsidRPr="00D72261" w:rsidRDefault="00517F41">
                                <w:pPr>
                                  <w:rPr>
                                    <w:b/>
                                    <w:color w:val="207245"/>
                                    <w:sz w:val="72"/>
                                    <w:szCs w:val="96"/>
                                    <w:lang w:val="de-DE"/>
                                  </w:rPr>
                                </w:pPr>
                                <w:r w:rsidRPr="00D72261">
                                  <w:rPr>
                                    <w:b/>
                                    <w:color w:val="207245"/>
                                    <w:sz w:val="72"/>
                                    <w:szCs w:val="96"/>
                                    <w:lang w:val="de-DE"/>
                                  </w:rPr>
                                  <w:t>VBA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2408B5" id="_x0000_t202" coordsize="21600,21600" o:spt="202" path="m,l,21600r21600,l21600,xe">
                    <v:stroke joinstyle="miter"/>
                    <v:path gradientshapeok="t" o:connecttype="rect"/>
                  </v:shapetype>
                  <v:shape id="Text Box 7" o:spid="_x0000_s1026" type="#_x0000_t202" style="position:absolute;margin-left:122.35pt;margin-top:408.4pt;width:115.9pt;height:74.1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" filled="f" stroked="f" strokeweight=".5pt">
                    <v:textbox>
                      <w:txbxContent>
                        <w:p w:rsidR="00517F41" w:rsidRPr="00D72261" w:rsidRDefault="00517F41">
                          <w:pPr>
                            <w:rPr>
                              <w:b/>
                              <w:color w:val="207245"/>
                              <w:sz w:val="72"/>
                              <w:szCs w:val="96"/>
                              <w:lang w:val="de-DE"/>
                            </w:rPr>
                          </w:pPr>
                          <w:r w:rsidRPr="00D72261">
                            <w:rPr>
                              <w:b/>
                              <w:color w:val="207245"/>
                              <w:sz w:val="72"/>
                              <w:szCs w:val="96"/>
                              <w:lang w:val="de-DE"/>
                            </w:rPr>
                            <w:t>VBA</w:t>
                          </w:r>
                        </w:p>
                      </w:txbxContent>
                    </v:textbox>
                  </v:shape>
                </w:pict>
              </mc:Fallback>
            </mc:AlternateContent>
          </w:r>
          <w:r w:rsidR="00D72261" w:rsidRPr="00531DE8">
            <w:rPr>
              <w:lang w:val="de-DE"/>
            </w:rPr>
            <w:br w:type="page"/>
          </w:r>
        </w:p>
        <w:sdt>
          <w:sdtPr>
            <w:rPr>
              <w:rFonts w:ascii="Calibri" w:eastAsia="Calibri" w:hAnsi="Calibri" w:cs="Times New Roman"/>
              <w:color w:val="auto"/>
              <w:sz w:val="22"/>
              <w:szCs w:val="22"/>
              <w:lang w:val="de-DE"/>
            </w:rPr>
            <w:id w:val="1319759658"/>
            <w:docPartObj>
              <w:docPartGallery w:val="Table of Contents"/>
              <w:docPartUnique/>
            </w:docPartObj>
          </w:sdtPr>
          <w:sdtEndPr>
            <w:rPr>
              <w:b/>
              <w:bCs/>
            </w:rPr>
          </w:sdtEndPr>
          <w:sdtContent>
            <w:p w:rsidR="00C228E3" w:rsidRPr="00531DE8" w:rsidRDefault="00C228E3">
              <w:pPr>
                <w:pStyle w:val="TOCHeading"/>
                <w:rPr>
                  <w:lang w:val="de-DE"/>
                </w:rPr>
              </w:pPr>
              <w:r w:rsidRPr="00531DE8">
                <w:rPr>
                  <w:lang w:val="de-DE"/>
                </w:rPr>
                <w:t>Inhaltsverzeichnis</w:t>
              </w:r>
            </w:p>
            <w:p w:rsidR="00F07ED8" w:rsidRDefault="00C228E3">
              <w:pPr>
                <w:pStyle w:val="TOC1"/>
                <w:tabs>
                  <w:tab w:val="left" w:pos="440"/>
                  <w:tab w:val="right" w:leader="dot" w:pos="9350"/>
                </w:tabs>
                <w:rPr>
                  <w:rFonts w:cstheme="minorBidi"/>
                  <w:noProof/>
                  <w:lang w:val="de-DE" w:eastAsia="de-DE"/>
                </w:rPr>
              </w:pPr>
              <w:r w:rsidRPr="00531DE8">
                <w:rPr>
                  <w:lang w:val="de-DE"/>
                </w:rPr>
                <w:fldChar w:fldCharType="begin"/>
              </w:r>
              <w:r w:rsidRPr="00531DE8">
                <w:rPr>
                  <w:lang w:val="de-DE"/>
                </w:rPr>
                <w:instrText xml:space="preserve"> TOC \o "1-3" \h \z \u </w:instrText>
              </w:r>
              <w:r w:rsidRPr="00531DE8">
                <w:rPr>
                  <w:lang w:val="de-DE"/>
                </w:rPr>
                <w:fldChar w:fldCharType="separate"/>
              </w:r>
              <w:hyperlink w:anchor="_Toc414005367" w:history="1">
                <w:r w:rsidR="00F07ED8" w:rsidRPr="005A6815">
                  <w:rPr>
                    <w:rStyle w:val="Hyperlink"/>
                    <w:noProof/>
                    <w:lang w:val="de-DE"/>
                  </w:rPr>
                  <w:t>1</w:t>
                </w:r>
                <w:r w:rsidR="00F07ED8">
                  <w:rPr>
                    <w:rFonts w:cstheme="minorBidi"/>
                    <w:noProof/>
                    <w:lang w:val="de-DE" w:eastAsia="de-DE"/>
                  </w:rPr>
                  <w:tab/>
                </w:r>
                <w:r w:rsidR="00F07ED8" w:rsidRPr="005A6815">
                  <w:rPr>
                    <w:rStyle w:val="Hyperlink"/>
                    <w:noProof/>
                    <w:lang w:val="de-DE"/>
                  </w:rPr>
                  <w:t>Aufgabe</w:t>
                </w:r>
                <w:r w:rsidR="00F07ED8">
                  <w:rPr>
                    <w:noProof/>
                    <w:webHidden/>
                  </w:rPr>
                  <w:tab/>
                </w:r>
                <w:r w:rsidR="00F07ED8">
                  <w:rPr>
                    <w:noProof/>
                    <w:webHidden/>
                  </w:rPr>
                  <w:fldChar w:fldCharType="begin"/>
                </w:r>
                <w:r w:rsidR="00F07ED8">
                  <w:rPr>
                    <w:noProof/>
                    <w:webHidden/>
                  </w:rPr>
                  <w:instrText xml:space="preserve"> PAGEREF _Toc414005367 \h </w:instrText>
                </w:r>
                <w:r w:rsidR="00F07ED8">
                  <w:rPr>
                    <w:noProof/>
                    <w:webHidden/>
                  </w:rPr>
                </w:r>
                <w:r w:rsidR="00F07ED8">
                  <w:rPr>
                    <w:noProof/>
                    <w:webHidden/>
                  </w:rPr>
                  <w:fldChar w:fldCharType="separate"/>
                </w:r>
                <w:r w:rsidR="00F07ED8">
                  <w:rPr>
                    <w:noProof/>
                    <w:webHidden/>
                  </w:rPr>
                  <w:t>2</w:t>
                </w:r>
                <w:r w:rsidR="00F07ED8">
                  <w:rPr>
                    <w:noProof/>
                    <w:webHidden/>
                  </w:rPr>
                  <w:fldChar w:fldCharType="end"/>
                </w:r>
              </w:hyperlink>
            </w:p>
            <w:p w:rsidR="00F07ED8" w:rsidRDefault="00517F41">
              <w:pPr>
                <w:pStyle w:val="TOC2"/>
                <w:tabs>
                  <w:tab w:val="left" w:pos="880"/>
                  <w:tab w:val="right" w:leader="dot" w:pos="9350"/>
                </w:tabs>
                <w:rPr>
                  <w:rFonts w:asciiTheme="minorHAnsi" w:eastAsiaTheme="minorEastAsia" w:hAnsiTheme="minorHAnsi" w:cstheme="minorBidi"/>
                  <w:noProof/>
                  <w:lang w:val="de-DE" w:eastAsia="de-DE"/>
                </w:rPr>
              </w:pPr>
              <w:hyperlink w:anchor="_Toc414005368" w:history="1">
                <w:r w:rsidR="00F07ED8" w:rsidRPr="005A6815">
                  <w:rPr>
                    <w:rStyle w:val="Hyperlink"/>
                    <w:noProof/>
                    <w:lang w:val="de-DE"/>
                  </w:rPr>
                  <w:t>1.1</w:t>
                </w:r>
                <w:r w:rsidR="00F07ED8">
                  <w:rPr>
                    <w:rFonts w:asciiTheme="minorHAnsi" w:eastAsiaTheme="minorEastAsia" w:hAnsiTheme="minorHAnsi" w:cstheme="minorBidi"/>
                    <w:noProof/>
                    <w:lang w:val="de-DE" w:eastAsia="de-DE"/>
                  </w:rPr>
                  <w:tab/>
                </w:r>
                <w:r w:rsidR="00F07ED8" w:rsidRPr="005A6815">
                  <w:rPr>
                    <w:rStyle w:val="Hyperlink"/>
                    <w:noProof/>
                    <w:lang w:val="de-DE"/>
                  </w:rPr>
                  <w:t>Problem</w:t>
                </w:r>
                <w:r w:rsidR="00F07ED8">
                  <w:rPr>
                    <w:noProof/>
                    <w:webHidden/>
                  </w:rPr>
                  <w:tab/>
                </w:r>
                <w:r w:rsidR="00F07ED8">
                  <w:rPr>
                    <w:noProof/>
                    <w:webHidden/>
                  </w:rPr>
                  <w:fldChar w:fldCharType="begin"/>
                </w:r>
                <w:r w:rsidR="00F07ED8">
                  <w:rPr>
                    <w:noProof/>
                    <w:webHidden/>
                  </w:rPr>
                  <w:instrText xml:space="preserve"> PAGEREF _Toc414005368 \h </w:instrText>
                </w:r>
                <w:r w:rsidR="00F07ED8">
                  <w:rPr>
                    <w:noProof/>
                    <w:webHidden/>
                  </w:rPr>
                </w:r>
                <w:r w:rsidR="00F07ED8">
                  <w:rPr>
                    <w:noProof/>
                    <w:webHidden/>
                  </w:rPr>
                  <w:fldChar w:fldCharType="separate"/>
                </w:r>
                <w:r w:rsidR="00F07ED8">
                  <w:rPr>
                    <w:noProof/>
                    <w:webHidden/>
                  </w:rPr>
                  <w:t>2</w:t>
                </w:r>
                <w:r w:rsidR="00F07ED8">
                  <w:rPr>
                    <w:noProof/>
                    <w:webHidden/>
                  </w:rPr>
                  <w:fldChar w:fldCharType="end"/>
                </w:r>
              </w:hyperlink>
            </w:p>
            <w:p w:rsidR="00F07ED8" w:rsidRDefault="00517F41">
              <w:pPr>
                <w:pStyle w:val="TOC2"/>
                <w:tabs>
                  <w:tab w:val="left" w:pos="880"/>
                  <w:tab w:val="right" w:leader="dot" w:pos="9350"/>
                </w:tabs>
                <w:rPr>
                  <w:rFonts w:asciiTheme="minorHAnsi" w:eastAsiaTheme="minorEastAsia" w:hAnsiTheme="minorHAnsi" w:cstheme="minorBidi"/>
                  <w:noProof/>
                  <w:lang w:val="de-DE" w:eastAsia="de-DE"/>
                </w:rPr>
              </w:pPr>
              <w:hyperlink w:anchor="_Toc414005369" w:history="1">
                <w:r w:rsidR="00F07ED8" w:rsidRPr="005A6815">
                  <w:rPr>
                    <w:rStyle w:val="Hyperlink"/>
                    <w:noProof/>
                    <w:lang w:val="de-DE"/>
                  </w:rPr>
                  <w:t>1.2</w:t>
                </w:r>
                <w:r w:rsidR="00F07ED8">
                  <w:rPr>
                    <w:rFonts w:asciiTheme="minorHAnsi" w:eastAsiaTheme="minorEastAsia" w:hAnsiTheme="minorHAnsi" w:cstheme="minorBidi"/>
                    <w:noProof/>
                    <w:lang w:val="de-DE" w:eastAsia="de-DE"/>
                  </w:rPr>
                  <w:tab/>
                </w:r>
                <w:r w:rsidR="00F07ED8" w:rsidRPr="005A6815">
                  <w:rPr>
                    <w:rStyle w:val="Hyperlink"/>
                    <w:noProof/>
                    <w:lang w:val="de-DE"/>
                  </w:rPr>
                  <w:t>Lösung</w:t>
                </w:r>
                <w:r w:rsidR="00F07ED8">
                  <w:rPr>
                    <w:noProof/>
                    <w:webHidden/>
                  </w:rPr>
                  <w:tab/>
                </w:r>
                <w:r w:rsidR="00F07ED8">
                  <w:rPr>
                    <w:noProof/>
                    <w:webHidden/>
                  </w:rPr>
                  <w:fldChar w:fldCharType="begin"/>
                </w:r>
                <w:r w:rsidR="00F07ED8">
                  <w:rPr>
                    <w:noProof/>
                    <w:webHidden/>
                  </w:rPr>
                  <w:instrText xml:space="preserve"> PAGEREF _Toc414005369 \h </w:instrText>
                </w:r>
                <w:r w:rsidR="00F07ED8">
                  <w:rPr>
                    <w:noProof/>
                    <w:webHidden/>
                  </w:rPr>
                </w:r>
                <w:r w:rsidR="00F07ED8">
                  <w:rPr>
                    <w:noProof/>
                    <w:webHidden/>
                  </w:rPr>
                  <w:fldChar w:fldCharType="separate"/>
                </w:r>
                <w:r w:rsidR="00F07ED8">
                  <w:rPr>
                    <w:noProof/>
                    <w:webHidden/>
                  </w:rPr>
                  <w:t>2</w:t>
                </w:r>
                <w:r w:rsidR="00F07ED8">
                  <w:rPr>
                    <w:noProof/>
                    <w:webHidden/>
                  </w:rPr>
                  <w:fldChar w:fldCharType="end"/>
                </w:r>
              </w:hyperlink>
            </w:p>
            <w:p w:rsidR="00F07ED8" w:rsidRDefault="00517F41">
              <w:pPr>
                <w:pStyle w:val="TOC2"/>
                <w:tabs>
                  <w:tab w:val="left" w:pos="880"/>
                  <w:tab w:val="right" w:leader="dot" w:pos="9350"/>
                </w:tabs>
                <w:rPr>
                  <w:rFonts w:asciiTheme="minorHAnsi" w:eastAsiaTheme="minorEastAsia" w:hAnsiTheme="minorHAnsi" w:cstheme="minorBidi"/>
                  <w:noProof/>
                  <w:lang w:val="de-DE" w:eastAsia="de-DE"/>
                </w:rPr>
              </w:pPr>
              <w:hyperlink w:anchor="_Toc414005370" w:history="1">
                <w:r w:rsidR="00F07ED8" w:rsidRPr="005A6815">
                  <w:rPr>
                    <w:rStyle w:val="Hyperlink"/>
                    <w:noProof/>
                    <w:lang w:val="de-DE"/>
                  </w:rPr>
                  <w:t>1.3</w:t>
                </w:r>
                <w:r w:rsidR="00F07ED8">
                  <w:rPr>
                    <w:rFonts w:asciiTheme="minorHAnsi" w:eastAsiaTheme="minorEastAsia" w:hAnsiTheme="minorHAnsi" w:cstheme="minorBidi"/>
                    <w:noProof/>
                    <w:lang w:val="de-DE" w:eastAsia="de-DE"/>
                  </w:rPr>
                  <w:tab/>
                </w:r>
                <w:r w:rsidR="00F07ED8" w:rsidRPr="005A6815">
                  <w:rPr>
                    <w:rStyle w:val="Hyperlink"/>
                    <w:noProof/>
                    <w:lang w:val="de-DE"/>
                  </w:rPr>
                  <w:t>Umsetzung</w:t>
                </w:r>
                <w:r w:rsidR="00F07ED8">
                  <w:rPr>
                    <w:noProof/>
                    <w:webHidden/>
                  </w:rPr>
                  <w:tab/>
                </w:r>
                <w:r w:rsidR="00F07ED8">
                  <w:rPr>
                    <w:noProof/>
                    <w:webHidden/>
                  </w:rPr>
                  <w:fldChar w:fldCharType="begin"/>
                </w:r>
                <w:r w:rsidR="00F07ED8">
                  <w:rPr>
                    <w:noProof/>
                    <w:webHidden/>
                  </w:rPr>
                  <w:instrText xml:space="preserve"> PAGEREF _Toc414005370 \h </w:instrText>
                </w:r>
                <w:r w:rsidR="00F07ED8">
                  <w:rPr>
                    <w:noProof/>
                    <w:webHidden/>
                  </w:rPr>
                </w:r>
                <w:r w:rsidR="00F07ED8">
                  <w:rPr>
                    <w:noProof/>
                    <w:webHidden/>
                  </w:rPr>
                  <w:fldChar w:fldCharType="separate"/>
                </w:r>
                <w:r w:rsidR="00F07ED8">
                  <w:rPr>
                    <w:noProof/>
                    <w:webHidden/>
                  </w:rPr>
                  <w:t>2</w:t>
                </w:r>
                <w:r w:rsidR="00F07ED8">
                  <w:rPr>
                    <w:noProof/>
                    <w:webHidden/>
                  </w:rPr>
                  <w:fldChar w:fldCharType="end"/>
                </w:r>
              </w:hyperlink>
            </w:p>
            <w:p w:rsidR="00F07ED8" w:rsidRDefault="00517F41">
              <w:pPr>
                <w:pStyle w:val="TOC1"/>
                <w:tabs>
                  <w:tab w:val="left" w:pos="440"/>
                  <w:tab w:val="right" w:leader="dot" w:pos="9350"/>
                </w:tabs>
                <w:rPr>
                  <w:rFonts w:cstheme="minorBidi"/>
                  <w:noProof/>
                  <w:lang w:val="de-DE" w:eastAsia="de-DE"/>
                </w:rPr>
              </w:pPr>
              <w:hyperlink w:anchor="_Toc414005371" w:history="1">
                <w:r w:rsidR="00F07ED8" w:rsidRPr="005A6815">
                  <w:rPr>
                    <w:rStyle w:val="Hyperlink"/>
                    <w:noProof/>
                    <w:lang w:val="de-DE"/>
                  </w:rPr>
                  <w:t>2</w:t>
                </w:r>
                <w:r w:rsidR="00F07ED8">
                  <w:rPr>
                    <w:rFonts w:cstheme="minorBidi"/>
                    <w:noProof/>
                    <w:lang w:val="de-DE" w:eastAsia="de-DE"/>
                  </w:rPr>
                  <w:tab/>
                </w:r>
                <w:r w:rsidR="00F07ED8" w:rsidRPr="005A6815">
                  <w:rPr>
                    <w:rStyle w:val="Hyperlink"/>
                    <w:noProof/>
                    <w:lang w:val="de-DE"/>
                  </w:rPr>
                  <w:t>Grundlagen</w:t>
                </w:r>
                <w:r w:rsidR="00F07ED8">
                  <w:rPr>
                    <w:noProof/>
                    <w:webHidden/>
                  </w:rPr>
                  <w:tab/>
                </w:r>
                <w:r w:rsidR="00F07ED8">
                  <w:rPr>
                    <w:noProof/>
                    <w:webHidden/>
                  </w:rPr>
                  <w:fldChar w:fldCharType="begin"/>
                </w:r>
                <w:r w:rsidR="00F07ED8">
                  <w:rPr>
                    <w:noProof/>
                    <w:webHidden/>
                  </w:rPr>
                  <w:instrText xml:space="preserve"> PAGEREF _Toc414005371 \h </w:instrText>
                </w:r>
                <w:r w:rsidR="00F07ED8">
                  <w:rPr>
                    <w:noProof/>
                    <w:webHidden/>
                  </w:rPr>
                </w:r>
                <w:r w:rsidR="00F07ED8">
                  <w:rPr>
                    <w:noProof/>
                    <w:webHidden/>
                  </w:rPr>
                  <w:fldChar w:fldCharType="separate"/>
                </w:r>
                <w:r w:rsidR="00F07ED8">
                  <w:rPr>
                    <w:noProof/>
                    <w:webHidden/>
                  </w:rPr>
                  <w:t>3</w:t>
                </w:r>
                <w:r w:rsidR="00F07ED8">
                  <w:rPr>
                    <w:noProof/>
                    <w:webHidden/>
                  </w:rPr>
                  <w:fldChar w:fldCharType="end"/>
                </w:r>
              </w:hyperlink>
            </w:p>
            <w:p w:rsidR="00F07ED8" w:rsidRDefault="00517F41">
              <w:pPr>
                <w:pStyle w:val="TOC2"/>
                <w:tabs>
                  <w:tab w:val="left" w:pos="880"/>
                  <w:tab w:val="right" w:leader="dot" w:pos="9350"/>
                </w:tabs>
                <w:rPr>
                  <w:rFonts w:asciiTheme="minorHAnsi" w:eastAsiaTheme="minorEastAsia" w:hAnsiTheme="minorHAnsi" w:cstheme="minorBidi"/>
                  <w:noProof/>
                  <w:lang w:val="de-DE" w:eastAsia="de-DE"/>
                </w:rPr>
              </w:pPr>
              <w:hyperlink w:anchor="_Toc414005372" w:history="1">
                <w:r w:rsidR="00F07ED8" w:rsidRPr="005A6815">
                  <w:rPr>
                    <w:rStyle w:val="Hyperlink"/>
                    <w:noProof/>
                    <w:lang w:val="de-DE"/>
                  </w:rPr>
                  <w:t>2.1</w:t>
                </w:r>
                <w:r w:rsidR="00F07ED8">
                  <w:rPr>
                    <w:rFonts w:asciiTheme="minorHAnsi" w:eastAsiaTheme="minorEastAsia" w:hAnsiTheme="minorHAnsi" w:cstheme="minorBidi"/>
                    <w:noProof/>
                    <w:lang w:val="de-DE" w:eastAsia="de-DE"/>
                  </w:rPr>
                  <w:tab/>
                </w:r>
                <w:r w:rsidR="00F07ED8" w:rsidRPr="005A6815">
                  <w:rPr>
                    <w:rStyle w:val="Hyperlink"/>
                    <w:noProof/>
                    <w:lang w:val="de-DE"/>
                  </w:rPr>
                  <w:t>Kompilerbau</w:t>
                </w:r>
                <w:r w:rsidR="00F07ED8">
                  <w:rPr>
                    <w:noProof/>
                    <w:webHidden/>
                  </w:rPr>
                  <w:tab/>
                </w:r>
                <w:r w:rsidR="00F07ED8">
                  <w:rPr>
                    <w:noProof/>
                    <w:webHidden/>
                  </w:rPr>
                  <w:fldChar w:fldCharType="begin"/>
                </w:r>
                <w:r w:rsidR="00F07ED8">
                  <w:rPr>
                    <w:noProof/>
                    <w:webHidden/>
                  </w:rPr>
                  <w:instrText xml:space="preserve"> PAGEREF _Toc414005372 \h </w:instrText>
                </w:r>
                <w:r w:rsidR="00F07ED8">
                  <w:rPr>
                    <w:noProof/>
                    <w:webHidden/>
                  </w:rPr>
                </w:r>
                <w:r w:rsidR="00F07ED8">
                  <w:rPr>
                    <w:noProof/>
                    <w:webHidden/>
                  </w:rPr>
                  <w:fldChar w:fldCharType="separate"/>
                </w:r>
                <w:r w:rsidR="00F07ED8">
                  <w:rPr>
                    <w:noProof/>
                    <w:webHidden/>
                  </w:rPr>
                  <w:t>3</w:t>
                </w:r>
                <w:r w:rsidR="00F07ED8">
                  <w:rPr>
                    <w:noProof/>
                    <w:webHidden/>
                  </w:rPr>
                  <w:fldChar w:fldCharType="end"/>
                </w:r>
              </w:hyperlink>
            </w:p>
            <w:p w:rsidR="00F07ED8" w:rsidRDefault="00517F41">
              <w:pPr>
                <w:pStyle w:val="TOC3"/>
                <w:tabs>
                  <w:tab w:val="left" w:pos="1320"/>
                  <w:tab w:val="right" w:leader="dot" w:pos="9350"/>
                </w:tabs>
                <w:rPr>
                  <w:rFonts w:cstheme="minorBidi"/>
                  <w:noProof/>
                  <w:lang w:val="de-DE" w:eastAsia="de-DE"/>
                </w:rPr>
              </w:pPr>
              <w:hyperlink w:anchor="_Toc414005373" w:history="1">
                <w:r w:rsidR="00F07ED8" w:rsidRPr="005A6815">
                  <w:rPr>
                    <w:rStyle w:val="Hyperlink"/>
                    <w:noProof/>
                    <w:lang w:val="de-DE"/>
                  </w:rPr>
                  <w:t>2.1.1</w:t>
                </w:r>
                <w:r w:rsidR="00F07ED8">
                  <w:rPr>
                    <w:rFonts w:cstheme="minorBidi"/>
                    <w:noProof/>
                    <w:lang w:val="de-DE" w:eastAsia="de-DE"/>
                  </w:rPr>
                  <w:tab/>
                </w:r>
                <w:r w:rsidR="00F07ED8" w:rsidRPr="005A6815">
                  <w:rPr>
                    <w:rStyle w:val="Hyperlink"/>
                    <w:noProof/>
                    <w:lang w:val="de-DE"/>
                  </w:rPr>
                  <w:t>Analyse</w:t>
                </w:r>
                <w:r w:rsidR="00F07ED8">
                  <w:rPr>
                    <w:noProof/>
                    <w:webHidden/>
                  </w:rPr>
                  <w:tab/>
                </w:r>
                <w:r w:rsidR="00F07ED8">
                  <w:rPr>
                    <w:noProof/>
                    <w:webHidden/>
                  </w:rPr>
                  <w:fldChar w:fldCharType="begin"/>
                </w:r>
                <w:r w:rsidR="00F07ED8">
                  <w:rPr>
                    <w:noProof/>
                    <w:webHidden/>
                  </w:rPr>
                  <w:instrText xml:space="preserve"> PAGEREF _Toc414005373 \h </w:instrText>
                </w:r>
                <w:r w:rsidR="00F07ED8">
                  <w:rPr>
                    <w:noProof/>
                    <w:webHidden/>
                  </w:rPr>
                </w:r>
                <w:r w:rsidR="00F07ED8">
                  <w:rPr>
                    <w:noProof/>
                    <w:webHidden/>
                  </w:rPr>
                  <w:fldChar w:fldCharType="separate"/>
                </w:r>
                <w:r w:rsidR="00F07ED8">
                  <w:rPr>
                    <w:noProof/>
                    <w:webHidden/>
                  </w:rPr>
                  <w:t>3</w:t>
                </w:r>
                <w:r w:rsidR="00F07ED8">
                  <w:rPr>
                    <w:noProof/>
                    <w:webHidden/>
                  </w:rPr>
                  <w:fldChar w:fldCharType="end"/>
                </w:r>
              </w:hyperlink>
            </w:p>
            <w:p w:rsidR="00F07ED8" w:rsidRDefault="00517F41">
              <w:pPr>
                <w:pStyle w:val="TOC3"/>
                <w:tabs>
                  <w:tab w:val="left" w:pos="1320"/>
                  <w:tab w:val="right" w:leader="dot" w:pos="9350"/>
                </w:tabs>
                <w:rPr>
                  <w:rFonts w:cstheme="minorBidi"/>
                  <w:noProof/>
                  <w:lang w:val="de-DE" w:eastAsia="de-DE"/>
                </w:rPr>
              </w:pPr>
              <w:hyperlink w:anchor="_Toc414005374" w:history="1">
                <w:r w:rsidR="00F07ED8" w:rsidRPr="005A6815">
                  <w:rPr>
                    <w:rStyle w:val="Hyperlink"/>
                    <w:noProof/>
                    <w:lang w:val="de-DE"/>
                  </w:rPr>
                  <w:t>2.1.2</w:t>
                </w:r>
                <w:r w:rsidR="00F07ED8">
                  <w:rPr>
                    <w:rFonts w:cstheme="minorBidi"/>
                    <w:noProof/>
                    <w:lang w:val="de-DE" w:eastAsia="de-DE"/>
                  </w:rPr>
                  <w:tab/>
                </w:r>
                <w:r w:rsidR="00F07ED8" w:rsidRPr="005A6815">
                  <w:rPr>
                    <w:rStyle w:val="Hyperlink"/>
                    <w:noProof/>
                    <w:lang w:val="de-DE"/>
                  </w:rPr>
                  <w:t>Sprachunabhängige Darstellung</w:t>
                </w:r>
                <w:r w:rsidR="00F07ED8">
                  <w:rPr>
                    <w:noProof/>
                    <w:webHidden/>
                  </w:rPr>
                  <w:tab/>
                </w:r>
                <w:r w:rsidR="00F07ED8">
                  <w:rPr>
                    <w:noProof/>
                    <w:webHidden/>
                  </w:rPr>
                  <w:fldChar w:fldCharType="begin"/>
                </w:r>
                <w:r w:rsidR="00F07ED8">
                  <w:rPr>
                    <w:noProof/>
                    <w:webHidden/>
                  </w:rPr>
                  <w:instrText xml:space="preserve"> PAGEREF _Toc414005374 \h </w:instrText>
                </w:r>
                <w:r w:rsidR="00F07ED8">
                  <w:rPr>
                    <w:noProof/>
                    <w:webHidden/>
                  </w:rPr>
                </w:r>
                <w:r w:rsidR="00F07ED8">
                  <w:rPr>
                    <w:noProof/>
                    <w:webHidden/>
                  </w:rPr>
                  <w:fldChar w:fldCharType="separate"/>
                </w:r>
                <w:r w:rsidR="00F07ED8">
                  <w:rPr>
                    <w:noProof/>
                    <w:webHidden/>
                  </w:rPr>
                  <w:t>4</w:t>
                </w:r>
                <w:r w:rsidR="00F07ED8">
                  <w:rPr>
                    <w:noProof/>
                    <w:webHidden/>
                  </w:rPr>
                  <w:fldChar w:fldCharType="end"/>
                </w:r>
              </w:hyperlink>
            </w:p>
            <w:p w:rsidR="00F07ED8" w:rsidRDefault="00517F41">
              <w:pPr>
                <w:pStyle w:val="TOC3"/>
                <w:tabs>
                  <w:tab w:val="left" w:pos="1320"/>
                  <w:tab w:val="right" w:leader="dot" w:pos="9350"/>
                </w:tabs>
                <w:rPr>
                  <w:rFonts w:cstheme="minorBidi"/>
                  <w:noProof/>
                  <w:lang w:val="de-DE" w:eastAsia="de-DE"/>
                </w:rPr>
              </w:pPr>
              <w:hyperlink w:anchor="_Toc414005375" w:history="1">
                <w:r w:rsidR="00F07ED8" w:rsidRPr="005A6815">
                  <w:rPr>
                    <w:rStyle w:val="Hyperlink"/>
                    <w:noProof/>
                    <w:lang w:val="de-DE"/>
                  </w:rPr>
                  <w:t>2.1.3</w:t>
                </w:r>
                <w:r w:rsidR="00F07ED8">
                  <w:rPr>
                    <w:rFonts w:cstheme="minorBidi"/>
                    <w:noProof/>
                    <w:lang w:val="de-DE" w:eastAsia="de-DE"/>
                  </w:rPr>
                  <w:tab/>
                </w:r>
                <w:r w:rsidR="00F07ED8" w:rsidRPr="005A6815">
                  <w:rPr>
                    <w:rStyle w:val="Hyperlink"/>
                    <w:noProof/>
                    <w:lang w:val="de-DE"/>
                  </w:rPr>
                  <w:t>Überführung in die Zielsprache</w:t>
                </w:r>
                <w:r w:rsidR="00F07ED8">
                  <w:rPr>
                    <w:noProof/>
                    <w:webHidden/>
                  </w:rPr>
                  <w:tab/>
                </w:r>
                <w:r w:rsidR="00F07ED8">
                  <w:rPr>
                    <w:noProof/>
                    <w:webHidden/>
                  </w:rPr>
                  <w:fldChar w:fldCharType="begin"/>
                </w:r>
                <w:r w:rsidR="00F07ED8">
                  <w:rPr>
                    <w:noProof/>
                    <w:webHidden/>
                  </w:rPr>
                  <w:instrText xml:space="preserve"> PAGEREF _Toc414005375 \h </w:instrText>
                </w:r>
                <w:r w:rsidR="00F07ED8">
                  <w:rPr>
                    <w:noProof/>
                    <w:webHidden/>
                  </w:rPr>
                </w:r>
                <w:r w:rsidR="00F07ED8">
                  <w:rPr>
                    <w:noProof/>
                    <w:webHidden/>
                  </w:rPr>
                  <w:fldChar w:fldCharType="separate"/>
                </w:r>
                <w:r w:rsidR="00F07ED8">
                  <w:rPr>
                    <w:noProof/>
                    <w:webHidden/>
                  </w:rPr>
                  <w:t>5</w:t>
                </w:r>
                <w:r w:rsidR="00F07ED8">
                  <w:rPr>
                    <w:noProof/>
                    <w:webHidden/>
                  </w:rPr>
                  <w:fldChar w:fldCharType="end"/>
                </w:r>
              </w:hyperlink>
            </w:p>
            <w:p w:rsidR="00F07ED8" w:rsidRDefault="00517F41">
              <w:pPr>
                <w:pStyle w:val="TOC2"/>
                <w:tabs>
                  <w:tab w:val="left" w:pos="880"/>
                  <w:tab w:val="right" w:leader="dot" w:pos="9350"/>
                </w:tabs>
                <w:rPr>
                  <w:rFonts w:asciiTheme="minorHAnsi" w:eastAsiaTheme="minorEastAsia" w:hAnsiTheme="minorHAnsi" w:cstheme="minorBidi"/>
                  <w:noProof/>
                  <w:lang w:val="de-DE" w:eastAsia="de-DE"/>
                </w:rPr>
              </w:pPr>
              <w:hyperlink w:anchor="_Toc414005376" w:history="1">
                <w:r w:rsidR="00F07ED8" w:rsidRPr="005A6815">
                  <w:rPr>
                    <w:rStyle w:val="Hyperlink"/>
                    <w:noProof/>
                    <w:lang w:val="de-DE"/>
                  </w:rPr>
                  <w:t>2.2</w:t>
                </w:r>
                <w:r w:rsidR="00F07ED8">
                  <w:rPr>
                    <w:rFonts w:asciiTheme="minorHAnsi" w:eastAsiaTheme="minorEastAsia" w:hAnsiTheme="minorHAnsi" w:cstheme="minorBidi"/>
                    <w:noProof/>
                    <w:lang w:val="de-DE" w:eastAsia="de-DE"/>
                  </w:rPr>
                  <w:tab/>
                </w:r>
                <w:r w:rsidR="00F07ED8" w:rsidRPr="005A6815">
                  <w:rPr>
                    <w:rStyle w:val="Hyperlink"/>
                    <w:noProof/>
                    <w:lang w:val="de-DE"/>
                  </w:rPr>
                  <w:t>SableCC</w:t>
                </w:r>
                <w:r w:rsidR="00F07ED8">
                  <w:rPr>
                    <w:noProof/>
                    <w:webHidden/>
                  </w:rPr>
                  <w:tab/>
                </w:r>
                <w:r w:rsidR="00F07ED8">
                  <w:rPr>
                    <w:noProof/>
                    <w:webHidden/>
                  </w:rPr>
                  <w:fldChar w:fldCharType="begin"/>
                </w:r>
                <w:r w:rsidR="00F07ED8">
                  <w:rPr>
                    <w:noProof/>
                    <w:webHidden/>
                  </w:rPr>
                  <w:instrText xml:space="preserve"> PAGEREF _Toc414005376 \h </w:instrText>
                </w:r>
                <w:r w:rsidR="00F07ED8">
                  <w:rPr>
                    <w:noProof/>
                    <w:webHidden/>
                  </w:rPr>
                </w:r>
                <w:r w:rsidR="00F07ED8">
                  <w:rPr>
                    <w:noProof/>
                    <w:webHidden/>
                  </w:rPr>
                  <w:fldChar w:fldCharType="separate"/>
                </w:r>
                <w:r w:rsidR="00F07ED8">
                  <w:rPr>
                    <w:noProof/>
                    <w:webHidden/>
                  </w:rPr>
                  <w:t>6</w:t>
                </w:r>
                <w:r w:rsidR="00F07ED8">
                  <w:rPr>
                    <w:noProof/>
                    <w:webHidden/>
                  </w:rPr>
                  <w:fldChar w:fldCharType="end"/>
                </w:r>
              </w:hyperlink>
            </w:p>
            <w:p w:rsidR="00F07ED8" w:rsidRDefault="00517F41">
              <w:pPr>
                <w:pStyle w:val="TOC3"/>
                <w:tabs>
                  <w:tab w:val="left" w:pos="1320"/>
                  <w:tab w:val="right" w:leader="dot" w:pos="9350"/>
                </w:tabs>
                <w:rPr>
                  <w:rFonts w:cstheme="minorBidi"/>
                  <w:noProof/>
                  <w:lang w:val="de-DE" w:eastAsia="de-DE"/>
                </w:rPr>
              </w:pPr>
              <w:hyperlink w:anchor="_Toc414005377" w:history="1">
                <w:r w:rsidR="00F07ED8" w:rsidRPr="005A6815">
                  <w:rPr>
                    <w:rStyle w:val="Hyperlink"/>
                    <w:noProof/>
                    <w:lang w:val="de-DE"/>
                  </w:rPr>
                  <w:t>2.2.1</w:t>
                </w:r>
                <w:r w:rsidR="00F07ED8">
                  <w:rPr>
                    <w:rFonts w:cstheme="minorBidi"/>
                    <w:noProof/>
                    <w:lang w:val="de-DE" w:eastAsia="de-DE"/>
                  </w:rPr>
                  <w:tab/>
                </w:r>
                <w:r w:rsidR="00F07ED8" w:rsidRPr="005A6815">
                  <w:rPr>
                    <w:rStyle w:val="Hyperlink"/>
                    <w:noProof/>
                    <w:lang w:val="de-DE"/>
                  </w:rPr>
                  <w:t>SableCC Grammatikspezifikation</w:t>
                </w:r>
                <w:r w:rsidR="00F07ED8">
                  <w:rPr>
                    <w:noProof/>
                    <w:webHidden/>
                  </w:rPr>
                  <w:tab/>
                </w:r>
                <w:r w:rsidR="00F07ED8">
                  <w:rPr>
                    <w:noProof/>
                    <w:webHidden/>
                  </w:rPr>
                  <w:fldChar w:fldCharType="begin"/>
                </w:r>
                <w:r w:rsidR="00F07ED8">
                  <w:rPr>
                    <w:noProof/>
                    <w:webHidden/>
                  </w:rPr>
                  <w:instrText xml:space="preserve"> PAGEREF _Toc414005377 \h </w:instrText>
                </w:r>
                <w:r w:rsidR="00F07ED8">
                  <w:rPr>
                    <w:noProof/>
                    <w:webHidden/>
                  </w:rPr>
                </w:r>
                <w:r w:rsidR="00F07ED8">
                  <w:rPr>
                    <w:noProof/>
                    <w:webHidden/>
                  </w:rPr>
                  <w:fldChar w:fldCharType="separate"/>
                </w:r>
                <w:r w:rsidR="00F07ED8">
                  <w:rPr>
                    <w:noProof/>
                    <w:webHidden/>
                  </w:rPr>
                  <w:t>6</w:t>
                </w:r>
                <w:r w:rsidR="00F07ED8">
                  <w:rPr>
                    <w:noProof/>
                    <w:webHidden/>
                  </w:rPr>
                  <w:fldChar w:fldCharType="end"/>
                </w:r>
              </w:hyperlink>
            </w:p>
            <w:p w:rsidR="00F07ED8" w:rsidRDefault="00517F41">
              <w:pPr>
                <w:pStyle w:val="TOC3"/>
                <w:tabs>
                  <w:tab w:val="left" w:pos="1320"/>
                  <w:tab w:val="right" w:leader="dot" w:pos="9350"/>
                </w:tabs>
                <w:rPr>
                  <w:rFonts w:cstheme="minorBidi"/>
                  <w:noProof/>
                  <w:lang w:val="de-DE" w:eastAsia="de-DE"/>
                </w:rPr>
              </w:pPr>
              <w:hyperlink w:anchor="_Toc414005378" w:history="1">
                <w:r w:rsidR="00F07ED8" w:rsidRPr="005A6815">
                  <w:rPr>
                    <w:rStyle w:val="Hyperlink"/>
                    <w:noProof/>
                    <w:lang w:val="de-DE"/>
                  </w:rPr>
                  <w:t>2.2.2</w:t>
                </w:r>
                <w:r w:rsidR="00F07ED8">
                  <w:rPr>
                    <w:rFonts w:cstheme="minorBidi"/>
                    <w:noProof/>
                    <w:lang w:val="de-DE" w:eastAsia="de-DE"/>
                  </w:rPr>
                  <w:tab/>
                </w:r>
                <w:r w:rsidR="00F07ED8" w:rsidRPr="005A6815">
                  <w:rPr>
                    <w:rStyle w:val="Hyperlink"/>
                    <w:noProof/>
                    <w:lang w:val="de-DE"/>
                  </w:rPr>
                  <w:t>SableCC ausführen</w:t>
                </w:r>
                <w:r w:rsidR="00F07ED8">
                  <w:rPr>
                    <w:noProof/>
                    <w:webHidden/>
                  </w:rPr>
                  <w:tab/>
                </w:r>
                <w:r w:rsidR="00F07ED8">
                  <w:rPr>
                    <w:noProof/>
                    <w:webHidden/>
                  </w:rPr>
                  <w:fldChar w:fldCharType="begin"/>
                </w:r>
                <w:r w:rsidR="00F07ED8">
                  <w:rPr>
                    <w:noProof/>
                    <w:webHidden/>
                  </w:rPr>
                  <w:instrText xml:space="preserve"> PAGEREF _Toc414005378 \h </w:instrText>
                </w:r>
                <w:r w:rsidR="00F07ED8">
                  <w:rPr>
                    <w:noProof/>
                    <w:webHidden/>
                  </w:rPr>
                </w:r>
                <w:r w:rsidR="00F07ED8">
                  <w:rPr>
                    <w:noProof/>
                    <w:webHidden/>
                  </w:rPr>
                  <w:fldChar w:fldCharType="separate"/>
                </w:r>
                <w:r w:rsidR="00F07ED8">
                  <w:rPr>
                    <w:noProof/>
                    <w:webHidden/>
                  </w:rPr>
                  <w:t>10</w:t>
                </w:r>
                <w:r w:rsidR="00F07ED8">
                  <w:rPr>
                    <w:noProof/>
                    <w:webHidden/>
                  </w:rPr>
                  <w:fldChar w:fldCharType="end"/>
                </w:r>
              </w:hyperlink>
            </w:p>
            <w:p w:rsidR="00F07ED8" w:rsidRDefault="00517F41">
              <w:pPr>
                <w:pStyle w:val="TOC3"/>
                <w:tabs>
                  <w:tab w:val="left" w:pos="1320"/>
                  <w:tab w:val="right" w:leader="dot" w:pos="9350"/>
                </w:tabs>
                <w:rPr>
                  <w:rFonts w:cstheme="minorBidi"/>
                  <w:noProof/>
                  <w:lang w:val="de-DE" w:eastAsia="de-DE"/>
                </w:rPr>
              </w:pPr>
              <w:hyperlink w:anchor="_Toc414005379" w:history="1">
                <w:r w:rsidR="00F07ED8" w:rsidRPr="005A6815">
                  <w:rPr>
                    <w:rStyle w:val="Hyperlink"/>
                    <w:noProof/>
                    <w:lang w:val="de-DE"/>
                  </w:rPr>
                  <w:t>2.2.3</w:t>
                </w:r>
                <w:r w:rsidR="00F07ED8">
                  <w:rPr>
                    <w:rFonts w:cstheme="minorBidi"/>
                    <w:noProof/>
                    <w:lang w:val="de-DE" w:eastAsia="de-DE"/>
                  </w:rPr>
                  <w:tab/>
                </w:r>
                <w:r w:rsidR="00F07ED8" w:rsidRPr="005A6815">
                  <w:rPr>
                    <w:rStyle w:val="Hyperlink"/>
                    <w:noProof/>
                    <w:lang w:val="de-DE"/>
                  </w:rPr>
                  <w:t>SableCC Syntaxbaum</w:t>
                </w:r>
                <w:r w:rsidR="00F07ED8">
                  <w:rPr>
                    <w:noProof/>
                    <w:webHidden/>
                  </w:rPr>
                  <w:tab/>
                </w:r>
                <w:r w:rsidR="00F07ED8">
                  <w:rPr>
                    <w:noProof/>
                    <w:webHidden/>
                  </w:rPr>
                  <w:fldChar w:fldCharType="begin"/>
                </w:r>
                <w:r w:rsidR="00F07ED8">
                  <w:rPr>
                    <w:noProof/>
                    <w:webHidden/>
                  </w:rPr>
                  <w:instrText xml:space="preserve"> PAGEREF _Toc414005379 \h </w:instrText>
                </w:r>
                <w:r w:rsidR="00F07ED8">
                  <w:rPr>
                    <w:noProof/>
                    <w:webHidden/>
                  </w:rPr>
                </w:r>
                <w:r w:rsidR="00F07ED8">
                  <w:rPr>
                    <w:noProof/>
                    <w:webHidden/>
                  </w:rPr>
                  <w:fldChar w:fldCharType="separate"/>
                </w:r>
                <w:r w:rsidR="00F07ED8">
                  <w:rPr>
                    <w:noProof/>
                    <w:webHidden/>
                  </w:rPr>
                  <w:t>10</w:t>
                </w:r>
                <w:r w:rsidR="00F07ED8">
                  <w:rPr>
                    <w:noProof/>
                    <w:webHidden/>
                  </w:rPr>
                  <w:fldChar w:fldCharType="end"/>
                </w:r>
              </w:hyperlink>
            </w:p>
            <w:p w:rsidR="00F07ED8" w:rsidRDefault="00517F41">
              <w:pPr>
                <w:pStyle w:val="TOC3"/>
                <w:tabs>
                  <w:tab w:val="left" w:pos="1320"/>
                  <w:tab w:val="right" w:leader="dot" w:pos="9350"/>
                </w:tabs>
                <w:rPr>
                  <w:rFonts w:cstheme="minorBidi"/>
                  <w:noProof/>
                  <w:lang w:val="de-DE" w:eastAsia="de-DE"/>
                </w:rPr>
              </w:pPr>
              <w:hyperlink w:anchor="_Toc414005380" w:history="1">
                <w:r w:rsidR="00F07ED8" w:rsidRPr="005A6815">
                  <w:rPr>
                    <w:rStyle w:val="Hyperlink"/>
                    <w:noProof/>
                    <w:lang w:val="de-DE"/>
                  </w:rPr>
                  <w:t>2.2.4</w:t>
                </w:r>
                <w:r w:rsidR="00F07ED8">
                  <w:rPr>
                    <w:rFonts w:cstheme="minorBidi"/>
                    <w:noProof/>
                    <w:lang w:val="de-DE" w:eastAsia="de-DE"/>
                  </w:rPr>
                  <w:tab/>
                </w:r>
                <w:r w:rsidR="00F07ED8" w:rsidRPr="005A6815">
                  <w:rPr>
                    <w:rStyle w:val="Hyperlink"/>
                    <w:noProof/>
                    <w:lang w:val="de-DE"/>
                  </w:rPr>
                  <w:t>Beispiel Kompiler</w:t>
                </w:r>
                <w:r w:rsidR="00F07ED8">
                  <w:rPr>
                    <w:noProof/>
                    <w:webHidden/>
                  </w:rPr>
                  <w:tab/>
                </w:r>
                <w:r w:rsidR="00F07ED8">
                  <w:rPr>
                    <w:noProof/>
                    <w:webHidden/>
                  </w:rPr>
                  <w:fldChar w:fldCharType="begin"/>
                </w:r>
                <w:r w:rsidR="00F07ED8">
                  <w:rPr>
                    <w:noProof/>
                    <w:webHidden/>
                  </w:rPr>
                  <w:instrText xml:space="preserve"> PAGEREF _Toc414005380 \h </w:instrText>
                </w:r>
                <w:r w:rsidR="00F07ED8">
                  <w:rPr>
                    <w:noProof/>
                    <w:webHidden/>
                  </w:rPr>
                </w:r>
                <w:r w:rsidR="00F07ED8">
                  <w:rPr>
                    <w:noProof/>
                    <w:webHidden/>
                  </w:rPr>
                  <w:fldChar w:fldCharType="separate"/>
                </w:r>
                <w:r w:rsidR="00F07ED8">
                  <w:rPr>
                    <w:noProof/>
                    <w:webHidden/>
                  </w:rPr>
                  <w:t>14</w:t>
                </w:r>
                <w:r w:rsidR="00F07ED8">
                  <w:rPr>
                    <w:noProof/>
                    <w:webHidden/>
                  </w:rPr>
                  <w:fldChar w:fldCharType="end"/>
                </w:r>
              </w:hyperlink>
            </w:p>
            <w:p w:rsidR="00F07ED8" w:rsidRDefault="00517F41">
              <w:pPr>
                <w:pStyle w:val="TOC3"/>
                <w:tabs>
                  <w:tab w:val="left" w:pos="1320"/>
                  <w:tab w:val="right" w:leader="dot" w:pos="9350"/>
                </w:tabs>
                <w:rPr>
                  <w:rFonts w:cstheme="minorBidi"/>
                  <w:noProof/>
                  <w:lang w:val="de-DE" w:eastAsia="de-DE"/>
                </w:rPr>
              </w:pPr>
              <w:hyperlink w:anchor="_Toc414005381" w:history="1">
                <w:r w:rsidR="00F07ED8" w:rsidRPr="005A6815">
                  <w:rPr>
                    <w:rStyle w:val="Hyperlink"/>
                    <w:noProof/>
                    <w:lang w:val="de-DE"/>
                  </w:rPr>
                  <w:t>2.2.5</w:t>
                </w:r>
                <w:r w:rsidR="00F07ED8">
                  <w:rPr>
                    <w:rFonts w:cstheme="minorBidi"/>
                    <w:noProof/>
                    <w:lang w:val="de-DE" w:eastAsia="de-DE"/>
                  </w:rPr>
                  <w:tab/>
                </w:r>
                <w:r w:rsidR="00F07ED8" w:rsidRPr="005A6815">
                  <w:rPr>
                    <w:rStyle w:val="Hyperlink"/>
                    <w:noProof/>
                    <w:lang w:val="de-DE"/>
                  </w:rPr>
                  <w:t>Häufige Fehlermeldungen im Umgang mit SableCC</w:t>
                </w:r>
                <w:r w:rsidR="00F07ED8">
                  <w:rPr>
                    <w:noProof/>
                    <w:webHidden/>
                  </w:rPr>
                  <w:tab/>
                </w:r>
                <w:r w:rsidR="00F07ED8">
                  <w:rPr>
                    <w:noProof/>
                    <w:webHidden/>
                  </w:rPr>
                  <w:fldChar w:fldCharType="begin"/>
                </w:r>
                <w:r w:rsidR="00F07ED8">
                  <w:rPr>
                    <w:noProof/>
                    <w:webHidden/>
                  </w:rPr>
                  <w:instrText xml:space="preserve"> PAGEREF _Toc414005381 \h </w:instrText>
                </w:r>
                <w:r w:rsidR="00F07ED8">
                  <w:rPr>
                    <w:noProof/>
                    <w:webHidden/>
                  </w:rPr>
                </w:r>
                <w:r w:rsidR="00F07ED8">
                  <w:rPr>
                    <w:noProof/>
                    <w:webHidden/>
                  </w:rPr>
                  <w:fldChar w:fldCharType="separate"/>
                </w:r>
                <w:r w:rsidR="00F07ED8">
                  <w:rPr>
                    <w:noProof/>
                    <w:webHidden/>
                  </w:rPr>
                  <w:t>16</w:t>
                </w:r>
                <w:r w:rsidR="00F07ED8">
                  <w:rPr>
                    <w:noProof/>
                    <w:webHidden/>
                  </w:rPr>
                  <w:fldChar w:fldCharType="end"/>
                </w:r>
              </w:hyperlink>
            </w:p>
            <w:p w:rsidR="00F07ED8" w:rsidRDefault="00517F41">
              <w:pPr>
                <w:pStyle w:val="TOC3"/>
                <w:tabs>
                  <w:tab w:val="left" w:pos="1320"/>
                  <w:tab w:val="right" w:leader="dot" w:pos="9350"/>
                </w:tabs>
                <w:rPr>
                  <w:rFonts w:cstheme="minorBidi"/>
                  <w:noProof/>
                  <w:lang w:val="de-DE" w:eastAsia="de-DE"/>
                </w:rPr>
              </w:pPr>
              <w:hyperlink w:anchor="_Toc414005382" w:history="1">
                <w:r w:rsidR="00F07ED8" w:rsidRPr="005A6815">
                  <w:rPr>
                    <w:rStyle w:val="Hyperlink"/>
                    <w:noProof/>
                    <w:lang w:val="de-DE"/>
                  </w:rPr>
                  <w:t>2.2.6</w:t>
                </w:r>
                <w:r w:rsidR="00F07ED8">
                  <w:rPr>
                    <w:rFonts w:cstheme="minorBidi"/>
                    <w:noProof/>
                    <w:lang w:val="de-DE" w:eastAsia="de-DE"/>
                  </w:rPr>
                  <w:tab/>
                </w:r>
                <w:r w:rsidR="00F07ED8" w:rsidRPr="005A6815">
                  <w:rPr>
                    <w:rStyle w:val="Hyperlink"/>
                    <w:noProof/>
                    <w:lang w:val="de-DE"/>
                  </w:rPr>
                  <w:t>Tipps im Umgang mit SableCC</w:t>
                </w:r>
                <w:r w:rsidR="00F07ED8">
                  <w:rPr>
                    <w:noProof/>
                    <w:webHidden/>
                  </w:rPr>
                  <w:tab/>
                </w:r>
                <w:r w:rsidR="00F07ED8">
                  <w:rPr>
                    <w:noProof/>
                    <w:webHidden/>
                  </w:rPr>
                  <w:fldChar w:fldCharType="begin"/>
                </w:r>
                <w:r w:rsidR="00F07ED8">
                  <w:rPr>
                    <w:noProof/>
                    <w:webHidden/>
                  </w:rPr>
                  <w:instrText xml:space="preserve"> PAGEREF _Toc414005382 \h </w:instrText>
                </w:r>
                <w:r w:rsidR="00F07ED8">
                  <w:rPr>
                    <w:noProof/>
                    <w:webHidden/>
                  </w:rPr>
                </w:r>
                <w:r w:rsidR="00F07ED8">
                  <w:rPr>
                    <w:noProof/>
                    <w:webHidden/>
                  </w:rPr>
                  <w:fldChar w:fldCharType="separate"/>
                </w:r>
                <w:r w:rsidR="00F07ED8">
                  <w:rPr>
                    <w:noProof/>
                    <w:webHidden/>
                  </w:rPr>
                  <w:t>18</w:t>
                </w:r>
                <w:r w:rsidR="00F07ED8">
                  <w:rPr>
                    <w:noProof/>
                    <w:webHidden/>
                  </w:rPr>
                  <w:fldChar w:fldCharType="end"/>
                </w:r>
              </w:hyperlink>
            </w:p>
            <w:p w:rsidR="00F07ED8" w:rsidRDefault="00517F41">
              <w:pPr>
                <w:pStyle w:val="TOC2"/>
                <w:tabs>
                  <w:tab w:val="left" w:pos="880"/>
                  <w:tab w:val="right" w:leader="dot" w:pos="9350"/>
                </w:tabs>
                <w:rPr>
                  <w:rFonts w:asciiTheme="minorHAnsi" w:eastAsiaTheme="minorEastAsia" w:hAnsiTheme="minorHAnsi" w:cstheme="minorBidi"/>
                  <w:noProof/>
                  <w:lang w:val="de-DE" w:eastAsia="de-DE"/>
                </w:rPr>
              </w:pPr>
              <w:hyperlink w:anchor="_Toc414005383" w:history="1">
                <w:r w:rsidR="00F07ED8" w:rsidRPr="005A6815">
                  <w:rPr>
                    <w:rStyle w:val="Hyperlink"/>
                    <w:noProof/>
                    <w:lang w:val="de-DE"/>
                  </w:rPr>
                  <w:t>2.3</w:t>
                </w:r>
                <w:r w:rsidR="00F07ED8">
                  <w:rPr>
                    <w:rFonts w:asciiTheme="minorHAnsi" w:eastAsiaTheme="minorEastAsia" w:hAnsiTheme="minorHAnsi" w:cstheme="minorBidi"/>
                    <w:noProof/>
                    <w:lang w:val="de-DE" w:eastAsia="de-DE"/>
                  </w:rPr>
                  <w:tab/>
                </w:r>
                <w:r w:rsidR="00F07ED8" w:rsidRPr="005A6815">
                  <w:rPr>
                    <w:rStyle w:val="Hyperlink"/>
                    <w:noProof/>
                    <w:lang w:val="de-DE"/>
                  </w:rPr>
                  <w:t>Sample-Projekt</w:t>
                </w:r>
                <w:r w:rsidR="00F07ED8">
                  <w:rPr>
                    <w:noProof/>
                    <w:webHidden/>
                  </w:rPr>
                  <w:tab/>
                </w:r>
                <w:r w:rsidR="00F07ED8">
                  <w:rPr>
                    <w:noProof/>
                    <w:webHidden/>
                  </w:rPr>
                  <w:fldChar w:fldCharType="begin"/>
                </w:r>
                <w:r w:rsidR="00F07ED8">
                  <w:rPr>
                    <w:noProof/>
                    <w:webHidden/>
                  </w:rPr>
                  <w:instrText xml:space="preserve"> PAGEREF _Toc414005383 \h </w:instrText>
                </w:r>
                <w:r w:rsidR="00F07ED8">
                  <w:rPr>
                    <w:noProof/>
                    <w:webHidden/>
                  </w:rPr>
                </w:r>
                <w:r w:rsidR="00F07ED8">
                  <w:rPr>
                    <w:noProof/>
                    <w:webHidden/>
                  </w:rPr>
                  <w:fldChar w:fldCharType="separate"/>
                </w:r>
                <w:r w:rsidR="00F07ED8">
                  <w:rPr>
                    <w:noProof/>
                    <w:webHidden/>
                  </w:rPr>
                  <w:t>19</w:t>
                </w:r>
                <w:r w:rsidR="00F07ED8">
                  <w:rPr>
                    <w:noProof/>
                    <w:webHidden/>
                  </w:rPr>
                  <w:fldChar w:fldCharType="end"/>
                </w:r>
              </w:hyperlink>
            </w:p>
            <w:p w:rsidR="00F07ED8" w:rsidRDefault="00517F41">
              <w:pPr>
                <w:pStyle w:val="TOC1"/>
                <w:tabs>
                  <w:tab w:val="left" w:pos="440"/>
                  <w:tab w:val="right" w:leader="dot" w:pos="9350"/>
                </w:tabs>
                <w:rPr>
                  <w:rFonts w:cstheme="minorBidi"/>
                  <w:noProof/>
                  <w:lang w:val="de-DE" w:eastAsia="de-DE"/>
                </w:rPr>
              </w:pPr>
              <w:hyperlink w:anchor="_Toc414005384" w:history="1">
                <w:r w:rsidR="00F07ED8" w:rsidRPr="005A6815">
                  <w:rPr>
                    <w:rStyle w:val="Hyperlink"/>
                    <w:noProof/>
                    <w:lang w:val="de-DE"/>
                  </w:rPr>
                  <w:t>3</w:t>
                </w:r>
                <w:r w:rsidR="00F07ED8">
                  <w:rPr>
                    <w:rFonts w:cstheme="minorBidi"/>
                    <w:noProof/>
                    <w:lang w:val="de-DE" w:eastAsia="de-DE"/>
                  </w:rPr>
                  <w:tab/>
                </w:r>
                <w:r w:rsidR="00F07ED8" w:rsidRPr="005A6815">
                  <w:rPr>
                    <w:rStyle w:val="Hyperlink"/>
                    <w:noProof/>
                    <w:lang w:val="de-DE"/>
                  </w:rPr>
                  <w:t>SableCC konkret auf das Projekt bezogen</w:t>
                </w:r>
                <w:r w:rsidR="00F07ED8">
                  <w:rPr>
                    <w:noProof/>
                    <w:webHidden/>
                  </w:rPr>
                  <w:tab/>
                </w:r>
                <w:r w:rsidR="00F07ED8">
                  <w:rPr>
                    <w:noProof/>
                    <w:webHidden/>
                  </w:rPr>
                  <w:fldChar w:fldCharType="begin"/>
                </w:r>
                <w:r w:rsidR="00F07ED8">
                  <w:rPr>
                    <w:noProof/>
                    <w:webHidden/>
                  </w:rPr>
                  <w:instrText xml:space="preserve"> PAGEREF _Toc414005384 \h </w:instrText>
                </w:r>
                <w:r w:rsidR="00F07ED8">
                  <w:rPr>
                    <w:noProof/>
                    <w:webHidden/>
                  </w:rPr>
                </w:r>
                <w:r w:rsidR="00F07ED8">
                  <w:rPr>
                    <w:noProof/>
                    <w:webHidden/>
                  </w:rPr>
                  <w:fldChar w:fldCharType="separate"/>
                </w:r>
                <w:r w:rsidR="00F07ED8">
                  <w:rPr>
                    <w:noProof/>
                    <w:webHidden/>
                  </w:rPr>
                  <w:t>20</w:t>
                </w:r>
                <w:r w:rsidR="00F07ED8">
                  <w:rPr>
                    <w:noProof/>
                    <w:webHidden/>
                  </w:rPr>
                  <w:fldChar w:fldCharType="end"/>
                </w:r>
              </w:hyperlink>
            </w:p>
            <w:p w:rsidR="00F07ED8" w:rsidRDefault="00517F41">
              <w:pPr>
                <w:pStyle w:val="TOC2"/>
                <w:tabs>
                  <w:tab w:val="left" w:pos="880"/>
                  <w:tab w:val="right" w:leader="dot" w:pos="9350"/>
                </w:tabs>
                <w:rPr>
                  <w:rFonts w:asciiTheme="minorHAnsi" w:eastAsiaTheme="minorEastAsia" w:hAnsiTheme="minorHAnsi" w:cstheme="minorBidi"/>
                  <w:noProof/>
                  <w:lang w:val="de-DE" w:eastAsia="de-DE"/>
                </w:rPr>
              </w:pPr>
              <w:hyperlink w:anchor="_Toc414005385" w:history="1">
                <w:r w:rsidR="00F07ED8" w:rsidRPr="005A6815">
                  <w:rPr>
                    <w:rStyle w:val="Hyperlink"/>
                    <w:noProof/>
                    <w:lang w:val="de-DE"/>
                  </w:rPr>
                  <w:t>3.1</w:t>
                </w:r>
                <w:r w:rsidR="00F07ED8">
                  <w:rPr>
                    <w:rFonts w:asciiTheme="minorHAnsi" w:eastAsiaTheme="minorEastAsia" w:hAnsiTheme="minorHAnsi" w:cstheme="minorBidi"/>
                    <w:noProof/>
                    <w:lang w:val="de-DE" w:eastAsia="de-DE"/>
                  </w:rPr>
                  <w:tab/>
                </w:r>
                <w:r w:rsidR="00F07ED8" w:rsidRPr="005A6815">
                  <w:rPr>
                    <w:rStyle w:val="Hyperlink"/>
                    <w:noProof/>
                    <w:lang w:val="de-DE"/>
                  </w:rPr>
                  <w:t>Projektaufbau</w:t>
                </w:r>
                <w:r w:rsidR="00F07ED8">
                  <w:rPr>
                    <w:noProof/>
                    <w:webHidden/>
                  </w:rPr>
                  <w:tab/>
                </w:r>
                <w:r w:rsidR="00F07ED8">
                  <w:rPr>
                    <w:noProof/>
                    <w:webHidden/>
                  </w:rPr>
                  <w:fldChar w:fldCharType="begin"/>
                </w:r>
                <w:r w:rsidR="00F07ED8">
                  <w:rPr>
                    <w:noProof/>
                    <w:webHidden/>
                  </w:rPr>
                  <w:instrText xml:space="preserve"> PAGEREF _Toc414005385 \h </w:instrText>
                </w:r>
                <w:r w:rsidR="00F07ED8">
                  <w:rPr>
                    <w:noProof/>
                    <w:webHidden/>
                  </w:rPr>
                </w:r>
                <w:r w:rsidR="00F07ED8">
                  <w:rPr>
                    <w:noProof/>
                    <w:webHidden/>
                  </w:rPr>
                  <w:fldChar w:fldCharType="separate"/>
                </w:r>
                <w:r w:rsidR="00F07ED8">
                  <w:rPr>
                    <w:noProof/>
                    <w:webHidden/>
                  </w:rPr>
                  <w:t>20</w:t>
                </w:r>
                <w:r w:rsidR="00F07ED8">
                  <w:rPr>
                    <w:noProof/>
                    <w:webHidden/>
                  </w:rPr>
                  <w:fldChar w:fldCharType="end"/>
                </w:r>
              </w:hyperlink>
            </w:p>
            <w:p w:rsidR="00F07ED8" w:rsidRDefault="00517F41">
              <w:pPr>
                <w:pStyle w:val="TOC3"/>
                <w:tabs>
                  <w:tab w:val="left" w:pos="1320"/>
                  <w:tab w:val="right" w:leader="dot" w:pos="9350"/>
                </w:tabs>
                <w:rPr>
                  <w:rFonts w:cstheme="minorBidi"/>
                  <w:noProof/>
                  <w:lang w:val="de-DE" w:eastAsia="de-DE"/>
                </w:rPr>
              </w:pPr>
              <w:hyperlink w:anchor="_Toc414005386" w:history="1">
                <w:r w:rsidR="00F07ED8" w:rsidRPr="005A6815">
                  <w:rPr>
                    <w:rStyle w:val="Hyperlink"/>
                    <w:noProof/>
                    <w:lang w:val="de-DE"/>
                  </w:rPr>
                  <w:t>3.1.1</w:t>
                </w:r>
                <w:r w:rsidR="00F07ED8">
                  <w:rPr>
                    <w:rFonts w:cstheme="minorBidi"/>
                    <w:noProof/>
                    <w:lang w:val="de-DE" w:eastAsia="de-DE"/>
                  </w:rPr>
                  <w:tab/>
                </w:r>
                <w:r w:rsidR="00F07ED8" w:rsidRPr="005A6815">
                  <w:rPr>
                    <w:rStyle w:val="Hyperlink"/>
                    <w:noProof/>
                    <w:lang w:val="de-DE"/>
                  </w:rPr>
                  <w:t>„src/util“ und „temp“</w:t>
                </w:r>
                <w:r w:rsidR="00F07ED8">
                  <w:rPr>
                    <w:noProof/>
                    <w:webHidden/>
                  </w:rPr>
                  <w:tab/>
                </w:r>
                <w:r w:rsidR="00F07ED8">
                  <w:rPr>
                    <w:noProof/>
                    <w:webHidden/>
                  </w:rPr>
                  <w:fldChar w:fldCharType="begin"/>
                </w:r>
                <w:r w:rsidR="00F07ED8">
                  <w:rPr>
                    <w:noProof/>
                    <w:webHidden/>
                  </w:rPr>
                  <w:instrText xml:space="preserve"> PAGEREF _Toc414005386 \h </w:instrText>
                </w:r>
                <w:r w:rsidR="00F07ED8">
                  <w:rPr>
                    <w:noProof/>
                    <w:webHidden/>
                  </w:rPr>
                </w:r>
                <w:r w:rsidR="00F07ED8">
                  <w:rPr>
                    <w:noProof/>
                    <w:webHidden/>
                  </w:rPr>
                  <w:fldChar w:fldCharType="separate"/>
                </w:r>
                <w:r w:rsidR="00F07ED8">
                  <w:rPr>
                    <w:noProof/>
                    <w:webHidden/>
                  </w:rPr>
                  <w:t>20</w:t>
                </w:r>
                <w:r w:rsidR="00F07ED8">
                  <w:rPr>
                    <w:noProof/>
                    <w:webHidden/>
                  </w:rPr>
                  <w:fldChar w:fldCharType="end"/>
                </w:r>
              </w:hyperlink>
            </w:p>
            <w:p w:rsidR="00F07ED8" w:rsidRDefault="00517F41">
              <w:pPr>
                <w:pStyle w:val="TOC3"/>
                <w:tabs>
                  <w:tab w:val="left" w:pos="1320"/>
                  <w:tab w:val="right" w:leader="dot" w:pos="9350"/>
                </w:tabs>
                <w:rPr>
                  <w:rFonts w:cstheme="minorBidi"/>
                  <w:noProof/>
                  <w:lang w:val="de-DE" w:eastAsia="de-DE"/>
                </w:rPr>
              </w:pPr>
              <w:hyperlink w:anchor="_Toc414005387" w:history="1">
                <w:r w:rsidR="00F07ED8" w:rsidRPr="005A6815">
                  <w:rPr>
                    <w:rStyle w:val="Hyperlink"/>
                    <w:noProof/>
                    <w:lang w:val="de-DE"/>
                  </w:rPr>
                  <w:t>3.1.2</w:t>
                </w:r>
                <w:r w:rsidR="00F07ED8">
                  <w:rPr>
                    <w:rFonts w:cstheme="minorBidi"/>
                    <w:noProof/>
                    <w:lang w:val="de-DE" w:eastAsia="de-DE"/>
                  </w:rPr>
                  <w:tab/>
                </w:r>
                <w:r w:rsidR="00F07ED8" w:rsidRPr="005A6815">
                  <w:rPr>
                    <w:rStyle w:val="Hyperlink"/>
                    <w:noProof/>
                    <w:lang w:val="de-DE"/>
                  </w:rPr>
                  <w:t>VisitorDataObject</w:t>
                </w:r>
                <w:r w:rsidR="00F07ED8">
                  <w:rPr>
                    <w:noProof/>
                    <w:webHidden/>
                  </w:rPr>
                  <w:tab/>
                </w:r>
                <w:r w:rsidR="00F07ED8">
                  <w:rPr>
                    <w:noProof/>
                    <w:webHidden/>
                  </w:rPr>
                  <w:fldChar w:fldCharType="begin"/>
                </w:r>
                <w:r w:rsidR="00F07ED8">
                  <w:rPr>
                    <w:noProof/>
                    <w:webHidden/>
                  </w:rPr>
                  <w:instrText xml:space="preserve"> PAGEREF _Toc414005387 \h </w:instrText>
                </w:r>
                <w:r w:rsidR="00F07ED8">
                  <w:rPr>
                    <w:noProof/>
                    <w:webHidden/>
                  </w:rPr>
                </w:r>
                <w:r w:rsidR="00F07ED8">
                  <w:rPr>
                    <w:noProof/>
                    <w:webHidden/>
                  </w:rPr>
                  <w:fldChar w:fldCharType="separate"/>
                </w:r>
                <w:r w:rsidR="00F07ED8">
                  <w:rPr>
                    <w:noProof/>
                    <w:webHidden/>
                  </w:rPr>
                  <w:t>22</w:t>
                </w:r>
                <w:r w:rsidR="00F07ED8">
                  <w:rPr>
                    <w:noProof/>
                    <w:webHidden/>
                  </w:rPr>
                  <w:fldChar w:fldCharType="end"/>
                </w:r>
              </w:hyperlink>
            </w:p>
            <w:p w:rsidR="00F07ED8" w:rsidRDefault="00517F41">
              <w:pPr>
                <w:pStyle w:val="TOC3"/>
                <w:tabs>
                  <w:tab w:val="left" w:pos="1320"/>
                  <w:tab w:val="right" w:leader="dot" w:pos="9350"/>
                </w:tabs>
                <w:rPr>
                  <w:rFonts w:cstheme="minorBidi"/>
                  <w:noProof/>
                  <w:lang w:val="de-DE" w:eastAsia="de-DE"/>
                </w:rPr>
              </w:pPr>
              <w:hyperlink w:anchor="_Toc414005388" w:history="1">
                <w:r w:rsidR="00F07ED8" w:rsidRPr="005A6815">
                  <w:rPr>
                    <w:rStyle w:val="Hyperlink"/>
                    <w:noProof/>
                    <w:lang w:val="de-DE"/>
                  </w:rPr>
                  <w:t>3.1.3</w:t>
                </w:r>
                <w:r w:rsidR="00F07ED8">
                  <w:rPr>
                    <w:rFonts w:cstheme="minorBidi"/>
                    <w:noProof/>
                    <w:lang w:val="de-DE" w:eastAsia="de-DE"/>
                  </w:rPr>
                  <w:tab/>
                </w:r>
                <w:r w:rsidR="00F07ED8" w:rsidRPr="005A6815">
                  <w:rPr>
                    <w:rStyle w:val="Hyperlink"/>
                    <w:noProof/>
                    <w:lang w:val="de-DE"/>
                  </w:rPr>
                  <w:t>POI-Library</w:t>
                </w:r>
                <w:r w:rsidR="00F07ED8">
                  <w:rPr>
                    <w:noProof/>
                    <w:webHidden/>
                  </w:rPr>
                  <w:tab/>
                </w:r>
                <w:r w:rsidR="00F07ED8">
                  <w:rPr>
                    <w:noProof/>
                    <w:webHidden/>
                  </w:rPr>
                  <w:fldChar w:fldCharType="begin"/>
                </w:r>
                <w:r w:rsidR="00F07ED8">
                  <w:rPr>
                    <w:noProof/>
                    <w:webHidden/>
                  </w:rPr>
                  <w:instrText xml:space="preserve"> PAGEREF _Toc414005388 \h </w:instrText>
                </w:r>
                <w:r w:rsidR="00F07ED8">
                  <w:rPr>
                    <w:noProof/>
                    <w:webHidden/>
                  </w:rPr>
                </w:r>
                <w:r w:rsidR="00F07ED8">
                  <w:rPr>
                    <w:noProof/>
                    <w:webHidden/>
                  </w:rPr>
                  <w:fldChar w:fldCharType="separate"/>
                </w:r>
                <w:r w:rsidR="00F07ED8">
                  <w:rPr>
                    <w:noProof/>
                    <w:webHidden/>
                  </w:rPr>
                  <w:t>22</w:t>
                </w:r>
                <w:r w:rsidR="00F07ED8">
                  <w:rPr>
                    <w:noProof/>
                    <w:webHidden/>
                  </w:rPr>
                  <w:fldChar w:fldCharType="end"/>
                </w:r>
              </w:hyperlink>
            </w:p>
            <w:p w:rsidR="00F07ED8" w:rsidRDefault="00517F41">
              <w:pPr>
                <w:pStyle w:val="TOC3"/>
                <w:tabs>
                  <w:tab w:val="left" w:pos="1320"/>
                  <w:tab w:val="right" w:leader="dot" w:pos="9350"/>
                </w:tabs>
                <w:rPr>
                  <w:rFonts w:cstheme="minorBidi"/>
                  <w:noProof/>
                  <w:lang w:val="de-DE" w:eastAsia="de-DE"/>
                </w:rPr>
              </w:pPr>
              <w:hyperlink w:anchor="_Toc414005389" w:history="1">
                <w:r w:rsidR="00F07ED8" w:rsidRPr="005A6815">
                  <w:rPr>
                    <w:rStyle w:val="Hyperlink"/>
                    <w:noProof/>
                    <w:lang w:val="de-DE"/>
                  </w:rPr>
                  <w:t>3.1.4</w:t>
                </w:r>
                <w:r w:rsidR="00F07ED8">
                  <w:rPr>
                    <w:rFonts w:cstheme="minorBidi"/>
                    <w:noProof/>
                    <w:lang w:val="de-DE" w:eastAsia="de-DE"/>
                  </w:rPr>
                  <w:tab/>
                </w:r>
                <w:r w:rsidR="00F07ED8" w:rsidRPr="005A6815">
                  <w:rPr>
                    <w:rStyle w:val="Hyperlink"/>
                    <w:noProof/>
                    <w:lang w:val="de-DE"/>
                  </w:rPr>
                  <w:t>„doc“</w:t>
                </w:r>
                <w:r w:rsidR="00F07ED8">
                  <w:rPr>
                    <w:noProof/>
                    <w:webHidden/>
                  </w:rPr>
                  <w:tab/>
                </w:r>
                <w:r w:rsidR="00F07ED8">
                  <w:rPr>
                    <w:noProof/>
                    <w:webHidden/>
                  </w:rPr>
                  <w:fldChar w:fldCharType="begin"/>
                </w:r>
                <w:r w:rsidR="00F07ED8">
                  <w:rPr>
                    <w:noProof/>
                    <w:webHidden/>
                  </w:rPr>
                  <w:instrText xml:space="preserve"> PAGEREF _Toc414005389 \h </w:instrText>
                </w:r>
                <w:r w:rsidR="00F07ED8">
                  <w:rPr>
                    <w:noProof/>
                    <w:webHidden/>
                  </w:rPr>
                </w:r>
                <w:r w:rsidR="00F07ED8">
                  <w:rPr>
                    <w:noProof/>
                    <w:webHidden/>
                  </w:rPr>
                  <w:fldChar w:fldCharType="separate"/>
                </w:r>
                <w:r w:rsidR="00F07ED8">
                  <w:rPr>
                    <w:noProof/>
                    <w:webHidden/>
                  </w:rPr>
                  <w:t>22</w:t>
                </w:r>
                <w:r w:rsidR="00F07ED8">
                  <w:rPr>
                    <w:noProof/>
                    <w:webHidden/>
                  </w:rPr>
                  <w:fldChar w:fldCharType="end"/>
                </w:r>
              </w:hyperlink>
            </w:p>
            <w:p w:rsidR="00F07ED8" w:rsidRDefault="00517F41">
              <w:pPr>
                <w:pStyle w:val="TOC2"/>
                <w:tabs>
                  <w:tab w:val="left" w:pos="880"/>
                  <w:tab w:val="right" w:leader="dot" w:pos="9350"/>
                </w:tabs>
                <w:rPr>
                  <w:rFonts w:asciiTheme="minorHAnsi" w:eastAsiaTheme="minorEastAsia" w:hAnsiTheme="minorHAnsi" w:cstheme="minorBidi"/>
                  <w:noProof/>
                  <w:lang w:val="de-DE" w:eastAsia="de-DE"/>
                </w:rPr>
              </w:pPr>
              <w:hyperlink w:anchor="_Toc414005390" w:history="1">
                <w:r w:rsidR="00F07ED8" w:rsidRPr="005A6815">
                  <w:rPr>
                    <w:rStyle w:val="Hyperlink"/>
                    <w:noProof/>
                    <w:lang w:val="de-DE"/>
                  </w:rPr>
                  <w:t>3.2</w:t>
                </w:r>
                <w:r w:rsidR="00F07ED8">
                  <w:rPr>
                    <w:rFonts w:asciiTheme="minorHAnsi" w:eastAsiaTheme="minorEastAsia" w:hAnsiTheme="minorHAnsi" w:cstheme="minorBidi"/>
                    <w:noProof/>
                    <w:lang w:val="de-DE" w:eastAsia="de-DE"/>
                  </w:rPr>
                  <w:tab/>
                </w:r>
                <w:r w:rsidR="00F07ED8" w:rsidRPr="005A6815">
                  <w:rPr>
                    <w:rStyle w:val="Hyperlink"/>
                    <w:noProof/>
                    <w:lang w:val="de-DE"/>
                  </w:rPr>
                  <w:t>Ablauf vom Kompilierprozess</w:t>
                </w:r>
                <w:r w:rsidR="00F07ED8">
                  <w:rPr>
                    <w:noProof/>
                    <w:webHidden/>
                  </w:rPr>
                  <w:tab/>
                </w:r>
                <w:r w:rsidR="00F07ED8">
                  <w:rPr>
                    <w:noProof/>
                    <w:webHidden/>
                  </w:rPr>
                  <w:fldChar w:fldCharType="begin"/>
                </w:r>
                <w:r w:rsidR="00F07ED8">
                  <w:rPr>
                    <w:noProof/>
                    <w:webHidden/>
                  </w:rPr>
                  <w:instrText xml:space="preserve"> PAGEREF _Toc414005390 \h </w:instrText>
                </w:r>
                <w:r w:rsidR="00F07ED8">
                  <w:rPr>
                    <w:noProof/>
                    <w:webHidden/>
                  </w:rPr>
                </w:r>
                <w:r w:rsidR="00F07ED8">
                  <w:rPr>
                    <w:noProof/>
                    <w:webHidden/>
                  </w:rPr>
                  <w:fldChar w:fldCharType="separate"/>
                </w:r>
                <w:r w:rsidR="00F07ED8">
                  <w:rPr>
                    <w:noProof/>
                    <w:webHidden/>
                  </w:rPr>
                  <w:t>23</w:t>
                </w:r>
                <w:r w:rsidR="00F07ED8">
                  <w:rPr>
                    <w:noProof/>
                    <w:webHidden/>
                  </w:rPr>
                  <w:fldChar w:fldCharType="end"/>
                </w:r>
              </w:hyperlink>
            </w:p>
            <w:p w:rsidR="00F07ED8" w:rsidRDefault="00517F41">
              <w:pPr>
                <w:pStyle w:val="TOC2"/>
                <w:tabs>
                  <w:tab w:val="left" w:pos="880"/>
                  <w:tab w:val="right" w:leader="dot" w:pos="9350"/>
                </w:tabs>
                <w:rPr>
                  <w:rFonts w:asciiTheme="minorHAnsi" w:eastAsiaTheme="minorEastAsia" w:hAnsiTheme="minorHAnsi" w:cstheme="minorBidi"/>
                  <w:noProof/>
                  <w:lang w:val="de-DE" w:eastAsia="de-DE"/>
                </w:rPr>
              </w:pPr>
              <w:hyperlink w:anchor="_Toc414005391" w:history="1">
                <w:r w:rsidR="00F07ED8" w:rsidRPr="005A6815">
                  <w:rPr>
                    <w:rStyle w:val="Hyperlink"/>
                    <w:noProof/>
                    <w:lang w:val="de-DE"/>
                  </w:rPr>
                  <w:t>3.3</w:t>
                </w:r>
                <w:r w:rsidR="00F07ED8">
                  <w:rPr>
                    <w:rFonts w:asciiTheme="minorHAnsi" w:eastAsiaTheme="minorEastAsia" w:hAnsiTheme="minorHAnsi" w:cstheme="minorBidi"/>
                    <w:noProof/>
                    <w:lang w:val="de-DE" w:eastAsia="de-DE"/>
                  </w:rPr>
                  <w:tab/>
                </w:r>
                <w:r w:rsidR="00F07ED8" w:rsidRPr="005A6815">
                  <w:rPr>
                    <w:rStyle w:val="Hyperlink"/>
                    <w:noProof/>
                    <w:lang w:val="de-DE"/>
                  </w:rPr>
                  <w:t>Funktionsweise vom Visitor</w:t>
                </w:r>
                <w:r w:rsidR="00F07ED8">
                  <w:rPr>
                    <w:noProof/>
                    <w:webHidden/>
                  </w:rPr>
                  <w:tab/>
                </w:r>
                <w:r w:rsidR="00F07ED8">
                  <w:rPr>
                    <w:noProof/>
                    <w:webHidden/>
                  </w:rPr>
                  <w:fldChar w:fldCharType="begin"/>
                </w:r>
                <w:r w:rsidR="00F07ED8">
                  <w:rPr>
                    <w:noProof/>
                    <w:webHidden/>
                  </w:rPr>
                  <w:instrText xml:space="preserve"> PAGEREF _Toc414005391 \h </w:instrText>
                </w:r>
                <w:r w:rsidR="00F07ED8">
                  <w:rPr>
                    <w:noProof/>
                    <w:webHidden/>
                  </w:rPr>
                </w:r>
                <w:r w:rsidR="00F07ED8">
                  <w:rPr>
                    <w:noProof/>
                    <w:webHidden/>
                  </w:rPr>
                  <w:fldChar w:fldCharType="separate"/>
                </w:r>
                <w:r w:rsidR="00F07ED8">
                  <w:rPr>
                    <w:noProof/>
                    <w:webHidden/>
                  </w:rPr>
                  <w:t>23</w:t>
                </w:r>
                <w:r w:rsidR="00F07ED8">
                  <w:rPr>
                    <w:noProof/>
                    <w:webHidden/>
                  </w:rPr>
                  <w:fldChar w:fldCharType="end"/>
                </w:r>
              </w:hyperlink>
            </w:p>
            <w:p w:rsidR="00F07ED8" w:rsidRDefault="00517F41">
              <w:pPr>
                <w:pStyle w:val="TOC1"/>
                <w:tabs>
                  <w:tab w:val="left" w:pos="440"/>
                  <w:tab w:val="right" w:leader="dot" w:pos="9350"/>
                </w:tabs>
                <w:rPr>
                  <w:rFonts w:cstheme="minorBidi"/>
                  <w:noProof/>
                  <w:lang w:val="de-DE" w:eastAsia="de-DE"/>
                </w:rPr>
              </w:pPr>
              <w:hyperlink w:anchor="_Toc414005392" w:history="1">
                <w:r w:rsidR="00F07ED8" w:rsidRPr="005A6815">
                  <w:rPr>
                    <w:rStyle w:val="Hyperlink"/>
                    <w:noProof/>
                    <w:lang w:val="de-DE"/>
                  </w:rPr>
                  <w:t>4</w:t>
                </w:r>
                <w:r w:rsidR="00F07ED8">
                  <w:rPr>
                    <w:rFonts w:cstheme="minorBidi"/>
                    <w:noProof/>
                    <w:lang w:val="de-DE" w:eastAsia="de-DE"/>
                  </w:rPr>
                  <w:tab/>
                </w:r>
                <w:r w:rsidR="00F07ED8" w:rsidRPr="005A6815">
                  <w:rPr>
                    <w:rStyle w:val="Hyperlink"/>
                    <w:noProof/>
                    <w:lang w:val="de-DE"/>
                  </w:rPr>
                  <w:t>Einführung in die Weiterentwicklung</w:t>
                </w:r>
                <w:r w:rsidR="00F07ED8">
                  <w:rPr>
                    <w:noProof/>
                    <w:webHidden/>
                  </w:rPr>
                  <w:tab/>
                </w:r>
                <w:r w:rsidR="00F07ED8">
                  <w:rPr>
                    <w:noProof/>
                    <w:webHidden/>
                  </w:rPr>
                  <w:fldChar w:fldCharType="begin"/>
                </w:r>
                <w:r w:rsidR="00F07ED8">
                  <w:rPr>
                    <w:noProof/>
                    <w:webHidden/>
                  </w:rPr>
                  <w:instrText xml:space="preserve"> PAGEREF _Toc414005392 \h </w:instrText>
                </w:r>
                <w:r w:rsidR="00F07ED8">
                  <w:rPr>
                    <w:noProof/>
                    <w:webHidden/>
                  </w:rPr>
                </w:r>
                <w:r w:rsidR="00F07ED8">
                  <w:rPr>
                    <w:noProof/>
                    <w:webHidden/>
                  </w:rPr>
                  <w:fldChar w:fldCharType="separate"/>
                </w:r>
                <w:r w:rsidR="00F07ED8">
                  <w:rPr>
                    <w:noProof/>
                    <w:webHidden/>
                  </w:rPr>
                  <w:t>25</w:t>
                </w:r>
                <w:r w:rsidR="00F07ED8">
                  <w:rPr>
                    <w:noProof/>
                    <w:webHidden/>
                  </w:rPr>
                  <w:fldChar w:fldCharType="end"/>
                </w:r>
              </w:hyperlink>
            </w:p>
            <w:p w:rsidR="00F07ED8" w:rsidRDefault="00517F41">
              <w:pPr>
                <w:pStyle w:val="TOC2"/>
                <w:tabs>
                  <w:tab w:val="left" w:pos="880"/>
                  <w:tab w:val="right" w:leader="dot" w:pos="9350"/>
                </w:tabs>
                <w:rPr>
                  <w:rFonts w:asciiTheme="minorHAnsi" w:eastAsiaTheme="minorEastAsia" w:hAnsiTheme="minorHAnsi" w:cstheme="minorBidi"/>
                  <w:noProof/>
                  <w:lang w:val="de-DE" w:eastAsia="de-DE"/>
                </w:rPr>
              </w:pPr>
              <w:hyperlink w:anchor="_Toc414005393" w:history="1">
                <w:r w:rsidR="00F07ED8" w:rsidRPr="005A6815">
                  <w:rPr>
                    <w:rStyle w:val="Hyperlink"/>
                    <w:noProof/>
                    <w:lang w:val="de-DE"/>
                  </w:rPr>
                  <w:t>4.1</w:t>
                </w:r>
                <w:r w:rsidR="00F07ED8">
                  <w:rPr>
                    <w:rFonts w:asciiTheme="minorHAnsi" w:eastAsiaTheme="minorEastAsia" w:hAnsiTheme="minorHAnsi" w:cstheme="minorBidi"/>
                    <w:noProof/>
                    <w:lang w:val="de-DE" w:eastAsia="de-DE"/>
                  </w:rPr>
                  <w:tab/>
                </w:r>
                <w:r w:rsidR="00F07ED8" w:rsidRPr="005A6815">
                  <w:rPr>
                    <w:rStyle w:val="Hyperlink"/>
                    <w:noProof/>
                    <w:lang w:val="de-DE"/>
                  </w:rPr>
                  <w:t>Syntaxfehler beheben</w:t>
                </w:r>
                <w:r w:rsidR="00F07ED8">
                  <w:rPr>
                    <w:noProof/>
                    <w:webHidden/>
                  </w:rPr>
                  <w:tab/>
                </w:r>
                <w:r w:rsidR="00F07ED8">
                  <w:rPr>
                    <w:noProof/>
                    <w:webHidden/>
                  </w:rPr>
                  <w:fldChar w:fldCharType="begin"/>
                </w:r>
                <w:r w:rsidR="00F07ED8">
                  <w:rPr>
                    <w:noProof/>
                    <w:webHidden/>
                  </w:rPr>
                  <w:instrText xml:space="preserve"> PAGEREF _Toc414005393 \h </w:instrText>
                </w:r>
                <w:r w:rsidR="00F07ED8">
                  <w:rPr>
                    <w:noProof/>
                    <w:webHidden/>
                  </w:rPr>
                </w:r>
                <w:r w:rsidR="00F07ED8">
                  <w:rPr>
                    <w:noProof/>
                    <w:webHidden/>
                  </w:rPr>
                  <w:fldChar w:fldCharType="separate"/>
                </w:r>
                <w:r w:rsidR="00F07ED8">
                  <w:rPr>
                    <w:noProof/>
                    <w:webHidden/>
                  </w:rPr>
                  <w:t>25</w:t>
                </w:r>
                <w:r w:rsidR="00F07ED8">
                  <w:rPr>
                    <w:noProof/>
                    <w:webHidden/>
                  </w:rPr>
                  <w:fldChar w:fldCharType="end"/>
                </w:r>
              </w:hyperlink>
            </w:p>
            <w:p w:rsidR="00F07ED8" w:rsidRDefault="00517F41">
              <w:pPr>
                <w:pStyle w:val="TOC2"/>
                <w:tabs>
                  <w:tab w:val="left" w:pos="880"/>
                  <w:tab w:val="right" w:leader="dot" w:pos="9350"/>
                </w:tabs>
                <w:rPr>
                  <w:rFonts w:asciiTheme="minorHAnsi" w:eastAsiaTheme="minorEastAsia" w:hAnsiTheme="minorHAnsi" w:cstheme="minorBidi"/>
                  <w:noProof/>
                  <w:lang w:val="de-DE" w:eastAsia="de-DE"/>
                </w:rPr>
              </w:pPr>
              <w:hyperlink w:anchor="_Toc414005394" w:history="1">
                <w:r w:rsidR="00F07ED8" w:rsidRPr="005A6815">
                  <w:rPr>
                    <w:rStyle w:val="Hyperlink"/>
                    <w:noProof/>
                    <w:lang w:val="de-DE"/>
                  </w:rPr>
                  <w:t>4.2</w:t>
                </w:r>
                <w:r w:rsidR="00F07ED8">
                  <w:rPr>
                    <w:rFonts w:asciiTheme="minorHAnsi" w:eastAsiaTheme="minorEastAsia" w:hAnsiTheme="minorHAnsi" w:cstheme="minorBidi"/>
                    <w:noProof/>
                    <w:lang w:val="de-DE" w:eastAsia="de-DE"/>
                  </w:rPr>
                  <w:tab/>
                </w:r>
                <w:r w:rsidR="00F07ED8" w:rsidRPr="005A6815">
                  <w:rPr>
                    <w:rStyle w:val="Hyperlink"/>
                    <w:noProof/>
                    <w:lang w:val="de-DE"/>
                  </w:rPr>
                  <w:t>Debuggen, wenn beim Ausführen Fehler geworfen warden</w:t>
                </w:r>
                <w:r w:rsidR="00F07ED8">
                  <w:rPr>
                    <w:noProof/>
                    <w:webHidden/>
                  </w:rPr>
                  <w:tab/>
                </w:r>
                <w:r w:rsidR="00F07ED8">
                  <w:rPr>
                    <w:noProof/>
                    <w:webHidden/>
                  </w:rPr>
                  <w:fldChar w:fldCharType="begin"/>
                </w:r>
                <w:r w:rsidR="00F07ED8">
                  <w:rPr>
                    <w:noProof/>
                    <w:webHidden/>
                  </w:rPr>
                  <w:instrText xml:space="preserve"> PAGEREF _Toc414005394 \h </w:instrText>
                </w:r>
                <w:r w:rsidR="00F07ED8">
                  <w:rPr>
                    <w:noProof/>
                    <w:webHidden/>
                  </w:rPr>
                </w:r>
                <w:r w:rsidR="00F07ED8">
                  <w:rPr>
                    <w:noProof/>
                    <w:webHidden/>
                  </w:rPr>
                  <w:fldChar w:fldCharType="separate"/>
                </w:r>
                <w:r w:rsidR="00F07ED8">
                  <w:rPr>
                    <w:noProof/>
                    <w:webHidden/>
                  </w:rPr>
                  <w:t>25</w:t>
                </w:r>
                <w:r w:rsidR="00F07ED8">
                  <w:rPr>
                    <w:noProof/>
                    <w:webHidden/>
                  </w:rPr>
                  <w:fldChar w:fldCharType="end"/>
                </w:r>
              </w:hyperlink>
            </w:p>
            <w:p w:rsidR="00F07ED8" w:rsidRDefault="00517F41">
              <w:pPr>
                <w:pStyle w:val="TOC2"/>
                <w:tabs>
                  <w:tab w:val="left" w:pos="880"/>
                  <w:tab w:val="right" w:leader="dot" w:pos="9350"/>
                </w:tabs>
                <w:rPr>
                  <w:rFonts w:asciiTheme="minorHAnsi" w:eastAsiaTheme="minorEastAsia" w:hAnsiTheme="minorHAnsi" w:cstheme="minorBidi"/>
                  <w:noProof/>
                  <w:lang w:val="de-DE" w:eastAsia="de-DE"/>
                </w:rPr>
              </w:pPr>
              <w:hyperlink w:anchor="_Toc414005395" w:history="1">
                <w:r w:rsidR="00F07ED8" w:rsidRPr="005A6815">
                  <w:rPr>
                    <w:rStyle w:val="Hyperlink"/>
                    <w:noProof/>
                    <w:lang w:val="de-DE"/>
                  </w:rPr>
                  <w:t>4.3</w:t>
                </w:r>
                <w:r w:rsidR="00F07ED8">
                  <w:rPr>
                    <w:rFonts w:asciiTheme="minorHAnsi" w:eastAsiaTheme="minorEastAsia" w:hAnsiTheme="minorHAnsi" w:cstheme="minorBidi"/>
                    <w:noProof/>
                    <w:lang w:val="de-DE" w:eastAsia="de-DE"/>
                  </w:rPr>
                  <w:tab/>
                </w:r>
                <w:r w:rsidR="00F07ED8" w:rsidRPr="005A6815">
                  <w:rPr>
                    <w:rStyle w:val="Hyperlink"/>
                    <w:noProof/>
                    <w:lang w:val="de-DE"/>
                  </w:rPr>
                  <w:t>Finaler Test</w:t>
                </w:r>
                <w:r w:rsidR="00F07ED8">
                  <w:rPr>
                    <w:noProof/>
                    <w:webHidden/>
                  </w:rPr>
                  <w:tab/>
                </w:r>
                <w:r w:rsidR="00F07ED8">
                  <w:rPr>
                    <w:noProof/>
                    <w:webHidden/>
                  </w:rPr>
                  <w:fldChar w:fldCharType="begin"/>
                </w:r>
                <w:r w:rsidR="00F07ED8">
                  <w:rPr>
                    <w:noProof/>
                    <w:webHidden/>
                  </w:rPr>
                  <w:instrText xml:space="preserve"> PAGEREF _Toc414005395 \h </w:instrText>
                </w:r>
                <w:r w:rsidR="00F07ED8">
                  <w:rPr>
                    <w:noProof/>
                    <w:webHidden/>
                  </w:rPr>
                </w:r>
                <w:r w:rsidR="00F07ED8">
                  <w:rPr>
                    <w:noProof/>
                    <w:webHidden/>
                  </w:rPr>
                  <w:fldChar w:fldCharType="separate"/>
                </w:r>
                <w:r w:rsidR="00F07ED8">
                  <w:rPr>
                    <w:noProof/>
                    <w:webHidden/>
                  </w:rPr>
                  <w:t>26</w:t>
                </w:r>
                <w:r w:rsidR="00F07ED8">
                  <w:rPr>
                    <w:noProof/>
                    <w:webHidden/>
                  </w:rPr>
                  <w:fldChar w:fldCharType="end"/>
                </w:r>
              </w:hyperlink>
            </w:p>
            <w:p w:rsidR="00F07ED8" w:rsidRDefault="00517F41">
              <w:pPr>
                <w:pStyle w:val="TOC2"/>
                <w:tabs>
                  <w:tab w:val="left" w:pos="880"/>
                  <w:tab w:val="right" w:leader="dot" w:pos="9350"/>
                </w:tabs>
                <w:rPr>
                  <w:rFonts w:asciiTheme="minorHAnsi" w:eastAsiaTheme="minorEastAsia" w:hAnsiTheme="minorHAnsi" w:cstheme="minorBidi"/>
                  <w:noProof/>
                  <w:lang w:val="de-DE" w:eastAsia="de-DE"/>
                </w:rPr>
              </w:pPr>
              <w:hyperlink w:anchor="_Toc414005396" w:history="1">
                <w:r w:rsidR="00F07ED8" w:rsidRPr="005A6815">
                  <w:rPr>
                    <w:rStyle w:val="Hyperlink"/>
                    <w:noProof/>
                    <w:lang w:val="de-DE"/>
                  </w:rPr>
                  <w:t>4.4</w:t>
                </w:r>
                <w:r w:rsidR="00F07ED8">
                  <w:rPr>
                    <w:rFonts w:asciiTheme="minorHAnsi" w:eastAsiaTheme="minorEastAsia" w:hAnsiTheme="minorHAnsi" w:cstheme="minorBidi"/>
                    <w:noProof/>
                    <w:lang w:val="de-DE" w:eastAsia="de-DE"/>
                  </w:rPr>
                  <w:tab/>
                </w:r>
                <w:r w:rsidR="00F07ED8" w:rsidRPr="005A6815">
                  <w:rPr>
                    <w:rStyle w:val="Hyperlink"/>
                    <w:noProof/>
                    <w:lang w:val="de-DE"/>
                  </w:rPr>
                  <w:t>Wechsel zum fertigen Java-DDL-Generator</w:t>
                </w:r>
                <w:r w:rsidR="00F07ED8">
                  <w:rPr>
                    <w:noProof/>
                    <w:webHidden/>
                  </w:rPr>
                  <w:tab/>
                </w:r>
                <w:r w:rsidR="00F07ED8">
                  <w:rPr>
                    <w:noProof/>
                    <w:webHidden/>
                  </w:rPr>
                  <w:fldChar w:fldCharType="begin"/>
                </w:r>
                <w:r w:rsidR="00F07ED8">
                  <w:rPr>
                    <w:noProof/>
                    <w:webHidden/>
                  </w:rPr>
                  <w:instrText xml:space="preserve"> PAGEREF _Toc414005396 \h </w:instrText>
                </w:r>
                <w:r w:rsidR="00F07ED8">
                  <w:rPr>
                    <w:noProof/>
                    <w:webHidden/>
                  </w:rPr>
                </w:r>
                <w:r w:rsidR="00F07ED8">
                  <w:rPr>
                    <w:noProof/>
                    <w:webHidden/>
                  </w:rPr>
                  <w:fldChar w:fldCharType="separate"/>
                </w:r>
                <w:r w:rsidR="00F07ED8">
                  <w:rPr>
                    <w:noProof/>
                    <w:webHidden/>
                  </w:rPr>
                  <w:t>26</w:t>
                </w:r>
                <w:r w:rsidR="00F07ED8">
                  <w:rPr>
                    <w:noProof/>
                    <w:webHidden/>
                  </w:rPr>
                  <w:fldChar w:fldCharType="end"/>
                </w:r>
              </w:hyperlink>
            </w:p>
            <w:p w:rsidR="00C228E3" w:rsidRPr="00531DE8" w:rsidRDefault="00C228E3">
              <w:pPr>
                <w:rPr>
                  <w:lang w:val="de-DE"/>
                </w:rPr>
              </w:pPr>
              <w:r w:rsidRPr="00531DE8">
                <w:rPr>
                  <w:b/>
                  <w:bCs/>
                  <w:lang w:val="de-DE"/>
                </w:rPr>
                <w:fldChar w:fldCharType="end"/>
              </w:r>
            </w:p>
          </w:sdtContent>
        </w:sdt>
        <w:p w:rsidR="00D72261" w:rsidRPr="00531DE8" w:rsidRDefault="00C228E3">
          <w:pPr>
            <w:spacing w:after="0" w:line="240" w:lineRule="auto"/>
            <w:rPr>
              <w:lang w:val="de-DE"/>
            </w:rPr>
          </w:pPr>
          <w:r w:rsidRPr="00531DE8">
            <w:rPr>
              <w:lang w:val="de-DE"/>
            </w:rPr>
            <w:br w:type="page"/>
          </w:r>
        </w:p>
      </w:sdtContent>
    </w:sdt>
    <w:p w:rsidR="00C228E3" w:rsidRPr="00531DE8" w:rsidRDefault="00C228E3" w:rsidP="00FA33A2">
      <w:pPr>
        <w:pStyle w:val="Heading1"/>
        <w:numPr>
          <w:ilvl w:val="0"/>
          <w:numId w:val="16"/>
        </w:numPr>
        <w:rPr>
          <w:lang w:val="de-DE"/>
        </w:rPr>
      </w:pPr>
      <w:bookmarkStart w:id="0" w:name="_Toc414005367"/>
      <w:r w:rsidRPr="00531DE8">
        <w:rPr>
          <w:lang w:val="de-DE"/>
        </w:rPr>
        <w:lastRenderedPageBreak/>
        <w:t>Aufgabe</w:t>
      </w:r>
      <w:bookmarkEnd w:id="0"/>
    </w:p>
    <w:p w:rsidR="0040377A" w:rsidRPr="00531DE8" w:rsidRDefault="0040377A" w:rsidP="0040377A">
      <w:pPr>
        <w:pStyle w:val="Heading2"/>
        <w:rPr>
          <w:lang w:val="de-DE"/>
        </w:rPr>
      </w:pPr>
      <w:bookmarkStart w:id="1" w:name="_Toc414005368"/>
      <w:r w:rsidRPr="00531DE8">
        <w:rPr>
          <w:lang w:val="de-DE"/>
        </w:rPr>
        <w:t>Problem</w:t>
      </w:r>
      <w:bookmarkEnd w:id="1"/>
    </w:p>
    <w:p w:rsidR="0040377A" w:rsidRPr="00531DE8" w:rsidRDefault="0040377A" w:rsidP="0040377A">
      <w:pPr>
        <w:rPr>
          <w:lang w:val="de-DE"/>
        </w:rPr>
      </w:pPr>
      <w:r w:rsidRPr="00531DE8">
        <w:rPr>
          <w:lang w:val="de-DE"/>
        </w:rPr>
        <w:t>Das MDS IVK Projekt nutzt einen DDL (Data Definition Language) File Generator zum Generieren ihrer Datenbankstrukturdateien. Dieser Generator liest Daten aus einem Workbook mit 36 Sheets ein, um die Statements für die Erzeugung der verschiedenen Abhängigkeiten und Zusammenhänge zwischen den Datenbankobjekten zu generieren. Die Logik, die dies tut ist aktuell in einem Excel Makro geschrieben. Dieses Makro hat 129.626 Zeilen und ist auf über 110 Module verteilt</w:t>
      </w:r>
      <w:r w:rsidR="00F401F4" w:rsidRPr="00531DE8">
        <w:rPr>
          <w:rStyle w:val="FootnoteReference"/>
          <w:lang w:val="de-DE"/>
        </w:rPr>
        <w:footnoteReference w:id="1"/>
      </w:r>
      <w:r w:rsidRPr="00531DE8">
        <w:rPr>
          <w:lang w:val="de-DE"/>
        </w:rPr>
        <w:t>.</w:t>
      </w:r>
    </w:p>
    <w:p w:rsidR="0040377A" w:rsidRPr="00531DE8" w:rsidRDefault="0040377A" w:rsidP="0040377A">
      <w:pPr>
        <w:rPr>
          <w:lang w:val="de-DE"/>
        </w:rPr>
      </w:pPr>
      <w:r w:rsidRPr="00531DE8">
        <w:rPr>
          <w:lang w:val="de-DE"/>
        </w:rPr>
        <w:t xml:space="preserve">Das Kernproblem ist, dass der Quellcode dieses Makros ständig angepasst werden muss und </w:t>
      </w:r>
      <w:r w:rsidR="0080615B" w:rsidRPr="00531DE8">
        <w:rPr>
          <w:lang w:val="de-DE"/>
        </w:rPr>
        <w:t>des Öfteren</w:t>
      </w:r>
      <w:r w:rsidRPr="00531DE8">
        <w:rPr>
          <w:lang w:val="de-DE"/>
        </w:rPr>
        <w:t xml:space="preserve"> mehrere Mitarbeiter des Teams gleichzeitig am Code arbeiten wollen. Da in Excel der Code von </w:t>
      </w:r>
      <w:r w:rsidR="0080615B" w:rsidRPr="00531DE8">
        <w:rPr>
          <w:lang w:val="de-DE"/>
        </w:rPr>
        <w:t>den einzelnen Modulen</w:t>
      </w:r>
      <w:r w:rsidRPr="00531DE8">
        <w:rPr>
          <w:lang w:val="de-DE"/>
        </w:rPr>
        <w:t xml:space="preserve"> direkt in die Excel-Datei eingebettet ist, ist dieser von außen nicht ohne weiteres erreichbar und in einem Binärformat abgespeichert. Dies macht es sehr umständlich</w:t>
      </w:r>
      <w:r w:rsidRPr="00531DE8">
        <w:rPr>
          <w:rStyle w:val="FootnoteReference"/>
          <w:lang w:val="de-DE"/>
        </w:rPr>
        <w:footnoteReference w:id="2"/>
      </w:r>
      <w:r w:rsidRPr="00531DE8">
        <w:rPr>
          <w:lang w:val="de-DE"/>
        </w:rPr>
        <w:t xml:space="preserve"> eine Versionsverwaltung wie Rational Team Concert (RTC) zu verwenden. Das wiederum bedeutet, dass jeweils nur ein Mitarbeiter am Generator arbeiten kann und nur sehr </w:t>
      </w:r>
      <w:r w:rsidR="0080615B" w:rsidRPr="00531DE8">
        <w:rPr>
          <w:lang w:val="de-DE"/>
        </w:rPr>
        <w:t>umständlich</w:t>
      </w:r>
      <w:r w:rsidRPr="00531DE8">
        <w:rPr>
          <w:lang w:val="de-DE"/>
        </w:rPr>
        <w:t xml:space="preserve"> eine Änderungshistorie für den DDL Generator erzeugt werden kann.</w:t>
      </w:r>
    </w:p>
    <w:p w:rsidR="0040377A" w:rsidRPr="00531DE8" w:rsidRDefault="0040377A" w:rsidP="0040377A">
      <w:pPr>
        <w:rPr>
          <w:lang w:val="de-DE"/>
        </w:rPr>
      </w:pPr>
      <w:r w:rsidRPr="00531DE8">
        <w:rPr>
          <w:lang w:val="de-DE"/>
        </w:rPr>
        <w:t xml:space="preserve">Ein weiter Negativpunkt ist die Laufzeit des Generators, die deutlich über </w:t>
      </w:r>
      <w:r w:rsidR="00D348C7" w:rsidRPr="00531DE8">
        <w:rPr>
          <w:lang w:val="de-DE"/>
        </w:rPr>
        <w:t>drei</w:t>
      </w:r>
      <w:r w:rsidRPr="00531DE8">
        <w:rPr>
          <w:lang w:val="de-DE"/>
        </w:rPr>
        <w:t xml:space="preserve"> Minuten liegt. Die Laufzeit stellt zwar während der </w:t>
      </w:r>
      <w:r w:rsidR="0080615B" w:rsidRPr="00531DE8">
        <w:rPr>
          <w:lang w:val="de-DE"/>
        </w:rPr>
        <w:t>eigentlichen</w:t>
      </w:r>
      <w:r w:rsidRPr="00531DE8">
        <w:rPr>
          <w:lang w:val="de-DE"/>
        </w:rPr>
        <w:t xml:space="preserve"> Anwendung des Excel-Makros kein Problem dar, jedoch hemmt es den Entwicklungsfluss </w:t>
      </w:r>
      <w:r w:rsidR="00DC00F1" w:rsidRPr="00531DE8">
        <w:rPr>
          <w:lang w:val="de-DE"/>
        </w:rPr>
        <w:t>erheblich</w:t>
      </w:r>
      <w:r w:rsidR="00CE7CA9" w:rsidRPr="00531DE8">
        <w:rPr>
          <w:lang w:val="de-DE"/>
        </w:rPr>
        <w:t>, da jeder Testlauf über drei</w:t>
      </w:r>
      <w:r w:rsidRPr="00531DE8">
        <w:rPr>
          <w:lang w:val="de-DE"/>
        </w:rPr>
        <w:t xml:space="preserve"> Minuten dauert.</w:t>
      </w:r>
    </w:p>
    <w:p w:rsidR="0040377A" w:rsidRPr="00531DE8" w:rsidRDefault="0040377A" w:rsidP="0040377A">
      <w:pPr>
        <w:pStyle w:val="Heading2"/>
        <w:rPr>
          <w:lang w:val="de-DE"/>
        </w:rPr>
      </w:pPr>
      <w:bookmarkStart w:id="2" w:name="_Toc414005369"/>
      <w:r w:rsidRPr="00531DE8">
        <w:rPr>
          <w:lang w:val="de-DE"/>
        </w:rPr>
        <w:t>Lösung</w:t>
      </w:r>
      <w:bookmarkEnd w:id="2"/>
    </w:p>
    <w:p w:rsidR="0040377A" w:rsidRPr="00531DE8" w:rsidRDefault="0040377A" w:rsidP="0040377A">
      <w:pPr>
        <w:rPr>
          <w:lang w:val="de-DE"/>
        </w:rPr>
      </w:pPr>
      <w:r w:rsidRPr="00531DE8">
        <w:rPr>
          <w:lang w:val="de-DE"/>
        </w:rPr>
        <w:t xml:space="preserve">Eine Lösung der genannten Probleme ist die Umwandlung des Excel-VBA-Codes in Java-Code, sodass der Generator in Zukunft </w:t>
      </w:r>
      <w:r w:rsidR="006B2D0E" w:rsidRPr="00531DE8">
        <w:rPr>
          <w:lang w:val="de-DE"/>
        </w:rPr>
        <w:t>in</w:t>
      </w:r>
      <w:r w:rsidRPr="00531DE8">
        <w:rPr>
          <w:lang w:val="de-DE"/>
        </w:rPr>
        <w:t xml:space="preserve"> Java </w:t>
      </w:r>
      <w:r w:rsidR="006B2D0E" w:rsidRPr="00531DE8">
        <w:rPr>
          <w:lang w:val="de-DE"/>
        </w:rPr>
        <w:t>weiterentwickelt</w:t>
      </w:r>
      <w:r w:rsidRPr="00531DE8">
        <w:rPr>
          <w:lang w:val="de-DE"/>
        </w:rPr>
        <w:t xml:space="preserve"> wird. Zusätzlich vereinfacht dies die Weiterentwicklung des Generators, da für Java weitaus mächtigere IDEs zur Verfügung stehen, als </w:t>
      </w:r>
      <w:r w:rsidR="001876BD" w:rsidRPr="00531DE8">
        <w:rPr>
          <w:lang w:val="de-DE"/>
        </w:rPr>
        <w:t>der</w:t>
      </w:r>
      <w:r w:rsidRPr="00531DE8">
        <w:rPr>
          <w:lang w:val="de-DE"/>
        </w:rPr>
        <w:t xml:space="preserve"> Makroeditor in Excel.</w:t>
      </w:r>
    </w:p>
    <w:p w:rsidR="0040377A" w:rsidRPr="00531DE8" w:rsidRDefault="0040377A" w:rsidP="0040377A">
      <w:pPr>
        <w:pStyle w:val="Heading2"/>
        <w:rPr>
          <w:lang w:val="de-DE"/>
        </w:rPr>
      </w:pPr>
      <w:bookmarkStart w:id="3" w:name="_Toc414005370"/>
      <w:r w:rsidRPr="00531DE8">
        <w:rPr>
          <w:lang w:val="de-DE"/>
        </w:rPr>
        <w:t>Umsetzung</w:t>
      </w:r>
      <w:bookmarkEnd w:id="3"/>
    </w:p>
    <w:p w:rsidR="0040377A" w:rsidRPr="00531DE8" w:rsidRDefault="0040377A" w:rsidP="0040377A">
      <w:pPr>
        <w:rPr>
          <w:lang w:val="de-DE"/>
        </w:rPr>
      </w:pPr>
      <w:r w:rsidRPr="00531DE8">
        <w:rPr>
          <w:lang w:val="de-DE"/>
        </w:rPr>
        <w:t xml:space="preserve">Da das Excel Makro extrem </w:t>
      </w:r>
      <w:r w:rsidR="006800C8" w:rsidRPr="00531DE8">
        <w:rPr>
          <w:color w:val="000000" w:themeColor="text1"/>
          <w:lang w:val="de-DE"/>
        </w:rPr>
        <w:t>umfangreich</w:t>
      </w:r>
      <w:r w:rsidRPr="00531DE8">
        <w:rPr>
          <w:color w:val="000000" w:themeColor="text1"/>
          <w:lang w:val="de-DE"/>
        </w:rPr>
        <w:t xml:space="preserve"> </w:t>
      </w:r>
      <w:r w:rsidRPr="00531DE8">
        <w:rPr>
          <w:lang w:val="de-DE"/>
        </w:rPr>
        <w:t xml:space="preserve">ist, entfällt ein manuelles </w:t>
      </w:r>
      <w:r w:rsidRPr="00531DE8">
        <w:rPr>
          <w:color w:val="000000" w:themeColor="text1"/>
          <w:lang w:val="de-DE"/>
        </w:rPr>
        <w:t xml:space="preserve">überführen </w:t>
      </w:r>
      <w:r w:rsidRPr="00531DE8">
        <w:rPr>
          <w:lang w:val="de-DE"/>
        </w:rPr>
        <w:t xml:space="preserve">vom </w:t>
      </w:r>
      <w:r w:rsidR="0080615B" w:rsidRPr="00531DE8">
        <w:rPr>
          <w:lang w:val="de-DE"/>
        </w:rPr>
        <w:t>Excel</w:t>
      </w:r>
      <w:r w:rsidRPr="00531DE8">
        <w:rPr>
          <w:lang w:val="de-DE"/>
        </w:rPr>
        <w:t xml:space="preserve">-VBA-Code </w:t>
      </w:r>
      <w:r w:rsidRPr="00531DE8">
        <w:rPr>
          <w:color w:val="000000" w:themeColor="text1"/>
          <w:lang w:val="de-DE"/>
        </w:rPr>
        <w:t xml:space="preserve">zu </w:t>
      </w:r>
      <w:r w:rsidRPr="00531DE8">
        <w:rPr>
          <w:lang w:val="de-DE"/>
        </w:rPr>
        <w:t xml:space="preserve">Java-Code. </w:t>
      </w:r>
      <w:r w:rsidR="0080615B" w:rsidRPr="00531DE8">
        <w:rPr>
          <w:lang w:val="de-DE"/>
        </w:rPr>
        <w:t>Stattdessen</w:t>
      </w:r>
      <w:r w:rsidRPr="00531DE8">
        <w:rPr>
          <w:lang w:val="de-DE"/>
        </w:rPr>
        <w:t xml:space="preserve"> </w:t>
      </w:r>
      <w:r w:rsidR="006800C8" w:rsidRPr="00531DE8">
        <w:rPr>
          <w:lang w:val="de-DE"/>
        </w:rPr>
        <w:t>muss</w:t>
      </w:r>
      <w:r w:rsidRPr="00531DE8">
        <w:rPr>
          <w:lang w:val="de-DE"/>
        </w:rPr>
        <w:t xml:space="preserve"> ein </w:t>
      </w:r>
      <w:r w:rsidR="004460CA" w:rsidRPr="00531DE8">
        <w:rPr>
          <w:lang w:val="de-DE"/>
        </w:rPr>
        <w:t>Kompiler</w:t>
      </w:r>
      <w:r w:rsidRPr="00531DE8">
        <w:rPr>
          <w:lang w:val="de-DE"/>
        </w:rPr>
        <w:t xml:space="preserve"> geschrieben, der diese Aufgabe übernimmt.</w:t>
      </w:r>
    </w:p>
    <w:p w:rsidR="0083043A" w:rsidRPr="00531DE8" w:rsidRDefault="0040377A" w:rsidP="0040377A">
      <w:pPr>
        <w:rPr>
          <w:lang w:val="de-DE"/>
        </w:rPr>
      </w:pPr>
      <w:r w:rsidRPr="00531DE8">
        <w:rPr>
          <w:lang w:val="de-DE"/>
        </w:rPr>
        <w:t xml:space="preserve">Dieser </w:t>
      </w:r>
      <w:r w:rsidR="004460CA" w:rsidRPr="00531DE8">
        <w:rPr>
          <w:lang w:val="de-DE"/>
        </w:rPr>
        <w:t>Kompiler</w:t>
      </w:r>
      <w:r w:rsidRPr="00531DE8">
        <w:rPr>
          <w:lang w:val="de-DE"/>
        </w:rPr>
        <w:t xml:space="preserve"> kann recht </w:t>
      </w:r>
      <w:r w:rsidR="004C33E4" w:rsidRPr="00531DE8">
        <w:rPr>
          <w:lang w:val="de-DE"/>
        </w:rPr>
        <w:t>einfach</w:t>
      </w:r>
      <w:r w:rsidRPr="00531DE8">
        <w:rPr>
          <w:lang w:val="de-DE"/>
        </w:rPr>
        <w:t xml:space="preserve"> </w:t>
      </w:r>
      <w:r w:rsidR="0080615B" w:rsidRPr="00531DE8">
        <w:rPr>
          <w:lang w:val="de-DE"/>
        </w:rPr>
        <w:t>gehalten</w:t>
      </w:r>
      <w:r w:rsidRPr="00531DE8">
        <w:rPr>
          <w:lang w:val="de-DE"/>
        </w:rPr>
        <w:t xml:space="preserve"> werden. Für den konkreten Anwendungsfall genügt es, wenn der </w:t>
      </w:r>
      <w:r w:rsidR="004460CA" w:rsidRPr="00531DE8">
        <w:rPr>
          <w:lang w:val="de-DE"/>
        </w:rPr>
        <w:t>Kompiler</w:t>
      </w:r>
      <w:r w:rsidRPr="00531DE8">
        <w:rPr>
          <w:lang w:val="de-DE"/>
        </w:rPr>
        <w:t xml:space="preserve"> aus Scanner, Parser und Zielcode-</w:t>
      </w:r>
      <w:r w:rsidR="0080615B" w:rsidRPr="00531DE8">
        <w:rPr>
          <w:lang w:val="de-DE"/>
        </w:rPr>
        <w:t>Generator</w:t>
      </w:r>
      <w:r w:rsidRPr="00531DE8">
        <w:rPr>
          <w:lang w:val="de-DE"/>
        </w:rPr>
        <w:t xml:space="preserve"> besteht. Somit </w:t>
      </w:r>
      <w:r w:rsidR="00293CEA" w:rsidRPr="00531DE8">
        <w:rPr>
          <w:lang w:val="de-DE"/>
        </w:rPr>
        <w:t>entfällt die</w:t>
      </w:r>
      <w:r w:rsidRPr="00531DE8">
        <w:rPr>
          <w:lang w:val="de-DE"/>
        </w:rPr>
        <w:t xml:space="preserve"> semantische Analyse</w:t>
      </w:r>
      <w:r w:rsidR="00EA2EC0" w:rsidRPr="00531DE8">
        <w:rPr>
          <w:lang w:val="de-DE"/>
        </w:rPr>
        <w:t>,</w:t>
      </w:r>
      <w:r w:rsidRPr="00531DE8">
        <w:rPr>
          <w:lang w:val="de-DE"/>
        </w:rPr>
        <w:t xml:space="preserve"> das Überführen der Eingabe in eine unabhängige Darstellung</w:t>
      </w:r>
      <w:r w:rsidR="00EA2EC0" w:rsidRPr="00531DE8">
        <w:rPr>
          <w:lang w:val="de-DE"/>
        </w:rPr>
        <w:t xml:space="preserve"> und </w:t>
      </w:r>
      <w:r w:rsidR="006751A7" w:rsidRPr="00531DE8">
        <w:rPr>
          <w:lang w:val="de-DE"/>
        </w:rPr>
        <w:t>die Code-Optimierung</w:t>
      </w:r>
      <w:r w:rsidRPr="00531DE8">
        <w:rPr>
          <w:lang w:val="de-DE"/>
        </w:rPr>
        <w:t>.</w:t>
      </w:r>
    </w:p>
    <w:p w:rsidR="0083043A" w:rsidRPr="00531DE8" w:rsidRDefault="0083043A" w:rsidP="0083043A">
      <w:pPr>
        <w:rPr>
          <w:lang w:val="de-DE"/>
        </w:rPr>
      </w:pPr>
      <w:r w:rsidRPr="00531DE8">
        <w:rPr>
          <w:lang w:val="de-DE"/>
        </w:rPr>
        <w:br w:type="page"/>
      </w:r>
    </w:p>
    <w:p w:rsidR="0040377A" w:rsidRPr="00531DE8" w:rsidRDefault="0040377A" w:rsidP="00FA33A2">
      <w:pPr>
        <w:pStyle w:val="Heading1"/>
        <w:rPr>
          <w:lang w:val="de-DE"/>
        </w:rPr>
      </w:pPr>
      <w:bookmarkStart w:id="4" w:name="_Toc414005371"/>
      <w:r w:rsidRPr="00531DE8">
        <w:rPr>
          <w:lang w:val="de-DE"/>
        </w:rPr>
        <w:lastRenderedPageBreak/>
        <w:t>Grundlagen</w:t>
      </w:r>
      <w:bookmarkEnd w:id="4"/>
    </w:p>
    <w:p w:rsidR="0040377A" w:rsidRPr="00531DE8" w:rsidRDefault="004460CA" w:rsidP="00FA33A2">
      <w:pPr>
        <w:pStyle w:val="Heading2"/>
        <w:rPr>
          <w:lang w:val="de-DE"/>
        </w:rPr>
      </w:pPr>
      <w:bookmarkStart w:id="5" w:name="_Toc414005372"/>
      <w:r w:rsidRPr="00531DE8">
        <w:rPr>
          <w:lang w:val="de-DE"/>
        </w:rPr>
        <w:t>Kompiler</w:t>
      </w:r>
      <w:r w:rsidR="0040377A" w:rsidRPr="00531DE8">
        <w:rPr>
          <w:lang w:val="de-DE"/>
        </w:rPr>
        <w:t>bau</w:t>
      </w:r>
      <w:bookmarkEnd w:id="5"/>
    </w:p>
    <w:p w:rsidR="0040377A" w:rsidRPr="00531DE8" w:rsidRDefault="0040377A" w:rsidP="0040377A">
      <w:pPr>
        <w:rPr>
          <w:lang w:val="de-DE"/>
        </w:rPr>
      </w:pPr>
      <w:r w:rsidRPr="00531DE8">
        <w:rPr>
          <w:lang w:val="de-DE"/>
        </w:rPr>
        <w:t xml:space="preserve">Ein </w:t>
      </w:r>
      <w:r w:rsidR="004460CA" w:rsidRPr="00531DE8">
        <w:rPr>
          <w:lang w:val="de-DE"/>
        </w:rPr>
        <w:t>Kompiler</w:t>
      </w:r>
      <w:r w:rsidRPr="00531DE8">
        <w:rPr>
          <w:lang w:val="de-DE"/>
        </w:rPr>
        <w:t xml:space="preserve"> </w:t>
      </w:r>
      <w:r w:rsidR="0080615B" w:rsidRPr="00531DE8">
        <w:rPr>
          <w:lang w:val="de-DE"/>
        </w:rPr>
        <w:t>besteht</w:t>
      </w:r>
      <w:r w:rsidR="00C00DF2" w:rsidRPr="00531DE8">
        <w:rPr>
          <w:lang w:val="de-DE"/>
        </w:rPr>
        <w:t xml:space="preserve"> grob aus drei Teilen:</w:t>
      </w:r>
      <w:r w:rsidRPr="00531DE8">
        <w:rPr>
          <w:lang w:val="de-DE"/>
        </w:rPr>
        <w:t xml:space="preserve"> Der Analyse der Eingabe, der </w:t>
      </w:r>
      <w:r w:rsidR="0080615B" w:rsidRPr="00531DE8">
        <w:rPr>
          <w:lang w:val="de-DE"/>
        </w:rPr>
        <w:t>Darstellung von der Eingabe auf eine s</w:t>
      </w:r>
      <w:r w:rsidRPr="00531DE8">
        <w:rPr>
          <w:lang w:val="de-DE"/>
        </w:rPr>
        <w:t>prachenunabhängige</w:t>
      </w:r>
      <w:r w:rsidR="0080615B" w:rsidRPr="00531DE8">
        <w:rPr>
          <w:lang w:val="de-DE"/>
        </w:rPr>
        <w:t xml:space="preserve"> Weise und zu</w:t>
      </w:r>
      <w:r w:rsidRPr="00531DE8">
        <w:rPr>
          <w:lang w:val="de-DE"/>
        </w:rPr>
        <w:t xml:space="preserve">letzt aus der Überführung der unabhängigen </w:t>
      </w:r>
      <w:r w:rsidR="0080615B" w:rsidRPr="00531DE8">
        <w:rPr>
          <w:lang w:val="de-DE"/>
        </w:rPr>
        <w:t>Darstellung</w:t>
      </w:r>
      <w:r w:rsidRPr="00531DE8">
        <w:rPr>
          <w:lang w:val="de-DE"/>
        </w:rPr>
        <w:t xml:space="preserve"> in die Ziel Sprache.</w:t>
      </w:r>
    </w:p>
    <w:p w:rsidR="00AC7421" w:rsidRPr="00531DE8" w:rsidRDefault="0040377A" w:rsidP="00AC7421">
      <w:pPr>
        <w:keepNext/>
        <w:jc w:val="center"/>
        <w:rPr>
          <w:lang w:val="de-DE"/>
        </w:rPr>
      </w:pPr>
      <w:r w:rsidRPr="00531DE8">
        <w:rPr>
          <w:noProof/>
          <w:color w:val="000000"/>
          <w:lang w:val="de-DE" w:eastAsia="de-DE"/>
        </w:rPr>
        <w:drawing>
          <wp:inline distT="0" distB="0" distL="0" distR="0" wp14:anchorId="0B333D02" wp14:editId="47B8254E">
            <wp:extent cx="5120640" cy="707390"/>
            <wp:effectExtent l="0" t="0" r="3810" b="0"/>
            <wp:docPr id="1" name="Picture 1" descr="analsy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sy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0640" cy="707390"/>
                    </a:xfrm>
                    <a:prstGeom prst="rect">
                      <a:avLst/>
                    </a:prstGeom>
                    <a:noFill/>
                    <a:ln>
                      <a:noFill/>
                    </a:ln>
                  </pic:spPr>
                </pic:pic>
              </a:graphicData>
            </a:graphic>
          </wp:inline>
        </w:drawing>
      </w:r>
    </w:p>
    <w:p w:rsidR="00495F5A" w:rsidRPr="00531DE8" w:rsidRDefault="00AC7421" w:rsidP="00AC7421">
      <w:pPr>
        <w:pStyle w:val="Caption"/>
        <w:rPr>
          <w:lang w:val="de-DE"/>
        </w:rPr>
      </w:pPr>
      <w:r w:rsidRPr="00531DE8">
        <w:rPr>
          <w:lang w:val="de-DE"/>
        </w:rPr>
        <w:t xml:space="preserve">Abbildung </w:t>
      </w:r>
      <w:r w:rsidR="00DE60EA" w:rsidRPr="00531DE8">
        <w:rPr>
          <w:lang w:val="de-DE"/>
        </w:rPr>
        <w:fldChar w:fldCharType="begin"/>
      </w:r>
      <w:r w:rsidR="00DE60EA" w:rsidRPr="00531DE8">
        <w:rPr>
          <w:lang w:val="de-DE"/>
        </w:rPr>
        <w:instrText xml:space="preserve"> SEQ Abbildung \* ARABIC </w:instrText>
      </w:r>
      <w:r w:rsidR="00DE60EA" w:rsidRPr="00531DE8">
        <w:rPr>
          <w:lang w:val="de-DE"/>
        </w:rPr>
        <w:fldChar w:fldCharType="separate"/>
      </w:r>
      <w:r w:rsidR="001F7BFD">
        <w:rPr>
          <w:noProof/>
          <w:lang w:val="de-DE"/>
        </w:rPr>
        <w:t>1</w:t>
      </w:r>
      <w:r w:rsidR="00DE60EA" w:rsidRPr="00531DE8">
        <w:rPr>
          <w:noProof/>
          <w:lang w:val="de-DE"/>
        </w:rPr>
        <w:fldChar w:fldCharType="end"/>
      </w:r>
      <w:r w:rsidRPr="00531DE8">
        <w:rPr>
          <w:lang w:val="de-DE"/>
        </w:rPr>
        <w:t xml:space="preserve">:Bestandteile eines </w:t>
      </w:r>
      <w:r w:rsidR="004460CA" w:rsidRPr="00531DE8">
        <w:rPr>
          <w:lang w:val="de-DE"/>
        </w:rPr>
        <w:t>Kompiler</w:t>
      </w:r>
      <w:r w:rsidRPr="00531DE8">
        <w:rPr>
          <w:lang w:val="de-DE"/>
        </w:rPr>
        <w:t>s grob aufgelistet</w:t>
      </w:r>
      <w:r w:rsidRPr="00531DE8">
        <w:rPr>
          <w:rStyle w:val="FootnoteReference"/>
          <w:lang w:val="de-DE"/>
        </w:rPr>
        <w:footnoteReference w:id="3"/>
      </w:r>
    </w:p>
    <w:p w:rsidR="0040377A" w:rsidRPr="00531DE8" w:rsidRDefault="0080615B" w:rsidP="00FA33A2">
      <w:pPr>
        <w:pStyle w:val="Heading3"/>
        <w:rPr>
          <w:lang w:val="de-DE"/>
        </w:rPr>
      </w:pPr>
      <w:bookmarkStart w:id="6" w:name="_Toc414005373"/>
      <w:r w:rsidRPr="00531DE8">
        <w:rPr>
          <w:lang w:val="de-DE"/>
        </w:rPr>
        <w:t>Analyse</w:t>
      </w:r>
      <w:bookmarkEnd w:id="6"/>
    </w:p>
    <w:p w:rsidR="0040377A" w:rsidRPr="00531DE8" w:rsidRDefault="0040377A" w:rsidP="0040377A">
      <w:pPr>
        <w:rPr>
          <w:color w:val="000000"/>
          <w:lang w:val="de-DE"/>
        </w:rPr>
      </w:pPr>
      <w:r w:rsidRPr="00531DE8">
        <w:rPr>
          <w:color w:val="000000"/>
          <w:lang w:val="de-DE"/>
        </w:rPr>
        <w:t xml:space="preserve">Die Analyse lässt sich wiederum in drei Teile unterteilen. Der lexikalischen </w:t>
      </w:r>
      <w:r w:rsidR="0080615B" w:rsidRPr="00531DE8">
        <w:rPr>
          <w:color w:val="000000"/>
          <w:lang w:val="de-DE"/>
        </w:rPr>
        <w:t>Analyse</w:t>
      </w:r>
      <w:r w:rsidRPr="00531DE8">
        <w:rPr>
          <w:color w:val="000000"/>
          <w:lang w:val="de-DE"/>
        </w:rPr>
        <w:t>, der syntaktischen Analyse und der semantischen Analyse.</w:t>
      </w:r>
    </w:p>
    <w:p w:rsidR="0040377A" w:rsidRPr="00531DE8" w:rsidRDefault="0040377A" w:rsidP="0040377A">
      <w:pPr>
        <w:rPr>
          <w:color w:val="000000"/>
          <w:lang w:val="de-DE"/>
        </w:rPr>
      </w:pPr>
      <w:r w:rsidRPr="00531DE8">
        <w:rPr>
          <w:color w:val="000000"/>
          <w:lang w:val="de-DE"/>
        </w:rPr>
        <w:t xml:space="preserve">Die </w:t>
      </w:r>
      <w:r w:rsidR="0080615B" w:rsidRPr="00531DE8">
        <w:rPr>
          <w:color w:val="000000"/>
          <w:lang w:val="de-DE"/>
        </w:rPr>
        <w:t>lexikalische</w:t>
      </w:r>
      <w:r w:rsidRPr="00531DE8">
        <w:rPr>
          <w:color w:val="000000"/>
          <w:lang w:val="de-DE"/>
        </w:rPr>
        <w:t xml:space="preserve"> </w:t>
      </w:r>
      <w:r w:rsidR="0080615B" w:rsidRPr="00531DE8">
        <w:rPr>
          <w:color w:val="000000"/>
          <w:lang w:val="de-DE"/>
        </w:rPr>
        <w:t>Analyse</w:t>
      </w:r>
      <w:r w:rsidRPr="00531DE8">
        <w:rPr>
          <w:color w:val="000000"/>
          <w:lang w:val="de-DE"/>
        </w:rPr>
        <w:t xml:space="preserve"> wird von einem Scanner durchgeführt, welcher die Eingabe in einzelne Tokens zerlegt.</w:t>
      </w:r>
      <w:r w:rsidR="00B47794" w:rsidRPr="00531DE8">
        <w:rPr>
          <w:color w:val="000000"/>
          <w:lang w:val="de-DE"/>
        </w:rPr>
        <w:t xml:space="preserve"> Ein Token besteht dabei aus einem oder mehreren Zeichen.</w:t>
      </w:r>
      <w:r w:rsidRPr="00531DE8">
        <w:rPr>
          <w:color w:val="000000"/>
          <w:lang w:val="de-DE"/>
        </w:rPr>
        <w:t xml:space="preserve"> </w:t>
      </w:r>
      <w:r w:rsidR="00B47794" w:rsidRPr="00531DE8">
        <w:rPr>
          <w:color w:val="000000"/>
          <w:lang w:val="de-DE"/>
        </w:rPr>
        <w:t xml:space="preserve">Auf diese Weise </w:t>
      </w:r>
      <w:r w:rsidR="00FC5179" w:rsidRPr="00531DE8">
        <w:rPr>
          <w:color w:val="000000"/>
          <w:lang w:val="de-DE"/>
        </w:rPr>
        <w:t>werden die Bestandteile des Textes grob herausgearbeitet.</w:t>
      </w:r>
    </w:p>
    <w:p w:rsidR="0040377A" w:rsidRPr="00531DE8" w:rsidRDefault="0040377A" w:rsidP="0040377A">
      <w:pPr>
        <w:rPr>
          <w:color w:val="000000"/>
          <w:lang w:val="de-DE"/>
        </w:rPr>
      </w:pPr>
      <w:r w:rsidRPr="00531DE8">
        <w:rPr>
          <w:color w:val="000000"/>
          <w:lang w:val="de-DE"/>
        </w:rPr>
        <w:t>Nachdem der Text lexikalisch analysiert wurde</w:t>
      </w:r>
      <w:r w:rsidR="00D3266B" w:rsidRPr="00531DE8">
        <w:rPr>
          <w:color w:val="000000"/>
          <w:lang w:val="de-DE"/>
        </w:rPr>
        <w:t>,</w:t>
      </w:r>
      <w:r w:rsidRPr="00531DE8">
        <w:rPr>
          <w:color w:val="000000"/>
          <w:lang w:val="de-DE"/>
        </w:rPr>
        <w:t xml:space="preserve"> führt ein Parser die </w:t>
      </w:r>
      <w:r w:rsidR="00D30FC1" w:rsidRPr="00531DE8">
        <w:rPr>
          <w:color w:val="000000"/>
          <w:lang w:val="de-DE"/>
        </w:rPr>
        <w:t>Syntaktische</w:t>
      </w:r>
      <w:r w:rsidR="0080615B" w:rsidRPr="00531DE8">
        <w:rPr>
          <w:color w:val="000000"/>
          <w:lang w:val="de-DE"/>
        </w:rPr>
        <w:t xml:space="preserve"> Analyse</w:t>
      </w:r>
      <w:r w:rsidRPr="00531DE8">
        <w:rPr>
          <w:color w:val="000000"/>
          <w:lang w:val="de-DE"/>
        </w:rPr>
        <w:t xml:space="preserve"> durch. Bei dieser werden gegebene Syntax-Regeln</w:t>
      </w:r>
      <w:r w:rsidRPr="00531DE8">
        <w:rPr>
          <w:rStyle w:val="FootnoteReference"/>
          <w:color w:val="000000"/>
          <w:lang w:val="de-DE"/>
        </w:rPr>
        <w:footnoteReference w:id="4"/>
      </w:r>
      <w:r w:rsidRPr="00531DE8">
        <w:rPr>
          <w:color w:val="000000"/>
          <w:lang w:val="de-DE"/>
        </w:rPr>
        <w:t xml:space="preserve"> auf die Ausgabe vom Scanner angewendet, um einen Syntaxbaum zu erstellen. Dabei wird gleichzeitig überprüft, ob die Eingabe syntaktisch korrekt ist.</w:t>
      </w:r>
      <w:r w:rsidRPr="00531DE8">
        <w:rPr>
          <w:color w:val="000000"/>
          <w:lang w:val="de-DE"/>
        </w:rPr>
        <w:br/>
        <w:t xml:space="preserve">Ein Parser lässt sich </w:t>
      </w:r>
      <w:r w:rsidR="006D3C6E" w:rsidRPr="00531DE8">
        <w:rPr>
          <w:color w:val="000000"/>
          <w:lang w:val="de-DE"/>
        </w:rPr>
        <w:t>gut</w:t>
      </w:r>
      <w:r w:rsidRPr="00531DE8">
        <w:rPr>
          <w:color w:val="000000"/>
          <w:lang w:val="de-DE"/>
        </w:rPr>
        <w:t xml:space="preserve"> mit einem deterministischen, endlichen Automaten umsetzen. Die Syntax-</w:t>
      </w:r>
      <w:r w:rsidR="0080615B" w:rsidRPr="00531DE8">
        <w:rPr>
          <w:color w:val="000000"/>
          <w:lang w:val="de-DE"/>
        </w:rPr>
        <w:t>Regeln</w:t>
      </w:r>
      <w:r w:rsidRPr="00531DE8">
        <w:rPr>
          <w:color w:val="000000"/>
          <w:lang w:val="de-DE"/>
        </w:rPr>
        <w:t xml:space="preserve"> sind somit nichts anderes als eine Grammatik für einen Automaten.</w:t>
      </w:r>
      <w:r w:rsidRPr="00531DE8">
        <w:rPr>
          <w:color w:val="000000"/>
          <w:lang w:val="de-DE"/>
        </w:rPr>
        <w:br/>
        <w:t>In einem Syntaxbaum sind die Tokens Blätte</w:t>
      </w:r>
      <w:r w:rsidR="001A1FF4" w:rsidRPr="00531DE8">
        <w:rPr>
          <w:color w:val="000000"/>
          <w:lang w:val="de-DE"/>
        </w:rPr>
        <w:t>r und die Syntax-Regeln Knoten.</w:t>
      </w:r>
    </w:p>
    <w:p w:rsidR="00D87C28" w:rsidRPr="00531DE8" w:rsidRDefault="0040377A" w:rsidP="00D87C28">
      <w:pPr>
        <w:keepNext/>
        <w:jc w:val="center"/>
        <w:rPr>
          <w:lang w:val="de-DE"/>
        </w:rPr>
      </w:pPr>
      <w:r w:rsidRPr="00531DE8">
        <w:rPr>
          <w:noProof/>
          <w:lang w:val="de-DE" w:eastAsia="de-DE"/>
        </w:rPr>
        <w:lastRenderedPageBreak/>
        <w:drawing>
          <wp:inline distT="0" distB="0" distL="0" distR="0" wp14:anchorId="7E7C0849" wp14:editId="7756C862">
            <wp:extent cx="4094921" cy="3433636"/>
            <wp:effectExtent l="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3814" cy="3633950"/>
                    </a:xfrm>
                    <a:prstGeom prst="rect">
                      <a:avLst/>
                    </a:prstGeom>
                    <a:noFill/>
                    <a:ln>
                      <a:noFill/>
                    </a:ln>
                  </pic:spPr>
                </pic:pic>
              </a:graphicData>
            </a:graphic>
          </wp:inline>
        </w:drawing>
      </w:r>
    </w:p>
    <w:p w:rsidR="0002473F" w:rsidRPr="00531DE8" w:rsidRDefault="00D87C28" w:rsidP="00D87C28">
      <w:pPr>
        <w:pStyle w:val="Caption"/>
        <w:rPr>
          <w:lang w:val="de-DE"/>
        </w:rPr>
      </w:pPr>
      <w:r w:rsidRPr="00531DE8">
        <w:rPr>
          <w:lang w:val="de-DE"/>
        </w:rPr>
        <w:t xml:space="preserve">Abbildung </w:t>
      </w:r>
      <w:r w:rsidR="00DE60EA" w:rsidRPr="00531DE8">
        <w:rPr>
          <w:lang w:val="de-DE"/>
        </w:rPr>
        <w:fldChar w:fldCharType="begin"/>
      </w:r>
      <w:r w:rsidR="00DE60EA" w:rsidRPr="00531DE8">
        <w:rPr>
          <w:lang w:val="de-DE"/>
        </w:rPr>
        <w:instrText xml:space="preserve"> SEQ Abbildung \* ARABIC </w:instrText>
      </w:r>
      <w:r w:rsidR="00DE60EA" w:rsidRPr="00531DE8">
        <w:rPr>
          <w:lang w:val="de-DE"/>
        </w:rPr>
        <w:fldChar w:fldCharType="separate"/>
      </w:r>
      <w:r w:rsidR="001F7BFD">
        <w:rPr>
          <w:noProof/>
          <w:lang w:val="de-DE"/>
        </w:rPr>
        <w:t>2</w:t>
      </w:r>
      <w:r w:rsidR="00DE60EA" w:rsidRPr="00531DE8">
        <w:rPr>
          <w:noProof/>
          <w:lang w:val="de-DE"/>
        </w:rPr>
        <w:fldChar w:fldCharType="end"/>
      </w:r>
      <w:r w:rsidRPr="00531DE8">
        <w:rPr>
          <w:lang w:val="de-DE"/>
        </w:rPr>
        <w:t>: Beispiel für eine Eingabe, die in einem Syntaxbau</w:t>
      </w:r>
      <w:r w:rsidR="00FB1030" w:rsidRPr="00531DE8">
        <w:rPr>
          <w:lang w:val="de-DE"/>
        </w:rPr>
        <w:t>m strukturiert dargestellt wird</w:t>
      </w:r>
    </w:p>
    <w:p w:rsidR="0040377A" w:rsidRPr="00531DE8" w:rsidRDefault="0040377A" w:rsidP="0040377A">
      <w:pPr>
        <w:rPr>
          <w:lang w:val="de-DE"/>
        </w:rPr>
      </w:pPr>
      <w:r w:rsidRPr="00531DE8">
        <w:rPr>
          <w:lang w:val="de-DE"/>
        </w:rPr>
        <w:t>Um die Analyse der Eingabe abzuschließen</w:t>
      </w:r>
      <w:r w:rsidR="0074764A" w:rsidRPr="00531DE8">
        <w:rPr>
          <w:lang w:val="de-DE"/>
        </w:rPr>
        <w:t>,</w:t>
      </w:r>
      <w:r w:rsidRPr="00531DE8">
        <w:rPr>
          <w:lang w:val="de-DE"/>
        </w:rPr>
        <w:t xml:space="preserve"> muss diese noch semantisch analysiert werden. </w:t>
      </w:r>
      <w:r w:rsidR="0074764A" w:rsidRPr="00531DE8">
        <w:rPr>
          <w:lang w:val="de-DE"/>
        </w:rPr>
        <w:t>Das</w:t>
      </w:r>
      <w:r w:rsidRPr="00531DE8">
        <w:rPr>
          <w:lang w:val="de-DE"/>
        </w:rPr>
        <w:t xml:space="preserve"> bedeutet, dass ein </w:t>
      </w:r>
      <w:r w:rsidR="0074764A" w:rsidRPr="00531DE8">
        <w:rPr>
          <w:lang w:val="de-DE"/>
        </w:rPr>
        <w:t>semantischer</w:t>
      </w:r>
      <w:r w:rsidRPr="00531DE8">
        <w:rPr>
          <w:lang w:val="de-DE"/>
        </w:rPr>
        <w:t xml:space="preserve"> Analysierer </w:t>
      </w:r>
      <w:r w:rsidR="006D3C6E" w:rsidRPr="00531DE8">
        <w:rPr>
          <w:lang w:val="de-DE"/>
        </w:rPr>
        <w:t>Z</w:t>
      </w:r>
      <w:r w:rsidRPr="00531DE8">
        <w:rPr>
          <w:lang w:val="de-DE"/>
        </w:rPr>
        <w:t xml:space="preserve">usammenhänge </w:t>
      </w:r>
      <w:r w:rsidR="0074764A" w:rsidRPr="00531DE8">
        <w:rPr>
          <w:lang w:val="de-DE"/>
        </w:rPr>
        <w:t>innerhalb</w:t>
      </w:r>
      <w:r w:rsidRPr="00531DE8">
        <w:rPr>
          <w:lang w:val="de-DE"/>
        </w:rPr>
        <w:t xml:space="preserve"> vom Syntaxbaum herausarbeitet und somit den Sinn</w:t>
      </w:r>
      <w:r w:rsidR="006D3C6E" w:rsidRPr="00531DE8">
        <w:rPr>
          <w:lang w:val="de-DE"/>
        </w:rPr>
        <w:t>,</w:t>
      </w:r>
      <w:r w:rsidRPr="00531DE8">
        <w:rPr>
          <w:lang w:val="de-DE"/>
        </w:rPr>
        <w:t xml:space="preserve"> bzw. die </w:t>
      </w:r>
      <w:r w:rsidR="0074764A" w:rsidRPr="00531DE8">
        <w:rPr>
          <w:lang w:val="de-DE"/>
        </w:rPr>
        <w:t>B</w:t>
      </w:r>
      <w:r w:rsidRPr="00531DE8">
        <w:rPr>
          <w:lang w:val="de-DE"/>
        </w:rPr>
        <w:t>edeutung der Eingabe darstellt.</w:t>
      </w:r>
    </w:p>
    <w:p w:rsidR="0040377A" w:rsidRPr="00531DE8" w:rsidRDefault="0040377A" w:rsidP="00FA33A2">
      <w:pPr>
        <w:pStyle w:val="Heading3"/>
        <w:rPr>
          <w:lang w:val="de-DE"/>
        </w:rPr>
      </w:pPr>
      <w:bookmarkStart w:id="7" w:name="_Toc414005374"/>
      <w:r w:rsidRPr="00531DE8">
        <w:rPr>
          <w:lang w:val="de-DE"/>
        </w:rPr>
        <w:t>Sprachunabhängige Darstellung</w:t>
      </w:r>
      <w:bookmarkEnd w:id="7"/>
    </w:p>
    <w:p w:rsidR="0040377A" w:rsidRPr="00531DE8" w:rsidRDefault="0040377A" w:rsidP="0040377A">
      <w:pPr>
        <w:rPr>
          <w:color w:val="000000"/>
          <w:lang w:val="de-DE"/>
        </w:rPr>
      </w:pPr>
      <w:r w:rsidRPr="00531DE8">
        <w:rPr>
          <w:color w:val="000000"/>
          <w:lang w:val="de-DE"/>
        </w:rPr>
        <w:t xml:space="preserve">Wenn </w:t>
      </w:r>
      <w:r w:rsidR="0074764A" w:rsidRPr="00531DE8">
        <w:rPr>
          <w:color w:val="000000"/>
          <w:lang w:val="de-DE"/>
        </w:rPr>
        <w:t>ein</w:t>
      </w:r>
      <w:r w:rsidRPr="00531DE8">
        <w:rPr>
          <w:color w:val="000000"/>
          <w:lang w:val="de-DE"/>
        </w:rPr>
        <w:t xml:space="preserve"> </w:t>
      </w:r>
      <w:r w:rsidR="004460CA" w:rsidRPr="00531DE8">
        <w:rPr>
          <w:color w:val="000000"/>
          <w:lang w:val="de-DE"/>
        </w:rPr>
        <w:t>Kompiler</w:t>
      </w:r>
      <w:r w:rsidRPr="00531DE8">
        <w:rPr>
          <w:color w:val="000000"/>
          <w:lang w:val="de-DE"/>
        </w:rPr>
        <w:t xml:space="preserve"> die Eingabe nicht nur in eine, sondern in viele verschiedene Sprachen übersetzen </w:t>
      </w:r>
      <w:r w:rsidR="0074764A" w:rsidRPr="00531DE8">
        <w:rPr>
          <w:color w:val="000000"/>
          <w:lang w:val="de-DE"/>
        </w:rPr>
        <w:t>soll</w:t>
      </w:r>
      <w:r w:rsidRPr="00531DE8">
        <w:rPr>
          <w:color w:val="000000"/>
          <w:lang w:val="de-DE"/>
        </w:rPr>
        <w:t>, lohnt es sich die Eingabe nicht direkt in die Ziel-Sprache zu übersetzen. Sinnvoller ist es, die Eingabe zunächst in eine Eigenständige Sprache zu übersetzen (IR-Code</w:t>
      </w:r>
      <w:r w:rsidRPr="00531DE8">
        <w:rPr>
          <w:rStyle w:val="FootnoteReference"/>
          <w:color w:val="000000"/>
          <w:lang w:val="de-DE"/>
        </w:rPr>
        <w:footnoteReference w:id="5"/>
      </w:r>
      <w:r w:rsidRPr="00531DE8">
        <w:rPr>
          <w:color w:val="000000"/>
          <w:lang w:val="de-DE"/>
        </w:rPr>
        <w:t xml:space="preserve">). </w:t>
      </w:r>
      <w:r w:rsidR="004C17BC" w:rsidRPr="00531DE8">
        <w:rPr>
          <w:color w:val="000000"/>
          <w:lang w:val="de-DE"/>
        </w:rPr>
        <w:t>Dadurch</w:t>
      </w:r>
      <w:r w:rsidRPr="00531DE8">
        <w:rPr>
          <w:color w:val="000000"/>
          <w:lang w:val="de-DE"/>
        </w:rPr>
        <w:t xml:space="preserve"> ist der </w:t>
      </w:r>
      <w:r w:rsidR="004460CA" w:rsidRPr="00531DE8">
        <w:rPr>
          <w:color w:val="000000"/>
          <w:lang w:val="de-DE"/>
        </w:rPr>
        <w:t>Kompiler</w:t>
      </w:r>
      <w:r w:rsidRPr="00531DE8">
        <w:rPr>
          <w:color w:val="000000"/>
          <w:lang w:val="de-DE"/>
        </w:rPr>
        <w:t xml:space="preserve"> </w:t>
      </w:r>
      <w:r w:rsidR="00383190" w:rsidRPr="00531DE8">
        <w:rPr>
          <w:color w:val="000000"/>
          <w:lang w:val="de-DE"/>
        </w:rPr>
        <w:t>viel flexibler und effizienter, weil</w:t>
      </w:r>
      <w:r w:rsidR="00C67C1C" w:rsidRPr="00531DE8">
        <w:rPr>
          <w:color w:val="000000"/>
          <w:lang w:val="de-DE"/>
        </w:rPr>
        <w:t xml:space="preserve"> </w:t>
      </w:r>
      <w:r w:rsidR="00AF2361" w:rsidRPr="00531DE8">
        <w:rPr>
          <w:color w:val="000000"/>
          <w:lang w:val="de-DE"/>
        </w:rPr>
        <w:t xml:space="preserve">die </w:t>
      </w:r>
      <w:r w:rsidRPr="00531DE8">
        <w:rPr>
          <w:color w:val="000000"/>
          <w:lang w:val="de-DE"/>
        </w:rPr>
        <w:t>Ein- und Ausgabe</w:t>
      </w:r>
      <w:r w:rsidR="00383190" w:rsidRPr="00531DE8">
        <w:rPr>
          <w:color w:val="000000"/>
          <w:lang w:val="de-DE"/>
        </w:rPr>
        <w:t>sprache</w:t>
      </w:r>
      <w:r w:rsidR="00C67C1C" w:rsidRPr="00531DE8">
        <w:rPr>
          <w:color w:val="000000"/>
          <w:lang w:val="de-DE"/>
        </w:rPr>
        <w:t>n</w:t>
      </w:r>
      <w:r w:rsidRPr="00531DE8">
        <w:rPr>
          <w:color w:val="000000"/>
          <w:lang w:val="de-DE"/>
        </w:rPr>
        <w:t xml:space="preserve"> </w:t>
      </w:r>
      <w:r w:rsidR="00383190" w:rsidRPr="00531DE8">
        <w:rPr>
          <w:color w:val="000000"/>
          <w:lang w:val="de-DE"/>
        </w:rPr>
        <w:t xml:space="preserve">variieren </w:t>
      </w:r>
      <w:r w:rsidR="00C67C1C" w:rsidRPr="00531DE8">
        <w:rPr>
          <w:color w:val="000000"/>
          <w:lang w:val="de-DE"/>
        </w:rPr>
        <w:t>können</w:t>
      </w:r>
      <w:r w:rsidRPr="00531DE8">
        <w:rPr>
          <w:color w:val="000000"/>
          <w:lang w:val="de-DE"/>
        </w:rPr>
        <w:t>.</w:t>
      </w:r>
    </w:p>
    <w:p w:rsidR="00D87C28" w:rsidRPr="00531DE8" w:rsidRDefault="0040377A" w:rsidP="00D87C28">
      <w:pPr>
        <w:keepNext/>
        <w:jc w:val="center"/>
        <w:rPr>
          <w:lang w:val="de-DE"/>
        </w:rPr>
      </w:pPr>
      <w:r w:rsidRPr="00531DE8">
        <w:rPr>
          <w:noProof/>
          <w:color w:val="000000"/>
          <w:lang w:val="de-DE" w:eastAsia="de-DE"/>
        </w:rPr>
        <w:drawing>
          <wp:inline distT="0" distB="0" distL="0" distR="0" wp14:anchorId="57525F25" wp14:editId="0E18FEEA">
            <wp:extent cx="4039674" cy="1661823"/>
            <wp:effectExtent l="0" t="0" r="0" b="0"/>
            <wp:docPr id="3" name="Picture 3" descr="\begin{figure}%%&#10;\htmlimage&#10;\centering\includegraphics[scale=.4]{IntermediateRepresentation.eps}&#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figure}%%&#10;\htmlimage&#10;\centering\includegraphics[scale=.4]{IntermediateRepresentation.eps}&#10;\end{figu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94090" cy="1684208"/>
                    </a:xfrm>
                    <a:prstGeom prst="rect">
                      <a:avLst/>
                    </a:prstGeom>
                    <a:noFill/>
                    <a:ln>
                      <a:noFill/>
                    </a:ln>
                  </pic:spPr>
                </pic:pic>
              </a:graphicData>
            </a:graphic>
          </wp:inline>
        </w:drawing>
      </w:r>
    </w:p>
    <w:p w:rsidR="00D46C6B" w:rsidRPr="00531DE8" w:rsidRDefault="00D87C28" w:rsidP="00D87C28">
      <w:pPr>
        <w:pStyle w:val="Caption"/>
        <w:rPr>
          <w:lang w:val="de-DE"/>
        </w:rPr>
      </w:pPr>
      <w:r w:rsidRPr="00531DE8">
        <w:rPr>
          <w:lang w:val="de-DE"/>
        </w:rPr>
        <w:t xml:space="preserve">Abbildung </w:t>
      </w:r>
      <w:r w:rsidR="00DE60EA" w:rsidRPr="00531DE8">
        <w:rPr>
          <w:lang w:val="de-DE"/>
        </w:rPr>
        <w:fldChar w:fldCharType="begin"/>
      </w:r>
      <w:r w:rsidR="00DE60EA" w:rsidRPr="00531DE8">
        <w:rPr>
          <w:lang w:val="de-DE"/>
        </w:rPr>
        <w:instrText xml:space="preserve"> SEQ Abbildung \* ARABIC </w:instrText>
      </w:r>
      <w:r w:rsidR="00DE60EA" w:rsidRPr="00531DE8">
        <w:rPr>
          <w:lang w:val="de-DE"/>
        </w:rPr>
        <w:fldChar w:fldCharType="separate"/>
      </w:r>
      <w:r w:rsidR="001F7BFD">
        <w:rPr>
          <w:noProof/>
          <w:lang w:val="de-DE"/>
        </w:rPr>
        <w:t>3</w:t>
      </w:r>
      <w:r w:rsidR="00DE60EA" w:rsidRPr="00531DE8">
        <w:rPr>
          <w:noProof/>
          <w:lang w:val="de-DE"/>
        </w:rPr>
        <w:fldChar w:fldCharType="end"/>
      </w:r>
      <w:r w:rsidRPr="00531DE8">
        <w:rPr>
          <w:lang w:val="de-DE"/>
        </w:rPr>
        <w:t>: die Vorteile, durch die Sprachunabhängige Darstellung</w:t>
      </w:r>
      <w:r w:rsidRPr="00531DE8">
        <w:rPr>
          <w:rStyle w:val="FootnoteReference"/>
          <w:lang w:val="de-DE"/>
        </w:rPr>
        <w:footnoteReference w:id="6"/>
      </w:r>
    </w:p>
    <w:p w:rsidR="0040377A" w:rsidRPr="00531DE8" w:rsidRDefault="00BD56C7" w:rsidP="0040377A">
      <w:pPr>
        <w:rPr>
          <w:color w:val="000000"/>
          <w:lang w:val="de-DE"/>
        </w:rPr>
      </w:pPr>
      <w:r w:rsidRPr="00531DE8">
        <w:rPr>
          <w:color w:val="000000"/>
          <w:lang w:val="de-DE"/>
        </w:rPr>
        <w:lastRenderedPageBreak/>
        <w:t xml:space="preserve">Damit die </w:t>
      </w:r>
      <w:r w:rsidR="0015422E" w:rsidRPr="00531DE8">
        <w:rPr>
          <w:color w:val="000000"/>
          <w:lang w:val="de-DE"/>
        </w:rPr>
        <w:t>Flexibilität</w:t>
      </w:r>
      <w:r w:rsidRPr="00531DE8">
        <w:rPr>
          <w:color w:val="000000"/>
          <w:lang w:val="de-DE"/>
        </w:rPr>
        <w:t xml:space="preserve"> erreicht werden kann, </w:t>
      </w:r>
      <w:r w:rsidR="0040377A" w:rsidRPr="00531DE8">
        <w:rPr>
          <w:color w:val="000000"/>
          <w:lang w:val="de-DE"/>
        </w:rPr>
        <w:t>ist es nötig einen IR-Code-Generator zu haben. Sobald dieser den Code generiert hat</w:t>
      </w:r>
      <w:r w:rsidR="006D3C6E" w:rsidRPr="00531DE8">
        <w:rPr>
          <w:color w:val="000000"/>
          <w:lang w:val="de-DE"/>
        </w:rPr>
        <w:t>,</w:t>
      </w:r>
      <w:r w:rsidR="0040377A" w:rsidRPr="00531DE8">
        <w:rPr>
          <w:color w:val="000000"/>
          <w:lang w:val="de-DE"/>
        </w:rPr>
        <w:t xml:space="preserve"> optimiert ein IR-Optimierer di</w:t>
      </w:r>
      <w:r w:rsidR="006666FC" w:rsidRPr="00531DE8">
        <w:rPr>
          <w:color w:val="000000"/>
          <w:lang w:val="de-DE"/>
        </w:rPr>
        <w:t xml:space="preserve">esen. </w:t>
      </w:r>
      <w:r w:rsidR="0015422E" w:rsidRPr="00531DE8">
        <w:rPr>
          <w:color w:val="000000"/>
          <w:lang w:val="de-DE"/>
        </w:rPr>
        <w:t>Die</w:t>
      </w:r>
      <w:r w:rsidR="006666FC" w:rsidRPr="00531DE8">
        <w:rPr>
          <w:color w:val="000000"/>
          <w:lang w:val="de-DE"/>
        </w:rPr>
        <w:t xml:space="preserve"> Optimierung erfolgt </w:t>
      </w:r>
      <w:r w:rsidR="006D2B4B" w:rsidRPr="00531DE8">
        <w:rPr>
          <w:color w:val="000000"/>
          <w:lang w:val="de-DE"/>
        </w:rPr>
        <w:t>Zielsprachenunabhängig</w:t>
      </w:r>
      <w:r w:rsidR="0040377A" w:rsidRPr="00531DE8">
        <w:rPr>
          <w:color w:val="000000"/>
          <w:lang w:val="de-DE"/>
        </w:rPr>
        <w:t>.</w:t>
      </w:r>
    </w:p>
    <w:p w:rsidR="0040377A" w:rsidRPr="00531DE8" w:rsidRDefault="0040377A" w:rsidP="00FA33A2">
      <w:pPr>
        <w:pStyle w:val="Heading3"/>
        <w:rPr>
          <w:lang w:val="de-DE"/>
        </w:rPr>
      </w:pPr>
      <w:bookmarkStart w:id="8" w:name="_Toc414005375"/>
      <w:r w:rsidRPr="00531DE8">
        <w:rPr>
          <w:lang w:val="de-DE"/>
        </w:rPr>
        <w:t>Überführung in die Zielsprache</w:t>
      </w:r>
      <w:bookmarkEnd w:id="8"/>
    </w:p>
    <w:p w:rsidR="0040377A" w:rsidRPr="00531DE8" w:rsidRDefault="0040377A" w:rsidP="0040377A">
      <w:pPr>
        <w:rPr>
          <w:color w:val="000000"/>
          <w:lang w:val="de-DE"/>
        </w:rPr>
      </w:pPr>
      <w:r w:rsidRPr="00531DE8">
        <w:rPr>
          <w:color w:val="000000"/>
          <w:lang w:val="de-DE"/>
        </w:rPr>
        <w:t xml:space="preserve">Ein Generator </w:t>
      </w:r>
      <w:r w:rsidR="0080615B" w:rsidRPr="00531DE8">
        <w:rPr>
          <w:color w:val="000000"/>
          <w:lang w:val="de-DE"/>
        </w:rPr>
        <w:t>übersetzt</w:t>
      </w:r>
      <w:r w:rsidRPr="00531DE8">
        <w:rPr>
          <w:color w:val="000000"/>
          <w:lang w:val="de-DE"/>
        </w:rPr>
        <w:t xml:space="preserve"> im vorletzten Schritt den IR-Code in die gewünschte Zielsprache. Abgerundet wird diese Übersetzung wiederum durch einen Code-Optimierer.</w:t>
      </w:r>
    </w:p>
    <w:p w:rsidR="00171247" w:rsidRPr="00531DE8" w:rsidRDefault="0040377A" w:rsidP="00171247">
      <w:pPr>
        <w:keepNext/>
        <w:spacing w:after="0" w:line="240" w:lineRule="auto"/>
        <w:jc w:val="center"/>
        <w:rPr>
          <w:lang w:val="de-DE"/>
        </w:rPr>
      </w:pPr>
      <w:r w:rsidRPr="00531DE8">
        <w:rPr>
          <w:rFonts w:eastAsia="Times New Roman"/>
          <w:noProof/>
          <w:color w:val="000000"/>
          <w:lang w:val="de-DE" w:eastAsia="de-DE"/>
        </w:rPr>
        <w:drawing>
          <wp:inline distT="0" distB="0" distL="0" distR="0" wp14:anchorId="6FF7FCC5" wp14:editId="17A90063">
            <wp:extent cx="6314400" cy="2793600"/>
            <wp:effectExtent l="0" t="0" r="0" b="698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ilerphases.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314400" cy="2793600"/>
                    </a:xfrm>
                    <a:prstGeom prst="rect">
                      <a:avLst/>
                    </a:prstGeom>
                    <a:noFill/>
                    <a:ln>
                      <a:noFill/>
                    </a:ln>
                  </pic:spPr>
                </pic:pic>
              </a:graphicData>
            </a:graphic>
          </wp:inline>
        </w:drawing>
      </w:r>
    </w:p>
    <w:p w:rsidR="0040377A" w:rsidRPr="00531DE8" w:rsidRDefault="00171247" w:rsidP="00171247">
      <w:pPr>
        <w:pStyle w:val="Caption"/>
        <w:rPr>
          <w:lang w:val="de-DE"/>
        </w:rPr>
      </w:pPr>
      <w:r w:rsidRPr="00531DE8">
        <w:rPr>
          <w:lang w:val="de-DE"/>
        </w:rPr>
        <w:t xml:space="preserve">Abbildung </w:t>
      </w:r>
      <w:r w:rsidR="00DE60EA" w:rsidRPr="00531DE8">
        <w:rPr>
          <w:lang w:val="de-DE"/>
        </w:rPr>
        <w:fldChar w:fldCharType="begin"/>
      </w:r>
      <w:r w:rsidR="00DE60EA" w:rsidRPr="00531DE8">
        <w:rPr>
          <w:lang w:val="de-DE"/>
        </w:rPr>
        <w:instrText xml:space="preserve"> SEQ Abbildung \* ARABIC </w:instrText>
      </w:r>
      <w:r w:rsidR="00DE60EA" w:rsidRPr="00531DE8">
        <w:rPr>
          <w:lang w:val="de-DE"/>
        </w:rPr>
        <w:fldChar w:fldCharType="separate"/>
      </w:r>
      <w:r w:rsidR="001F7BFD">
        <w:rPr>
          <w:noProof/>
          <w:lang w:val="de-DE"/>
        </w:rPr>
        <w:t>4</w:t>
      </w:r>
      <w:r w:rsidR="00DE60EA" w:rsidRPr="00531DE8">
        <w:rPr>
          <w:noProof/>
          <w:lang w:val="de-DE"/>
        </w:rPr>
        <w:fldChar w:fldCharType="end"/>
      </w:r>
      <w:r w:rsidRPr="00531DE8">
        <w:rPr>
          <w:lang w:val="de-DE"/>
        </w:rPr>
        <w:t xml:space="preserve">: Bestandteile eines </w:t>
      </w:r>
      <w:r w:rsidR="004460CA" w:rsidRPr="00531DE8">
        <w:rPr>
          <w:lang w:val="de-DE"/>
        </w:rPr>
        <w:t>Kompiler</w:t>
      </w:r>
      <w:r w:rsidRPr="00531DE8">
        <w:rPr>
          <w:lang w:val="de-DE"/>
        </w:rPr>
        <w:t>s</w:t>
      </w:r>
      <w:r w:rsidRPr="00531DE8">
        <w:rPr>
          <w:rStyle w:val="FootnoteReference"/>
          <w:lang w:val="de-DE"/>
        </w:rPr>
        <w:footnoteReference w:id="7"/>
      </w:r>
    </w:p>
    <w:p w:rsidR="00AF2361" w:rsidRPr="00531DE8" w:rsidRDefault="00AF2361">
      <w:pPr>
        <w:spacing w:after="0" w:line="240" w:lineRule="auto"/>
        <w:rPr>
          <w:rFonts w:ascii="Cambria" w:eastAsia="Times New Roman" w:hAnsi="Cambria"/>
          <w:b/>
          <w:bCs/>
          <w:iCs/>
          <w:color w:val="5B9BD5" w:themeColor="accent1"/>
          <w:sz w:val="26"/>
          <w:szCs w:val="28"/>
          <w:lang w:val="de-DE"/>
        </w:rPr>
      </w:pPr>
      <w:r w:rsidRPr="00531DE8">
        <w:rPr>
          <w:lang w:val="de-DE"/>
        </w:rPr>
        <w:br w:type="page"/>
      </w:r>
    </w:p>
    <w:p w:rsidR="0040377A" w:rsidRPr="00531DE8" w:rsidRDefault="0040377A" w:rsidP="00FA33A2">
      <w:pPr>
        <w:pStyle w:val="Heading2"/>
        <w:rPr>
          <w:lang w:val="de-DE"/>
        </w:rPr>
      </w:pPr>
      <w:bookmarkStart w:id="9" w:name="_Toc414005376"/>
      <w:r w:rsidRPr="00531DE8">
        <w:rPr>
          <w:lang w:val="de-DE"/>
        </w:rPr>
        <w:lastRenderedPageBreak/>
        <w:t>SableCC</w:t>
      </w:r>
      <w:r w:rsidR="00A428DB" w:rsidRPr="00531DE8">
        <w:rPr>
          <w:rStyle w:val="FootnoteReference"/>
          <w:lang w:val="de-DE"/>
        </w:rPr>
        <w:footnoteReference w:id="8"/>
      </w:r>
      <w:bookmarkEnd w:id="9"/>
    </w:p>
    <w:p w:rsidR="0040377A" w:rsidRPr="00531DE8" w:rsidRDefault="0040377A" w:rsidP="0040377A">
      <w:pPr>
        <w:rPr>
          <w:lang w:val="de-DE"/>
        </w:rPr>
      </w:pPr>
      <w:r w:rsidRPr="00531DE8">
        <w:rPr>
          <w:lang w:val="de-DE"/>
        </w:rPr>
        <w:t xml:space="preserve">SableCC ist ein Open Source </w:t>
      </w:r>
      <w:r w:rsidR="004460CA" w:rsidRPr="00531DE8">
        <w:rPr>
          <w:lang w:val="de-DE"/>
        </w:rPr>
        <w:t>Kompiler</w:t>
      </w:r>
      <w:r w:rsidRPr="00531DE8">
        <w:rPr>
          <w:lang w:val="de-DE"/>
        </w:rPr>
        <w:t xml:space="preserve"> Generator. Das Programm selber ist in Java geschrieben und erzeugt Parser und Lexer ebenfalls in Java. Dabei generiert SableCC einen LALR(1)</w:t>
      </w:r>
      <w:r w:rsidR="009320FE" w:rsidRPr="00531DE8">
        <w:rPr>
          <w:lang w:val="de-DE"/>
        </w:rPr>
        <w:t xml:space="preserve"> </w:t>
      </w:r>
      <w:r w:rsidRPr="00531DE8">
        <w:rPr>
          <w:lang w:val="de-DE"/>
        </w:rPr>
        <w:t>-Parser</w:t>
      </w:r>
      <w:r w:rsidRPr="00531DE8">
        <w:rPr>
          <w:rStyle w:val="FootnoteReference"/>
          <w:lang w:val="de-DE"/>
        </w:rPr>
        <w:footnoteReference w:id="9"/>
      </w:r>
      <w:r w:rsidRPr="00531DE8">
        <w:rPr>
          <w:lang w:val="de-DE"/>
        </w:rPr>
        <w:t xml:space="preserve">. </w:t>
      </w:r>
      <w:r w:rsidR="009320FE" w:rsidRPr="00531DE8">
        <w:rPr>
          <w:lang w:val="de-DE"/>
        </w:rPr>
        <w:t>Ein LALR(</w:t>
      </w:r>
      <w:r w:rsidR="00C16995" w:rsidRPr="00531DE8">
        <w:rPr>
          <w:lang w:val="de-DE"/>
        </w:rPr>
        <w:t>1)-Parser ist ein Lokkahead-LR-P</w:t>
      </w:r>
      <w:r w:rsidR="009320FE" w:rsidRPr="00531DE8">
        <w:rPr>
          <w:lang w:val="de-DE"/>
        </w:rPr>
        <w:t>arser</w:t>
      </w:r>
      <w:r w:rsidR="00F07B1D" w:rsidRPr="00531DE8">
        <w:rPr>
          <w:rStyle w:val="FootnoteReference"/>
          <w:lang w:val="de-DE"/>
        </w:rPr>
        <w:footnoteReference w:id="10"/>
      </w:r>
      <w:r w:rsidR="009320FE" w:rsidRPr="00531DE8">
        <w:rPr>
          <w:lang w:val="de-DE"/>
        </w:rPr>
        <w:t xml:space="preserve"> mit einem Look</w:t>
      </w:r>
      <w:r w:rsidR="002D3EE8" w:rsidRPr="00531DE8">
        <w:rPr>
          <w:lang w:val="de-DE"/>
        </w:rPr>
        <w:t>ahead</w:t>
      </w:r>
      <w:r w:rsidR="00C16995" w:rsidRPr="00531DE8">
        <w:rPr>
          <w:rStyle w:val="FootnoteReference"/>
          <w:lang w:val="de-DE"/>
        </w:rPr>
        <w:footnoteReference w:id="11"/>
      </w:r>
      <w:r w:rsidR="002D3EE8" w:rsidRPr="00531DE8">
        <w:rPr>
          <w:lang w:val="de-DE"/>
        </w:rPr>
        <w:t xml:space="preserve"> von </w:t>
      </w:r>
      <w:r w:rsidR="00F07B1D" w:rsidRPr="00531DE8">
        <w:rPr>
          <w:lang w:val="de-DE"/>
        </w:rPr>
        <w:t>eins</w:t>
      </w:r>
      <w:r w:rsidR="009320FE" w:rsidRPr="00531DE8">
        <w:rPr>
          <w:lang w:val="de-DE"/>
        </w:rPr>
        <w:t>.</w:t>
      </w:r>
      <w:r w:rsidR="00CE4D1A" w:rsidRPr="00531DE8">
        <w:rPr>
          <w:lang w:val="de-DE"/>
        </w:rPr>
        <w:t xml:space="preserve"> </w:t>
      </w:r>
      <w:r w:rsidRPr="00531DE8">
        <w:rPr>
          <w:lang w:val="de-DE"/>
        </w:rPr>
        <w:t xml:space="preserve">Die Grammatik, die </w:t>
      </w:r>
      <w:r w:rsidR="00F07B1D" w:rsidRPr="00531DE8">
        <w:rPr>
          <w:lang w:val="de-DE"/>
        </w:rPr>
        <w:t>SableCC</w:t>
      </w:r>
      <w:r w:rsidR="004F0514" w:rsidRPr="00531DE8">
        <w:rPr>
          <w:lang w:val="de-DE"/>
        </w:rPr>
        <w:t xml:space="preserve"> entgegen nimmt, muss in der E</w:t>
      </w:r>
      <w:r w:rsidRPr="00531DE8">
        <w:rPr>
          <w:lang w:val="de-DE"/>
        </w:rPr>
        <w:t>rweiterten Backus-Natur-Form (EBNF)</w:t>
      </w:r>
      <w:r w:rsidRPr="00531DE8">
        <w:rPr>
          <w:rStyle w:val="FootnoteReference"/>
          <w:lang w:val="de-DE"/>
        </w:rPr>
        <w:footnoteReference w:id="12"/>
      </w:r>
      <w:r w:rsidRPr="00531DE8">
        <w:rPr>
          <w:lang w:val="de-DE"/>
        </w:rPr>
        <w:t xml:space="preserve"> vorliegen.</w:t>
      </w:r>
    </w:p>
    <w:p w:rsidR="0040377A" w:rsidRPr="00531DE8" w:rsidRDefault="0040377A" w:rsidP="0040377A">
      <w:pPr>
        <w:rPr>
          <w:lang w:val="de-DE"/>
        </w:rPr>
      </w:pPr>
      <w:r w:rsidRPr="00531DE8">
        <w:rPr>
          <w:lang w:val="de-DE"/>
        </w:rPr>
        <w:t>Der Vorteil an SableCC im Vergleich zu anderen Java-Parser</w:t>
      </w:r>
      <w:r w:rsidR="004108A3" w:rsidRPr="00531DE8">
        <w:rPr>
          <w:lang w:val="de-DE"/>
        </w:rPr>
        <w:t>-G</w:t>
      </w:r>
      <w:r w:rsidRPr="00531DE8">
        <w:rPr>
          <w:lang w:val="de-DE"/>
        </w:rPr>
        <w:t>eneratoren</w:t>
      </w:r>
      <w:r w:rsidR="004108A3" w:rsidRPr="00531DE8">
        <w:rPr>
          <w:lang w:val="de-DE"/>
        </w:rPr>
        <w:t>,</w:t>
      </w:r>
      <w:r w:rsidRPr="00531DE8">
        <w:rPr>
          <w:lang w:val="de-DE"/>
        </w:rPr>
        <w:t xml:space="preserve"> wie JavaCC</w:t>
      </w:r>
      <w:r w:rsidR="004108A3" w:rsidRPr="00531DE8">
        <w:rPr>
          <w:lang w:val="de-DE"/>
        </w:rPr>
        <w:t>,</w:t>
      </w:r>
      <w:r w:rsidRPr="00531DE8">
        <w:rPr>
          <w:lang w:val="de-DE"/>
        </w:rPr>
        <w:t xml:space="preserve"> ist </w:t>
      </w:r>
      <w:r w:rsidR="0080615B" w:rsidRPr="00531DE8">
        <w:rPr>
          <w:lang w:val="de-DE"/>
        </w:rPr>
        <w:t>vor allem</w:t>
      </w:r>
      <w:r w:rsidRPr="00531DE8">
        <w:rPr>
          <w:lang w:val="de-DE"/>
        </w:rPr>
        <w:t>, dass SableCC nicht nur Parser und Lexer erzeugt</w:t>
      </w:r>
      <w:r w:rsidR="004108A3" w:rsidRPr="00531DE8">
        <w:rPr>
          <w:lang w:val="de-DE"/>
        </w:rPr>
        <w:t>,</w:t>
      </w:r>
      <w:r w:rsidRPr="00531DE8">
        <w:rPr>
          <w:lang w:val="de-DE"/>
        </w:rPr>
        <w:t xml:space="preserve"> sondern auch gleich einen Syntaxbaum generiert.</w:t>
      </w:r>
    </w:p>
    <w:p w:rsidR="0040377A" w:rsidRPr="00531DE8" w:rsidRDefault="004108A3" w:rsidP="0040377A">
      <w:pPr>
        <w:rPr>
          <w:lang w:val="de-DE"/>
        </w:rPr>
      </w:pPr>
      <w:r w:rsidRPr="00531DE8">
        <w:rPr>
          <w:lang w:val="de-DE"/>
        </w:rPr>
        <w:t xml:space="preserve">Diese Dokumentation bezieht sich auf </w:t>
      </w:r>
      <w:r w:rsidR="0040377A" w:rsidRPr="00531DE8">
        <w:rPr>
          <w:lang w:val="de-DE"/>
        </w:rPr>
        <w:t>SableCC</w:t>
      </w:r>
      <w:r w:rsidRPr="00531DE8">
        <w:rPr>
          <w:lang w:val="de-DE"/>
        </w:rPr>
        <w:t xml:space="preserve"> in der Version</w:t>
      </w:r>
      <w:r w:rsidR="0040377A" w:rsidRPr="00531DE8">
        <w:rPr>
          <w:lang w:val="de-DE"/>
        </w:rPr>
        <w:t xml:space="preserve"> 3.3, da sich SableCC 4 noch im </w:t>
      </w:r>
      <w:r w:rsidR="0080615B" w:rsidRPr="00531DE8">
        <w:rPr>
          <w:lang w:val="de-DE"/>
        </w:rPr>
        <w:t>Beta</w:t>
      </w:r>
      <w:r w:rsidR="0040377A" w:rsidRPr="00531DE8">
        <w:rPr>
          <w:lang w:val="de-DE"/>
        </w:rPr>
        <w:t xml:space="preserve"> </w:t>
      </w:r>
      <w:r w:rsidR="0080615B" w:rsidRPr="00531DE8">
        <w:rPr>
          <w:lang w:val="de-DE"/>
        </w:rPr>
        <w:t>Stadium</w:t>
      </w:r>
      <w:r w:rsidR="0040377A" w:rsidRPr="00531DE8">
        <w:rPr>
          <w:lang w:val="de-DE"/>
        </w:rPr>
        <w:t xml:space="preserve"> befindet. Es sei an dieser Stelle darauf </w:t>
      </w:r>
      <w:r w:rsidR="0080615B" w:rsidRPr="00531DE8">
        <w:rPr>
          <w:lang w:val="de-DE"/>
        </w:rPr>
        <w:t>hingewiesen</w:t>
      </w:r>
      <w:r w:rsidR="0040377A" w:rsidRPr="00531DE8">
        <w:rPr>
          <w:lang w:val="de-DE"/>
        </w:rPr>
        <w:t xml:space="preserve">, dass die </w:t>
      </w:r>
      <w:r w:rsidR="0080615B" w:rsidRPr="00531DE8">
        <w:rPr>
          <w:lang w:val="de-DE"/>
        </w:rPr>
        <w:t>Grammatiken</w:t>
      </w:r>
      <w:r w:rsidR="0040377A" w:rsidRPr="00531DE8">
        <w:rPr>
          <w:lang w:val="de-DE"/>
        </w:rPr>
        <w:t xml:space="preserve"> von Version 3.3 nicht mit de</w:t>
      </w:r>
      <w:r w:rsidR="00426F53" w:rsidRPr="00531DE8">
        <w:rPr>
          <w:lang w:val="de-DE"/>
        </w:rPr>
        <w:t>n der Version 4 kompatibel sind.</w:t>
      </w:r>
    </w:p>
    <w:p w:rsidR="0040377A" w:rsidRPr="00531DE8" w:rsidRDefault="0040377A" w:rsidP="00FA33A2">
      <w:pPr>
        <w:pStyle w:val="Heading3"/>
        <w:rPr>
          <w:lang w:val="de-DE"/>
        </w:rPr>
      </w:pPr>
      <w:bookmarkStart w:id="10" w:name="_Toc414005377"/>
      <w:r w:rsidRPr="00531DE8">
        <w:rPr>
          <w:lang w:val="de-DE"/>
        </w:rPr>
        <w:t>SableCC Grammatikspezifikation</w:t>
      </w:r>
      <w:bookmarkEnd w:id="10"/>
    </w:p>
    <w:p w:rsidR="0040377A" w:rsidRPr="00531DE8" w:rsidRDefault="0040377A" w:rsidP="0040377A">
      <w:pPr>
        <w:rPr>
          <w:lang w:val="de-DE"/>
        </w:rPr>
      </w:pPr>
      <w:r w:rsidRPr="00531DE8">
        <w:rPr>
          <w:lang w:val="de-DE"/>
        </w:rPr>
        <w:t>Eine SableCC Grammatikspezifikation besteht unterander</w:t>
      </w:r>
      <w:r w:rsidR="0080615B" w:rsidRPr="00531DE8">
        <w:rPr>
          <w:lang w:val="de-DE"/>
        </w:rPr>
        <w:t>e</w:t>
      </w:r>
      <w:r w:rsidRPr="00531DE8">
        <w:rPr>
          <w:lang w:val="de-DE"/>
        </w:rPr>
        <w:t>m aus:</w:t>
      </w:r>
    </w:p>
    <w:p w:rsidR="0040377A" w:rsidRPr="00531DE8" w:rsidRDefault="0040377A" w:rsidP="0040377A">
      <w:pPr>
        <w:pStyle w:val="ListParagraph"/>
        <w:numPr>
          <w:ilvl w:val="0"/>
          <w:numId w:val="4"/>
        </w:numPr>
        <w:rPr>
          <w:lang w:val="de-DE"/>
        </w:rPr>
      </w:pPr>
      <w:r w:rsidRPr="00531DE8">
        <w:rPr>
          <w:lang w:val="de-DE"/>
        </w:rPr>
        <w:t>Package</w:t>
      </w:r>
    </w:p>
    <w:p w:rsidR="0040377A" w:rsidRPr="00531DE8" w:rsidRDefault="0040377A" w:rsidP="0040377A">
      <w:pPr>
        <w:pStyle w:val="ListParagraph"/>
        <w:numPr>
          <w:ilvl w:val="0"/>
          <w:numId w:val="4"/>
        </w:numPr>
        <w:rPr>
          <w:lang w:val="de-DE"/>
        </w:rPr>
      </w:pPr>
      <w:r w:rsidRPr="00531DE8">
        <w:rPr>
          <w:lang w:val="de-DE"/>
        </w:rPr>
        <w:t>Helpers</w:t>
      </w:r>
    </w:p>
    <w:p w:rsidR="0040377A" w:rsidRPr="00531DE8" w:rsidRDefault="0040377A" w:rsidP="0040377A">
      <w:pPr>
        <w:pStyle w:val="ListParagraph"/>
        <w:numPr>
          <w:ilvl w:val="0"/>
          <w:numId w:val="4"/>
        </w:numPr>
        <w:rPr>
          <w:lang w:val="de-DE"/>
        </w:rPr>
      </w:pPr>
      <w:r w:rsidRPr="00531DE8">
        <w:rPr>
          <w:lang w:val="de-DE"/>
        </w:rPr>
        <w:t>(States)</w:t>
      </w:r>
    </w:p>
    <w:p w:rsidR="0040377A" w:rsidRPr="00531DE8" w:rsidRDefault="0040377A" w:rsidP="0040377A">
      <w:pPr>
        <w:pStyle w:val="ListParagraph"/>
        <w:numPr>
          <w:ilvl w:val="0"/>
          <w:numId w:val="4"/>
        </w:numPr>
        <w:rPr>
          <w:lang w:val="de-DE"/>
        </w:rPr>
      </w:pPr>
      <w:r w:rsidRPr="00531DE8">
        <w:rPr>
          <w:lang w:val="de-DE"/>
        </w:rPr>
        <w:t>Tokens</w:t>
      </w:r>
    </w:p>
    <w:p w:rsidR="0040377A" w:rsidRPr="00531DE8" w:rsidRDefault="0040377A" w:rsidP="0040377A">
      <w:pPr>
        <w:pStyle w:val="ListParagraph"/>
        <w:numPr>
          <w:ilvl w:val="0"/>
          <w:numId w:val="4"/>
        </w:numPr>
        <w:rPr>
          <w:lang w:val="de-DE"/>
        </w:rPr>
      </w:pPr>
      <w:r w:rsidRPr="00531DE8">
        <w:rPr>
          <w:lang w:val="de-DE"/>
        </w:rPr>
        <w:t>Ignored Tokens</w:t>
      </w:r>
    </w:p>
    <w:p w:rsidR="0040377A" w:rsidRPr="00531DE8" w:rsidRDefault="0040377A" w:rsidP="0040377A">
      <w:pPr>
        <w:pStyle w:val="ListParagraph"/>
        <w:numPr>
          <w:ilvl w:val="0"/>
          <w:numId w:val="4"/>
        </w:numPr>
        <w:rPr>
          <w:lang w:val="de-DE"/>
        </w:rPr>
      </w:pPr>
      <w:r w:rsidRPr="00531DE8">
        <w:rPr>
          <w:lang w:val="de-DE"/>
        </w:rPr>
        <w:t>Productions</w:t>
      </w:r>
    </w:p>
    <w:p w:rsidR="0040377A" w:rsidRPr="00531DE8" w:rsidRDefault="0040377A" w:rsidP="0040377A">
      <w:pPr>
        <w:pStyle w:val="ListParagraph"/>
        <w:numPr>
          <w:ilvl w:val="0"/>
          <w:numId w:val="4"/>
        </w:numPr>
        <w:rPr>
          <w:lang w:val="de-DE"/>
        </w:rPr>
      </w:pPr>
      <w:r w:rsidRPr="00531DE8">
        <w:rPr>
          <w:lang w:val="de-DE"/>
        </w:rPr>
        <w:t>(Abstract Syntax Tree)</w:t>
      </w:r>
    </w:p>
    <w:p w:rsidR="0040377A" w:rsidRPr="00531DE8" w:rsidRDefault="0040377A" w:rsidP="0040377A">
      <w:pPr>
        <w:rPr>
          <w:lang w:val="de-DE"/>
        </w:rPr>
      </w:pPr>
      <w:r w:rsidRPr="00531DE8">
        <w:rPr>
          <w:lang w:val="de-DE"/>
        </w:rPr>
        <w:t>Helper, States und Tokens dienen zur Deklaration der lexikalen Analyse.</w:t>
      </w:r>
      <w:r w:rsidR="0080615B" w:rsidRPr="00531DE8">
        <w:rPr>
          <w:lang w:val="de-DE"/>
        </w:rPr>
        <w:t xml:space="preserve"> </w:t>
      </w:r>
      <w:r w:rsidRPr="00531DE8">
        <w:rPr>
          <w:lang w:val="de-DE"/>
        </w:rPr>
        <w:t>Ignored Tokens, Productions und Abstract Syntax Tree definieren den Parser.</w:t>
      </w:r>
      <w:r w:rsidRPr="00531DE8">
        <w:rPr>
          <w:lang w:val="de-DE"/>
        </w:rPr>
        <w:br/>
        <w:t>Zusätzlich gibt es eine Package-Deklaration, die dazu dient, SableCC mitzuteilen</w:t>
      </w:r>
      <w:r w:rsidR="00027998" w:rsidRPr="00531DE8">
        <w:rPr>
          <w:lang w:val="de-DE"/>
        </w:rPr>
        <w:t>,</w:t>
      </w:r>
      <w:r w:rsidRPr="00531DE8">
        <w:rPr>
          <w:lang w:val="de-DE"/>
        </w:rPr>
        <w:t xml:space="preserve"> wo es die generierten Dateien ablegen soll.</w:t>
      </w:r>
    </w:p>
    <w:p w:rsidR="0040377A" w:rsidRPr="00531DE8" w:rsidRDefault="0040377A" w:rsidP="0040377A">
      <w:pPr>
        <w:rPr>
          <w:lang w:val="de-DE"/>
        </w:rPr>
      </w:pPr>
      <w:r w:rsidRPr="00531DE8">
        <w:rPr>
          <w:lang w:val="de-DE"/>
        </w:rPr>
        <w:t xml:space="preserve">Im Folgenden wird nicht weiter auf die State- und Abstract Syntax Tree-Deklaration eingegangen, weil sie </w:t>
      </w:r>
      <w:r w:rsidR="0080615B" w:rsidRPr="00531DE8">
        <w:rPr>
          <w:lang w:val="de-DE"/>
        </w:rPr>
        <w:t>keine</w:t>
      </w:r>
      <w:r w:rsidRPr="00531DE8">
        <w:rPr>
          <w:lang w:val="de-DE"/>
        </w:rPr>
        <w:t xml:space="preserve"> Verwendung in diesem Projekt finden.</w:t>
      </w:r>
    </w:p>
    <w:p w:rsidR="0040377A" w:rsidRPr="00531DE8" w:rsidRDefault="0040377A" w:rsidP="00FA33A2">
      <w:pPr>
        <w:pStyle w:val="Heading4"/>
        <w:rPr>
          <w:b w:val="0"/>
          <w:lang w:val="de-DE"/>
        </w:rPr>
      </w:pPr>
      <w:r w:rsidRPr="00531DE8">
        <w:rPr>
          <w:lang w:val="de-DE"/>
        </w:rPr>
        <w:t>Package</w:t>
      </w:r>
    </w:p>
    <w:p w:rsidR="0040377A" w:rsidRPr="00531DE8" w:rsidRDefault="001E50A8" w:rsidP="0040377A">
      <w:pPr>
        <w:rPr>
          <w:lang w:val="de-DE"/>
        </w:rPr>
      </w:pPr>
      <w:r w:rsidRPr="00531DE8">
        <w:rPr>
          <w:lang w:val="de-DE"/>
        </w:rPr>
        <w:t>Über die Package-</w:t>
      </w:r>
      <w:r w:rsidR="0080615B" w:rsidRPr="00531DE8">
        <w:rPr>
          <w:lang w:val="de-DE"/>
        </w:rPr>
        <w:t>Definition</w:t>
      </w:r>
      <w:r w:rsidR="0040377A" w:rsidRPr="00531DE8">
        <w:rPr>
          <w:lang w:val="de-DE"/>
        </w:rPr>
        <w:t xml:space="preserve"> </w:t>
      </w:r>
      <w:r w:rsidRPr="00531DE8">
        <w:rPr>
          <w:lang w:val="de-DE"/>
        </w:rPr>
        <w:t>wird der</w:t>
      </w:r>
      <w:r w:rsidR="0040377A" w:rsidRPr="00531DE8">
        <w:rPr>
          <w:lang w:val="de-DE"/>
        </w:rPr>
        <w:t xml:space="preserve"> gewünschte Pfad im src-Ordner </w:t>
      </w:r>
      <w:r w:rsidRPr="00531DE8">
        <w:rPr>
          <w:lang w:val="de-DE"/>
        </w:rPr>
        <w:t>angegeben</w:t>
      </w:r>
      <w:r w:rsidR="0040377A" w:rsidRPr="00531DE8">
        <w:rPr>
          <w:lang w:val="de-DE"/>
        </w:rPr>
        <w:t>, in</w:t>
      </w:r>
      <w:r w:rsidR="00974A58" w:rsidRPr="00531DE8">
        <w:rPr>
          <w:lang w:val="de-DE"/>
        </w:rPr>
        <w:t xml:space="preserve"> </w:t>
      </w:r>
      <w:r w:rsidR="0040377A" w:rsidRPr="00531DE8">
        <w:rPr>
          <w:lang w:val="de-DE"/>
        </w:rPr>
        <w:t xml:space="preserve">dem die von SableCC generierten Java-Dateien </w:t>
      </w:r>
      <w:r w:rsidR="00AC368F" w:rsidRPr="00531DE8">
        <w:rPr>
          <w:lang w:val="de-DE"/>
        </w:rPr>
        <w:t>gespeichert werden</w:t>
      </w:r>
      <w:r w:rsidR="001210CF" w:rsidRPr="00531DE8">
        <w:rPr>
          <w:lang w:val="de-DE"/>
        </w:rPr>
        <w:t xml:space="preserve"> sollen</w:t>
      </w:r>
      <w:r w:rsidR="0040377A" w:rsidRPr="00531DE8">
        <w:rPr>
          <w:lang w:val="de-DE"/>
        </w:rPr>
        <w:t>. SableCC erzeugt diesen Pfad, falls er noch nicht vorhanden ist</w:t>
      </w:r>
      <w:r w:rsidR="001916D3" w:rsidRPr="00531DE8">
        <w:rPr>
          <w:lang w:val="de-DE"/>
        </w:rPr>
        <w:t>.</w:t>
      </w:r>
      <w:r w:rsidR="0040377A" w:rsidRPr="00531DE8">
        <w:rPr>
          <w:lang w:val="de-DE"/>
        </w:rPr>
        <w:t xml:space="preserve"> </w:t>
      </w:r>
      <w:r w:rsidR="001916D3" w:rsidRPr="00531DE8">
        <w:rPr>
          <w:lang w:val="de-DE"/>
        </w:rPr>
        <w:t>Des Weiteren</w:t>
      </w:r>
      <w:r w:rsidR="0040377A" w:rsidRPr="00531DE8">
        <w:rPr>
          <w:lang w:val="de-DE"/>
        </w:rPr>
        <w:t xml:space="preserve"> setzt</w:t>
      </w:r>
      <w:r w:rsidR="001916D3" w:rsidRPr="00531DE8">
        <w:rPr>
          <w:lang w:val="de-DE"/>
        </w:rPr>
        <w:t xml:space="preserve"> es</w:t>
      </w:r>
      <w:r w:rsidR="0040377A" w:rsidRPr="00531DE8">
        <w:rPr>
          <w:lang w:val="de-DE"/>
        </w:rPr>
        <w:t xml:space="preserve"> </w:t>
      </w:r>
      <w:r w:rsidR="001916D3" w:rsidRPr="00531DE8">
        <w:rPr>
          <w:lang w:val="de-DE"/>
        </w:rPr>
        <w:t>das</w:t>
      </w:r>
      <w:r w:rsidR="0040377A" w:rsidRPr="00531DE8">
        <w:rPr>
          <w:lang w:val="de-DE"/>
        </w:rPr>
        <w:t xml:space="preserve"> Pack</w:t>
      </w:r>
      <w:r w:rsidR="0080615B" w:rsidRPr="00531DE8">
        <w:rPr>
          <w:lang w:val="de-DE"/>
        </w:rPr>
        <w:t>a</w:t>
      </w:r>
      <w:r w:rsidR="0040377A" w:rsidRPr="00531DE8">
        <w:rPr>
          <w:lang w:val="de-DE"/>
        </w:rPr>
        <w:t>ge-</w:t>
      </w:r>
      <w:r w:rsidR="001916D3" w:rsidRPr="00531DE8">
        <w:rPr>
          <w:lang w:val="de-DE"/>
        </w:rPr>
        <w:t>Stat</w:t>
      </w:r>
      <w:r w:rsidR="004A29DA" w:rsidRPr="00531DE8">
        <w:rPr>
          <w:lang w:val="de-DE"/>
        </w:rPr>
        <w:t>e</w:t>
      </w:r>
      <w:r w:rsidR="001916D3" w:rsidRPr="00531DE8">
        <w:rPr>
          <w:lang w:val="de-DE"/>
        </w:rPr>
        <w:t>ment</w:t>
      </w:r>
      <w:r w:rsidR="00287050" w:rsidRPr="00531DE8">
        <w:rPr>
          <w:lang w:val="de-DE"/>
        </w:rPr>
        <w:t xml:space="preserve"> in die</w:t>
      </w:r>
      <w:r w:rsidR="00F5015E" w:rsidRPr="00531DE8">
        <w:rPr>
          <w:lang w:val="de-DE"/>
        </w:rPr>
        <w:t xml:space="preserve"> Java-Dateie</w:t>
      </w:r>
      <w:r w:rsidR="00DB1A63" w:rsidRPr="00531DE8">
        <w:rPr>
          <w:lang w:val="de-DE"/>
        </w:rPr>
        <w:t>n</w:t>
      </w:r>
      <w:r w:rsidR="0040377A" w:rsidRPr="00531DE8">
        <w:rPr>
          <w:lang w:val="de-DE"/>
        </w:rPr>
        <w:t xml:space="preserve">. Deshalb muss </w:t>
      </w:r>
      <w:r w:rsidR="00493ABD" w:rsidRPr="00531DE8">
        <w:rPr>
          <w:lang w:val="de-DE"/>
        </w:rPr>
        <w:t>der</w:t>
      </w:r>
      <w:r w:rsidR="0040377A" w:rsidRPr="00531DE8">
        <w:rPr>
          <w:lang w:val="de-DE"/>
        </w:rPr>
        <w:t xml:space="preserve"> Dateipfad zum gewünschten Ordner, </w:t>
      </w:r>
      <w:r w:rsidR="006667E6" w:rsidRPr="00531DE8">
        <w:rPr>
          <w:lang w:val="de-DE"/>
        </w:rPr>
        <w:t>vom src</w:t>
      </w:r>
      <w:r w:rsidR="0040377A" w:rsidRPr="00531DE8">
        <w:rPr>
          <w:lang w:val="de-DE"/>
        </w:rPr>
        <w:t xml:space="preserve">-Ordner </w:t>
      </w:r>
      <w:r w:rsidR="006667E6" w:rsidRPr="00531DE8">
        <w:rPr>
          <w:lang w:val="de-DE"/>
        </w:rPr>
        <w:t>ausgehend</w:t>
      </w:r>
      <w:r w:rsidR="00284F20" w:rsidRPr="00531DE8">
        <w:rPr>
          <w:lang w:val="de-DE"/>
        </w:rPr>
        <w:t>,</w:t>
      </w:r>
      <w:r w:rsidR="006667E6" w:rsidRPr="00531DE8">
        <w:rPr>
          <w:lang w:val="de-DE"/>
        </w:rPr>
        <w:t xml:space="preserve"> angegeben werden</w:t>
      </w:r>
      <w:r w:rsidR="0040377A" w:rsidRPr="00531DE8">
        <w:rPr>
          <w:lang w:val="de-DE"/>
        </w:rPr>
        <w:t>.</w:t>
      </w:r>
    </w:p>
    <w:p w:rsidR="0040377A" w:rsidRPr="00531DE8" w:rsidRDefault="0040377A" w:rsidP="009E683D">
      <w:pPr>
        <w:pStyle w:val="Caption"/>
        <w:keepNext/>
        <w:rPr>
          <w:iCs w:val="0"/>
          <w:color w:val="auto"/>
          <w:sz w:val="22"/>
          <w:szCs w:val="22"/>
          <w:lang w:val="de-DE"/>
        </w:rPr>
      </w:pPr>
      <w:r w:rsidRPr="00531DE8">
        <w:rPr>
          <w:b/>
          <w:iCs w:val="0"/>
          <w:color w:val="000000" w:themeColor="text1"/>
          <w:sz w:val="22"/>
          <w:szCs w:val="22"/>
          <w:lang w:val="de-DE"/>
        </w:rPr>
        <w:lastRenderedPageBreak/>
        <w:t>Package</w:t>
      </w:r>
      <w:r w:rsidRPr="00531DE8">
        <w:rPr>
          <w:iCs w:val="0"/>
          <w:color w:val="000000" w:themeColor="text1"/>
          <w:sz w:val="22"/>
          <w:szCs w:val="22"/>
          <w:lang w:val="de-DE"/>
        </w:rPr>
        <w:t xml:space="preserve"> </w:t>
      </w:r>
      <w:r w:rsidRPr="00531DE8">
        <w:rPr>
          <w:iCs w:val="0"/>
          <w:color w:val="auto"/>
          <w:sz w:val="22"/>
          <w:szCs w:val="22"/>
          <w:lang w:val="de-DE"/>
        </w:rPr>
        <w:t>com.folder.</w:t>
      </w:r>
      <w:r w:rsidR="009E683D" w:rsidRPr="00531DE8">
        <w:rPr>
          <w:iCs w:val="0"/>
          <w:color w:val="auto"/>
          <w:sz w:val="22"/>
          <w:szCs w:val="22"/>
          <w:lang w:val="de-DE"/>
        </w:rPr>
        <w:t>sablecc</w:t>
      </w:r>
    </w:p>
    <w:p w:rsidR="009E683D" w:rsidRPr="00531DE8" w:rsidRDefault="009E683D" w:rsidP="009E683D">
      <w:pPr>
        <w:pStyle w:val="Caption"/>
        <w:rPr>
          <w:lang w:val="de-DE"/>
        </w:rPr>
      </w:pPr>
      <w:r w:rsidRPr="00531DE8">
        <w:rPr>
          <w:lang w:val="de-DE"/>
        </w:rPr>
        <w:t xml:space="preserve">Quelltext </w:t>
      </w:r>
      <w:r w:rsidRPr="00531DE8">
        <w:rPr>
          <w:lang w:val="de-DE"/>
        </w:rPr>
        <w:fldChar w:fldCharType="begin"/>
      </w:r>
      <w:r w:rsidRPr="00531DE8">
        <w:rPr>
          <w:lang w:val="de-DE"/>
        </w:rPr>
        <w:instrText xml:space="preserve"> SEQ Quelltext \* ARABIC </w:instrText>
      </w:r>
      <w:r w:rsidRPr="00531DE8">
        <w:rPr>
          <w:lang w:val="de-DE"/>
        </w:rPr>
        <w:fldChar w:fldCharType="separate"/>
      </w:r>
      <w:r w:rsidR="001F7BFD">
        <w:rPr>
          <w:noProof/>
          <w:lang w:val="de-DE"/>
        </w:rPr>
        <w:t>1</w:t>
      </w:r>
      <w:r w:rsidRPr="00531DE8">
        <w:rPr>
          <w:lang w:val="de-DE"/>
        </w:rPr>
        <w:fldChar w:fldCharType="end"/>
      </w:r>
      <w:r w:rsidRPr="00531DE8">
        <w:rPr>
          <w:lang w:val="de-DE"/>
        </w:rPr>
        <w:t>: wenn die Grammatik-Datei im src-Ordner liegt, speichert SableCC die generierten Java-Dateien unter:</w:t>
      </w:r>
      <w:r w:rsidRPr="00531DE8">
        <w:rPr>
          <w:lang w:val="de-DE"/>
        </w:rPr>
        <w:br/>
        <w:t>[...]/src/com/folder/sablecc/&lt;SableCC Dateien&gt;</w:t>
      </w:r>
    </w:p>
    <w:p w:rsidR="0040377A" w:rsidRPr="00531DE8" w:rsidRDefault="0040377A" w:rsidP="0040377A">
      <w:pPr>
        <w:rPr>
          <w:lang w:val="de-DE"/>
        </w:rPr>
      </w:pPr>
      <w:r w:rsidRPr="00531DE8">
        <w:rPr>
          <w:lang w:val="de-DE"/>
        </w:rPr>
        <w:t>SableCC generiert die komplette Ordnerstruktur mit den Java-Dateien in den selber Ordner</w:t>
      </w:r>
      <w:r w:rsidR="000E01DE" w:rsidRPr="00531DE8">
        <w:rPr>
          <w:lang w:val="de-DE"/>
        </w:rPr>
        <w:t>,</w:t>
      </w:r>
      <w:r w:rsidRPr="00531DE8">
        <w:rPr>
          <w:lang w:val="de-DE"/>
        </w:rPr>
        <w:t xml:space="preserve"> in</w:t>
      </w:r>
      <w:r w:rsidR="000E01DE" w:rsidRPr="00531DE8">
        <w:rPr>
          <w:lang w:val="de-DE"/>
        </w:rPr>
        <w:t xml:space="preserve"> </w:t>
      </w:r>
      <w:r w:rsidRPr="00531DE8">
        <w:rPr>
          <w:lang w:val="de-DE"/>
        </w:rPr>
        <w:t xml:space="preserve">dem auch die SableCC-Grammatik-Datei liegt. </w:t>
      </w:r>
      <w:r w:rsidR="00662AF9" w:rsidRPr="00531DE8">
        <w:rPr>
          <w:lang w:val="de-DE"/>
        </w:rPr>
        <w:t>Damit die generierten Dateien nicht nach jedem Generiervorgang manuell an die richtige Stelle im Projekt eingefügt werden müssen, muss die SableCC-Grammatik-Datei im src-Ordner vom Projekt gespeichert werden.</w:t>
      </w:r>
    </w:p>
    <w:p w:rsidR="0040377A" w:rsidRPr="00531DE8" w:rsidRDefault="0040377A" w:rsidP="0040377A">
      <w:pPr>
        <w:rPr>
          <w:lang w:val="de-DE"/>
        </w:rPr>
      </w:pPr>
      <w:r w:rsidRPr="00531DE8">
        <w:rPr>
          <w:lang w:val="de-DE"/>
        </w:rPr>
        <w:t xml:space="preserve">Um die generierten Dateien etwas zu sortieren, teilt SableCC die Java-Dateien auf vier verschiedene Ordner auf: „analysis“, „lexer“, „parser“ und „node“. Die Ordner „lexer“ und „parser“ beinhalten jeweils die Klassen, die für das Lexing bzw. Parsing benötigt </w:t>
      </w:r>
      <w:r w:rsidR="00D0499B" w:rsidRPr="00531DE8">
        <w:rPr>
          <w:lang w:val="de-DE"/>
        </w:rPr>
        <w:t>werden</w:t>
      </w:r>
      <w:r w:rsidRPr="00531DE8">
        <w:rPr>
          <w:lang w:val="de-DE"/>
        </w:rPr>
        <w:t xml:space="preserve">. Der Ordner „node“ </w:t>
      </w:r>
      <w:r w:rsidR="00AE108F" w:rsidRPr="00531DE8">
        <w:rPr>
          <w:lang w:val="de-DE"/>
        </w:rPr>
        <w:t>beinhaltet alle</w:t>
      </w:r>
      <w:r w:rsidRPr="00531DE8">
        <w:rPr>
          <w:lang w:val="de-DE"/>
        </w:rPr>
        <w:t xml:space="preserve"> Objekte</w:t>
      </w:r>
      <w:r w:rsidR="0074086A" w:rsidRPr="00531DE8">
        <w:rPr>
          <w:lang w:val="de-DE"/>
        </w:rPr>
        <w:t>,</w:t>
      </w:r>
      <w:r w:rsidRPr="00531DE8">
        <w:rPr>
          <w:lang w:val="de-DE"/>
        </w:rPr>
        <w:t xml:space="preserve"> aus welchen hinterher der Sy</w:t>
      </w:r>
      <w:r w:rsidR="0080615B" w:rsidRPr="00531DE8">
        <w:rPr>
          <w:lang w:val="de-DE"/>
        </w:rPr>
        <w:t>n</w:t>
      </w:r>
      <w:r w:rsidRPr="00531DE8">
        <w:rPr>
          <w:lang w:val="de-DE"/>
        </w:rPr>
        <w:t xml:space="preserve">taxbaum aufgebaut wird. Im Ordner „analysis“ befinden sich Klassen, die zur Durchführung einer Analyse auf den generierten Syntaxbaum benutzt werden können. Besonders der „DepthFirstAdapter“ ist eine große Hilfe, da er eine Tiefensuche auf den Syntaxbaum implementiert. </w:t>
      </w:r>
      <w:r w:rsidR="00704D8B" w:rsidRPr="00531DE8">
        <w:rPr>
          <w:lang w:val="de-DE"/>
        </w:rPr>
        <w:t>Indem</w:t>
      </w:r>
      <w:r w:rsidR="00A33BF2" w:rsidRPr="00531DE8">
        <w:rPr>
          <w:lang w:val="de-DE"/>
        </w:rPr>
        <w:t xml:space="preserve"> eine eigene Klasse vom "DepthFirstAdapter" erbt, wird eine sehr gute Schnittstelle erlangt, um einen Syntaxbaum zu durchschreiten.</w:t>
      </w:r>
    </w:p>
    <w:p w:rsidR="0040377A" w:rsidRPr="00531DE8" w:rsidRDefault="0040377A" w:rsidP="00FA33A2">
      <w:pPr>
        <w:pStyle w:val="Heading4"/>
        <w:rPr>
          <w:b w:val="0"/>
          <w:lang w:val="de-DE"/>
        </w:rPr>
      </w:pPr>
      <w:r w:rsidRPr="00531DE8">
        <w:rPr>
          <w:lang w:val="de-DE"/>
        </w:rPr>
        <w:t>Helpers und Tokens</w:t>
      </w:r>
    </w:p>
    <w:p w:rsidR="0040377A" w:rsidRPr="00531DE8" w:rsidRDefault="0040377A" w:rsidP="0040377A">
      <w:pPr>
        <w:rPr>
          <w:lang w:val="de-DE"/>
        </w:rPr>
      </w:pPr>
      <w:r w:rsidRPr="00531DE8">
        <w:rPr>
          <w:lang w:val="de-DE"/>
        </w:rPr>
        <w:t xml:space="preserve">Die beiden Teile Helpers und Tokens dienen zur Deklaration der lexikalischen Analyse. </w:t>
      </w:r>
    </w:p>
    <w:p w:rsidR="0040377A" w:rsidRPr="00531DE8" w:rsidRDefault="0040377A" w:rsidP="0040377A">
      <w:pPr>
        <w:rPr>
          <w:lang w:val="de-DE"/>
        </w:rPr>
      </w:pPr>
      <w:r w:rsidRPr="00531DE8">
        <w:rPr>
          <w:lang w:val="de-DE"/>
        </w:rPr>
        <w:t xml:space="preserve">Unter dem Schlüsselwort „Tokens“ werden </w:t>
      </w:r>
      <w:r w:rsidR="00AE108F" w:rsidRPr="00531DE8">
        <w:rPr>
          <w:lang w:val="de-DE"/>
        </w:rPr>
        <w:t>alle Terminalsymbole</w:t>
      </w:r>
      <w:r w:rsidRPr="00531DE8">
        <w:rPr>
          <w:lang w:val="de-DE"/>
        </w:rPr>
        <w:t xml:space="preserve"> der Grammatik durch reguläre Ausdrücke beschrieben.</w:t>
      </w:r>
    </w:p>
    <w:tbl>
      <w:tblPr>
        <w:tblStyle w:val="TableGrid"/>
        <w:tblW w:w="0" w:type="dxa"/>
        <w:tblLook w:val="04A0" w:firstRow="1" w:lastRow="0" w:firstColumn="1" w:lastColumn="0" w:noHBand="0" w:noVBand="1"/>
      </w:tblPr>
      <w:tblGrid>
        <w:gridCol w:w="3116"/>
        <w:gridCol w:w="3117"/>
        <w:gridCol w:w="3117"/>
      </w:tblGrid>
      <w:tr w:rsidR="0040377A" w:rsidRPr="00531DE8" w:rsidTr="003C5EFC">
        <w:tc>
          <w:tcPr>
            <w:tcW w:w="3116" w:type="dxa"/>
          </w:tcPr>
          <w:p w:rsidR="0040377A" w:rsidRPr="00531DE8" w:rsidRDefault="0040377A" w:rsidP="003C5EFC">
            <w:pPr>
              <w:rPr>
                <w:b/>
                <w:lang w:val="de-DE"/>
              </w:rPr>
            </w:pPr>
            <w:r w:rsidRPr="00531DE8">
              <w:rPr>
                <w:b/>
                <w:lang w:val="de-DE"/>
              </w:rPr>
              <w:t>Operator</w:t>
            </w:r>
          </w:p>
        </w:tc>
        <w:tc>
          <w:tcPr>
            <w:tcW w:w="3117" w:type="dxa"/>
          </w:tcPr>
          <w:p w:rsidR="0040377A" w:rsidRPr="00531DE8" w:rsidRDefault="0040377A" w:rsidP="003C5EFC">
            <w:pPr>
              <w:rPr>
                <w:b/>
                <w:lang w:val="de-DE"/>
              </w:rPr>
            </w:pPr>
            <w:r w:rsidRPr="00531DE8">
              <w:rPr>
                <w:b/>
                <w:lang w:val="de-DE"/>
              </w:rPr>
              <w:t>Bedeutung</w:t>
            </w:r>
          </w:p>
        </w:tc>
        <w:tc>
          <w:tcPr>
            <w:tcW w:w="3117" w:type="dxa"/>
          </w:tcPr>
          <w:p w:rsidR="0040377A" w:rsidRPr="00531DE8" w:rsidRDefault="0040377A" w:rsidP="003C5EFC">
            <w:pPr>
              <w:rPr>
                <w:b/>
                <w:lang w:val="de-DE"/>
              </w:rPr>
            </w:pPr>
            <w:r w:rsidRPr="00531DE8">
              <w:rPr>
                <w:b/>
                <w:lang w:val="de-DE"/>
              </w:rPr>
              <w:t>Beispiel</w:t>
            </w:r>
          </w:p>
        </w:tc>
      </w:tr>
      <w:tr w:rsidR="0040377A" w:rsidRPr="00531DE8" w:rsidTr="003C5EFC">
        <w:tc>
          <w:tcPr>
            <w:tcW w:w="3116" w:type="dxa"/>
          </w:tcPr>
          <w:p w:rsidR="0040377A" w:rsidRPr="00531DE8" w:rsidRDefault="0040377A" w:rsidP="003C5EFC">
            <w:pPr>
              <w:rPr>
                <w:lang w:val="de-DE"/>
              </w:rPr>
            </w:pPr>
            <w:r w:rsidRPr="00531DE8">
              <w:rPr>
                <w:lang w:val="de-DE"/>
              </w:rPr>
              <w:t>|</w:t>
            </w:r>
          </w:p>
        </w:tc>
        <w:tc>
          <w:tcPr>
            <w:tcW w:w="3117" w:type="dxa"/>
          </w:tcPr>
          <w:p w:rsidR="0040377A" w:rsidRPr="00531DE8" w:rsidRDefault="0040377A" w:rsidP="003C5EFC">
            <w:pPr>
              <w:rPr>
                <w:lang w:val="de-DE"/>
              </w:rPr>
            </w:pPr>
            <w:r w:rsidRPr="00531DE8">
              <w:rPr>
                <w:lang w:val="de-DE"/>
              </w:rPr>
              <w:t>Oder</w:t>
            </w:r>
          </w:p>
        </w:tc>
        <w:tc>
          <w:tcPr>
            <w:tcW w:w="3117" w:type="dxa"/>
          </w:tcPr>
          <w:p w:rsidR="0040377A" w:rsidRPr="00531DE8" w:rsidRDefault="0040377A" w:rsidP="003C5EFC">
            <w:pPr>
              <w:rPr>
                <w:lang w:val="de-DE"/>
              </w:rPr>
            </w:pPr>
            <w:r w:rsidRPr="00531DE8">
              <w:rPr>
                <w:lang w:val="de-DE"/>
              </w:rPr>
              <w:t xml:space="preserve">‚a‘ | ‚b‘ </w:t>
            </w:r>
            <w:r w:rsidRPr="00531DE8">
              <w:rPr>
                <w:lang w:val="de-DE"/>
              </w:rPr>
              <w:sym w:font="Wingdings" w:char="F0E0"/>
            </w:r>
            <w:r w:rsidRPr="00531DE8">
              <w:rPr>
                <w:lang w:val="de-DE"/>
              </w:rPr>
              <w:t xml:space="preserve"> „a“; „b“</w:t>
            </w:r>
          </w:p>
        </w:tc>
      </w:tr>
      <w:tr w:rsidR="0040377A" w:rsidRPr="00531DE8" w:rsidTr="003C5EFC">
        <w:tc>
          <w:tcPr>
            <w:tcW w:w="3116" w:type="dxa"/>
          </w:tcPr>
          <w:p w:rsidR="0040377A" w:rsidRPr="00531DE8" w:rsidRDefault="0040377A" w:rsidP="003C5EFC">
            <w:pPr>
              <w:rPr>
                <w:lang w:val="de-DE"/>
              </w:rPr>
            </w:pPr>
            <w:r w:rsidRPr="00531DE8">
              <w:rPr>
                <w:lang w:val="de-DE"/>
              </w:rPr>
              <w:t>*</w:t>
            </w:r>
          </w:p>
        </w:tc>
        <w:tc>
          <w:tcPr>
            <w:tcW w:w="3117" w:type="dxa"/>
          </w:tcPr>
          <w:p w:rsidR="0040377A" w:rsidRPr="00531DE8" w:rsidRDefault="0040377A" w:rsidP="003C5EFC">
            <w:pPr>
              <w:rPr>
                <w:lang w:val="de-DE"/>
              </w:rPr>
            </w:pPr>
            <w:r w:rsidRPr="00531DE8">
              <w:rPr>
                <w:lang w:val="de-DE"/>
              </w:rPr>
              <w:t>Kleene‘sche Hülle</w:t>
            </w:r>
          </w:p>
        </w:tc>
        <w:tc>
          <w:tcPr>
            <w:tcW w:w="3117" w:type="dxa"/>
          </w:tcPr>
          <w:p w:rsidR="0040377A" w:rsidRPr="00531DE8" w:rsidRDefault="0040377A" w:rsidP="003C5EFC">
            <w:pPr>
              <w:rPr>
                <w:lang w:val="de-DE"/>
              </w:rPr>
            </w:pPr>
            <w:r w:rsidRPr="00531DE8">
              <w:rPr>
                <w:lang w:val="de-DE"/>
              </w:rPr>
              <w:t xml:space="preserve">‚a‘* </w:t>
            </w:r>
            <w:r w:rsidRPr="00531DE8">
              <w:rPr>
                <w:lang w:val="de-DE"/>
              </w:rPr>
              <w:sym w:font="Wingdings" w:char="F0E0"/>
            </w:r>
            <w:r w:rsidRPr="00531DE8">
              <w:rPr>
                <w:lang w:val="de-DE"/>
              </w:rPr>
              <w:t xml:space="preserve"> „“; „a“; „aa“; „aaa“; …</w:t>
            </w:r>
          </w:p>
        </w:tc>
      </w:tr>
      <w:tr w:rsidR="0040377A" w:rsidRPr="00531DE8" w:rsidTr="003C5EFC">
        <w:tc>
          <w:tcPr>
            <w:tcW w:w="3116" w:type="dxa"/>
          </w:tcPr>
          <w:p w:rsidR="0040377A" w:rsidRPr="00531DE8" w:rsidRDefault="0040377A" w:rsidP="003C5EFC">
            <w:pPr>
              <w:rPr>
                <w:lang w:val="de-DE"/>
              </w:rPr>
            </w:pPr>
            <w:r w:rsidRPr="00531DE8">
              <w:rPr>
                <w:lang w:val="de-DE"/>
              </w:rPr>
              <w:t>+</w:t>
            </w:r>
          </w:p>
        </w:tc>
        <w:tc>
          <w:tcPr>
            <w:tcW w:w="3117" w:type="dxa"/>
          </w:tcPr>
          <w:p w:rsidR="0040377A" w:rsidRPr="00531DE8" w:rsidRDefault="0040377A" w:rsidP="003C5EFC">
            <w:pPr>
              <w:rPr>
                <w:lang w:val="de-DE"/>
              </w:rPr>
            </w:pPr>
            <w:r w:rsidRPr="00531DE8">
              <w:rPr>
                <w:lang w:val="de-DE"/>
              </w:rPr>
              <w:t>Positive Hülle</w:t>
            </w:r>
          </w:p>
        </w:tc>
        <w:tc>
          <w:tcPr>
            <w:tcW w:w="3117" w:type="dxa"/>
          </w:tcPr>
          <w:p w:rsidR="0040377A" w:rsidRPr="00531DE8" w:rsidRDefault="0040377A" w:rsidP="003C5EFC">
            <w:pPr>
              <w:rPr>
                <w:lang w:val="de-DE"/>
              </w:rPr>
            </w:pPr>
            <w:r w:rsidRPr="00531DE8">
              <w:rPr>
                <w:lang w:val="de-DE"/>
              </w:rPr>
              <w:t xml:space="preserve">‚a‘+‚b‘ </w:t>
            </w:r>
            <w:r w:rsidRPr="00531DE8">
              <w:rPr>
                <w:lang w:val="de-DE"/>
              </w:rPr>
              <w:sym w:font="Wingdings" w:char="F0E0"/>
            </w:r>
            <w:r w:rsidRPr="00531DE8">
              <w:rPr>
                <w:lang w:val="de-DE"/>
              </w:rPr>
              <w:t xml:space="preserve"> „ab“; „aab“; „aaab“; …</w:t>
            </w:r>
          </w:p>
        </w:tc>
      </w:tr>
      <w:tr w:rsidR="0040377A" w:rsidRPr="00531DE8" w:rsidTr="003C5EFC">
        <w:tc>
          <w:tcPr>
            <w:tcW w:w="3116" w:type="dxa"/>
          </w:tcPr>
          <w:p w:rsidR="0040377A" w:rsidRPr="00531DE8" w:rsidRDefault="0040377A" w:rsidP="003C5EFC">
            <w:pPr>
              <w:rPr>
                <w:lang w:val="de-DE"/>
              </w:rPr>
            </w:pPr>
            <w:r w:rsidRPr="00531DE8">
              <w:rPr>
                <w:lang w:val="de-DE"/>
              </w:rPr>
              <w:t>?</w:t>
            </w:r>
          </w:p>
        </w:tc>
        <w:tc>
          <w:tcPr>
            <w:tcW w:w="3117" w:type="dxa"/>
          </w:tcPr>
          <w:p w:rsidR="0040377A" w:rsidRPr="00531DE8" w:rsidRDefault="0040377A" w:rsidP="003C5EFC">
            <w:pPr>
              <w:rPr>
                <w:lang w:val="de-DE"/>
              </w:rPr>
            </w:pPr>
            <w:r w:rsidRPr="00531DE8">
              <w:rPr>
                <w:lang w:val="de-DE"/>
              </w:rPr>
              <w:t>Optionaler Ausdruck</w:t>
            </w:r>
          </w:p>
        </w:tc>
        <w:tc>
          <w:tcPr>
            <w:tcW w:w="3117" w:type="dxa"/>
          </w:tcPr>
          <w:p w:rsidR="0040377A" w:rsidRPr="00531DE8" w:rsidRDefault="0040377A" w:rsidP="003C5EFC">
            <w:pPr>
              <w:rPr>
                <w:lang w:val="de-DE"/>
              </w:rPr>
            </w:pPr>
            <w:r w:rsidRPr="00531DE8">
              <w:rPr>
                <w:lang w:val="de-DE"/>
              </w:rPr>
              <w:t xml:space="preserve">‚a‘?‚b‘ </w:t>
            </w:r>
            <w:r w:rsidRPr="00531DE8">
              <w:rPr>
                <w:lang w:val="de-DE"/>
              </w:rPr>
              <w:sym w:font="Wingdings" w:char="F0E0"/>
            </w:r>
            <w:r w:rsidRPr="00531DE8">
              <w:rPr>
                <w:lang w:val="de-DE"/>
              </w:rPr>
              <w:t xml:space="preserve"> „b“; „ab“</w:t>
            </w:r>
          </w:p>
        </w:tc>
      </w:tr>
      <w:tr w:rsidR="0040377A" w:rsidRPr="00531DE8" w:rsidTr="003C5EFC">
        <w:tc>
          <w:tcPr>
            <w:tcW w:w="3116" w:type="dxa"/>
          </w:tcPr>
          <w:p w:rsidR="0040377A" w:rsidRPr="00531DE8" w:rsidRDefault="0040377A" w:rsidP="003C5EFC">
            <w:pPr>
              <w:rPr>
                <w:lang w:val="de-DE"/>
              </w:rPr>
            </w:pPr>
            <w:r w:rsidRPr="00531DE8">
              <w:rPr>
                <w:lang w:val="de-DE"/>
              </w:rPr>
              <w:t>()</w:t>
            </w:r>
          </w:p>
        </w:tc>
        <w:tc>
          <w:tcPr>
            <w:tcW w:w="3117" w:type="dxa"/>
          </w:tcPr>
          <w:p w:rsidR="0040377A" w:rsidRPr="00531DE8" w:rsidRDefault="0040377A" w:rsidP="003C5EFC">
            <w:pPr>
              <w:rPr>
                <w:lang w:val="de-DE"/>
              </w:rPr>
            </w:pPr>
            <w:r w:rsidRPr="00531DE8">
              <w:rPr>
                <w:lang w:val="de-DE"/>
              </w:rPr>
              <w:t>Klammerung</w:t>
            </w:r>
          </w:p>
        </w:tc>
        <w:tc>
          <w:tcPr>
            <w:tcW w:w="3117" w:type="dxa"/>
          </w:tcPr>
          <w:p w:rsidR="0040377A" w:rsidRPr="00531DE8" w:rsidRDefault="0040377A" w:rsidP="003C5EFC">
            <w:pPr>
              <w:rPr>
                <w:lang w:val="de-DE"/>
              </w:rPr>
            </w:pPr>
            <w:r w:rsidRPr="00531DE8">
              <w:rPr>
                <w:lang w:val="de-DE"/>
              </w:rPr>
              <w:t xml:space="preserve">(‚abc‘ | ‚xyz‘) </w:t>
            </w:r>
            <w:r w:rsidRPr="00531DE8">
              <w:rPr>
                <w:lang w:val="de-DE"/>
              </w:rPr>
              <w:sym w:font="Wingdings" w:char="F0E0"/>
            </w:r>
            <w:r w:rsidRPr="00531DE8">
              <w:rPr>
                <w:lang w:val="de-DE"/>
              </w:rPr>
              <w:t xml:space="preserve"> „abc“; „xyz“</w:t>
            </w:r>
          </w:p>
        </w:tc>
      </w:tr>
      <w:tr w:rsidR="0040377A" w:rsidRPr="00531DE8" w:rsidTr="003C5EFC">
        <w:tc>
          <w:tcPr>
            <w:tcW w:w="3116" w:type="dxa"/>
          </w:tcPr>
          <w:p w:rsidR="0040377A" w:rsidRPr="00531DE8" w:rsidRDefault="0040377A" w:rsidP="003C5EFC">
            <w:pPr>
              <w:rPr>
                <w:lang w:val="de-DE"/>
              </w:rPr>
            </w:pPr>
            <w:r w:rsidRPr="00531DE8">
              <w:rPr>
                <w:lang w:val="de-DE"/>
              </w:rPr>
              <w:t>(Leerzeichen)</w:t>
            </w:r>
          </w:p>
        </w:tc>
        <w:tc>
          <w:tcPr>
            <w:tcW w:w="3117" w:type="dxa"/>
          </w:tcPr>
          <w:p w:rsidR="0040377A" w:rsidRPr="00531DE8" w:rsidRDefault="007559EE" w:rsidP="003C5EFC">
            <w:pPr>
              <w:rPr>
                <w:lang w:val="de-DE"/>
              </w:rPr>
            </w:pPr>
            <w:r w:rsidRPr="00531DE8">
              <w:rPr>
                <w:lang w:val="de-DE"/>
              </w:rPr>
              <w:t>Konkatenierung</w:t>
            </w:r>
          </w:p>
        </w:tc>
        <w:tc>
          <w:tcPr>
            <w:tcW w:w="3117" w:type="dxa"/>
          </w:tcPr>
          <w:p w:rsidR="0040377A" w:rsidRPr="00531DE8" w:rsidRDefault="0040377A" w:rsidP="003C5EFC">
            <w:pPr>
              <w:rPr>
                <w:lang w:val="de-DE"/>
              </w:rPr>
            </w:pPr>
            <w:r w:rsidRPr="00531DE8">
              <w:rPr>
                <w:lang w:val="de-DE"/>
              </w:rPr>
              <w:t xml:space="preserve">‚a‘ ‚b‘ </w:t>
            </w:r>
            <w:r w:rsidRPr="00531DE8">
              <w:rPr>
                <w:lang w:val="de-DE"/>
              </w:rPr>
              <w:sym w:font="Wingdings" w:char="F0E0"/>
            </w:r>
            <w:r w:rsidRPr="00531DE8">
              <w:rPr>
                <w:lang w:val="de-DE"/>
              </w:rPr>
              <w:t xml:space="preserve"> „ab“</w:t>
            </w:r>
          </w:p>
        </w:tc>
      </w:tr>
      <w:tr w:rsidR="0040377A" w:rsidRPr="00531DE8" w:rsidTr="003C5EFC">
        <w:tc>
          <w:tcPr>
            <w:tcW w:w="3116" w:type="dxa"/>
          </w:tcPr>
          <w:p w:rsidR="0040377A" w:rsidRPr="00531DE8" w:rsidRDefault="0040377A" w:rsidP="003C5EFC">
            <w:pPr>
              <w:rPr>
                <w:lang w:val="de-DE"/>
              </w:rPr>
            </w:pPr>
            <w:r w:rsidRPr="00531DE8">
              <w:rPr>
                <w:lang w:val="de-DE"/>
              </w:rPr>
              <w:t>‚&lt;Text&gt;‘</w:t>
            </w:r>
          </w:p>
        </w:tc>
        <w:tc>
          <w:tcPr>
            <w:tcW w:w="3117" w:type="dxa"/>
          </w:tcPr>
          <w:p w:rsidR="0040377A" w:rsidRPr="00531DE8" w:rsidRDefault="0040377A" w:rsidP="003C5EFC">
            <w:pPr>
              <w:rPr>
                <w:lang w:val="de-DE"/>
              </w:rPr>
            </w:pPr>
            <w:r w:rsidRPr="00531DE8">
              <w:rPr>
                <w:lang w:val="de-DE"/>
              </w:rPr>
              <w:t>Zeich</w:t>
            </w:r>
            <w:r w:rsidR="007559EE" w:rsidRPr="00531DE8">
              <w:rPr>
                <w:lang w:val="de-DE"/>
              </w:rPr>
              <w:t>e</w:t>
            </w:r>
            <w:r w:rsidRPr="00531DE8">
              <w:rPr>
                <w:lang w:val="de-DE"/>
              </w:rPr>
              <w:t>nkette</w:t>
            </w:r>
          </w:p>
        </w:tc>
        <w:tc>
          <w:tcPr>
            <w:tcW w:w="3117" w:type="dxa"/>
          </w:tcPr>
          <w:p w:rsidR="0040377A" w:rsidRPr="00531DE8" w:rsidRDefault="0040377A" w:rsidP="003C5EFC">
            <w:pPr>
              <w:rPr>
                <w:lang w:val="de-DE"/>
              </w:rPr>
            </w:pPr>
            <w:r w:rsidRPr="00531DE8">
              <w:rPr>
                <w:lang w:val="de-DE"/>
              </w:rPr>
              <w:t xml:space="preserve">‚a b*+ C‘ | d </w:t>
            </w:r>
            <w:r w:rsidRPr="00531DE8">
              <w:rPr>
                <w:lang w:val="de-DE"/>
              </w:rPr>
              <w:sym w:font="Wingdings" w:char="F0E0"/>
            </w:r>
            <w:r w:rsidRPr="00531DE8">
              <w:rPr>
                <w:lang w:val="de-DE"/>
              </w:rPr>
              <w:t xml:space="preserve"> „a b*+ C“; „d“</w:t>
            </w:r>
          </w:p>
        </w:tc>
      </w:tr>
      <w:tr w:rsidR="0040377A" w:rsidRPr="00531DE8" w:rsidTr="003C5EFC">
        <w:tc>
          <w:tcPr>
            <w:tcW w:w="3116" w:type="dxa"/>
          </w:tcPr>
          <w:p w:rsidR="0040377A" w:rsidRPr="00531DE8" w:rsidRDefault="00433E31" w:rsidP="003C5EFC">
            <w:pPr>
              <w:rPr>
                <w:lang w:val="de-DE"/>
              </w:rPr>
            </w:pPr>
            <w:r w:rsidRPr="00531DE8">
              <w:rPr>
                <w:lang w:val="de-DE"/>
              </w:rPr>
              <w:t>[&lt;Start&gt;</w:t>
            </w:r>
            <w:r w:rsidR="0040377A" w:rsidRPr="00531DE8">
              <w:rPr>
                <w:lang w:val="de-DE"/>
              </w:rPr>
              <w:t>..</w:t>
            </w:r>
            <w:r w:rsidRPr="00531DE8">
              <w:rPr>
                <w:lang w:val="de-DE"/>
              </w:rPr>
              <w:t>&lt;Ende&gt;]</w:t>
            </w:r>
          </w:p>
        </w:tc>
        <w:tc>
          <w:tcPr>
            <w:tcW w:w="3117" w:type="dxa"/>
          </w:tcPr>
          <w:p w:rsidR="0040377A" w:rsidRPr="00531DE8" w:rsidRDefault="0040377A" w:rsidP="003C5EFC">
            <w:pPr>
              <w:rPr>
                <w:lang w:val="de-DE"/>
              </w:rPr>
            </w:pPr>
            <w:r w:rsidRPr="00531DE8">
              <w:rPr>
                <w:lang w:val="de-DE"/>
              </w:rPr>
              <w:t>Wertebereich</w:t>
            </w:r>
          </w:p>
        </w:tc>
        <w:tc>
          <w:tcPr>
            <w:tcW w:w="3117" w:type="dxa"/>
          </w:tcPr>
          <w:p w:rsidR="0040377A" w:rsidRPr="00531DE8" w:rsidRDefault="00433E31" w:rsidP="00D827FB">
            <w:pPr>
              <w:keepNext/>
              <w:rPr>
                <w:lang w:val="de-DE"/>
              </w:rPr>
            </w:pPr>
            <w:r w:rsidRPr="00531DE8">
              <w:rPr>
                <w:lang w:val="de-DE"/>
              </w:rPr>
              <w:t>[</w:t>
            </w:r>
            <w:r w:rsidR="0040377A" w:rsidRPr="00531DE8">
              <w:rPr>
                <w:lang w:val="de-DE"/>
              </w:rPr>
              <w:t>‚0‘ .. ‚2‘</w:t>
            </w:r>
            <w:r w:rsidRPr="00531DE8">
              <w:rPr>
                <w:lang w:val="de-DE"/>
              </w:rPr>
              <w:t>]</w:t>
            </w:r>
            <w:r w:rsidR="0040377A" w:rsidRPr="00531DE8">
              <w:rPr>
                <w:lang w:val="de-DE"/>
              </w:rPr>
              <w:t xml:space="preserve"> </w:t>
            </w:r>
            <w:r w:rsidR="0040377A" w:rsidRPr="00531DE8">
              <w:rPr>
                <w:lang w:val="de-DE"/>
              </w:rPr>
              <w:sym w:font="Wingdings" w:char="F0E0"/>
            </w:r>
            <w:r w:rsidR="0040377A" w:rsidRPr="00531DE8">
              <w:rPr>
                <w:lang w:val="de-DE"/>
              </w:rPr>
              <w:t xml:space="preserve"> „0“; „1“; „2“</w:t>
            </w:r>
          </w:p>
        </w:tc>
      </w:tr>
    </w:tbl>
    <w:p w:rsidR="0040377A" w:rsidRPr="00531DE8" w:rsidRDefault="00D827FB" w:rsidP="00D827FB">
      <w:pPr>
        <w:pStyle w:val="Caption"/>
        <w:rPr>
          <w:lang w:val="de-DE"/>
        </w:rPr>
      </w:pPr>
      <w:r w:rsidRPr="00531DE8">
        <w:rPr>
          <w:lang w:val="de-DE"/>
        </w:rPr>
        <w:t xml:space="preserve">Tabelle </w:t>
      </w:r>
      <w:r w:rsidRPr="00531DE8">
        <w:rPr>
          <w:lang w:val="de-DE"/>
        </w:rPr>
        <w:fldChar w:fldCharType="begin"/>
      </w:r>
      <w:r w:rsidRPr="00531DE8">
        <w:rPr>
          <w:lang w:val="de-DE"/>
        </w:rPr>
        <w:instrText xml:space="preserve"> SEQ Tabelle \* ARABIC </w:instrText>
      </w:r>
      <w:r w:rsidRPr="00531DE8">
        <w:rPr>
          <w:lang w:val="de-DE"/>
        </w:rPr>
        <w:fldChar w:fldCharType="separate"/>
      </w:r>
      <w:r w:rsidR="001F7BFD">
        <w:rPr>
          <w:noProof/>
          <w:lang w:val="de-DE"/>
        </w:rPr>
        <w:t>1</w:t>
      </w:r>
      <w:r w:rsidRPr="00531DE8">
        <w:rPr>
          <w:lang w:val="de-DE"/>
        </w:rPr>
        <w:fldChar w:fldCharType="end"/>
      </w:r>
      <w:r w:rsidRPr="00531DE8">
        <w:rPr>
          <w:lang w:val="de-DE"/>
        </w:rPr>
        <w:t>:Operatoren, um reguläre Ausdrücke zu formulieren</w:t>
      </w:r>
    </w:p>
    <w:p w:rsidR="003A5155" w:rsidRPr="00531DE8" w:rsidRDefault="003A5155">
      <w:pPr>
        <w:spacing w:after="0" w:line="240" w:lineRule="auto"/>
        <w:rPr>
          <w:b/>
          <w:i/>
          <w:color w:val="000000" w:themeColor="text1"/>
          <w:lang w:val="de-DE"/>
        </w:rPr>
      </w:pPr>
      <w:r w:rsidRPr="00531DE8">
        <w:rPr>
          <w:b/>
          <w:i/>
          <w:color w:val="000000" w:themeColor="text1"/>
          <w:lang w:val="de-DE"/>
        </w:rPr>
        <w:br w:type="page"/>
      </w:r>
    </w:p>
    <w:p w:rsidR="00E34D1E" w:rsidRPr="00531DE8" w:rsidRDefault="00E34D1E" w:rsidP="003A5155">
      <w:pPr>
        <w:keepNext/>
        <w:ind w:left="2880" w:firstLine="720"/>
        <w:rPr>
          <w:i/>
          <w:lang w:val="de-DE"/>
        </w:rPr>
      </w:pPr>
      <w:r w:rsidRPr="00531DE8">
        <w:rPr>
          <w:b/>
          <w:i/>
          <w:color w:val="000000" w:themeColor="text1"/>
          <w:lang w:val="de-DE"/>
        </w:rPr>
        <w:lastRenderedPageBreak/>
        <w:t>Tokens</w:t>
      </w:r>
      <w:r w:rsidRPr="00531DE8">
        <w:rPr>
          <w:lang w:val="de-DE"/>
        </w:rPr>
        <w:br/>
      </w:r>
      <w:r w:rsidRPr="00531DE8">
        <w:rPr>
          <w:lang w:val="de-DE"/>
        </w:rPr>
        <w:tab/>
      </w:r>
      <w:r w:rsidRPr="00531DE8">
        <w:rPr>
          <w:lang w:val="de-DE"/>
        </w:rPr>
        <w:tab/>
      </w:r>
      <w:r w:rsidRPr="00531DE8">
        <w:rPr>
          <w:i/>
          <w:lang w:val="de-DE"/>
        </w:rPr>
        <w:t>blank = (' ')*;</w:t>
      </w:r>
      <w:r w:rsidR="009217C0" w:rsidRPr="00531DE8">
        <w:rPr>
          <w:i/>
          <w:lang w:val="de-DE"/>
        </w:rPr>
        <w:br/>
      </w:r>
      <w:r w:rsidR="009217C0" w:rsidRPr="00531DE8">
        <w:rPr>
          <w:i/>
          <w:lang w:val="de-DE"/>
        </w:rPr>
        <w:tab/>
      </w:r>
      <w:r w:rsidR="009217C0" w:rsidRPr="00531DE8">
        <w:rPr>
          <w:i/>
          <w:lang w:val="de-DE"/>
        </w:rPr>
        <w:tab/>
        <w:t>zero = ‚0‘</w:t>
      </w:r>
      <w:r w:rsidRPr="00531DE8">
        <w:rPr>
          <w:i/>
          <w:lang w:val="de-DE"/>
        </w:rPr>
        <w:br/>
      </w:r>
      <w:r w:rsidRPr="00531DE8">
        <w:rPr>
          <w:i/>
          <w:lang w:val="de-DE"/>
        </w:rPr>
        <w:tab/>
      </w:r>
      <w:r w:rsidRPr="00531DE8">
        <w:rPr>
          <w:i/>
          <w:lang w:val="de-DE"/>
        </w:rPr>
        <w:tab/>
        <w:t>digit = ['0' .. '9'];</w:t>
      </w:r>
    </w:p>
    <w:p w:rsidR="00E510E1" w:rsidRPr="00531DE8" w:rsidRDefault="00E510E1" w:rsidP="003A5155">
      <w:pPr>
        <w:pStyle w:val="Caption"/>
        <w:ind w:left="2880" w:firstLine="720"/>
        <w:jc w:val="left"/>
        <w:rPr>
          <w:lang w:val="de-DE"/>
        </w:rPr>
      </w:pPr>
      <w:bookmarkStart w:id="11" w:name="_Ref413597099"/>
      <w:r w:rsidRPr="00531DE8">
        <w:rPr>
          <w:lang w:val="de-DE"/>
        </w:rPr>
        <w:t xml:space="preserve">Quelltext </w:t>
      </w:r>
      <w:r w:rsidR="009E683D" w:rsidRPr="00531DE8">
        <w:rPr>
          <w:lang w:val="de-DE"/>
        </w:rPr>
        <w:fldChar w:fldCharType="begin"/>
      </w:r>
      <w:r w:rsidR="009E683D" w:rsidRPr="00531DE8">
        <w:rPr>
          <w:lang w:val="de-DE"/>
        </w:rPr>
        <w:instrText xml:space="preserve"> SEQ Quelltext \* ARABIC </w:instrText>
      </w:r>
      <w:r w:rsidR="009E683D" w:rsidRPr="00531DE8">
        <w:rPr>
          <w:lang w:val="de-DE"/>
        </w:rPr>
        <w:fldChar w:fldCharType="separate"/>
      </w:r>
      <w:r w:rsidR="001F7BFD">
        <w:rPr>
          <w:noProof/>
          <w:lang w:val="de-DE"/>
        </w:rPr>
        <w:t>2</w:t>
      </w:r>
      <w:r w:rsidR="009E683D" w:rsidRPr="00531DE8">
        <w:rPr>
          <w:lang w:val="de-DE"/>
        </w:rPr>
        <w:fldChar w:fldCharType="end"/>
      </w:r>
      <w:r w:rsidRPr="00531DE8">
        <w:rPr>
          <w:lang w:val="de-DE"/>
        </w:rPr>
        <w:t>: Tokendefinition</w:t>
      </w:r>
      <w:bookmarkEnd w:id="11"/>
      <w:r w:rsidR="00D827FB" w:rsidRPr="00531DE8">
        <w:rPr>
          <w:lang w:val="de-DE"/>
        </w:rPr>
        <w:t>en</w:t>
      </w:r>
    </w:p>
    <w:p w:rsidR="009217C0" w:rsidRPr="00531DE8" w:rsidRDefault="009217C0" w:rsidP="0040377A">
      <w:pPr>
        <w:rPr>
          <w:lang w:val="de-DE"/>
        </w:rPr>
      </w:pPr>
      <w:r w:rsidRPr="00531DE8">
        <w:rPr>
          <w:lang w:val="de-DE"/>
        </w:rPr>
        <w:t>Bei der Token</w:t>
      </w:r>
      <w:r w:rsidR="00132D74" w:rsidRPr="00531DE8">
        <w:rPr>
          <w:lang w:val="de-DE"/>
        </w:rPr>
        <w:t>d</w:t>
      </w:r>
      <w:r w:rsidRPr="00531DE8">
        <w:rPr>
          <w:lang w:val="de-DE"/>
        </w:rPr>
        <w:t>efinition</w:t>
      </w:r>
      <w:r w:rsidR="00744EB1" w:rsidRPr="00531DE8">
        <w:rPr>
          <w:lang w:val="de-DE"/>
        </w:rPr>
        <w:t xml:space="preserve"> kann es schnell zu </w:t>
      </w:r>
      <w:r w:rsidR="00132D74" w:rsidRPr="00531DE8">
        <w:rPr>
          <w:lang w:val="de-DE"/>
        </w:rPr>
        <w:t>M</w:t>
      </w:r>
      <w:r w:rsidR="00744EB1" w:rsidRPr="00531DE8">
        <w:rPr>
          <w:lang w:val="de-DE"/>
        </w:rPr>
        <w:t>ehrdeutigkeiten kommen. I</w:t>
      </w:r>
      <w:r w:rsidR="001C2BC4" w:rsidRPr="00531DE8">
        <w:rPr>
          <w:lang w:val="de-DE"/>
        </w:rPr>
        <w:t>m</w:t>
      </w:r>
      <w:r w:rsidR="00744EB1" w:rsidRPr="00531DE8">
        <w:rPr>
          <w:lang w:val="de-DE"/>
        </w:rPr>
        <w:t xml:space="preserve"> </w:t>
      </w:r>
      <w:r w:rsidR="00744EB1" w:rsidRPr="00531DE8">
        <w:rPr>
          <w:lang w:val="de-DE"/>
        </w:rPr>
        <w:fldChar w:fldCharType="begin"/>
      </w:r>
      <w:r w:rsidR="00744EB1" w:rsidRPr="00531DE8">
        <w:rPr>
          <w:lang w:val="de-DE"/>
        </w:rPr>
        <w:instrText xml:space="preserve"> REF _Ref413597099 \h </w:instrText>
      </w:r>
      <w:r w:rsidR="00744EB1" w:rsidRPr="00531DE8">
        <w:rPr>
          <w:lang w:val="de-DE"/>
        </w:rPr>
      </w:r>
      <w:r w:rsidR="00744EB1" w:rsidRPr="00531DE8">
        <w:rPr>
          <w:lang w:val="de-DE"/>
        </w:rPr>
        <w:fldChar w:fldCharType="separate"/>
      </w:r>
      <w:r w:rsidR="001F7BFD" w:rsidRPr="00531DE8">
        <w:rPr>
          <w:lang w:val="de-DE"/>
        </w:rPr>
        <w:t xml:space="preserve">Quelltext </w:t>
      </w:r>
      <w:r w:rsidR="001F7BFD">
        <w:rPr>
          <w:noProof/>
          <w:lang w:val="de-DE"/>
        </w:rPr>
        <w:t>2</w:t>
      </w:r>
      <w:r w:rsidR="001F7BFD" w:rsidRPr="00531DE8">
        <w:rPr>
          <w:lang w:val="de-DE"/>
        </w:rPr>
        <w:t>: Tokendefinition</w:t>
      </w:r>
      <w:r w:rsidR="00744EB1" w:rsidRPr="00531DE8">
        <w:rPr>
          <w:lang w:val="de-DE"/>
        </w:rPr>
        <w:fldChar w:fldCharType="end"/>
      </w:r>
      <w:r w:rsidR="003A5155" w:rsidRPr="00531DE8">
        <w:rPr>
          <w:lang w:val="de-DE"/>
        </w:rPr>
        <w:t>en</w:t>
      </w:r>
      <w:r w:rsidR="00132D74" w:rsidRPr="00531DE8">
        <w:rPr>
          <w:lang w:val="de-DE"/>
        </w:rPr>
        <w:t xml:space="preserve"> </w:t>
      </w:r>
      <w:r w:rsidR="00287050" w:rsidRPr="00531DE8">
        <w:rPr>
          <w:lang w:val="de-DE"/>
        </w:rPr>
        <w:t>ist dies zum Beispiel</w:t>
      </w:r>
      <w:r w:rsidR="008308D8" w:rsidRPr="00531DE8">
        <w:rPr>
          <w:lang w:val="de-DE"/>
        </w:rPr>
        <w:t xml:space="preserve"> bei der Eingabe „0“ der Fall. Die Eingabe kann </w:t>
      </w:r>
      <w:r w:rsidR="009E00AB" w:rsidRPr="00531DE8">
        <w:rPr>
          <w:lang w:val="de-DE"/>
        </w:rPr>
        <w:t>entweder</w:t>
      </w:r>
      <w:r w:rsidR="008308D8" w:rsidRPr="00531DE8">
        <w:rPr>
          <w:lang w:val="de-DE"/>
        </w:rPr>
        <w:t xml:space="preserve"> als das Token „zero“ oder aber als das Token „digit“ erfasst werden. Um solch eine Mehrdeutigkeit aufzulösen</w:t>
      </w:r>
      <w:r w:rsidR="001C2BC4" w:rsidRPr="00531DE8">
        <w:rPr>
          <w:lang w:val="de-DE"/>
        </w:rPr>
        <w:t>,</w:t>
      </w:r>
      <w:r w:rsidR="008308D8" w:rsidRPr="00531DE8">
        <w:rPr>
          <w:lang w:val="de-DE"/>
        </w:rPr>
        <w:t xml:space="preserve"> hält sich der Lexer an zwei Regeln</w:t>
      </w:r>
      <w:r w:rsidR="008308D8" w:rsidRPr="00531DE8">
        <w:rPr>
          <w:rStyle w:val="FootnoteReference"/>
          <w:lang w:val="de-DE"/>
        </w:rPr>
        <w:footnoteReference w:id="13"/>
      </w:r>
      <w:r w:rsidR="008308D8" w:rsidRPr="00531DE8">
        <w:rPr>
          <w:lang w:val="de-DE"/>
        </w:rPr>
        <w:t>:</w:t>
      </w:r>
    </w:p>
    <w:p w:rsidR="008308D8" w:rsidRPr="00531DE8" w:rsidRDefault="008308D8" w:rsidP="008308D8">
      <w:pPr>
        <w:pStyle w:val="ListParagraph"/>
        <w:numPr>
          <w:ilvl w:val="0"/>
          <w:numId w:val="12"/>
        </w:numPr>
        <w:rPr>
          <w:lang w:val="de-DE"/>
        </w:rPr>
      </w:pPr>
      <w:r w:rsidRPr="00531DE8">
        <w:rPr>
          <w:i/>
          <w:lang w:val="de-DE"/>
        </w:rPr>
        <w:t>Längste Übereinstimmung:</w:t>
      </w:r>
      <w:r w:rsidRPr="00531DE8">
        <w:rPr>
          <w:lang w:val="de-DE"/>
        </w:rPr>
        <w:br/>
        <w:t>Das längste Präfix, das zu einer Token-Regel passt</w:t>
      </w:r>
      <w:r w:rsidR="001C2BC4" w:rsidRPr="00531DE8">
        <w:rPr>
          <w:lang w:val="de-DE"/>
        </w:rPr>
        <w:t>,</w:t>
      </w:r>
      <w:r w:rsidRPr="00531DE8">
        <w:rPr>
          <w:lang w:val="de-DE"/>
        </w:rPr>
        <w:t xml:space="preserve"> wird das nächste Token.</w:t>
      </w:r>
    </w:p>
    <w:p w:rsidR="008308D8" w:rsidRPr="00531DE8" w:rsidRDefault="001C2BC4" w:rsidP="008308D8">
      <w:pPr>
        <w:pStyle w:val="ListParagraph"/>
        <w:numPr>
          <w:ilvl w:val="0"/>
          <w:numId w:val="12"/>
        </w:numPr>
        <w:rPr>
          <w:i/>
          <w:lang w:val="de-DE"/>
        </w:rPr>
      </w:pPr>
      <w:r w:rsidRPr="00531DE8">
        <w:rPr>
          <w:i/>
          <w:lang w:val="de-DE"/>
        </w:rPr>
        <w:t>Höchste</w:t>
      </w:r>
      <w:r w:rsidR="008308D8" w:rsidRPr="00531DE8">
        <w:rPr>
          <w:i/>
          <w:lang w:val="de-DE"/>
        </w:rPr>
        <w:t xml:space="preserve"> Priorität:</w:t>
      </w:r>
    </w:p>
    <w:p w:rsidR="008308D8" w:rsidRPr="00531DE8" w:rsidRDefault="008308D8" w:rsidP="008308D8">
      <w:pPr>
        <w:pStyle w:val="ListParagraph"/>
        <w:rPr>
          <w:lang w:val="de-DE"/>
        </w:rPr>
      </w:pPr>
      <w:r w:rsidRPr="00531DE8">
        <w:rPr>
          <w:lang w:val="de-DE"/>
        </w:rPr>
        <w:t xml:space="preserve">Sollte die erste Regel nicht ausreichen, um die Mehrdeutigkeit aufzulösen, wird die Token-Regel mit der höheren Priorität gewählt. In SableCC wird die Priorität </w:t>
      </w:r>
      <w:r w:rsidR="00301475" w:rsidRPr="00531DE8">
        <w:rPr>
          <w:lang w:val="de-DE"/>
        </w:rPr>
        <w:t xml:space="preserve">durch die Reihenfolge, in welcher die Token-Regeln </w:t>
      </w:r>
      <w:r w:rsidR="009E00AB" w:rsidRPr="00531DE8">
        <w:rPr>
          <w:lang w:val="de-DE"/>
        </w:rPr>
        <w:t>definiert</w:t>
      </w:r>
      <w:r w:rsidR="00301475" w:rsidRPr="00531DE8">
        <w:rPr>
          <w:lang w:val="de-DE"/>
        </w:rPr>
        <w:t xml:space="preserve"> werden, bestimmt. Die zuerst definierte Token-Regel hat die höchste </w:t>
      </w:r>
      <w:r w:rsidR="009E00AB" w:rsidRPr="00531DE8">
        <w:rPr>
          <w:lang w:val="de-DE"/>
        </w:rPr>
        <w:t>Priorität</w:t>
      </w:r>
      <w:r w:rsidR="00301475" w:rsidRPr="00531DE8">
        <w:rPr>
          <w:lang w:val="de-DE"/>
        </w:rPr>
        <w:t>.</w:t>
      </w:r>
    </w:p>
    <w:p w:rsidR="00235738" w:rsidRPr="00531DE8" w:rsidRDefault="00235738" w:rsidP="00235738">
      <w:pPr>
        <w:rPr>
          <w:lang w:val="de-DE"/>
        </w:rPr>
      </w:pPr>
      <w:r w:rsidRPr="00531DE8">
        <w:rPr>
          <w:lang w:val="de-DE"/>
        </w:rPr>
        <w:t>Dementsprechend würde die Eingabe „0“ der Token-Regel „zero“ zugewiesen</w:t>
      </w:r>
      <w:r w:rsidR="00245D12" w:rsidRPr="00531DE8">
        <w:rPr>
          <w:lang w:val="de-DE"/>
        </w:rPr>
        <w:t>.</w:t>
      </w:r>
    </w:p>
    <w:p w:rsidR="0040377A" w:rsidRPr="00531DE8" w:rsidRDefault="0040377A" w:rsidP="0040377A">
      <w:pPr>
        <w:rPr>
          <w:lang w:val="de-DE"/>
        </w:rPr>
      </w:pPr>
      <w:r w:rsidRPr="00531DE8">
        <w:rPr>
          <w:lang w:val="de-DE"/>
        </w:rPr>
        <w:t xml:space="preserve">Es ist verboten, bereits definierte Tokens in weiteren Token-Definitionen zu verwenden. Genau für diesen Fall gibt es jedoch die Helpers. Helpers werden wie Tokens definiert. Im </w:t>
      </w:r>
      <w:r w:rsidR="007559EE" w:rsidRPr="00531DE8">
        <w:rPr>
          <w:lang w:val="de-DE"/>
        </w:rPr>
        <w:t>Gegensatz</w:t>
      </w:r>
      <w:r w:rsidRPr="00531DE8">
        <w:rPr>
          <w:lang w:val="de-DE"/>
        </w:rPr>
        <w:t xml:space="preserve"> zu Tokens sind sie jedoch innerhalb von Produktionsregeln </w:t>
      </w:r>
      <w:r w:rsidR="001C2BC4" w:rsidRPr="00531DE8">
        <w:rPr>
          <w:lang w:val="de-DE"/>
        </w:rPr>
        <w:t xml:space="preserve">nicht sichtbar </w:t>
      </w:r>
      <w:r w:rsidRPr="00531DE8">
        <w:rPr>
          <w:lang w:val="de-DE"/>
        </w:rPr>
        <w:t xml:space="preserve">und werden auch nicht direkt beim Lexing </w:t>
      </w:r>
      <w:r w:rsidR="001C2BC4" w:rsidRPr="00531DE8">
        <w:rPr>
          <w:lang w:val="de-DE"/>
        </w:rPr>
        <w:t>beachtet</w:t>
      </w:r>
      <w:r w:rsidRPr="00531DE8">
        <w:rPr>
          <w:lang w:val="de-DE"/>
        </w:rPr>
        <w:t>.</w:t>
      </w:r>
    </w:p>
    <w:p w:rsidR="0040377A" w:rsidRPr="00531DE8" w:rsidRDefault="0040377A" w:rsidP="00CC16C0">
      <w:pPr>
        <w:ind w:left="2880"/>
        <w:rPr>
          <w:i/>
          <w:lang w:val="de-DE"/>
        </w:rPr>
      </w:pPr>
      <w:r w:rsidRPr="00531DE8">
        <w:rPr>
          <w:b/>
          <w:i/>
          <w:color w:val="000000" w:themeColor="text1"/>
          <w:lang w:val="de-DE"/>
        </w:rPr>
        <w:t>Helpers</w:t>
      </w:r>
      <w:r w:rsidR="00CC16C0" w:rsidRPr="00531DE8">
        <w:rPr>
          <w:i/>
          <w:lang w:val="de-DE"/>
        </w:rPr>
        <w:br/>
      </w:r>
      <w:r w:rsidRPr="00531DE8">
        <w:rPr>
          <w:i/>
          <w:lang w:val="de-DE"/>
        </w:rPr>
        <w:tab/>
        <w:t>end_of_line = (10 | 13 | 9);</w:t>
      </w:r>
    </w:p>
    <w:p w:rsidR="0040377A" w:rsidRPr="00531DE8" w:rsidRDefault="0040377A" w:rsidP="00CC16C0">
      <w:pPr>
        <w:keepNext/>
        <w:ind w:left="2880"/>
        <w:rPr>
          <w:lang w:val="de-DE"/>
        </w:rPr>
      </w:pPr>
      <w:r w:rsidRPr="00531DE8">
        <w:rPr>
          <w:b/>
          <w:i/>
          <w:color w:val="000000" w:themeColor="text1"/>
          <w:lang w:val="de-DE"/>
        </w:rPr>
        <w:t>Tokens</w:t>
      </w:r>
      <w:r w:rsidR="00CC16C0" w:rsidRPr="00531DE8">
        <w:rPr>
          <w:i/>
          <w:lang w:val="de-DE"/>
        </w:rPr>
        <w:br/>
      </w:r>
      <w:r w:rsidR="00CC16C0" w:rsidRPr="00531DE8">
        <w:rPr>
          <w:i/>
          <w:lang w:val="de-DE"/>
        </w:rPr>
        <w:tab/>
        <w:t>t1 = ‚token‘ end_of_line;</w:t>
      </w:r>
      <w:r w:rsidR="00CC16C0" w:rsidRPr="00531DE8">
        <w:rPr>
          <w:i/>
          <w:lang w:val="de-DE"/>
        </w:rPr>
        <w:br/>
      </w:r>
      <w:r w:rsidRPr="00531DE8">
        <w:rPr>
          <w:i/>
          <w:lang w:val="de-DE"/>
        </w:rPr>
        <w:tab/>
        <w:t>t2 = ‚token 2‘ end_of_line;</w:t>
      </w:r>
    </w:p>
    <w:p w:rsidR="00CC16C0" w:rsidRPr="00531DE8" w:rsidRDefault="00CC16C0" w:rsidP="00CC16C0">
      <w:pPr>
        <w:pStyle w:val="Caption"/>
        <w:ind w:left="2880"/>
        <w:jc w:val="left"/>
        <w:rPr>
          <w:lang w:val="de-DE"/>
        </w:rPr>
      </w:pPr>
      <w:r w:rsidRPr="00531DE8">
        <w:rPr>
          <w:lang w:val="de-DE"/>
        </w:rPr>
        <w:t xml:space="preserve">Quelltext </w:t>
      </w:r>
      <w:r w:rsidR="00DE60EA" w:rsidRPr="00531DE8">
        <w:rPr>
          <w:lang w:val="de-DE"/>
        </w:rPr>
        <w:fldChar w:fldCharType="begin"/>
      </w:r>
      <w:r w:rsidR="00DE60EA" w:rsidRPr="00531DE8">
        <w:rPr>
          <w:lang w:val="de-DE"/>
        </w:rPr>
        <w:instrText xml:space="preserve"> SEQ Quelltext \* ARABIC </w:instrText>
      </w:r>
      <w:r w:rsidR="00DE60EA" w:rsidRPr="00531DE8">
        <w:rPr>
          <w:lang w:val="de-DE"/>
        </w:rPr>
        <w:fldChar w:fldCharType="separate"/>
      </w:r>
      <w:r w:rsidR="001F7BFD">
        <w:rPr>
          <w:noProof/>
          <w:lang w:val="de-DE"/>
        </w:rPr>
        <w:t>3</w:t>
      </w:r>
      <w:r w:rsidR="00DE60EA" w:rsidRPr="00531DE8">
        <w:rPr>
          <w:noProof/>
          <w:lang w:val="de-DE"/>
        </w:rPr>
        <w:fldChar w:fldCharType="end"/>
      </w:r>
      <w:r w:rsidRPr="00531DE8">
        <w:rPr>
          <w:lang w:val="de-DE"/>
        </w:rPr>
        <w:t>: Tokendefinition mit Helpers</w:t>
      </w:r>
    </w:p>
    <w:p w:rsidR="0040377A" w:rsidRPr="00531DE8" w:rsidRDefault="0040377A" w:rsidP="00FA33A2">
      <w:pPr>
        <w:pStyle w:val="Heading4"/>
        <w:rPr>
          <w:b w:val="0"/>
          <w:lang w:val="de-DE"/>
        </w:rPr>
      </w:pPr>
      <w:r w:rsidRPr="00531DE8">
        <w:rPr>
          <w:lang w:val="de-DE"/>
        </w:rPr>
        <w:t>Ignored Tokens und Productions</w:t>
      </w:r>
    </w:p>
    <w:p w:rsidR="0040377A" w:rsidRPr="00531DE8" w:rsidRDefault="0040377A" w:rsidP="0040377A">
      <w:pPr>
        <w:rPr>
          <w:lang w:val="de-DE"/>
        </w:rPr>
      </w:pPr>
      <w:r w:rsidRPr="00531DE8">
        <w:rPr>
          <w:lang w:val="de-DE"/>
        </w:rPr>
        <w:t>Die Abschnitte „Ignored Tokens“ und „Productions“ spezifizieren den Parser.</w:t>
      </w:r>
    </w:p>
    <w:p w:rsidR="0040377A" w:rsidRPr="00531DE8" w:rsidRDefault="0040377A" w:rsidP="0040377A">
      <w:pPr>
        <w:rPr>
          <w:lang w:val="de-DE"/>
        </w:rPr>
      </w:pPr>
      <w:r w:rsidRPr="00531DE8">
        <w:rPr>
          <w:lang w:val="de-DE"/>
        </w:rPr>
        <w:t xml:space="preserve">Unter „Ignored Tokens“ werden alle Tokens </w:t>
      </w:r>
      <w:r w:rsidR="007559EE" w:rsidRPr="00531DE8">
        <w:rPr>
          <w:lang w:val="de-DE"/>
        </w:rPr>
        <w:t>aufgelistet</w:t>
      </w:r>
      <w:r w:rsidRPr="00531DE8">
        <w:rPr>
          <w:lang w:val="de-DE"/>
        </w:rPr>
        <w:t>, die zwar vom Lexer</w:t>
      </w:r>
      <w:r w:rsidR="00231D02" w:rsidRPr="00531DE8">
        <w:rPr>
          <w:lang w:val="de-DE"/>
        </w:rPr>
        <w:t>,</w:t>
      </w:r>
      <w:r w:rsidRPr="00531DE8">
        <w:rPr>
          <w:lang w:val="de-DE"/>
        </w:rPr>
        <w:t xml:space="preserve"> aber nicht vom Parser beachtet werden sollen. Das bedeutet, dass diese Tokens dann auch nicht in Produktionsregeln vorkommen dürfen.</w:t>
      </w:r>
    </w:p>
    <w:p w:rsidR="00BF0913" w:rsidRPr="00531DE8" w:rsidRDefault="00BF0913" w:rsidP="001D0A07">
      <w:pPr>
        <w:keepNext/>
        <w:ind w:left="2880"/>
        <w:rPr>
          <w:i/>
          <w:lang w:val="de-DE"/>
        </w:rPr>
      </w:pPr>
      <w:r w:rsidRPr="00531DE8">
        <w:rPr>
          <w:b/>
          <w:i/>
          <w:color w:val="000000" w:themeColor="text1"/>
          <w:lang w:val="de-DE"/>
        </w:rPr>
        <w:t>Ignored</w:t>
      </w:r>
      <w:r w:rsidRPr="00531DE8">
        <w:rPr>
          <w:i/>
          <w:color w:val="000000" w:themeColor="text1"/>
          <w:lang w:val="de-DE"/>
        </w:rPr>
        <w:t xml:space="preserve"> </w:t>
      </w:r>
      <w:r w:rsidRPr="00531DE8">
        <w:rPr>
          <w:b/>
          <w:i/>
          <w:color w:val="000000" w:themeColor="text1"/>
          <w:lang w:val="de-DE"/>
        </w:rPr>
        <w:t>Tokens</w:t>
      </w:r>
      <w:r w:rsidRPr="00531DE8">
        <w:rPr>
          <w:i/>
          <w:lang w:val="de-DE"/>
        </w:rPr>
        <w:br/>
      </w:r>
      <w:r w:rsidRPr="00531DE8">
        <w:rPr>
          <w:i/>
          <w:lang w:val="de-DE"/>
        </w:rPr>
        <w:tab/>
      </w:r>
      <w:r w:rsidR="001D0A07" w:rsidRPr="00531DE8">
        <w:rPr>
          <w:i/>
          <w:lang w:val="de-DE"/>
        </w:rPr>
        <w:t xml:space="preserve">         </w:t>
      </w:r>
      <w:r w:rsidRPr="00531DE8">
        <w:rPr>
          <w:i/>
          <w:lang w:val="de-DE"/>
        </w:rPr>
        <w:t>blank;</w:t>
      </w:r>
    </w:p>
    <w:p w:rsidR="00F1472A" w:rsidRPr="00531DE8" w:rsidRDefault="00F1472A" w:rsidP="00F1472A">
      <w:pPr>
        <w:pStyle w:val="Caption"/>
        <w:ind w:left="2880"/>
        <w:jc w:val="left"/>
        <w:rPr>
          <w:lang w:val="de-DE"/>
        </w:rPr>
      </w:pPr>
      <w:r w:rsidRPr="00531DE8">
        <w:rPr>
          <w:lang w:val="de-DE"/>
        </w:rPr>
        <w:t xml:space="preserve">Quelltext </w:t>
      </w:r>
      <w:r w:rsidR="00DE60EA" w:rsidRPr="00531DE8">
        <w:rPr>
          <w:lang w:val="de-DE"/>
        </w:rPr>
        <w:fldChar w:fldCharType="begin"/>
      </w:r>
      <w:r w:rsidR="00DE60EA" w:rsidRPr="00531DE8">
        <w:rPr>
          <w:lang w:val="de-DE"/>
        </w:rPr>
        <w:instrText xml:space="preserve"> SEQ Quelltext \* ARABIC </w:instrText>
      </w:r>
      <w:r w:rsidR="00DE60EA" w:rsidRPr="00531DE8">
        <w:rPr>
          <w:lang w:val="de-DE"/>
        </w:rPr>
        <w:fldChar w:fldCharType="separate"/>
      </w:r>
      <w:r w:rsidR="001F7BFD">
        <w:rPr>
          <w:noProof/>
          <w:lang w:val="de-DE"/>
        </w:rPr>
        <w:t>4</w:t>
      </w:r>
      <w:r w:rsidR="00DE60EA" w:rsidRPr="00531DE8">
        <w:rPr>
          <w:noProof/>
          <w:lang w:val="de-DE"/>
        </w:rPr>
        <w:fldChar w:fldCharType="end"/>
      </w:r>
      <w:r w:rsidRPr="00531DE8">
        <w:rPr>
          <w:lang w:val="de-DE"/>
        </w:rPr>
        <w:t>: Ignored Tokens-Definition</w:t>
      </w:r>
    </w:p>
    <w:p w:rsidR="0040377A" w:rsidRPr="00531DE8" w:rsidRDefault="0040377A" w:rsidP="0040377A">
      <w:pPr>
        <w:rPr>
          <w:lang w:val="de-DE"/>
        </w:rPr>
      </w:pPr>
      <w:r w:rsidRPr="00531DE8">
        <w:rPr>
          <w:lang w:val="de-DE"/>
        </w:rPr>
        <w:lastRenderedPageBreak/>
        <w:t>Der Productions-Abschnitt beschreibt die Produktionsregeln der Grammatik. Auf der Grundlage von diesen Regeln baut SableCC den Parser auf. Eine Produktionsregel wird aus einem Nichtterminalsymbol</w:t>
      </w:r>
      <w:r w:rsidR="00231D02" w:rsidRPr="00531DE8">
        <w:rPr>
          <w:lang w:val="de-DE"/>
        </w:rPr>
        <w:t>,</w:t>
      </w:r>
      <w:r w:rsidRPr="00531DE8">
        <w:rPr>
          <w:lang w:val="de-DE"/>
        </w:rPr>
        <w:t xml:space="preserve"> gefolgt von einem Gleichheitszeichen und einer Aufreihung von Nichtterminal- und Terminalsymbolen gebildet. Da SableCC ein LALR(1) Parserframework erzeugt, darf die Grammatik sowohl Links-</w:t>
      </w:r>
      <w:r w:rsidR="00231D02" w:rsidRPr="00531DE8">
        <w:rPr>
          <w:lang w:val="de-DE"/>
        </w:rPr>
        <w:t>,</w:t>
      </w:r>
      <w:r w:rsidRPr="00531DE8">
        <w:rPr>
          <w:lang w:val="de-DE"/>
        </w:rPr>
        <w:t xml:space="preserve"> als auch Rechtsrekursiv formuliert werden.</w:t>
      </w:r>
    </w:p>
    <w:tbl>
      <w:tblPr>
        <w:tblStyle w:val="TableGrid"/>
        <w:tblW w:w="9350" w:type="dxa"/>
        <w:tblLook w:val="04A0" w:firstRow="1" w:lastRow="0" w:firstColumn="1" w:lastColumn="0" w:noHBand="0" w:noVBand="1"/>
        <w:tblCaption w:val="Operatoren, für die Definition einer SableCC-Grammatik"/>
      </w:tblPr>
      <w:tblGrid>
        <w:gridCol w:w="1413"/>
        <w:gridCol w:w="4678"/>
        <w:gridCol w:w="3259"/>
      </w:tblGrid>
      <w:tr w:rsidR="0040377A" w:rsidRPr="00531DE8" w:rsidTr="007F55A0">
        <w:tc>
          <w:tcPr>
            <w:tcW w:w="1413" w:type="dxa"/>
          </w:tcPr>
          <w:p w:rsidR="0040377A" w:rsidRPr="00531DE8" w:rsidRDefault="0040377A" w:rsidP="003C5EFC">
            <w:pPr>
              <w:rPr>
                <w:b/>
                <w:lang w:val="de-DE"/>
              </w:rPr>
            </w:pPr>
            <w:r w:rsidRPr="00531DE8">
              <w:rPr>
                <w:b/>
                <w:lang w:val="de-DE"/>
              </w:rPr>
              <w:t>Operator</w:t>
            </w:r>
          </w:p>
        </w:tc>
        <w:tc>
          <w:tcPr>
            <w:tcW w:w="4678" w:type="dxa"/>
          </w:tcPr>
          <w:p w:rsidR="0040377A" w:rsidRPr="00531DE8" w:rsidRDefault="0040377A" w:rsidP="003C5EFC">
            <w:pPr>
              <w:rPr>
                <w:b/>
                <w:lang w:val="de-DE"/>
              </w:rPr>
            </w:pPr>
            <w:r w:rsidRPr="00531DE8">
              <w:rPr>
                <w:b/>
                <w:lang w:val="de-DE"/>
              </w:rPr>
              <w:t>Bedeutung</w:t>
            </w:r>
          </w:p>
        </w:tc>
        <w:tc>
          <w:tcPr>
            <w:tcW w:w="3259" w:type="dxa"/>
          </w:tcPr>
          <w:p w:rsidR="0040377A" w:rsidRPr="00531DE8" w:rsidRDefault="0040377A" w:rsidP="003C5EFC">
            <w:pPr>
              <w:rPr>
                <w:b/>
                <w:lang w:val="de-DE"/>
              </w:rPr>
            </w:pPr>
            <w:r w:rsidRPr="00531DE8">
              <w:rPr>
                <w:b/>
                <w:lang w:val="de-DE"/>
              </w:rPr>
              <w:t>Beispiel</w:t>
            </w:r>
          </w:p>
        </w:tc>
      </w:tr>
      <w:tr w:rsidR="0040377A" w:rsidRPr="00531DE8" w:rsidTr="007F55A0">
        <w:tc>
          <w:tcPr>
            <w:tcW w:w="1413" w:type="dxa"/>
          </w:tcPr>
          <w:p w:rsidR="0040377A" w:rsidRPr="00531DE8" w:rsidRDefault="0040377A" w:rsidP="003C5EFC">
            <w:pPr>
              <w:rPr>
                <w:lang w:val="de-DE"/>
              </w:rPr>
            </w:pPr>
            <w:r w:rsidRPr="00531DE8">
              <w:rPr>
                <w:lang w:val="de-DE"/>
              </w:rPr>
              <w:t>{&lt;Name&gt;}</w:t>
            </w:r>
          </w:p>
        </w:tc>
        <w:tc>
          <w:tcPr>
            <w:tcW w:w="4678" w:type="dxa"/>
          </w:tcPr>
          <w:p w:rsidR="0040377A" w:rsidRPr="00531DE8" w:rsidRDefault="0040377A" w:rsidP="003C5EFC">
            <w:pPr>
              <w:rPr>
                <w:lang w:val="de-DE"/>
              </w:rPr>
            </w:pPr>
            <w:r w:rsidRPr="00531DE8">
              <w:rPr>
                <w:lang w:val="de-DE"/>
              </w:rPr>
              <w:t xml:space="preserve">benennt eine Ausprägung einer Produktionsregel, um diese später bei der Analyse noch erkennen </w:t>
            </w:r>
            <w:r w:rsidR="007559EE" w:rsidRPr="00531DE8">
              <w:rPr>
                <w:lang w:val="de-DE"/>
              </w:rPr>
              <w:t>zu können</w:t>
            </w:r>
            <w:r w:rsidRPr="00531DE8">
              <w:rPr>
                <w:lang w:val="de-DE"/>
              </w:rPr>
              <w:t xml:space="preserve"> </w:t>
            </w:r>
          </w:p>
        </w:tc>
        <w:tc>
          <w:tcPr>
            <w:tcW w:w="3259" w:type="dxa"/>
          </w:tcPr>
          <w:p w:rsidR="0040377A" w:rsidRPr="00531DE8" w:rsidRDefault="0040377A" w:rsidP="003C5EFC">
            <w:pPr>
              <w:rPr>
                <w:lang w:val="de-DE"/>
              </w:rPr>
            </w:pPr>
            <w:r w:rsidRPr="00531DE8">
              <w:rPr>
                <w:lang w:val="de-DE"/>
              </w:rPr>
              <w:t>production = {a}a</w:t>
            </w:r>
          </w:p>
        </w:tc>
      </w:tr>
      <w:tr w:rsidR="0040377A" w:rsidRPr="00531DE8" w:rsidTr="007F55A0">
        <w:tc>
          <w:tcPr>
            <w:tcW w:w="1413" w:type="dxa"/>
          </w:tcPr>
          <w:p w:rsidR="0040377A" w:rsidRPr="00531DE8" w:rsidRDefault="0040377A" w:rsidP="003C5EFC">
            <w:pPr>
              <w:rPr>
                <w:lang w:val="de-DE"/>
              </w:rPr>
            </w:pPr>
            <w:r w:rsidRPr="00531DE8">
              <w:rPr>
                <w:lang w:val="de-DE"/>
              </w:rPr>
              <w:t>[&lt;Name&gt;]</w:t>
            </w:r>
          </w:p>
        </w:tc>
        <w:tc>
          <w:tcPr>
            <w:tcW w:w="4678" w:type="dxa"/>
          </w:tcPr>
          <w:p w:rsidR="0040377A" w:rsidRPr="00531DE8" w:rsidRDefault="007131C2" w:rsidP="003C5EFC">
            <w:pPr>
              <w:rPr>
                <w:lang w:val="de-DE"/>
              </w:rPr>
            </w:pPr>
            <w:r w:rsidRPr="00531DE8">
              <w:rPr>
                <w:lang w:val="de-DE"/>
              </w:rPr>
              <w:t>weis</w:t>
            </w:r>
            <w:r w:rsidR="0040377A" w:rsidRPr="00531DE8">
              <w:rPr>
                <w:lang w:val="de-DE"/>
              </w:rPr>
              <w:t>t den Symbolen einer Produktionsregel einen Namen zu</w:t>
            </w:r>
          </w:p>
          <w:p w:rsidR="0040377A" w:rsidRPr="00531DE8" w:rsidRDefault="0040377A" w:rsidP="003C5EFC">
            <w:pPr>
              <w:rPr>
                <w:lang w:val="de-DE"/>
              </w:rPr>
            </w:pPr>
            <w:r w:rsidRPr="00531DE8">
              <w:rPr>
                <w:lang w:val="de-DE"/>
              </w:rPr>
              <w:t xml:space="preserve">(Hinweis: Wenn in einer Produktionsausprägung </w:t>
            </w:r>
            <w:r w:rsidR="007559EE" w:rsidRPr="00531DE8">
              <w:rPr>
                <w:lang w:val="de-DE"/>
              </w:rPr>
              <w:t>mehrmals</w:t>
            </w:r>
            <w:r w:rsidRPr="00531DE8">
              <w:rPr>
                <w:lang w:val="de-DE"/>
              </w:rPr>
              <w:t xml:space="preserve"> das gleiche Symbol vorkommt, müssen diese einen eindeutigen Namen zugewiesen bekommen!)</w:t>
            </w:r>
          </w:p>
        </w:tc>
        <w:tc>
          <w:tcPr>
            <w:tcW w:w="3259" w:type="dxa"/>
          </w:tcPr>
          <w:p w:rsidR="0040377A" w:rsidRPr="00531DE8" w:rsidRDefault="0040377A" w:rsidP="003C5EFC">
            <w:pPr>
              <w:rPr>
                <w:lang w:val="de-DE"/>
              </w:rPr>
            </w:pPr>
            <w:r w:rsidRPr="00531DE8">
              <w:rPr>
                <w:lang w:val="de-DE"/>
              </w:rPr>
              <w:t>production = {a}[first]a [second]a</w:t>
            </w:r>
          </w:p>
        </w:tc>
      </w:tr>
      <w:tr w:rsidR="0040377A" w:rsidRPr="00531DE8" w:rsidTr="007F55A0">
        <w:tc>
          <w:tcPr>
            <w:tcW w:w="1413" w:type="dxa"/>
          </w:tcPr>
          <w:p w:rsidR="0040377A" w:rsidRPr="00531DE8" w:rsidRDefault="0040377A" w:rsidP="003C5EFC">
            <w:pPr>
              <w:rPr>
                <w:lang w:val="de-DE"/>
              </w:rPr>
            </w:pPr>
            <w:r w:rsidRPr="00531DE8">
              <w:rPr>
                <w:lang w:val="de-DE"/>
              </w:rPr>
              <w:t>|</w:t>
            </w:r>
          </w:p>
        </w:tc>
        <w:tc>
          <w:tcPr>
            <w:tcW w:w="4678" w:type="dxa"/>
          </w:tcPr>
          <w:p w:rsidR="0040377A" w:rsidRPr="00531DE8" w:rsidRDefault="0040377A" w:rsidP="003C5EFC">
            <w:pPr>
              <w:rPr>
                <w:lang w:val="de-DE"/>
              </w:rPr>
            </w:pPr>
            <w:r w:rsidRPr="00531DE8">
              <w:rPr>
                <w:lang w:val="de-DE"/>
              </w:rPr>
              <w:t>ermöglicht es unterschiedliche Ausprägungen einer Produktionsregel zu formulieren</w:t>
            </w:r>
          </w:p>
          <w:p w:rsidR="0040377A" w:rsidRPr="00531DE8" w:rsidRDefault="0040377A" w:rsidP="003C5EFC">
            <w:pPr>
              <w:rPr>
                <w:lang w:val="de-DE"/>
              </w:rPr>
            </w:pPr>
            <w:r w:rsidRPr="00531DE8">
              <w:rPr>
                <w:lang w:val="de-DE"/>
              </w:rPr>
              <w:t>(Hinweis: Es Pflicht unterschiedlichen Ausprägungen einen eindeutigen Namen zugeben!)</w:t>
            </w:r>
          </w:p>
        </w:tc>
        <w:tc>
          <w:tcPr>
            <w:tcW w:w="3259" w:type="dxa"/>
          </w:tcPr>
          <w:p w:rsidR="0040377A" w:rsidRPr="00531DE8" w:rsidRDefault="0040377A" w:rsidP="003C5EFC">
            <w:pPr>
              <w:rPr>
                <w:lang w:val="de-DE"/>
              </w:rPr>
            </w:pPr>
            <w:r w:rsidRPr="00531DE8">
              <w:rPr>
                <w:lang w:val="de-DE"/>
              </w:rPr>
              <w:t>production = {a}a | {b}b;</w:t>
            </w:r>
          </w:p>
        </w:tc>
      </w:tr>
      <w:tr w:rsidR="0040377A" w:rsidRPr="00531DE8" w:rsidTr="007F55A0">
        <w:tc>
          <w:tcPr>
            <w:tcW w:w="1413" w:type="dxa"/>
          </w:tcPr>
          <w:p w:rsidR="0040377A" w:rsidRPr="00531DE8" w:rsidRDefault="0040377A" w:rsidP="003C5EFC">
            <w:pPr>
              <w:rPr>
                <w:lang w:val="de-DE"/>
              </w:rPr>
            </w:pPr>
            <w:r w:rsidRPr="00531DE8">
              <w:rPr>
                <w:lang w:val="de-DE"/>
              </w:rPr>
              <w:t>*</w:t>
            </w:r>
          </w:p>
        </w:tc>
        <w:tc>
          <w:tcPr>
            <w:tcW w:w="4678" w:type="dxa"/>
          </w:tcPr>
          <w:p w:rsidR="0040377A" w:rsidRPr="00531DE8" w:rsidRDefault="0040377A" w:rsidP="003C5EFC">
            <w:pPr>
              <w:rPr>
                <w:lang w:val="de-DE"/>
              </w:rPr>
            </w:pPr>
            <w:r w:rsidRPr="00531DE8">
              <w:rPr>
                <w:lang w:val="de-DE"/>
              </w:rPr>
              <w:t>Kleene‘sche Hülle</w:t>
            </w:r>
          </w:p>
        </w:tc>
        <w:tc>
          <w:tcPr>
            <w:tcW w:w="3259" w:type="dxa"/>
          </w:tcPr>
          <w:p w:rsidR="0040377A" w:rsidRPr="00531DE8" w:rsidRDefault="0040377A" w:rsidP="003C5EFC">
            <w:pPr>
              <w:rPr>
                <w:lang w:val="de-DE"/>
              </w:rPr>
            </w:pPr>
            <w:r w:rsidRPr="00531DE8">
              <w:rPr>
                <w:lang w:val="de-DE"/>
              </w:rPr>
              <w:t>production = a* b;</w:t>
            </w:r>
          </w:p>
        </w:tc>
      </w:tr>
      <w:tr w:rsidR="0040377A" w:rsidRPr="00531DE8" w:rsidTr="007F55A0">
        <w:tc>
          <w:tcPr>
            <w:tcW w:w="1413" w:type="dxa"/>
          </w:tcPr>
          <w:p w:rsidR="0040377A" w:rsidRPr="00531DE8" w:rsidRDefault="0040377A" w:rsidP="003C5EFC">
            <w:pPr>
              <w:rPr>
                <w:lang w:val="de-DE"/>
              </w:rPr>
            </w:pPr>
            <w:r w:rsidRPr="00531DE8">
              <w:rPr>
                <w:lang w:val="de-DE"/>
              </w:rPr>
              <w:t>+</w:t>
            </w:r>
          </w:p>
        </w:tc>
        <w:tc>
          <w:tcPr>
            <w:tcW w:w="4678" w:type="dxa"/>
          </w:tcPr>
          <w:p w:rsidR="0040377A" w:rsidRPr="00531DE8" w:rsidRDefault="0040377A" w:rsidP="003C5EFC">
            <w:pPr>
              <w:rPr>
                <w:lang w:val="de-DE"/>
              </w:rPr>
            </w:pPr>
            <w:r w:rsidRPr="00531DE8">
              <w:rPr>
                <w:lang w:val="de-DE"/>
              </w:rPr>
              <w:t>Positive Hülle</w:t>
            </w:r>
          </w:p>
        </w:tc>
        <w:tc>
          <w:tcPr>
            <w:tcW w:w="3259" w:type="dxa"/>
          </w:tcPr>
          <w:p w:rsidR="0040377A" w:rsidRPr="00531DE8" w:rsidRDefault="0040377A" w:rsidP="003C5EFC">
            <w:pPr>
              <w:rPr>
                <w:lang w:val="de-DE"/>
              </w:rPr>
            </w:pPr>
            <w:r w:rsidRPr="00531DE8">
              <w:rPr>
                <w:lang w:val="de-DE"/>
              </w:rPr>
              <w:t>production = a+;</w:t>
            </w:r>
          </w:p>
        </w:tc>
      </w:tr>
      <w:tr w:rsidR="0040377A" w:rsidRPr="00531DE8" w:rsidTr="007F55A0">
        <w:tc>
          <w:tcPr>
            <w:tcW w:w="1413" w:type="dxa"/>
          </w:tcPr>
          <w:p w:rsidR="0040377A" w:rsidRPr="00531DE8" w:rsidRDefault="0040377A" w:rsidP="003C5EFC">
            <w:pPr>
              <w:rPr>
                <w:lang w:val="de-DE"/>
              </w:rPr>
            </w:pPr>
            <w:r w:rsidRPr="00531DE8">
              <w:rPr>
                <w:lang w:val="de-DE"/>
              </w:rPr>
              <w:t>?</w:t>
            </w:r>
          </w:p>
        </w:tc>
        <w:tc>
          <w:tcPr>
            <w:tcW w:w="4678" w:type="dxa"/>
          </w:tcPr>
          <w:p w:rsidR="0040377A" w:rsidRPr="00531DE8" w:rsidRDefault="0040377A" w:rsidP="003C5EFC">
            <w:pPr>
              <w:rPr>
                <w:lang w:val="de-DE"/>
              </w:rPr>
            </w:pPr>
            <w:r w:rsidRPr="00531DE8">
              <w:rPr>
                <w:lang w:val="de-DE"/>
              </w:rPr>
              <w:t>Optionaler Ausdruck</w:t>
            </w:r>
          </w:p>
        </w:tc>
        <w:tc>
          <w:tcPr>
            <w:tcW w:w="3259" w:type="dxa"/>
          </w:tcPr>
          <w:p w:rsidR="0040377A" w:rsidRPr="00531DE8" w:rsidRDefault="0040377A" w:rsidP="00CD3261">
            <w:pPr>
              <w:keepNext/>
              <w:rPr>
                <w:lang w:val="de-DE"/>
              </w:rPr>
            </w:pPr>
            <w:r w:rsidRPr="00531DE8">
              <w:rPr>
                <w:lang w:val="de-DE"/>
              </w:rPr>
              <w:t>production = a? b;</w:t>
            </w:r>
          </w:p>
        </w:tc>
      </w:tr>
    </w:tbl>
    <w:p w:rsidR="00BF0913" w:rsidRPr="00531DE8" w:rsidRDefault="00CD3261" w:rsidP="00CD3261">
      <w:pPr>
        <w:pStyle w:val="Caption"/>
        <w:rPr>
          <w:i w:val="0"/>
          <w:lang w:val="de-DE"/>
        </w:rPr>
      </w:pPr>
      <w:bookmarkStart w:id="12" w:name="_Ref413624206"/>
      <w:r w:rsidRPr="00531DE8">
        <w:rPr>
          <w:lang w:val="de-DE"/>
        </w:rPr>
        <w:t xml:space="preserve">Tabelle </w:t>
      </w:r>
      <w:r w:rsidRPr="00531DE8">
        <w:rPr>
          <w:lang w:val="de-DE"/>
        </w:rPr>
        <w:fldChar w:fldCharType="begin"/>
      </w:r>
      <w:r w:rsidRPr="00531DE8">
        <w:rPr>
          <w:lang w:val="de-DE"/>
        </w:rPr>
        <w:instrText xml:space="preserve"> SEQ Tabelle \* ARABIC </w:instrText>
      </w:r>
      <w:r w:rsidRPr="00531DE8">
        <w:rPr>
          <w:lang w:val="de-DE"/>
        </w:rPr>
        <w:fldChar w:fldCharType="separate"/>
      </w:r>
      <w:r w:rsidR="001F7BFD">
        <w:rPr>
          <w:noProof/>
          <w:lang w:val="de-DE"/>
        </w:rPr>
        <w:t>2</w:t>
      </w:r>
      <w:r w:rsidRPr="00531DE8">
        <w:rPr>
          <w:lang w:val="de-DE"/>
        </w:rPr>
        <w:fldChar w:fldCharType="end"/>
      </w:r>
      <w:r w:rsidRPr="00531DE8">
        <w:rPr>
          <w:lang w:val="de-DE"/>
        </w:rPr>
        <w:t>: Operatoren, für die Definition von Produktionsregeln</w:t>
      </w:r>
      <w:bookmarkEnd w:id="12"/>
    </w:p>
    <w:p w:rsidR="0040377A" w:rsidRPr="00531DE8" w:rsidRDefault="00D04E1C" w:rsidP="00D04E1C">
      <w:pPr>
        <w:keepNext/>
        <w:ind w:left="2160"/>
        <w:rPr>
          <w:i/>
          <w:lang w:val="de-DE"/>
        </w:rPr>
      </w:pPr>
      <w:r w:rsidRPr="00531DE8">
        <w:rPr>
          <w:b/>
          <w:i/>
          <w:color w:val="000000" w:themeColor="text1"/>
          <w:lang w:val="de-DE"/>
        </w:rPr>
        <w:br/>
      </w:r>
      <w:r w:rsidR="0040377A" w:rsidRPr="00531DE8">
        <w:rPr>
          <w:b/>
          <w:i/>
          <w:color w:val="000000" w:themeColor="text1"/>
          <w:lang w:val="de-DE"/>
        </w:rPr>
        <w:t>Productions</w:t>
      </w:r>
      <w:r w:rsidR="0040377A" w:rsidRPr="00531DE8">
        <w:rPr>
          <w:i/>
          <w:lang w:val="de-DE"/>
        </w:rPr>
        <w:br/>
      </w:r>
      <w:r w:rsidR="0040377A" w:rsidRPr="00531DE8">
        <w:rPr>
          <w:i/>
          <w:lang w:val="de-DE"/>
        </w:rPr>
        <w:tab/>
        <w:t>data_type = {integer}integer | {string}string;</w:t>
      </w:r>
      <w:r w:rsidR="0040377A" w:rsidRPr="00531DE8">
        <w:rPr>
          <w:i/>
          <w:lang w:val="de-DE"/>
        </w:rPr>
        <w:br/>
      </w:r>
      <w:r w:rsidR="0040377A" w:rsidRPr="00531DE8">
        <w:rPr>
          <w:i/>
          <w:lang w:val="de-DE"/>
        </w:rPr>
        <w:tab/>
        <w:t>var_dec = modifier* id as data_type;</w:t>
      </w:r>
    </w:p>
    <w:p w:rsidR="00D04E1C" w:rsidRPr="00531DE8" w:rsidRDefault="00CD3261" w:rsidP="00D04E1C">
      <w:pPr>
        <w:pStyle w:val="Caption"/>
        <w:ind w:left="2160" w:firstLine="720"/>
        <w:jc w:val="left"/>
        <w:rPr>
          <w:lang w:val="de-DE"/>
        </w:rPr>
      </w:pPr>
      <w:r w:rsidRPr="00531DE8">
        <w:rPr>
          <w:lang w:val="de-DE"/>
        </w:rPr>
        <w:t xml:space="preserve">Quelltext </w:t>
      </w:r>
      <w:r w:rsidR="00DE60EA" w:rsidRPr="00531DE8">
        <w:rPr>
          <w:lang w:val="de-DE"/>
        </w:rPr>
        <w:fldChar w:fldCharType="begin"/>
      </w:r>
      <w:r w:rsidR="00DE60EA" w:rsidRPr="00531DE8">
        <w:rPr>
          <w:lang w:val="de-DE"/>
        </w:rPr>
        <w:instrText xml:space="preserve"> SEQ Quelltext \* ARABIC </w:instrText>
      </w:r>
      <w:r w:rsidR="00DE60EA" w:rsidRPr="00531DE8">
        <w:rPr>
          <w:lang w:val="de-DE"/>
        </w:rPr>
        <w:fldChar w:fldCharType="separate"/>
      </w:r>
      <w:r w:rsidR="001F7BFD">
        <w:rPr>
          <w:noProof/>
          <w:lang w:val="de-DE"/>
        </w:rPr>
        <w:t>5</w:t>
      </w:r>
      <w:r w:rsidR="00DE60EA" w:rsidRPr="00531DE8">
        <w:rPr>
          <w:noProof/>
          <w:lang w:val="de-DE"/>
        </w:rPr>
        <w:fldChar w:fldCharType="end"/>
      </w:r>
      <w:r w:rsidRPr="00531DE8">
        <w:rPr>
          <w:lang w:val="de-DE"/>
        </w:rPr>
        <w:t>: Productions-Definition</w:t>
      </w:r>
    </w:p>
    <w:p w:rsidR="00CE446F" w:rsidRPr="00531DE8" w:rsidRDefault="00CE446F">
      <w:pPr>
        <w:spacing w:after="0" w:line="240" w:lineRule="auto"/>
        <w:rPr>
          <w:lang w:val="de-DE"/>
        </w:rPr>
      </w:pPr>
      <w:r w:rsidRPr="00531DE8">
        <w:rPr>
          <w:lang w:val="de-DE"/>
        </w:rPr>
        <w:br w:type="page"/>
      </w:r>
    </w:p>
    <w:p w:rsidR="0040377A" w:rsidRPr="00531DE8" w:rsidRDefault="0040377A" w:rsidP="00FA33A2">
      <w:pPr>
        <w:pStyle w:val="Heading4"/>
        <w:rPr>
          <w:b w:val="0"/>
          <w:lang w:val="de-DE"/>
        </w:rPr>
      </w:pPr>
      <w:r w:rsidRPr="00531DE8">
        <w:rPr>
          <w:lang w:val="de-DE"/>
        </w:rPr>
        <w:lastRenderedPageBreak/>
        <w:t>Kommentare</w:t>
      </w:r>
    </w:p>
    <w:p w:rsidR="0040377A" w:rsidRPr="00531DE8" w:rsidRDefault="0040377A" w:rsidP="0040377A">
      <w:pPr>
        <w:rPr>
          <w:lang w:val="de-DE"/>
        </w:rPr>
      </w:pPr>
      <w:r w:rsidRPr="00531DE8">
        <w:rPr>
          <w:lang w:val="de-DE"/>
        </w:rPr>
        <w:t>Um die Grammatik verständlicher zu gestalten oder zu debuggen, k</w:t>
      </w:r>
      <w:r w:rsidR="00016F9F" w:rsidRPr="00531DE8">
        <w:rPr>
          <w:lang w:val="de-DE"/>
        </w:rPr>
        <w:t>önnen auch Kommentare formuliert werden</w:t>
      </w:r>
      <w:r w:rsidRPr="00531DE8">
        <w:rPr>
          <w:lang w:val="de-DE"/>
        </w:rPr>
        <w:t>.</w:t>
      </w:r>
    </w:p>
    <w:tbl>
      <w:tblPr>
        <w:tblStyle w:val="TableGrid"/>
        <w:tblW w:w="0" w:type="dxa"/>
        <w:tblLook w:val="04A0" w:firstRow="1" w:lastRow="0" w:firstColumn="1" w:lastColumn="0" w:noHBand="0" w:noVBand="1"/>
      </w:tblPr>
      <w:tblGrid>
        <w:gridCol w:w="2122"/>
        <w:gridCol w:w="4009"/>
        <w:gridCol w:w="3219"/>
      </w:tblGrid>
      <w:tr w:rsidR="0040377A" w:rsidRPr="00531DE8" w:rsidTr="003C5EFC">
        <w:tc>
          <w:tcPr>
            <w:tcW w:w="2122" w:type="dxa"/>
          </w:tcPr>
          <w:p w:rsidR="0040377A" w:rsidRPr="00531DE8" w:rsidRDefault="0040377A" w:rsidP="003C5EFC">
            <w:pPr>
              <w:rPr>
                <w:b/>
                <w:lang w:val="de-DE"/>
              </w:rPr>
            </w:pPr>
            <w:r w:rsidRPr="00531DE8">
              <w:rPr>
                <w:b/>
                <w:lang w:val="de-DE"/>
              </w:rPr>
              <w:t>Operator</w:t>
            </w:r>
          </w:p>
        </w:tc>
        <w:tc>
          <w:tcPr>
            <w:tcW w:w="4009" w:type="dxa"/>
          </w:tcPr>
          <w:p w:rsidR="0040377A" w:rsidRPr="00531DE8" w:rsidRDefault="0040377A" w:rsidP="003C5EFC">
            <w:pPr>
              <w:rPr>
                <w:b/>
                <w:lang w:val="de-DE"/>
              </w:rPr>
            </w:pPr>
            <w:r w:rsidRPr="00531DE8">
              <w:rPr>
                <w:b/>
                <w:lang w:val="de-DE"/>
              </w:rPr>
              <w:t>Bedeutung</w:t>
            </w:r>
          </w:p>
        </w:tc>
        <w:tc>
          <w:tcPr>
            <w:tcW w:w="3219" w:type="dxa"/>
          </w:tcPr>
          <w:p w:rsidR="0040377A" w:rsidRPr="00531DE8" w:rsidRDefault="0040377A" w:rsidP="003C5EFC">
            <w:pPr>
              <w:rPr>
                <w:b/>
                <w:lang w:val="de-DE"/>
              </w:rPr>
            </w:pPr>
            <w:r w:rsidRPr="00531DE8">
              <w:rPr>
                <w:b/>
                <w:lang w:val="de-DE"/>
              </w:rPr>
              <w:t>Beispiel</w:t>
            </w:r>
          </w:p>
        </w:tc>
      </w:tr>
      <w:tr w:rsidR="0040377A" w:rsidRPr="00531DE8" w:rsidTr="003C5EFC">
        <w:tc>
          <w:tcPr>
            <w:tcW w:w="2122" w:type="dxa"/>
          </w:tcPr>
          <w:p w:rsidR="0040377A" w:rsidRPr="00531DE8" w:rsidRDefault="0040377A" w:rsidP="003C5EFC">
            <w:pPr>
              <w:rPr>
                <w:lang w:val="de-DE"/>
              </w:rPr>
            </w:pPr>
            <w:r w:rsidRPr="00531DE8">
              <w:rPr>
                <w:lang w:val="de-DE"/>
              </w:rPr>
              <w:t>// &lt;Kommentar&gt;</w:t>
            </w:r>
          </w:p>
        </w:tc>
        <w:tc>
          <w:tcPr>
            <w:tcW w:w="4009" w:type="dxa"/>
          </w:tcPr>
          <w:p w:rsidR="0040377A" w:rsidRPr="00531DE8" w:rsidRDefault="00D04E1C" w:rsidP="003C5EFC">
            <w:pPr>
              <w:rPr>
                <w:lang w:val="de-DE"/>
              </w:rPr>
            </w:pPr>
            <w:r w:rsidRPr="00531DE8">
              <w:rPr>
                <w:lang w:val="de-DE"/>
              </w:rPr>
              <w:t>Zeilen</w:t>
            </w:r>
            <w:r w:rsidR="009075A8" w:rsidRPr="00531DE8">
              <w:rPr>
                <w:lang w:val="de-DE"/>
              </w:rPr>
              <w:t>k</w:t>
            </w:r>
            <w:r w:rsidR="0040377A" w:rsidRPr="00531DE8">
              <w:rPr>
                <w:lang w:val="de-DE"/>
              </w:rPr>
              <w:t>ommentar</w:t>
            </w:r>
          </w:p>
        </w:tc>
        <w:tc>
          <w:tcPr>
            <w:tcW w:w="3219" w:type="dxa"/>
          </w:tcPr>
          <w:p w:rsidR="0040377A" w:rsidRPr="00531DE8" w:rsidRDefault="0040377A" w:rsidP="003C5EFC">
            <w:pPr>
              <w:rPr>
                <w:lang w:val="de-DE"/>
              </w:rPr>
            </w:pPr>
            <w:r w:rsidRPr="00531DE8">
              <w:rPr>
                <w:lang w:val="de-DE"/>
              </w:rPr>
              <w:t>production = {a}a // Kommentar</w:t>
            </w:r>
          </w:p>
        </w:tc>
      </w:tr>
      <w:tr w:rsidR="0040377A" w:rsidRPr="00531DE8" w:rsidTr="003C5EFC">
        <w:tc>
          <w:tcPr>
            <w:tcW w:w="2122" w:type="dxa"/>
          </w:tcPr>
          <w:p w:rsidR="0040377A" w:rsidRPr="00531DE8" w:rsidRDefault="0040377A" w:rsidP="003C5EFC">
            <w:pPr>
              <w:rPr>
                <w:lang w:val="de-DE"/>
              </w:rPr>
            </w:pPr>
            <w:r w:rsidRPr="00531DE8">
              <w:rPr>
                <w:lang w:val="de-DE"/>
              </w:rPr>
              <w:t>/* &lt;Kommentar&gt; */</w:t>
            </w:r>
          </w:p>
        </w:tc>
        <w:tc>
          <w:tcPr>
            <w:tcW w:w="4009" w:type="dxa"/>
          </w:tcPr>
          <w:p w:rsidR="0040377A" w:rsidRPr="00531DE8" w:rsidRDefault="0040377A" w:rsidP="00D04E1C">
            <w:pPr>
              <w:rPr>
                <w:lang w:val="de-DE"/>
              </w:rPr>
            </w:pPr>
            <w:r w:rsidRPr="00531DE8">
              <w:rPr>
                <w:lang w:val="de-DE"/>
              </w:rPr>
              <w:t>Block</w:t>
            </w:r>
            <w:r w:rsidR="00D04E1C" w:rsidRPr="00531DE8">
              <w:rPr>
                <w:lang w:val="de-DE"/>
              </w:rPr>
              <w:t>k</w:t>
            </w:r>
            <w:r w:rsidRPr="00531DE8">
              <w:rPr>
                <w:lang w:val="de-DE"/>
              </w:rPr>
              <w:t>ommentar</w:t>
            </w:r>
          </w:p>
        </w:tc>
        <w:tc>
          <w:tcPr>
            <w:tcW w:w="3219" w:type="dxa"/>
          </w:tcPr>
          <w:p w:rsidR="0040377A" w:rsidRPr="00531DE8" w:rsidRDefault="0040377A" w:rsidP="00D04E1C">
            <w:pPr>
              <w:keepNext/>
              <w:rPr>
                <w:lang w:val="de-DE"/>
              </w:rPr>
            </w:pPr>
            <w:r w:rsidRPr="00531DE8">
              <w:rPr>
                <w:lang w:val="de-DE"/>
              </w:rPr>
              <w:t>/* Ich bin ein</w:t>
            </w:r>
            <w:r w:rsidRPr="00531DE8">
              <w:rPr>
                <w:lang w:val="de-DE"/>
              </w:rPr>
              <w:br/>
              <w:t>Kommentar. */</w:t>
            </w:r>
          </w:p>
        </w:tc>
      </w:tr>
    </w:tbl>
    <w:p w:rsidR="0040377A" w:rsidRPr="00531DE8" w:rsidRDefault="00D04E1C" w:rsidP="00D04E1C">
      <w:pPr>
        <w:pStyle w:val="Caption"/>
        <w:rPr>
          <w:lang w:val="de-DE"/>
        </w:rPr>
      </w:pPr>
      <w:r w:rsidRPr="00531DE8">
        <w:rPr>
          <w:lang w:val="de-DE"/>
        </w:rPr>
        <w:t xml:space="preserve">Quelltext </w:t>
      </w:r>
      <w:r w:rsidRPr="00531DE8">
        <w:rPr>
          <w:lang w:val="de-DE"/>
        </w:rPr>
        <w:fldChar w:fldCharType="begin"/>
      </w:r>
      <w:r w:rsidRPr="00531DE8">
        <w:rPr>
          <w:lang w:val="de-DE"/>
        </w:rPr>
        <w:instrText xml:space="preserve"> SEQ Quelltext \* ARABIC </w:instrText>
      </w:r>
      <w:r w:rsidRPr="00531DE8">
        <w:rPr>
          <w:lang w:val="de-DE"/>
        </w:rPr>
        <w:fldChar w:fldCharType="separate"/>
      </w:r>
      <w:r w:rsidR="001F7BFD">
        <w:rPr>
          <w:noProof/>
          <w:lang w:val="de-DE"/>
        </w:rPr>
        <w:t>6</w:t>
      </w:r>
      <w:r w:rsidRPr="00531DE8">
        <w:rPr>
          <w:lang w:val="de-DE"/>
        </w:rPr>
        <w:fldChar w:fldCharType="end"/>
      </w:r>
      <w:r w:rsidRPr="00531DE8">
        <w:rPr>
          <w:lang w:val="de-DE"/>
        </w:rPr>
        <w:t>: Operatoren, um in der Grammatik Kommentare zu setzen</w:t>
      </w:r>
    </w:p>
    <w:p w:rsidR="0040377A" w:rsidRPr="00531DE8" w:rsidRDefault="0040377A" w:rsidP="00FA33A2">
      <w:pPr>
        <w:pStyle w:val="Heading3"/>
        <w:rPr>
          <w:lang w:val="de-DE"/>
        </w:rPr>
      </w:pPr>
      <w:bookmarkStart w:id="13" w:name="_Toc414005378"/>
      <w:r w:rsidRPr="00531DE8">
        <w:rPr>
          <w:lang w:val="de-DE"/>
        </w:rPr>
        <w:t>SableCC ausführen</w:t>
      </w:r>
      <w:bookmarkEnd w:id="13"/>
    </w:p>
    <w:p w:rsidR="00D67420" w:rsidRPr="00531DE8" w:rsidRDefault="00D67420" w:rsidP="0040377A">
      <w:pPr>
        <w:rPr>
          <w:lang w:val="de-DE"/>
        </w:rPr>
      </w:pPr>
      <w:r w:rsidRPr="00531DE8">
        <w:rPr>
          <w:lang w:val="de-DE"/>
        </w:rPr>
        <w:t>Sobald die Grammatik definiert ist, können Lexer und Parser generiert werden. Lexer und Parser werden dann eine Eingabe in einen Syntaxbaum darstellen.</w:t>
      </w:r>
    </w:p>
    <w:p w:rsidR="0040377A" w:rsidRPr="00531DE8" w:rsidRDefault="0040377A" w:rsidP="0040377A">
      <w:pPr>
        <w:rPr>
          <w:lang w:val="de-DE"/>
        </w:rPr>
      </w:pPr>
      <w:r w:rsidRPr="00531DE8">
        <w:rPr>
          <w:lang w:val="de-DE"/>
        </w:rPr>
        <w:t xml:space="preserve">Damit </w:t>
      </w:r>
      <w:r w:rsidR="00A44D93" w:rsidRPr="00531DE8">
        <w:rPr>
          <w:lang w:val="de-DE"/>
        </w:rPr>
        <w:t>Lexer und Parser</w:t>
      </w:r>
      <w:r w:rsidRPr="00531DE8">
        <w:rPr>
          <w:lang w:val="de-DE"/>
        </w:rPr>
        <w:t xml:space="preserve"> gemäß einer gegebenen Grammatik gebaut </w:t>
      </w:r>
      <w:r w:rsidR="00A46580" w:rsidRPr="00531DE8">
        <w:rPr>
          <w:lang w:val="de-DE"/>
        </w:rPr>
        <w:t>werden</w:t>
      </w:r>
      <w:r w:rsidRPr="00531DE8">
        <w:rPr>
          <w:lang w:val="de-DE"/>
        </w:rPr>
        <w:t>, muss die sablecc.ja</w:t>
      </w:r>
      <w:r w:rsidR="00AE108F" w:rsidRPr="00531DE8">
        <w:rPr>
          <w:lang w:val="de-DE"/>
        </w:rPr>
        <w:t xml:space="preserve">r-Datei über die Kommandozeile </w:t>
      </w:r>
      <w:r w:rsidRPr="00531DE8">
        <w:rPr>
          <w:lang w:val="de-DE"/>
        </w:rPr>
        <w:t xml:space="preserve">ausgeführt werden. </w:t>
      </w:r>
      <w:r w:rsidR="007559EE" w:rsidRPr="00531DE8">
        <w:rPr>
          <w:lang w:val="de-DE"/>
        </w:rPr>
        <w:t>Zusätzlich</w:t>
      </w:r>
      <w:r w:rsidRPr="00531DE8">
        <w:rPr>
          <w:lang w:val="de-DE"/>
        </w:rPr>
        <w:t xml:space="preserve"> wird als Parameter noch der Speicherort der Grammatik angegeben. Außerdem lohnt es sich</w:t>
      </w:r>
      <w:r w:rsidR="007C7D96" w:rsidRPr="00531DE8">
        <w:rPr>
          <w:lang w:val="de-DE"/>
        </w:rPr>
        <w:t>,</w:t>
      </w:r>
      <w:r w:rsidRPr="00531DE8">
        <w:rPr>
          <w:lang w:val="de-DE"/>
        </w:rPr>
        <w:t xml:space="preserve"> bei komplexeren Grammatiken mehr Arbeitsspeicher freizugeben, um die Laufzeit zu verringern.</w:t>
      </w:r>
    </w:p>
    <w:p w:rsidR="00991AC8" w:rsidRPr="00531DE8" w:rsidRDefault="0040377A" w:rsidP="00991AC8">
      <w:pPr>
        <w:keepNext/>
        <w:rPr>
          <w:lang w:val="de-DE"/>
        </w:rPr>
      </w:pPr>
      <w:r w:rsidRPr="00531DE8">
        <w:rPr>
          <w:i/>
          <w:lang w:val="de-DE"/>
        </w:rPr>
        <w:tab/>
        <w:t>java -Xms128m -Xmx3524m -XX:MaxPermSize=256m -jar ../tool/sablecc.jar sample.scc</w:t>
      </w:r>
    </w:p>
    <w:p w:rsidR="0040377A" w:rsidRPr="00531DE8" w:rsidRDefault="00991AC8" w:rsidP="00991AC8">
      <w:pPr>
        <w:pStyle w:val="Caption"/>
        <w:ind w:left="1440" w:firstLine="720"/>
        <w:jc w:val="left"/>
        <w:rPr>
          <w:i w:val="0"/>
          <w:lang w:val="de-DE"/>
        </w:rPr>
      </w:pPr>
      <w:r w:rsidRPr="00531DE8">
        <w:rPr>
          <w:lang w:val="de-DE"/>
        </w:rPr>
        <w:t xml:space="preserve">Quelltext </w:t>
      </w:r>
      <w:r w:rsidRPr="00531DE8">
        <w:rPr>
          <w:lang w:val="de-DE"/>
        </w:rPr>
        <w:fldChar w:fldCharType="begin"/>
      </w:r>
      <w:r w:rsidRPr="00531DE8">
        <w:rPr>
          <w:lang w:val="de-DE"/>
        </w:rPr>
        <w:instrText xml:space="preserve"> SEQ Quelltext \* ARABIC </w:instrText>
      </w:r>
      <w:r w:rsidRPr="00531DE8">
        <w:rPr>
          <w:lang w:val="de-DE"/>
        </w:rPr>
        <w:fldChar w:fldCharType="separate"/>
      </w:r>
      <w:r w:rsidR="001F7BFD">
        <w:rPr>
          <w:noProof/>
          <w:lang w:val="de-DE"/>
        </w:rPr>
        <w:t>7</w:t>
      </w:r>
      <w:r w:rsidRPr="00531DE8">
        <w:rPr>
          <w:lang w:val="de-DE"/>
        </w:rPr>
        <w:fldChar w:fldCharType="end"/>
      </w:r>
      <w:r w:rsidRPr="00531DE8">
        <w:rPr>
          <w:lang w:val="de-DE"/>
        </w:rPr>
        <w:t xml:space="preserve">: Kommandozeilenbefehl, um </w:t>
      </w:r>
      <w:r w:rsidR="004460CA" w:rsidRPr="00531DE8">
        <w:rPr>
          <w:lang w:val="de-DE"/>
        </w:rPr>
        <w:t>Kompiler</w:t>
      </w:r>
      <w:r w:rsidRPr="00531DE8">
        <w:rPr>
          <w:lang w:val="de-DE"/>
        </w:rPr>
        <w:t xml:space="preserve"> bauen zu lassen</w:t>
      </w:r>
    </w:p>
    <w:p w:rsidR="0040377A" w:rsidRPr="00531DE8" w:rsidRDefault="0040377A" w:rsidP="0040377A">
      <w:pPr>
        <w:rPr>
          <w:lang w:val="de-DE"/>
        </w:rPr>
      </w:pPr>
      <w:r w:rsidRPr="00531DE8">
        <w:rPr>
          <w:lang w:val="de-DE"/>
        </w:rPr>
        <w:t xml:space="preserve">Wenn einen </w:t>
      </w:r>
      <w:r w:rsidR="004460CA" w:rsidRPr="00531DE8">
        <w:rPr>
          <w:lang w:val="de-DE"/>
        </w:rPr>
        <w:t>Kompiler</w:t>
      </w:r>
      <w:r w:rsidRPr="00531DE8">
        <w:rPr>
          <w:lang w:val="de-DE"/>
        </w:rPr>
        <w:t xml:space="preserve"> zum wiederholten Mal generiert</w:t>
      </w:r>
      <w:r w:rsidR="007C7D96" w:rsidRPr="00531DE8">
        <w:rPr>
          <w:lang w:val="de-DE"/>
        </w:rPr>
        <w:t xml:space="preserve"> wird</w:t>
      </w:r>
      <w:r w:rsidRPr="00531DE8">
        <w:rPr>
          <w:lang w:val="de-DE"/>
        </w:rPr>
        <w:t xml:space="preserve">, sollte zuvor die bestehenden Dateien </w:t>
      </w:r>
      <w:r w:rsidR="007C7D96" w:rsidRPr="00531DE8">
        <w:rPr>
          <w:lang w:val="de-DE"/>
        </w:rPr>
        <w:t>gelöscht werden</w:t>
      </w:r>
      <w:r w:rsidRPr="00531DE8">
        <w:rPr>
          <w:lang w:val="de-DE"/>
        </w:rPr>
        <w:t>, um Konflikte zu verhindern. Nachdem die Dateien generiert wurden</w:t>
      </w:r>
      <w:r w:rsidR="007C7D96" w:rsidRPr="00531DE8">
        <w:rPr>
          <w:lang w:val="de-DE"/>
        </w:rPr>
        <w:t>,</w:t>
      </w:r>
      <w:r w:rsidRPr="00531DE8">
        <w:rPr>
          <w:lang w:val="de-DE"/>
        </w:rPr>
        <w:t xml:space="preserve"> muss </w:t>
      </w:r>
      <w:r w:rsidR="007C7D96" w:rsidRPr="00531DE8">
        <w:rPr>
          <w:lang w:val="de-DE"/>
        </w:rPr>
        <w:t>die Projektstruktur</w:t>
      </w:r>
      <w:r w:rsidRPr="00531DE8">
        <w:rPr>
          <w:lang w:val="de-DE"/>
        </w:rPr>
        <w:t xml:space="preserve"> in </w:t>
      </w:r>
      <w:r w:rsidR="007C7D96" w:rsidRPr="00531DE8">
        <w:rPr>
          <w:lang w:val="de-DE"/>
        </w:rPr>
        <w:t>der</w:t>
      </w:r>
      <w:r w:rsidRPr="00531DE8">
        <w:rPr>
          <w:lang w:val="de-DE"/>
        </w:rPr>
        <w:t xml:space="preserve"> IDE </w:t>
      </w:r>
      <w:r w:rsidR="007C7D96" w:rsidRPr="00531DE8">
        <w:rPr>
          <w:lang w:val="de-DE"/>
        </w:rPr>
        <w:t>aktualisiert werden</w:t>
      </w:r>
      <w:r w:rsidRPr="00531DE8">
        <w:rPr>
          <w:lang w:val="de-DE"/>
        </w:rPr>
        <w:t>, um sicherzustellen, dass die IDE die neu generierten Dateien kompiliert und verwendet.</w:t>
      </w:r>
    </w:p>
    <w:p w:rsidR="0040377A" w:rsidRPr="00531DE8" w:rsidRDefault="0040377A" w:rsidP="0040377A">
      <w:pPr>
        <w:rPr>
          <w:lang w:val="de-DE"/>
        </w:rPr>
      </w:pPr>
      <w:r w:rsidRPr="00531DE8">
        <w:rPr>
          <w:lang w:val="de-DE"/>
        </w:rPr>
        <w:t>In der Praxis lohnt es sich außerdem die Laufzeit vom Generiervorgang im Auge zu behalten</w:t>
      </w:r>
      <w:r w:rsidR="00BA3937" w:rsidRPr="00531DE8">
        <w:rPr>
          <w:lang w:val="de-DE"/>
        </w:rPr>
        <w:t>. An dieser lässt sich gut erkennen, ob die Grammatik durch die letzten Veränderungen wesentlich komplexer wurde. Falls die Laufzeit sprunghaft ansteigt, empfiehlt es sich</w:t>
      </w:r>
      <w:r w:rsidR="007B0235" w:rsidRPr="00531DE8">
        <w:rPr>
          <w:lang w:val="de-DE"/>
        </w:rPr>
        <w:t xml:space="preserve"> zu überprüfen, ob die Grammatik nicht doch weniger komplex formuliert werden kann.</w:t>
      </w:r>
    </w:p>
    <w:p w:rsidR="0052752F" w:rsidRPr="00531DE8" w:rsidRDefault="00D609DC" w:rsidP="0040377A">
      <w:pPr>
        <w:rPr>
          <w:lang w:val="de-DE"/>
        </w:rPr>
      </w:pPr>
      <w:r w:rsidRPr="00531DE8">
        <w:rPr>
          <w:lang w:val="de-DE"/>
        </w:rPr>
        <w:t xml:space="preserve">Da das Generieren vom </w:t>
      </w:r>
      <w:r w:rsidR="004460CA" w:rsidRPr="00531DE8">
        <w:rPr>
          <w:lang w:val="de-DE"/>
        </w:rPr>
        <w:t>Kompiler</w:t>
      </w:r>
      <w:r w:rsidRPr="00531DE8">
        <w:rPr>
          <w:lang w:val="de-DE"/>
        </w:rPr>
        <w:t xml:space="preserve"> durch all diese </w:t>
      </w:r>
      <w:r w:rsidR="007D3612" w:rsidRPr="00531DE8">
        <w:rPr>
          <w:lang w:val="de-DE"/>
        </w:rPr>
        <w:t>Arbeitsschritte</w:t>
      </w:r>
      <w:r w:rsidRPr="00531DE8">
        <w:rPr>
          <w:lang w:val="de-DE"/>
        </w:rPr>
        <w:t xml:space="preserve"> sehr langwierig wird, lohnt es sich so viele Schritte wie möglich zu automatisieren. Eine .bat-Datei</w:t>
      </w:r>
      <w:r w:rsidR="004F19B9" w:rsidRPr="00531DE8">
        <w:rPr>
          <w:rStyle w:val="FootnoteReference"/>
          <w:lang w:val="de-DE"/>
        </w:rPr>
        <w:footnoteReference w:id="14"/>
      </w:r>
      <w:r w:rsidR="007D3612" w:rsidRPr="00531DE8">
        <w:rPr>
          <w:lang w:val="de-DE"/>
        </w:rPr>
        <w:t xml:space="preserve"> ermöglicht es</w:t>
      </w:r>
      <w:r w:rsidR="00B657E6" w:rsidRPr="00531DE8">
        <w:rPr>
          <w:lang w:val="de-DE"/>
        </w:rPr>
        <w:t>,</w:t>
      </w:r>
      <w:r w:rsidR="007D3612" w:rsidRPr="00531DE8">
        <w:rPr>
          <w:lang w:val="de-DE"/>
        </w:rPr>
        <w:t xml:space="preserve"> fast alle oben aufgeführten Punkte zu automatisieren. Auss</w:t>
      </w:r>
      <w:r w:rsidR="007346F5" w:rsidRPr="00531DE8">
        <w:rPr>
          <w:lang w:val="de-DE"/>
        </w:rPr>
        <w:t>chließlich die Aktualisierung</w:t>
      </w:r>
      <w:r w:rsidR="007D3612" w:rsidRPr="00531DE8">
        <w:rPr>
          <w:lang w:val="de-DE"/>
        </w:rPr>
        <w:t xml:space="preserve"> der Projektstruktur in der </w:t>
      </w:r>
      <w:r w:rsidR="00F42942" w:rsidRPr="00531DE8">
        <w:rPr>
          <w:lang w:val="de-DE"/>
        </w:rPr>
        <w:t>IDE</w:t>
      </w:r>
      <w:r w:rsidR="007D3612" w:rsidRPr="00531DE8">
        <w:rPr>
          <w:lang w:val="de-DE"/>
        </w:rPr>
        <w:t xml:space="preserve"> muss noch manuell erfolgen.</w:t>
      </w:r>
    </w:p>
    <w:p w:rsidR="0052752F" w:rsidRPr="00531DE8" w:rsidRDefault="0052752F" w:rsidP="0040377A">
      <w:pPr>
        <w:rPr>
          <w:lang w:val="de-DE"/>
        </w:rPr>
      </w:pPr>
    </w:p>
    <w:p w:rsidR="0040377A" w:rsidRPr="00531DE8" w:rsidRDefault="0040377A" w:rsidP="00FA33A2">
      <w:pPr>
        <w:pStyle w:val="Heading3"/>
        <w:rPr>
          <w:lang w:val="de-DE"/>
        </w:rPr>
      </w:pPr>
      <w:bookmarkStart w:id="14" w:name="_Toc414005379"/>
      <w:r w:rsidRPr="00531DE8">
        <w:rPr>
          <w:lang w:val="de-DE"/>
        </w:rPr>
        <w:t>SableCC Syntaxbaum</w:t>
      </w:r>
      <w:bookmarkEnd w:id="14"/>
    </w:p>
    <w:p w:rsidR="00B17447" w:rsidRPr="00531DE8" w:rsidRDefault="007F5B31" w:rsidP="00B17447">
      <w:pPr>
        <w:rPr>
          <w:lang w:val="de-DE"/>
        </w:rPr>
      </w:pPr>
      <w:r w:rsidRPr="00531DE8">
        <w:rPr>
          <w:lang w:val="de-DE"/>
        </w:rPr>
        <w:t>N</w:t>
      </w:r>
      <w:r w:rsidR="00205466" w:rsidRPr="00531DE8">
        <w:rPr>
          <w:lang w:val="de-DE"/>
        </w:rPr>
        <w:t xml:space="preserve">achdem SableCC alle nötigen Java-Klassen für das Lexing und Parsing generiert hat, </w:t>
      </w:r>
      <w:r w:rsidR="00CD59C7" w:rsidRPr="00531DE8">
        <w:rPr>
          <w:lang w:val="de-DE"/>
        </w:rPr>
        <w:t xml:space="preserve">muss </w:t>
      </w:r>
      <w:r w:rsidR="00C74DCC" w:rsidRPr="00531DE8">
        <w:rPr>
          <w:lang w:val="de-DE"/>
        </w:rPr>
        <w:t xml:space="preserve">nachfolgend </w:t>
      </w:r>
      <w:r w:rsidR="00CD59C7" w:rsidRPr="00531DE8">
        <w:rPr>
          <w:lang w:val="de-DE"/>
        </w:rPr>
        <w:t xml:space="preserve">der Lexer </w:t>
      </w:r>
      <w:r w:rsidR="009646F7" w:rsidRPr="00531DE8">
        <w:rPr>
          <w:lang w:val="de-DE"/>
        </w:rPr>
        <w:t>die Eingabe in Tokens zerteilen.</w:t>
      </w:r>
      <w:r w:rsidR="00B17447" w:rsidRPr="00531DE8">
        <w:rPr>
          <w:lang w:val="de-DE"/>
        </w:rPr>
        <w:t xml:space="preserve"> Anschließend </w:t>
      </w:r>
      <w:r w:rsidR="00B81083" w:rsidRPr="00531DE8">
        <w:rPr>
          <w:lang w:val="de-DE"/>
        </w:rPr>
        <w:t>ordnet</w:t>
      </w:r>
      <w:r w:rsidR="00B17447" w:rsidRPr="00531DE8">
        <w:rPr>
          <w:lang w:val="de-DE"/>
        </w:rPr>
        <w:t xml:space="preserve"> der Parser dann </w:t>
      </w:r>
      <w:r w:rsidR="00B81083" w:rsidRPr="00531DE8">
        <w:rPr>
          <w:lang w:val="de-DE"/>
        </w:rPr>
        <w:t>die</w:t>
      </w:r>
      <w:r w:rsidR="00B17447" w:rsidRPr="00531DE8">
        <w:rPr>
          <w:lang w:val="de-DE"/>
        </w:rPr>
        <w:t xml:space="preserve"> Tokens </w:t>
      </w:r>
      <w:r w:rsidR="00B81083" w:rsidRPr="00531DE8">
        <w:rPr>
          <w:lang w:val="de-DE"/>
        </w:rPr>
        <w:t>in einen</w:t>
      </w:r>
      <w:r w:rsidR="00B17447" w:rsidRPr="00531DE8">
        <w:rPr>
          <w:lang w:val="de-DE"/>
        </w:rPr>
        <w:t xml:space="preserve"> Syntaxbaum</w:t>
      </w:r>
      <w:r w:rsidR="00B81083" w:rsidRPr="00531DE8">
        <w:rPr>
          <w:lang w:val="de-DE"/>
        </w:rPr>
        <w:t xml:space="preserve"> ein</w:t>
      </w:r>
      <w:r w:rsidR="00B17447" w:rsidRPr="00531DE8">
        <w:rPr>
          <w:lang w:val="de-DE"/>
        </w:rPr>
        <w:t>.</w:t>
      </w:r>
      <w:r w:rsidR="00B81083" w:rsidRPr="00531DE8">
        <w:rPr>
          <w:lang w:val="de-DE"/>
        </w:rPr>
        <w:br/>
      </w:r>
      <w:r w:rsidR="00B17447" w:rsidRPr="00531DE8">
        <w:rPr>
          <w:lang w:val="de-DE"/>
        </w:rPr>
        <w:lastRenderedPageBreak/>
        <w:t>Der Lexer erzeugt eine Liste mit Objekten</w:t>
      </w:r>
      <w:r w:rsidR="00C74DCC" w:rsidRPr="00531DE8">
        <w:rPr>
          <w:lang w:val="de-DE"/>
        </w:rPr>
        <w:t>,</w:t>
      </w:r>
      <w:r w:rsidR="00B17447" w:rsidRPr="00531DE8">
        <w:rPr>
          <w:lang w:val="de-DE"/>
        </w:rPr>
        <w:t xml:space="preserve"> die jeweils ein Token repräsentieren. Der Syntaxbau</w:t>
      </w:r>
      <w:r w:rsidR="00C74DCC" w:rsidRPr="00531DE8">
        <w:rPr>
          <w:lang w:val="de-DE"/>
        </w:rPr>
        <w:t>m wird durch verkettete Objekte</w:t>
      </w:r>
      <w:r w:rsidR="00B17447" w:rsidRPr="00531DE8">
        <w:rPr>
          <w:lang w:val="de-DE"/>
        </w:rPr>
        <w:t xml:space="preserve"> dargestellt. Die Klassen zu </w:t>
      </w:r>
      <w:r w:rsidR="00B657E6" w:rsidRPr="00531DE8">
        <w:rPr>
          <w:lang w:val="de-DE"/>
        </w:rPr>
        <w:t xml:space="preserve">diesen Objekten finden sich im </w:t>
      </w:r>
      <w:r w:rsidR="00B17447" w:rsidRPr="00531DE8">
        <w:rPr>
          <w:lang w:val="de-DE"/>
        </w:rPr>
        <w:t xml:space="preserve">von SableCC </w:t>
      </w:r>
      <w:r w:rsidR="00B657E6" w:rsidRPr="00531DE8">
        <w:rPr>
          <w:lang w:val="de-DE"/>
        </w:rPr>
        <w:t>generierten Ordner</w:t>
      </w:r>
      <w:r w:rsidR="00B17447" w:rsidRPr="00531DE8">
        <w:rPr>
          <w:lang w:val="de-DE"/>
        </w:rPr>
        <w:t xml:space="preserve"> „node“. Grundsätzlich wird für jedes Token, jede Produktionsregel und jede Produktions</w:t>
      </w:r>
      <w:r w:rsidR="00C74DCC" w:rsidRPr="00531DE8">
        <w:rPr>
          <w:lang w:val="de-DE"/>
        </w:rPr>
        <w:t>regelausprägung einer Grammatik</w:t>
      </w:r>
      <w:r w:rsidR="00B17447" w:rsidRPr="00531DE8">
        <w:rPr>
          <w:lang w:val="de-DE"/>
        </w:rPr>
        <w:t xml:space="preserve"> eine Klasse generiert.</w:t>
      </w:r>
    </w:p>
    <w:tbl>
      <w:tblPr>
        <w:tblStyle w:val="TableGrid"/>
        <w:tblW w:w="0" w:type="dxa"/>
        <w:tblLook w:val="04A0" w:firstRow="1" w:lastRow="0" w:firstColumn="1" w:lastColumn="0" w:noHBand="0" w:noVBand="1"/>
      </w:tblPr>
      <w:tblGrid>
        <w:gridCol w:w="2547"/>
        <w:gridCol w:w="6803"/>
      </w:tblGrid>
      <w:tr w:rsidR="00B17447" w:rsidRPr="00531DE8" w:rsidTr="003C5EFC">
        <w:tc>
          <w:tcPr>
            <w:tcW w:w="2547" w:type="dxa"/>
          </w:tcPr>
          <w:p w:rsidR="00B17447" w:rsidRPr="00531DE8" w:rsidRDefault="00B17447" w:rsidP="003C5EFC">
            <w:pPr>
              <w:rPr>
                <w:b/>
                <w:lang w:val="de-DE"/>
              </w:rPr>
            </w:pPr>
            <w:r w:rsidRPr="00531DE8">
              <w:rPr>
                <w:b/>
                <w:lang w:val="de-DE"/>
              </w:rPr>
              <w:t>Art des Knotens</w:t>
            </w:r>
          </w:p>
        </w:tc>
        <w:tc>
          <w:tcPr>
            <w:tcW w:w="6803" w:type="dxa"/>
          </w:tcPr>
          <w:p w:rsidR="00B17447" w:rsidRPr="00531DE8" w:rsidRDefault="00B17447" w:rsidP="003C5EFC">
            <w:pPr>
              <w:rPr>
                <w:b/>
                <w:lang w:val="de-DE"/>
              </w:rPr>
            </w:pPr>
            <w:r w:rsidRPr="00531DE8">
              <w:rPr>
                <w:b/>
                <w:lang w:val="de-DE"/>
              </w:rPr>
              <w:t>Aufbau des Klassennamens</w:t>
            </w:r>
          </w:p>
        </w:tc>
      </w:tr>
      <w:tr w:rsidR="00B17447" w:rsidRPr="00531DE8" w:rsidTr="003C5EFC">
        <w:tc>
          <w:tcPr>
            <w:tcW w:w="2547" w:type="dxa"/>
          </w:tcPr>
          <w:p w:rsidR="00B17447" w:rsidRPr="00531DE8" w:rsidRDefault="00B17447" w:rsidP="003C5EFC">
            <w:pPr>
              <w:rPr>
                <w:lang w:val="de-DE"/>
              </w:rPr>
            </w:pPr>
            <w:r w:rsidRPr="00531DE8">
              <w:rPr>
                <w:lang w:val="de-DE"/>
              </w:rPr>
              <w:t>Token</w:t>
            </w:r>
          </w:p>
        </w:tc>
        <w:tc>
          <w:tcPr>
            <w:tcW w:w="6803" w:type="dxa"/>
          </w:tcPr>
          <w:p w:rsidR="00B17447" w:rsidRPr="00531DE8" w:rsidRDefault="00B17447" w:rsidP="003C5EFC">
            <w:pPr>
              <w:rPr>
                <w:lang w:val="de-DE"/>
              </w:rPr>
            </w:pPr>
            <w:r w:rsidRPr="00531DE8">
              <w:rPr>
                <w:b/>
                <w:lang w:val="de-DE"/>
              </w:rPr>
              <w:t>T</w:t>
            </w:r>
            <w:r w:rsidRPr="00531DE8">
              <w:rPr>
                <w:lang w:val="de-DE"/>
              </w:rPr>
              <w:t>&lt;Name des Tokens&gt;</w:t>
            </w:r>
          </w:p>
        </w:tc>
      </w:tr>
      <w:tr w:rsidR="00B17447" w:rsidRPr="00531DE8" w:rsidTr="003C5EFC">
        <w:tc>
          <w:tcPr>
            <w:tcW w:w="2547" w:type="dxa"/>
          </w:tcPr>
          <w:p w:rsidR="00B17447" w:rsidRPr="00531DE8" w:rsidRDefault="00B17447" w:rsidP="003C5EFC">
            <w:pPr>
              <w:rPr>
                <w:lang w:val="de-DE"/>
              </w:rPr>
            </w:pPr>
            <w:r w:rsidRPr="00531DE8">
              <w:rPr>
                <w:lang w:val="de-DE"/>
              </w:rPr>
              <w:t>Produktionsregel</w:t>
            </w:r>
          </w:p>
        </w:tc>
        <w:tc>
          <w:tcPr>
            <w:tcW w:w="6803" w:type="dxa"/>
          </w:tcPr>
          <w:p w:rsidR="00B17447" w:rsidRPr="00531DE8" w:rsidRDefault="00B17447" w:rsidP="003C5EFC">
            <w:pPr>
              <w:rPr>
                <w:lang w:val="de-DE"/>
              </w:rPr>
            </w:pPr>
            <w:r w:rsidRPr="00531DE8">
              <w:rPr>
                <w:b/>
                <w:lang w:val="de-DE"/>
              </w:rPr>
              <w:t>P</w:t>
            </w:r>
            <w:r w:rsidRPr="00531DE8">
              <w:rPr>
                <w:lang w:val="de-DE"/>
              </w:rPr>
              <w:t>&lt;Name der Produktionsregel&gt;</w:t>
            </w:r>
            <w:r w:rsidR="00AF3760" w:rsidRPr="00531DE8">
              <w:rPr>
                <w:lang w:val="de-DE"/>
              </w:rPr>
              <w:br/>
              <w:t>(ist eine Abstrakte Klasse)</w:t>
            </w:r>
          </w:p>
        </w:tc>
      </w:tr>
      <w:tr w:rsidR="00B17447" w:rsidRPr="00531DE8" w:rsidTr="003C5EFC">
        <w:tc>
          <w:tcPr>
            <w:tcW w:w="2547" w:type="dxa"/>
          </w:tcPr>
          <w:p w:rsidR="00B17447" w:rsidRPr="00531DE8" w:rsidRDefault="00B17447" w:rsidP="003C5EFC">
            <w:pPr>
              <w:rPr>
                <w:lang w:val="de-DE"/>
              </w:rPr>
            </w:pPr>
            <w:r w:rsidRPr="00531DE8">
              <w:rPr>
                <w:lang w:val="de-DE"/>
              </w:rPr>
              <w:t>Ausprägung einer Produktionsregel</w:t>
            </w:r>
          </w:p>
        </w:tc>
        <w:tc>
          <w:tcPr>
            <w:tcW w:w="6803" w:type="dxa"/>
          </w:tcPr>
          <w:p w:rsidR="00B17447" w:rsidRPr="00531DE8" w:rsidRDefault="00B17447" w:rsidP="003C5EFC">
            <w:pPr>
              <w:rPr>
                <w:lang w:val="de-DE"/>
              </w:rPr>
            </w:pPr>
            <w:r w:rsidRPr="00531DE8">
              <w:rPr>
                <w:b/>
                <w:lang w:val="de-DE"/>
              </w:rPr>
              <w:t>A</w:t>
            </w:r>
            <w:r w:rsidRPr="00531DE8">
              <w:rPr>
                <w:lang w:val="de-DE"/>
              </w:rPr>
              <w:t>&lt;Name der Produktionsregelausprägung&gt;&lt;Name der Produktionsregel&gt;</w:t>
            </w:r>
            <w:r w:rsidR="00FF77D3" w:rsidRPr="00531DE8">
              <w:rPr>
                <w:lang w:val="de-DE"/>
              </w:rPr>
              <w:br/>
              <w:t>(erben von der Produktionsregel-Klasse zu der sie gehören)</w:t>
            </w:r>
          </w:p>
        </w:tc>
      </w:tr>
      <w:tr w:rsidR="00B17447" w:rsidRPr="00531DE8" w:rsidTr="003C5EFC">
        <w:tc>
          <w:tcPr>
            <w:tcW w:w="2547" w:type="dxa"/>
          </w:tcPr>
          <w:p w:rsidR="00B17447" w:rsidRPr="00531DE8" w:rsidRDefault="00B17447" w:rsidP="003C5EFC">
            <w:pPr>
              <w:rPr>
                <w:lang w:val="de-DE"/>
              </w:rPr>
            </w:pPr>
            <w:r w:rsidRPr="00531DE8">
              <w:rPr>
                <w:lang w:val="de-DE"/>
              </w:rPr>
              <w:t>EOF</w:t>
            </w:r>
          </w:p>
        </w:tc>
        <w:tc>
          <w:tcPr>
            <w:tcW w:w="6803" w:type="dxa"/>
          </w:tcPr>
          <w:p w:rsidR="00B17447" w:rsidRPr="00531DE8" w:rsidRDefault="00B17447" w:rsidP="005D7DE9">
            <w:pPr>
              <w:keepNext/>
              <w:rPr>
                <w:lang w:val="de-DE"/>
              </w:rPr>
            </w:pPr>
            <w:r w:rsidRPr="00531DE8">
              <w:rPr>
                <w:lang w:val="de-DE"/>
              </w:rPr>
              <w:t>Standard Token, welches das Ende vom Tokenstream darstellt</w:t>
            </w:r>
          </w:p>
        </w:tc>
      </w:tr>
    </w:tbl>
    <w:p w:rsidR="007F5B31" w:rsidRPr="00531DE8" w:rsidRDefault="005D7DE9" w:rsidP="005D7DE9">
      <w:pPr>
        <w:pStyle w:val="Caption"/>
        <w:rPr>
          <w:lang w:val="de-DE"/>
        </w:rPr>
      </w:pPr>
      <w:r w:rsidRPr="00531DE8">
        <w:rPr>
          <w:lang w:val="de-DE"/>
        </w:rPr>
        <w:t xml:space="preserve">Tabelle </w:t>
      </w:r>
      <w:r w:rsidRPr="00531DE8">
        <w:rPr>
          <w:lang w:val="de-DE"/>
        </w:rPr>
        <w:fldChar w:fldCharType="begin"/>
      </w:r>
      <w:r w:rsidRPr="00531DE8">
        <w:rPr>
          <w:lang w:val="de-DE"/>
        </w:rPr>
        <w:instrText xml:space="preserve"> SEQ Tabelle \* ARABIC </w:instrText>
      </w:r>
      <w:r w:rsidRPr="00531DE8">
        <w:rPr>
          <w:lang w:val="de-DE"/>
        </w:rPr>
        <w:fldChar w:fldCharType="separate"/>
      </w:r>
      <w:r w:rsidR="001F7BFD">
        <w:rPr>
          <w:noProof/>
          <w:lang w:val="de-DE"/>
        </w:rPr>
        <w:t>3</w:t>
      </w:r>
      <w:r w:rsidRPr="00531DE8">
        <w:rPr>
          <w:lang w:val="de-DE"/>
        </w:rPr>
        <w:fldChar w:fldCharType="end"/>
      </w:r>
      <w:r w:rsidRPr="00531DE8">
        <w:rPr>
          <w:lang w:val="de-DE"/>
        </w:rPr>
        <w:t>: Aufbau der Klassennamen, von den von SableCC generierten Klassen</w:t>
      </w:r>
    </w:p>
    <w:p w:rsidR="00AF3760" w:rsidRPr="00531DE8" w:rsidRDefault="00AF3760" w:rsidP="0040377A">
      <w:pPr>
        <w:rPr>
          <w:lang w:val="de-DE"/>
        </w:rPr>
      </w:pPr>
      <w:r w:rsidRPr="00531DE8">
        <w:rPr>
          <w:lang w:val="de-DE"/>
        </w:rPr>
        <w:t>Über die Methode „getText()“ ist es möglich von einem Token-Objekt die Zeichenkette</w:t>
      </w:r>
      <w:r w:rsidR="00CA02E2" w:rsidRPr="00531DE8">
        <w:rPr>
          <w:lang w:val="de-DE"/>
        </w:rPr>
        <w:t>,</w:t>
      </w:r>
      <w:r w:rsidRPr="00531DE8">
        <w:rPr>
          <w:lang w:val="de-DE"/>
        </w:rPr>
        <w:t xml:space="preserve"> die hinter diesem Token steht</w:t>
      </w:r>
      <w:r w:rsidR="00CA02E2" w:rsidRPr="00531DE8">
        <w:rPr>
          <w:lang w:val="de-DE"/>
        </w:rPr>
        <w:t>,</w:t>
      </w:r>
      <w:r w:rsidRPr="00531DE8">
        <w:rPr>
          <w:lang w:val="de-DE"/>
        </w:rPr>
        <w:t xml:space="preserve"> zu</w:t>
      </w:r>
      <w:r w:rsidR="00CA02E2" w:rsidRPr="00531DE8">
        <w:rPr>
          <w:lang w:val="de-DE"/>
        </w:rPr>
        <w:t xml:space="preserve"> </w:t>
      </w:r>
      <w:r w:rsidRPr="00531DE8">
        <w:rPr>
          <w:lang w:val="de-DE"/>
        </w:rPr>
        <w:t>erfahren. Um auf die Bestandteile einer Produktion zugreifen zu</w:t>
      </w:r>
      <w:r w:rsidR="00CA02E2" w:rsidRPr="00531DE8">
        <w:rPr>
          <w:lang w:val="de-DE"/>
        </w:rPr>
        <w:t xml:space="preserve"> </w:t>
      </w:r>
      <w:r w:rsidRPr="00531DE8">
        <w:rPr>
          <w:lang w:val="de-DE"/>
        </w:rPr>
        <w:t>können, generiert SableCC Getter für jedes Terminal und Nonterminalsymbol einer Produktions-Ausprägung.</w:t>
      </w:r>
      <w:r w:rsidR="004753E4" w:rsidRPr="00531DE8">
        <w:rPr>
          <w:lang w:val="de-DE"/>
        </w:rPr>
        <w:t xml:space="preserve"> Falls in einer Produktionsregel der * oder + Operator verwendet wurde, so gibt der Getter eine LinkedList zurück. Diese LinkedList enthält entweder Objekte einer Token Klasse, oder Objekte einer Abstrakt</w:t>
      </w:r>
      <w:r w:rsidR="00CA02E2" w:rsidRPr="00531DE8">
        <w:rPr>
          <w:lang w:val="de-DE"/>
        </w:rPr>
        <w:t>en-Produktionsregel-Klasse. Bei L</w:t>
      </w:r>
      <w:r w:rsidR="004753E4" w:rsidRPr="00531DE8">
        <w:rPr>
          <w:lang w:val="de-DE"/>
        </w:rPr>
        <w:t>etzterem ist es notwen</w:t>
      </w:r>
      <w:r w:rsidR="00CA02E2" w:rsidRPr="00531DE8">
        <w:rPr>
          <w:lang w:val="de-DE"/>
        </w:rPr>
        <w:t>d</w:t>
      </w:r>
      <w:r w:rsidR="004753E4" w:rsidRPr="00531DE8">
        <w:rPr>
          <w:lang w:val="de-DE"/>
        </w:rPr>
        <w:t>ig die Objekte zunächst explizit zu casten, bevor sie ausgewertet werden können.</w:t>
      </w:r>
    </w:p>
    <w:p w:rsidR="001D5D87" w:rsidRPr="00531DE8" w:rsidRDefault="001D5D87" w:rsidP="005D7DE9">
      <w:pPr>
        <w:ind w:left="1440"/>
        <w:rPr>
          <w:i/>
          <w:lang w:val="de-DE"/>
        </w:rPr>
      </w:pPr>
      <w:r w:rsidRPr="00531DE8">
        <w:rPr>
          <w:b/>
          <w:i/>
          <w:color w:val="000000" w:themeColor="text1"/>
          <w:lang w:val="de-DE"/>
        </w:rPr>
        <w:t>Token</w:t>
      </w:r>
      <w:r w:rsidR="0083043A" w:rsidRPr="00531DE8">
        <w:rPr>
          <w:b/>
          <w:i/>
          <w:color w:val="000000" w:themeColor="text1"/>
          <w:lang w:val="de-DE"/>
        </w:rPr>
        <w:t>s</w:t>
      </w:r>
      <w:r w:rsidRPr="00531DE8">
        <w:rPr>
          <w:i/>
          <w:lang w:val="de-DE"/>
        </w:rPr>
        <w:br/>
      </w:r>
      <w:r w:rsidRPr="00531DE8">
        <w:rPr>
          <w:i/>
          <w:lang w:val="de-DE"/>
        </w:rPr>
        <w:tab/>
        <w:t>id = (['a' .. 'z'] | ['A' .. 'Z']) ( '_' | ['a' .. 'z'] | ['A' .. 'Z'] |  ['0' .. '9'])*;</w:t>
      </w:r>
      <w:r w:rsidRPr="00531DE8">
        <w:rPr>
          <w:i/>
          <w:lang w:val="de-DE"/>
        </w:rPr>
        <w:br/>
      </w:r>
      <w:r w:rsidRPr="00531DE8">
        <w:rPr>
          <w:i/>
          <w:lang w:val="de-DE"/>
        </w:rPr>
        <w:tab/>
        <w:t>allocation = '=';</w:t>
      </w:r>
      <w:r w:rsidRPr="00531DE8">
        <w:rPr>
          <w:i/>
          <w:lang w:val="de-DE"/>
        </w:rPr>
        <w:br/>
      </w:r>
      <w:r w:rsidRPr="00531DE8">
        <w:rPr>
          <w:i/>
          <w:lang w:val="de-DE"/>
        </w:rPr>
        <w:tab/>
        <w:t>digit = ['0' .. '9'];</w:t>
      </w:r>
    </w:p>
    <w:p w:rsidR="001D5D87" w:rsidRPr="00531DE8" w:rsidRDefault="001D5D87" w:rsidP="005D7DE9">
      <w:pPr>
        <w:keepNext/>
        <w:ind w:left="1440"/>
        <w:rPr>
          <w:i/>
          <w:lang w:val="de-DE"/>
        </w:rPr>
      </w:pPr>
      <w:r w:rsidRPr="00531DE8">
        <w:rPr>
          <w:b/>
          <w:i/>
          <w:color w:val="000000" w:themeColor="text1"/>
          <w:lang w:val="de-DE"/>
        </w:rPr>
        <w:t>Productions</w:t>
      </w:r>
      <w:r w:rsidRPr="00531DE8">
        <w:rPr>
          <w:i/>
          <w:lang w:val="de-DE"/>
        </w:rPr>
        <w:br/>
      </w:r>
      <w:r w:rsidRPr="00531DE8">
        <w:rPr>
          <w:i/>
          <w:lang w:val="de-DE"/>
        </w:rPr>
        <w:tab/>
        <w:t>number = digit*;</w:t>
      </w:r>
      <w:r w:rsidRPr="00531DE8">
        <w:rPr>
          <w:i/>
          <w:lang w:val="de-DE"/>
        </w:rPr>
        <w:br/>
      </w:r>
      <w:r w:rsidRPr="00531DE8">
        <w:rPr>
          <w:i/>
          <w:lang w:val="de-DE"/>
        </w:rPr>
        <w:tab/>
        <w:t>set_variable = [name]:id allocation [</w:t>
      </w:r>
      <w:bookmarkStart w:id="15" w:name="_GoBack"/>
      <w:r w:rsidRPr="00531DE8">
        <w:rPr>
          <w:i/>
          <w:lang w:val="de-DE"/>
        </w:rPr>
        <w:t>value</w:t>
      </w:r>
      <w:bookmarkEnd w:id="15"/>
      <w:r w:rsidRPr="00531DE8">
        <w:rPr>
          <w:i/>
          <w:lang w:val="de-DE"/>
        </w:rPr>
        <w:t>]:number;</w:t>
      </w:r>
    </w:p>
    <w:p w:rsidR="005D7DE9" w:rsidRPr="00531DE8" w:rsidRDefault="005D7DE9" w:rsidP="005D7DE9">
      <w:pPr>
        <w:pStyle w:val="Caption"/>
        <w:ind w:left="2880" w:firstLine="720"/>
        <w:jc w:val="left"/>
        <w:rPr>
          <w:lang w:val="de-DE"/>
        </w:rPr>
      </w:pPr>
      <w:bookmarkStart w:id="16" w:name="_Ref413623081"/>
      <w:r w:rsidRPr="00531DE8">
        <w:rPr>
          <w:lang w:val="de-DE"/>
        </w:rPr>
        <w:t xml:space="preserve">Quelltext </w:t>
      </w:r>
      <w:r w:rsidR="00DE60EA" w:rsidRPr="00531DE8">
        <w:rPr>
          <w:lang w:val="de-DE"/>
        </w:rPr>
        <w:fldChar w:fldCharType="begin"/>
      </w:r>
      <w:r w:rsidR="00DE60EA" w:rsidRPr="00531DE8">
        <w:rPr>
          <w:lang w:val="de-DE"/>
        </w:rPr>
        <w:instrText xml:space="preserve"> SEQ Quelltext \* ARABIC </w:instrText>
      </w:r>
      <w:r w:rsidR="00DE60EA" w:rsidRPr="00531DE8">
        <w:rPr>
          <w:lang w:val="de-DE"/>
        </w:rPr>
        <w:fldChar w:fldCharType="separate"/>
      </w:r>
      <w:r w:rsidR="001F7BFD">
        <w:rPr>
          <w:noProof/>
          <w:lang w:val="de-DE"/>
        </w:rPr>
        <w:t>8</w:t>
      </w:r>
      <w:r w:rsidR="00DE60EA" w:rsidRPr="00531DE8">
        <w:rPr>
          <w:noProof/>
          <w:lang w:val="de-DE"/>
        </w:rPr>
        <w:fldChar w:fldCharType="end"/>
      </w:r>
      <w:bookmarkEnd w:id="16"/>
      <w:r w:rsidRPr="00531DE8">
        <w:rPr>
          <w:lang w:val="de-DE"/>
        </w:rPr>
        <w:t>: Beispiel Grammatik</w:t>
      </w:r>
    </w:p>
    <w:p w:rsidR="005D7DE9" w:rsidRPr="00531DE8" w:rsidRDefault="00783B40" w:rsidP="005D7DE9">
      <w:pPr>
        <w:keepNext/>
        <w:jc w:val="center"/>
        <w:rPr>
          <w:lang w:val="de-DE"/>
        </w:rPr>
      </w:pPr>
      <w:r w:rsidRPr="00531DE8">
        <w:rPr>
          <w:noProof/>
          <w:lang w:val="de-DE" w:eastAsia="de-DE"/>
        </w:rPr>
        <w:lastRenderedPageBreak/>
        <w:drawing>
          <wp:inline distT="0" distB="0" distL="0" distR="0" wp14:anchorId="601D91B3" wp14:editId="696B6E2B">
            <wp:extent cx="4594311" cy="2242268"/>
            <wp:effectExtent l="0" t="0" r="0" b="5715"/>
            <wp:docPr id="8" name="Picture 8" descr="C:\Users\IBM_ADMIN\Desktop\sample sablecc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BM_ADMIN\Desktop\sample sablecc um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6639" cy="2282448"/>
                    </a:xfrm>
                    <a:prstGeom prst="rect">
                      <a:avLst/>
                    </a:prstGeom>
                    <a:noFill/>
                    <a:ln>
                      <a:noFill/>
                    </a:ln>
                  </pic:spPr>
                </pic:pic>
              </a:graphicData>
            </a:graphic>
          </wp:inline>
        </w:drawing>
      </w:r>
    </w:p>
    <w:p w:rsidR="001D5D87" w:rsidRPr="00531DE8" w:rsidRDefault="005D7DE9" w:rsidP="005D7DE9">
      <w:pPr>
        <w:pStyle w:val="Caption"/>
        <w:rPr>
          <w:lang w:val="de-DE"/>
        </w:rPr>
      </w:pPr>
      <w:r w:rsidRPr="00531DE8">
        <w:rPr>
          <w:lang w:val="de-DE"/>
        </w:rPr>
        <w:t xml:space="preserve">Abbildung </w:t>
      </w:r>
      <w:r w:rsidRPr="00531DE8">
        <w:rPr>
          <w:lang w:val="de-DE"/>
        </w:rPr>
        <w:fldChar w:fldCharType="begin"/>
      </w:r>
      <w:r w:rsidRPr="00531DE8">
        <w:rPr>
          <w:lang w:val="de-DE"/>
        </w:rPr>
        <w:instrText xml:space="preserve"> SEQ Abbildung \* ARABIC </w:instrText>
      </w:r>
      <w:r w:rsidRPr="00531DE8">
        <w:rPr>
          <w:lang w:val="de-DE"/>
        </w:rPr>
        <w:fldChar w:fldCharType="separate"/>
      </w:r>
      <w:r w:rsidR="001F7BFD">
        <w:rPr>
          <w:noProof/>
          <w:lang w:val="de-DE"/>
        </w:rPr>
        <w:t>5</w:t>
      </w:r>
      <w:r w:rsidRPr="00531DE8">
        <w:rPr>
          <w:lang w:val="de-DE"/>
        </w:rPr>
        <w:fldChar w:fldCharType="end"/>
      </w:r>
      <w:r w:rsidRPr="00531DE8">
        <w:rPr>
          <w:lang w:val="de-DE"/>
        </w:rPr>
        <w:t>: die Klassen</w:t>
      </w:r>
      <w:r w:rsidR="00F21E3C" w:rsidRPr="00531DE8">
        <w:rPr>
          <w:lang w:val="de-DE"/>
        </w:rPr>
        <w:t>,</w:t>
      </w:r>
      <w:r w:rsidRPr="00531DE8">
        <w:rPr>
          <w:lang w:val="de-DE"/>
        </w:rPr>
        <w:t xml:space="preserve"> die zu der Grammatik aus </w:t>
      </w:r>
      <w:r w:rsidRPr="00531DE8">
        <w:rPr>
          <w:lang w:val="de-DE"/>
        </w:rPr>
        <w:fldChar w:fldCharType="begin"/>
      </w:r>
      <w:r w:rsidRPr="00531DE8">
        <w:rPr>
          <w:lang w:val="de-DE"/>
        </w:rPr>
        <w:instrText xml:space="preserve"> REF _Ref413623081 \h </w:instrText>
      </w:r>
      <w:r w:rsidRPr="00531DE8">
        <w:rPr>
          <w:lang w:val="de-DE"/>
        </w:rPr>
      </w:r>
      <w:r w:rsidRPr="00531DE8">
        <w:rPr>
          <w:lang w:val="de-DE"/>
        </w:rPr>
        <w:fldChar w:fldCharType="separate"/>
      </w:r>
      <w:r w:rsidR="001F7BFD" w:rsidRPr="00531DE8">
        <w:rPr>
          <w:lang w:val="de-DE"/>
        </w:rPr>
        <w:t xml:space="preserve">Quelltext </w:t>
      </w:r>
      <w:r w:rsidR="001F7BFD">
        <w:rPr>
          <w:noProof/>
          <w:lang w:val="de-DE"/>
        </w:rPr>
        <w:t>8</w:t>
      </w:r>
      <w:r w:rsidRPr="00531DE8">
        <w:rPr>
          <w:lang w:val="de-DE"/>
        </w:rPr>
        <w:fldChar w:fldCharType="end"/>
      </w:r>
      <w:r w:rsidRPr="00531DE8">
        <w:rPr>
          <w:lang w:val="de-DE"/>
        </w:rPr>
        <w:t xml:space="preserve"> generiert werden</w:t>
      </w:r>
    </w:p>
    <w:p w:rsidR="007F5B31" w:rsidRPr="00531DE8" w:rsidRDefault="007F5B31" w:rsidP="00FA33A2">
      <w:pPr>
        <w:pStyle w:val="Heading4"/>
        <w:rPr>
          <w:b w:val="0"/>
          <w:lang w:val="de-DE"/>
        </w:rPr>
      </w:pPr>
      <w:r w:rsidRPr="00531DE8">
        <w:rPr>
          <w:lang w:val="de-DE"/>
        </w:rPr>
        <w:t>Erstellen</w:t>
      </w:r>
    </w:p>
    <w:p w:rsidR="00B81083" w:rsidRPr="00531DE8" w:rsidRDefault="004B05CB" w:rsidP="0040377A">
      <w:pPr>
        <w:rPr>
          <w:lang w:val="de-DE"/>
        </w:rPr>
      </w:pPr>
      <w:r w:rsidRPr="00531DE8">
        <w:rPr>
          <w:lang w:val="de-DE"/>
        </w:rPr>
        <w:t>Über die Anweisung</w:t>
      </w:r>
    </w:p>
    <w:p w:rsidR="00D1353B" w:rsidRPr="00531DE8" w:rsidRDefault="00D1353B" w:rsidP="008B7CD3">
      <w:pPr>
        <w:keepNext/>
        <w:ind w:firstLine="720"/>
        <w:rPr>
          <w:rFonts w:asciiTheme="minorHAnsi" w:hAnsiTheme="minorHAnsi" w:cs="Consolas"/>
          <w:i/>
          <w:color w:val="000000"/>
          <w:lang w:val="de-DE"/>
        </w:rPr>
      </w:pPr>
      <w:r w:rsidRPr="00531DE8">
        <w:rPr>
          <w:rFonts w:asciiTheme="minorHAnsi" w:hAnsiTheme="minorHAnsi" w:cs="Consolas"/>
          <w:i/>
          <w:color w:val="000000"/>
          <w:lang w:val="de-DE"/>
        </w:rPr>
        <w:t xml:space="preserve">Lexer </w:t>
      </w:r>
      <w:r w:rsidRPr="00531DE8">
        <w:rPr>
          <w:rFonts w:asciiTheme="minorHAnsi" w:hAnsiTheme="minorHAnsi" w:cs="Consolas"/>
          <w:i/>
          <w:color w:val="6A3E3E"/>
          <w:lang w:val="de-DE"/>
        </w:rPr>
        <w:t>lexer</w:t>
      </w:r>
      <w:r w:rsidRPr="00531DE8">
        <w:rPr>
          <w:rFonts w:asciiTheme="minorHAnsi" w:hAnsiTheme="minorHAnsi" w:cs="Consolas"/>
          <w:i/>
          <w:color w:val="000000"/>
          <w:lang w:val="de-DE"/>
        </w:rPr>
        <w:t xml:space="preserve"> = </w:t>
      </w:r>
      <w:r w:rsidRPr="00531DE8">
        <w:rPr>
          <w:rFonts w:asciiTheme="minorHAnsi" w:hAnsiTheme="minorHAnsi" w:cs="Consolas"/>
          <w:b/>
          <w:bCs/>
          <w:i/>
          <w:color w:val="7F0055"/>
          <w:lang w:val="de-DE"/>
        </w:rPr>
        <w:t>new</w:t>
      </w:r>
      <w:r w:rsidRPr="00531DE8">
        <w:rPr>
          <w:rFonts w:asciiTheme="minorHAnsi" w:hAnsiTheme="minorHAnsi" w:cs="Consolas"/>
          <w:i/>
          <w:color w:val="000000"/>
          <w:lang w:val="de-DE"/>
        </w:rPr>
        <w:t xml:space="preserve"> Lexer(</w:t>
      </w:r>
      <w:r w:rsidRPr="00531DE8">
        <w:rPr>
          <w:rFonts w:asciiTheme="minorHAnsi" w:hAnsiTheme="minorHAnsi" w:cs="Consolas"/>
          <w:b/>
          <w:bCs/>
          <w:i/>
          <w:color w:val="7F0055"/>
          <w:lang w:val="de-DE"/>
        </w:rPr>
        <w:t>new</w:t>
      </w:r>
      <w:r w:rsidRPr="00531DE8">
        <w:rPr>
          <w:rFonts w:asciiTheme="minorHAnsi" w:hAnsiTheme="minorHAnsi" w:cs="Consolas"/>
          <w:i/>
          <w:color w:val="000000"/>
          <w:lang w:val="de-DE"/>
        </w:rPr>
        <w:t xml:space="preserve"> PushbackReader(</w:t>
      </w:r>
      <w:r w:rsidRPr="00531DE8">
        <w:rPr>
          <w:rFonts w:asciiTheme="minorHAnsi" w:hAnsiTheme="minorHAnsi" w:cs="Consolas"/>
          <w:b/>
          <w:bCs/>
          <w:i/>
          <w:color w:val="7F0055"/>
          <w:lang w:val="de-DE"/>
        </w:rPr>
        <w:t>new</w:t>
      </w:r>
      <w:r w:rsidRPr="00531DE8">
        <w:rPr>
          <w:rFonts w:asciiTheme="minorHAnsi" w:hAnsiTheme="minorHAnsi" w:cs="Consolas"/>
          <w:i/>
          <w:color w:val="000000"/>
          <w:lang w:val="de-DE"/>
        </w:rPr>
        <w:t xml:space="preserve"> FileReader(</w:t>
      </w:r>
      <w:r w:rsidRPr="00531DE8">
        <w:rPr>
          <w:rFonts w:asciiTheme="minorHAnsi" w:hAnsiTheme="minorHAnsi" w:cs="Consolas"/>
          <w:i/>
          <w:color w:val="2A00FF"/>
          <w:lang w:val="de-DE"/>
        </w:rPr>
        <w:t>"input/Eingabe.txt"</w:t>
      </w:r>
      <w:r w:rsidRPr="00531DE8">
        <w:rPr>
          <w:rFonts w:asciiTheme="minorHAnsi" w:hAnsiTheme="minorHAnsi" w:cs="Consolas"/>
          <w:i/>
          <w:color w:val="000000"/>
          <w:lang w:val="de-DE"/>
        </w:rPr>
        <w:t>)));</w:t>
      </w:r>
    </w:p>
    <w:p w:rsidR="008B7CD3" w:rsidRPr="00531DE8" w:rsidRDefault="008B7CD3" w:rsidP="008B7CD3">
      <w:pPr>
        <w:pStyle w:val="Caption"/>
        <w:rPr>
          <w:lang w:val="de-DE"/>
        </w:rPr>
      </w:pPr>
      <w:r w:rsidRPr="00531DE8">
        <w:rPr>
          <w:lang w:val="de-DE"/>
        </w:rPr>
        <w:t xml:space="preserve">Quelltext </w:t>
      </w:r>
      <w:r w:rsidRPr="00531DE8">
        <w:rPr>
          <w:lang w:val="de-DE"/>
        </w:rPr>
        <w:fldChar w:fldCharType="begin"/>
      </w:r>
      <w:r w:rsidRPr="00531DE8">
        <w:rPr>
          <w:lang w:val="de-DE"/>
        </w:rPr>
        <w:instrText xml:space="preserve"> SEQ Quelltext \* ARABIC </w:instrText>
      </w:r>
      <w:r w:rsidRPr="00531DE8">
        <w:rPr>
          <w:lang w:val="de-DE"/>
        </w:rPr>
        <w:fldChar w:fldCharType="separate"/>
      </w:r>
      <w:r w:rsidR="001F7BFD">
        <w:rPr>
          <w:noProof/>
          <w:lang w:val="de-DE"/>
        </w:rPr>
        <w:t>9</w:t>
      </w:r>
      <w:r w:rsidRPr="00531DE8">
        <w:rPr>
          <w:lang w:val="de-DE"/>
        </w:rPr>
        <w:fldChar w:fldCharType="end"/>
      </w:r>
      <w:r w:rsidRPr="00531DE8">
        <w:rPr>
          <w:lang w:val="de-DE"/>
        </w:rPr>
        <w:t>: Lexer ausführen</w:t>
      </w:r>
    </w:p>
    <w:p w:rsidR="00D1353B" w:rsidRPr="00531DE8" w:rsidRDefault="00CA02E2" w:rsidP="0040377A">
      <w:pPr>
        <w:rPr>
          <w:lang w:val="de-DE"/>
        </w:rPr>
      </w:pPr>
      <w:r w:rsidRPr="00531DE8">
        <w:rPr>
          <w:lang w:val="de-DE"/>
        </w:rPr>
        <w:t>w</w:t>
      </w:r>
      <w:r w:rsidR="004B05CB" w:rsidRPr="00531DE8">
        <w:rPr>
          <w:lang w:val="de-DE"/>
        </w:rPr>
        <w:t xml:space="preserve">ird das Lexing durchgeführt. </w:t>
      </w:r>
      <w:r w:rsidRPr="00531DE8">
        <w:rPr>
          <w:lang w:val="de-DE"/>
        </w:rPr>
        <w:t>Um zu sehen,</w:t>
      </w:r>
      <w:r w:rsidR="00D1353B" w:rsidRPr="00531DE8">
        <w:rPr>
          <w:lang w:val="de-DE"/>
        </w:rPr>
        <w:t xml:space="preserve"> wie der Lexer die Eingabe zerteilt hat, </w:t>
      </w:r>
      <w:r w:rsidRPr="00531DE8">
        <w:rPr>
          <w:lang w:val="de-DE"/>
        </w:rPr>
        <w:t>hilft der</w:t>
      </w:r>
      <w:r w:rsidR="007956CA" w:rsidRPr="00531DE8">
        <w:rPr>
          <w:lang w:val="de-DE"/>
        </w:rPr>
        <w:t xml:space="preserve"> Befehl</w:t>
      </w:r>
    </w:p>
    <w:p w:rsidR="007956CA" w:rsidRPr="00531DE8" w:rsidRDefault="007956CA" w:rsidP="008B7CD3">
      <w:pPr>
        <w:keepNext/>
        <w:jc w:val="center"/>
        <w:rPr>
          <w:rFonts w:asciiTheme="minorHAnsi" w:hAnsiTheme="minorHAnsi"/>
          <w:i/>
          <w:lang w:val="de-DE"/>
        </w:rPr>
      </w:pPr>
      <w:r w:rsidRPr="00531DE8">
        <w:rPr>
          <w:rFonts w:asciiTheme="minorHAnsi" w:hAnsiTheme="minorHAnsi" w:cs="Consolas"/>
          <w:i/>
          <w:color w:val="6A3E3E"/>
          <w:lang w:val="de-DE"/>
        </w:rPr>
        <w:t>lexer</w:t>
      </w:r>
      <w:r w:rsidRPr="00531DE8">
        <w:rPr>
          <w:rFonts w:asciiTheme="minorHAnsi" w:hAnsiTheme="minorHAnsi" w:cs="Consolas"/>
          <w:i/>
          <w:color w:val="000000"/>
          <w:lang w:val="de-DE"/>
        </w:rPr>
        <w:t>.next();</w:t>
      </w:r>
    </w:p>
    <w:p w:rsidR="008B7CD3" w:rsidRPr="00531DE8" w:rsidRDefault="008B7CD3" w:rsidP="008B7CD3">
      <w:pPr>
        <w:pStyle w:val="Caption"/>
        <w:rPr>
          <w:lang w:val="de-DE"/>
        </w:rPr>
      </w:pPr>
      <w:r w:rsidRPr="00531DE8">
        <w:rPr>
          <w:lang w:val="de-DE"/>
        </w:rPr>
        <w:t xml:space="preserve">Quelltext </w:t>
      </w:r>
      <w:r w:rsidRPr="00531DE8">
        <w:rPr>
          <w:lang w:val="de-DE"/>
        </w:rPr>
        <w:fldChar w:fldCharType="begin"/>
      </w:r>
      <w:r w:rsidRPr="00531DE8">
        <w:rPr>
          <w:lang w:val="de-DE"/>
        </w:rPr>
        <w:instrText xml:space="preserve"> SEQ Quelltext \* ARABIC </w:instrText>
      </w:r>
      <w:r w:rsidRPr="00531DE8">
        <w:rPr>
          <w:lang w:val="de-DE"/>
        </w:rPr>
        <w:fldChar w:fldCharType="separate"/>
      </w:r>
      <w:r w:rsidR="001F7BFD">
        <w:rPr>
          <w:noProof/>
          <w:lang w:val="de-DE"/>
        </w:rPr>
        <w:t>10</w:t>
      </w:r>
      <w:r w:rsidRPr="00531DE8">
        <w:rPr>
          <w:lang w:val="de-DE"/>
        </w:rPr>
        <w:fldChar w:fldCharType="end"/>
      </w:r>
      <w:r w:rsidRPr="00531DE8">
        <w:rPr>
          <w:lang w:val="de-DE"/>
        </w:rPr>
        <w:t>: Token von Lexer auslesen</w:t>
      </w:r>
    </w:p>
    <w:p w:rsidR="007956CA" w:rsidRPr="00531DE8" w:rsidRDefault="007956CA" w:rsidP="0040377A">
      <w:pPr>
        <w:rPr>
          <w:lang w:val="de-DE"/>
        </w:rPr>
      </w:pPr>
      <w:r w:rsidRPr="00531DE8">
        <w:rPr>
          <w:lang w:val="de-DE"/>
        </w:rPr>
        <w:t>der Reihe nach alle Tokens ein</w:t>
      </w:r>
      <w:r w:rsidR="00605FFE" w:rsidRPr="00531DE8">
        <w:rPr>
          <w:lang w:val="de-DE"/>
        </w:rPr>
        <w:t>zu</w:t>
      </w:r>
      <w:r w:rsidRPr="00531DE8">
        <w:rPr>
          <w:lang w:val="de-DE"/>
        </w:rPr>
        <w:t xml:space="preserve">sehen, bis </w:t>
      </w:r>
      <w:r w:rsidR="00CA02E2" w:rsidRPr="00531DE8">
        <w:rPr>
          <w:lang w:val="de-DE"/>
        </w:rPr>
        <w:t xml:space="preserve">ein </w:t>
      </w:r>
      <w:r w:rsidRPr="00531DE8">
        <w:rPr>
          <w:lang w:val="de-DE"/>
        </w:rPr>
        <w:t xml:space="preserve">Objekt der Klasse EOF </w:t>
      </w:r>
      <w:r w:rsidR="00CA02E2" w:rsidRPr="00531DE8">
        <w:rPr>
          <w:lang w:val="de-DE"/>
        </w:rPr>
        <w:t>erreicht ist</w:t>
      </w:r>
      <w:r w:rsidRPr="00531DE8">
        <w:rPr>
          <w:lang w:val="de-DE"/>
        </w:rPr>
        <w:t xml:space="preserve">, welches das Ende vom Tokenstream </w:t>
      </w:r>
      <w:r w:rsidR="008479A5" w:rsidRPr="00531DE8">
        <w:rPr>
          <w:lang w:val="de-DE"/>
        </w:rPr>
        <w:t>darstellt</w:t>
      </w:r>
      <w:r w:rsidRPr="00531DE8">
        <w:rPr>
          <w:lang w:val="de-DE"/>
        </w:rPr>
        <w:t>.</w:t>
      </w:r>
    </w:p>
    <w:p w:rsidR="00B81083" w:rsidRPr="00531DE8" w:rsidRDefault="00CA02E2" w:rsidP="0040377A">
      <w:pPr>
        <w:rPr>
          <w:lang w:val="de-DE"/>
        </w:rPr>
      </w:pPr>
      <w:r w:rsidRPr="00531DE8">
        <w:rPr>
          <w:lang w:val="de-DE"/>
        </w:rPr>
        <w:t>Damit</w:t>
      </w:r>
      <w:r w:rsidR="00A523B3" w:rsidRPr="00531DE8">
        <w:rPr>
          <w:lang w:val="de-DE"/>
        </w:rPr>
        <w:t xml:space="preserve"> nun d</w:t>
      </w:r>
      <w:r w:rsidRPr="00531DE8">
        <w:rPr>
          <w:lang w:val="de-DE"/>
        </w:rPr>
        <w:t>er</w:t>
      </w:r>
      <w:r w:rsidR="00A523B3" w:rsidRPr="00531DE8">
        <w:rPr>
          <w:lang w:val="de-DE"/>
        </w:rPr>
        <w:t xml:space="preserve"> Syntaxbaum generier</w:t>
      </w:r>
      <w:r w:rsidRPr="00531DE8">
        <w:rPr>
          <w:lang w:val="de-DE"/>
        </w:rPr>
        <w:t>t wird,</w:t>
      </w:r>
      <w:r w:rsidR="00A523B3" w:rsidRPr="00531DE8">
        <w:rPr>
          <w:lang w:val="de-DE"/>
        </w:rPr>
        <w:t xml:space="preserve"> muss ein Parserobjekt erstellt werden und diesem </w:t>
      </w:r>
      <w:r w:rsidR="00B255C7" w:rsidRPr="00531DE8">
        <w:rPr>
          <w:lang w:val="de-DE"/>
        </w:rPr>
        <w:t>der Lexer mitgegeben werden.</w:t>
      </w:r>
    </w:p>
    <w:p w:rsidR="008B7CD3" w:rsidRPr="00531DE8" w:rsidRDefault="00B255C7" w:rsidP="008B7CD3">
      <w:pPr>
        <w:keepNext/>
        <w:jc w:val="center"/>
        <w:rPr>
          <w:rFonts w:asciiTheme="minorHAnsi" w:hAnsiTheme="minorHAnsi" w:cs="Consolas"/>
          <w:i/>
          <w:color w:val="000000"/>
          <w:lang w:val="de-DE"/>
        </w:rPr>
      </w:pPr>
      <w:r w:rsidRPr="00531DE8">
        <w:rPr>
          <w:rFonts w:asciiTheme="minorHAnsi" w:hAnsiTheme="minorHAnsi" w:cs="Consolas"/>
          <w:i/>
          <w:color w:val="000000"/>
          <w:lang w:val="de-DE"/>
        </w:rPr>
        <w:t xml:space="preserve">Parser </w:t>
      </w:r>
      <w:r w:rsidRPr="00531DE8">
        <w:rPr>
          <w:rFonts w:asciiTheme="minorHAnsi" w:hAnsiTheme="minorHAnsi" w:cs="Consolas"/>
          <w:i/>
          <w:color w:val="6A3E3E"/>
          <w:lang w:val="de-DE"/>
        </w:rPr>
        <w:t>parser</w:t>
      </w:r>
      <w:r w:rsidRPr="00531DE8">
        <w:rPr>
          <w:rFonts w:asciiTheme="minorHAnsi" w:hAnsiTheme="minorHAnsi" w:cs="Consolas"/>
          <w:i/>
          <w:color w:val="000000"/>
          <w:lang w:val="de-DE"/>
        </w:rPr>
        <w:t xml:space="preserve"> = </w:t>
      </w:r>
      <w:r w:rsidRPr="00531DE8">
        <w:rPr>
          <w:rFonts w:asciiTheme="minorHAnsi" w:hAnsiTheme="minorHAnsi" w:cs="Consolas"/>
          <w:b/>
          <w:bCs/>
          <w:i/>
          <w:color w:val="7F0055"/>
          <w:lang w:val="de-DE"/>
        </w:rPr>
        <w:t>new</w:t>
      </w:r>
      <w:r w:rsidRPr="00531DE8">
        <w:rPr>
          <w:rFonts w:asciiTheme="minorHAnsi" w:hAnsiTheme="minorHAnsi" w:cs="Consolas"/>
          <w:i/>
          <w:color w:val="000000"/>
          <w:lang w:val="de-DE"/>
        </w:rPr>
        <w:t xml:space="preserve"> Parser(</w:t>
      </w:r>
      <w:r w:rsidRPr="00531DE8">
        <w:rPr>
          <w:rFonts w:asciiTheme="minorHAnsi" w:hAnsiTheme="minorHAnsi" w:cs="Consolas"/>
          <w:i/>
          <w:color w:val="6A3E3E"/>
          <w:lang w:val="de-DE"/>
        </w:rPr>
        <w:t>lexer</w:t>
      </w:r>
      <w:r w:rsidRPr="00531DE8">
        <w:rPr>
          <w:rFonts w:asciiTheme="minorHAnsi" w:hAnsiTheme="minorHAnsi" w:cs="Consolas"/>
          <w:i/>
          <w:color w:val="000000"/>
          <w:lang w:val="de-DE"/>
        </w:rPr>
        <w:t>);</w:t>
      </w:r>
    </w:p>
    <w:p w:rsidR="008B7CD3" w:rsidRPr="00531DE8" w:rsidRDefault="008B7CD3" w:rsidP="008B7CD3">
      <w:pPr>
        <w:pStyle w:val="Caption"/>
        <w:rPr>
          <w:lang w:val="de-DE"/>
        </w:rPr>
      </w:pPr>
      <w:r w:rsidRPr="00531DE8">
        <w:rPr>
          <w:lang w:val="de-DE"/>
        </w:rPr>
        <w:t xml:space="preserve">Quelltext </w:t>
      </w:r>
      <w:r w:rsidRPr="00531DE8">
        <w:rPr>
          <w:lang w:val="de-DE"/>
        </w:rPr>
        <w:fldChar w:fldCharType="begin"/>
      </w:r>
      <w:r w:rsidRPr="00531DE8">
        <w:rPr>
          <w:lang w:val="de-DE"/>
        </w:rPr>
        <w:instrText xml:space="preserve"> SEQ Quelltext \* ARABIC </w:instrText>
      </w:r>
      <w:r w:rsidRPr="00531DE8">
        <w:rPr>
          <w:lang w:val="de-DE"/>
        </w:rPr>
        <w:fldChar w:fldCharType="separate"/>
      </w:r>
      <w:r w:rsidR="001F7BFD">
        <w:rPr>
          <w:noProof/>
          <w:lang w:val="de-DE"/>
        </w:rPr>
        <w:t>11</w:t>
      </w:r>
      <w:r w:rsidRPr="00531DE8">
        <w:rPr>
          <w:lang w:val="de-DE"/>
        </w:rPr>
        <w:fldChar w:fldCharType="end"/>
      </w:r>
      <w:r w:rsidRPr="00531DE8">
        <w:rPr>
          <w:lang w:val="de-DE"/>
        </w:rPr>
        <w:t>: Parser ausführen</w:t>
      </w:r>
    </w:p>
    <w:p w:rsidR="002B3C7C" w:rsidRPr="00531DE8" w:rsidRDefault="002B3C7C" w:rsidP="001B050D">
      <w:pPr>
        <w:pStyle w:val="Heading4"/>
        <w:rPr>
          <w:b w:val="0"/>
          <w:lang w:val="de-DE"/>
        </w:rPr>
      </w:pPr>
      <w:r w:rsidRPr="00531DE8">
        <w:rPr>
          <w:lang w:val="de-DE"/>
        </w:rPr>
        <w:t>Auswerten</w:t>
      </w:r>
    </w:p>
    <w:p w:rsidR="005915F3" w:rsidRPr="00531DE8" w:rsidRDefault="005915F3" w:rsidP="0040377A">
      <w:pPr>
        <w:rPr>
          <w:lang w:val="de-DE"/>
        </w:rPr>
      </w:pPr>
      <w:r w:rsidRPr="00531DE8">
        <w:rPr>
          <w:lang w:val="de-DE"/>
        </w:rPr>
        <w:t>Um den Syntaxbaum auszuwerten, generiert SableCC Klassen</w:t>
      </w:r>
      <w:r w:rsidR="00E21190" w:rsidRPr="00531DE8">
        <w:rPr>
          <w:lang w:val="de-DE"/>
        </w:rPr>
        <w:t>,</w:t>
      </w:r>
      <w:r w:rsidRPr="00531DE8">
        <w:rPr>
          <w:lang w:val="de-DE"/>
        </w:rPr>
        <w:t xml:space="preserve"> auf dessen Grundlage eine Traversierung</w:t>
      </w:r>
      <w:r w:rsidR="00FF77D3" w:rsidRPr="00531DE8">
        <w:rPr>
          <w:lang w:val="de-DE"/>
        </w:rPr>
        <w:t xml:space="preserve"> durch den Syntaxbaum</w:t>
      </w:r>
      <w:r w:rsidRPr="00531DE8">
        <w:rPr>
          <w:lang w:val="de-DE"/>
        </w:rPr>
        <w:t xml:space="preserve"> leicht implementiert werden kann. Diese Klasse</w:t>
      </w:r>
      <w:r w:rsidR="00FF77D3" w:rsidRPr="00531DE8">
        <w:rPr>
          <w:lang w:val="de-DE"/>
        </w:rPr>
        <w:t>n</w:t>
      </w:r>
      <w:r w:rsidRPr="00531DE8">
        <w:rPr>
          <w:lang w:val="de-DE"/>
        </w:rPr>
        <w:t xml:space="preserve"> befinden sich </w:t>
      </w:r>
      <w:r w:rsidR="00BC4F92" w:rsidRPr="00531DE8">
        <w:rPr>
          <w:lang w:val="de-DE"/>
        </w:rPr>
        <w:t>in</w:t>
      </w:r>
      <w:r w:rsidR="00E21190" w:rsidRPr="00531DE8">
        <w:rPr>
          <w:lang w:val="de-DE"/>
        </w:rPr>
        <w:t xml:space="preserve"> </w:t>
      </w:r>
      <w:r w:rsidR="00BC4F92" w:rsidRPr="00531DE8">
        <w:rPr>
          <w:lang w:val="de-DE"/>
        </w:rPr>
        <w:t>dem</w:t>
      </w:r>
      <w:r w:rsidRPr="00531DE8">
        <w:rPr>
          <w:lang w:val="de-DE"/>
        </w:rPr>
        <w:t xml:space="preserve"> vo</w:t>
      </w:r>
      <w:r w:rsidR="00BC4F92" w:rsidRPr="00531DE8">
        <w:rPr>
          <w:lang w:val="de-DE"/>
        </w:rPr>
        <w:t>m</w:t>
      </w:r>
      <w:r w:rsidRPr="00531DE8">
        <w:rPr>
          <w:lang w:val="de-DE"/>
        </w:rPr>
        <w:t xml:space="preserve"> SableCC generierten</w:t>
      </w:r>
      <w:r w:rsidR="00BC4F92" w:rsidRPr="00531DE8">
        <w:rPr>
          <w:lang w:val="de-DE"/>
        </w:rPr>
        <w:t xml:space="preserve"> Ordner</w:t>
      </w:r>
      <w:r w:rsidRPr="00531DE8">
        <w:rPr>
          <w:lang w:val="de-DE"/>
        </w:rPr>
        <w:t xml:space="preserve"> „analysis“. Im Folgenden wird die Klasse „DepthFirstAdapter“ als Grundlage für die Implementierung eines eigenen Analyse-Werkzeugs verwendet.</w:t>
      </w:r>
    </w:p>
    <w:p w:rsidR="00AE0E29" w:rsidRPr="00531DE8" w:rsidRDefault="00FF77D3" w:rsidP="0040377A">
      <w:pPr>
        <w:rPr>
          <w:lang w:val="de-DE"/>
        </w:rPr>
      </w:pPr>
      <w:r w:rsidRPr="00531DE8">
        <w:rPr>
          <w:lang w:val="de-DE"/>
        </w:rPr>
        <w:t>Die Klasse „DepthFirstAdapter“</w:t>
      </w:r>
      <w:r w:rsidR="00F75E9A" w:rsidRPr="00531DE8">
        <w:rPr>
          <w:lang w:val="de-DE"/>
        </w:rPr>
        <w:t xml:space="preserve"> basiert auf dem Besuchermuster (visitor pattern).</w:t>
      </w:r>
      <w:r w:rsidR="0065523F" w:rsidRPr="00531DE8">
        <w:rPr>
          <w:lang w:val="de-DE"/>
        </w:rPr>
        <w:t xml:space="preserve"> </w:t>
      </w:r>
      <w:r w:rsidR="00503D45" w:rsidRPr="00531DE8">
        <w:rPr>
          <w:lang w:val="de-DE"/>
        </w:rPr>
        <w:t>Für jede generierte Klasse, die eine Produktionsregel-Ausprägung repräsentiert, gibt es im „DepthFirstAdapter“</w:t>
      </w:r>
      <w:r w:rsidR="00F75E9A" w:rsidRPr="00531DE8">
        <w:rPr>
          <w:lang w:val="de-DE"/>
        </w:rPr>
        <w:t xml:space="preserve"> </w:t>
      </w:r>
      <w:r w:rsidR="00503D45" w:rsidRPr="00531DE8">
        <w:rPr>
          <w:lang w:val="de-DE"/>
        </w:rPr>
        <w:t>eine Methode mit dem Namen „case&lt;Klassenname&gt;“. Diese wird aufgerufen, wenn ein Produktionsregel-Ausprägungs-Knoten vom Visitor</w:t>
      </w:r>
      <w:r w:rsidR="008F36F6" w:rsidRPr="00531DE8">
        <w:rPr>
          <w:lang w:val="de-DE"/>
        </w:rPr>
        <w:t xml:space="preserve"> („DepthFirstAdapter“)</w:t>
      </w:r>
      <w:r w:rsidR="00503D45" w:rsidRPr="00531DE8">
        <w:rPr>
          <w:lang w:val="de-DE"/>
        </w:rPr>
        <w:t xml:space="preserve"> besucht </w:t>
      </w:r>
      <w:r w:rsidR="00327E81" w:rsidRPr="00531DE8">
        <w:rPr>
          <w:lang w:val="de-DE"/>
        </w:rPr>
        <w:t>wird</w:t>
      </w:r>
      <w:r w:rsidR="00503D45" w:rsidRPr="00531DE8">
        <w:rPr>
          <w:lang w:val="de-DE"/>
        </w:rPr>
        <w:t>.</w:t>
      </w:r>
      <w:r w:rsidR="00AE0E29" w:rsidRPr="00531DE8">
        <w:rPr>
          <w:lang w:val="de-DE"/>
        </w:rPr>
        <w:t xml:space="preserve"> </w:t>
      </w:r>
      <w:r w:rsidR="007F5B31" w:rsidRPr="00531DE8">
        <w:rPr>
          <w:lang w:val="de-DE"/>
        </w:rPr>
        <w:t>Standard</w:t>
      </w:r>
      <w:r w:rsidR="00F75E9A" w:rsidRPr="00531DE8">
        <w:rPr>
          <w:lang w:val="de-DE"/>
        </w:rPr>
        <w:t xml:space="preserve">mäßig besucht der „DepthFirstAdapter“ jeden </w:t>
      </w:r>
      <w:r w:rsidR="00145DCF" w:rsidRPr="00531DE8">
        <w:rPr>
          <w:lang w:val="de-DE"/>
        </w:rPr>
        <w:t>Produktionsregel-Ausprägungs-Knoten</w:t>
      </w:r>
      <w:r w:rsidR="00F75E9A" w:rsidRPr="00531DE8">
        <w:rPr>
          <w:lang w:val="de-DE"/>
        </w:rPr>
        <w:t xml:space="preserve">, </w:t>
      </w:r>
      <w:r w:rsidR="00A50758" w:rsidRPr="00531DE8">
        <w:rPr>
          <w:lang w:val="de-DE"/>
        </w:rPr>
        <w:t>ohne eine Aktion durchzuführen</w:t>
      </w:r>
      <w:r w:rsidR="00087D68" w:rsidRPr="00531DE8">
        <w:rPr>
          <w:lang w:val="de-DE"/>
        </w:rPr>
        <w:t>. Tokens</w:t>
      </w:r>
      <w:r w:rsidR="00145DCF" w:rsidRPr="00531DE8">
        <w:rPr>
          <w:lang w:val="de-DE"/>
        </w:rPr>
        <w:t>-Knoten</w:t>
      </w:r>
      <w:r w:rsidR="00087D68" w:rsidRPr="00531DE8">
        <w:rPr>
          <w:lang w:val="de-DE"/>
        </w:rPr>
        <w:t xml:space="preserve"> werden</w:t>
      </w:r>
      <w:r w:rsidR="00DF4196" w:rsidRPr="00531DE8">
        <w:rPr>
          <w:lang w:val="de-DE"/>
        </w:rPr>
        <w:t xml:space="preserve"> dabei</w:t>
      </w:r>
      <w:r w:rsidR="00087D68" w:rsidRPr="00531DE8">
        <w:rPr>
          <w:lang w:val="de-DE"/>
        </w:rPr>
        <w:t xml:space="preserve"> ignoriert.</w:t>
      </w:r>
    </w:p>
    <w:p w:rsidR="00AE0E29" w:rsidRPr="00531DE8" w:rsidRDefault="00AE0E29" w:rsidP="008B7CD3">
      <w:pPr>
        <w:autoSpaceDE w:val="0"/>
        <w:autoSpaceDN w:val="0"/>
        <w:adjustRightInd w:val="0"/>
        <w:spacing w:after="0" w:line="240" w:lineRule="auto"/>
        <w:ind w:left="1440" w:firstLine="720"/>
        <w:rPr>
          <w:rFonts w:asciiTheme="minorHAnsi" w:hAnsiTheme="minorHAnsi" w:cs="Consolas"/>
          <w:i/>
          <w:lang w:val="de-DE"/>
        </w:rPr>
      </w:pPr>
      <w:r w:rsidRPr="00531DE8">
        <w:rPr>
          <w:rFonts w:asciiTheme="minorHAnsi" w:hAnsiTheme="minorHAnsi" w:cs="Consolas"/>
          <w:b/>
          <w:bCs/>
          <w:i/>
          <w:color w:val="7F0055"/>
          <w:lang w:val="de-DE"/>
        </w:rPr>
        <w:lastRenderedPageBreak/>
        <w:t>public</w:t>
      </w:r>
      <w:r w:rsidRPr="00531DE8">
        <w:rPr>
          <w:rFonts w:asciiTheme="minorHAnsi" w:hAnsiTheme="minorHAnsi" w:cs="Consolas"/>
          <w:i/>
          <w:color w:val="000000"/>
          <w:lang w:val="de-DE"/>
        </w:rPr>
        <w:t xml:space="preserve"> </w:t>
      </w:r>
      <w:r w:rsidRPr="00531DE8">
        <w:rPr>
          <w:rFonts w:asciiTheme="minorHAnsi" w:hAnsiTheme="minorHAnsi" w:cs="Consolas"/>
          <w:b/>
          <w:bCs/>
          <w:i/>
          <w:color w:val="7F0055"/>
          <w:lang w:val="de-DE"/>
        </w:rPr>
        <w:t>void</w:t>
      </w:r>
      <w:r w:rsidRPr="00531DE8">
        <w:rPr>
          <w:rFonts w:asciiTheme="minorHAnsi" w:hAnsiTheme="minorHAnsi" w:cs="Consolas"/>
          <w:i/>
          <w:color w:val="000000"/>
          <w:lang w:val="de-DE"/>
        </w:rPr>
        <w:t xml:space="preserve"> caseA</w:t>
      </w:r>
      <w:r w:rsidR="00327E81" w:rsidRPr="00531DE8">
        <w:rPr>
          <w:rFonts w:asciiTheme="minorHAnsi" w:hAnsiTheme="minorHAnsi" w:cs="Consolas"/>
          <w:i/>
          <w:color w:val="000000"/>
          <w:lang w:val="de-DE"/>
        </w:rPr>
        <w:t>SetVariable</w:t>
      </w:r>
      <w:r w:rsidRPr="00531DE8">
        <w:rPr>
          <w:rFonts w:asciiTheme="minorHAnsi" w:hAnsiTheme="minorHAnsi" w:cs="Consolas"/>
          <w:i/>
          <w:color w:val="000000"/>
          <w:lang w:val="de-DE"/>
        </w:rPr>
        <w:t>(A</w:t>
      </w:r>
      <w:r w:rsidR="00327E81" w:rsidRPr="00531DE8">
        <w:rPr>
          <w:rFonts w:asciiTheme="minorHAnsi" w:hAnsiTheme="minorHAnsi" w:cs="Consolas"/>
          <w:i/>
          <w:color w:val="000000"/>
          <w:lang w:val="de-DE"/>
        </w:rPr>
        <w:t>SetVariable</w:t>
      </w:r>
      <w:r w:rsidRPr="00531DE8">
        <w:rPr>
          <w:rFonts w:asciiTheme="minorHAnsi" w:hAnsiTheme="minorHAnsi" w:cs="Consolas"/>
          <w:i/>
          <w:color w:val="000000"/>
          <w:lang w:val="de-DE"/>
        </w:rPr>
        <w:t xml:space="preserve"> </w:t>
      </w:r>
      <w:r w:rsidRPr="00531DE8">
        <w:rPr>
          <w:rFonts w:asciiTheme="minorHAnsi" w:hAnsiTheme="minorHAnsi" w:cs="Consolas"/>
          <w:i/>
          <w:color w:val="6A3E3E"/>
          <w:lang w:val="de-DE"/>
        </w:rPr>
        <w:t>node</w:t>
      </w:r>
      <w:r w:rsidRPr="00531DE8">
        <w:rPr>
          <w:rFonts w:asciiTheme="minorHAnsi" w:hAnsiTheme="minorHAnsi" w:cs="Consolas"/>
          <w:i/>
          <w:color w:val="000000"/>
          <w:lang w:val="de-DE"/>
        </w:rPr>
        <w:t>) {</w:t>
      </w:r>
    </w:p>
    <w:p w:rsidR="00AE0E29" w:rsidRPr="00531DE8" w:rsidRDefault="00A77763" w:rsidP="008B7CD3">
      <w:pPr>
        <w:autoSpaceDE w:val="0"/>
        <w:autoSpaceDN w:val="0"/>
        <w:adjustRightInd w:val="0"/>
        <w:spacing w:after="0" w:line="240" w:lineRule="auto"/>
        <w:ind w:left="1440" w:firstLine="720"/>
        <w:rPr>
          <w:rFonts w:asciiTheme="minorHAnsi" w:hAnsiTheme="minorHAnsi" w:cs="Consolas"/>
          <w:i/>
          <w:lang w:val="de-DE"/>
        </w:rPr>
      </w:pPr>
      <w:r w:rsidRPr="00531DE8">
        <w:rPr>
          <w:rFonts w:asciiTheme="minorHAnsi" w:hAnsiTheme="minorHAnsi" w:cs="Consolas"/>
          <w:i/>
          <w:color w:val="000000"/>
          <w:lang w:val="de-DE"/>
        </w:rPr>
        <w:t xml:space="preserve">        </w:t>
      </w:r>
      <w:r w:rsidR="005F5C9D" w:rsidRPr="00531DE8">
        <w:rPr>
          <w:rFonts w:asciiTheme="minorHAnsi" w:hAnsiTheme="minorHAnsi" w:cs="Consolas"/>
          <w:i/>
          <w:color w:val="6A3E3E"/>
          <w:lang w:val="de-DE"/>
        </w:rPr>
        <w:t>node</w:t>
      </w:r>
      <w:r w:rsidR="005F5C9D" w:rsidRPr="00531DE8">
        <w:rPr>
          <w:rFonts w:asciiTheme="minorHAnsi" w:hAnsiTheme="minorHAnsi" w:cs="Consolas"/>
          <w:i/>
          <w:lang w:val="de-DE"/>
        </w:rPr>
        <w:t>.getValue()</w:t>
      </w:r>
      <w:r w:rsidR="00AE0E29" w:rsidRPr="00531DE8">
        <w:rPr>
          <w:rFonts w:asciiTheme="minorHAnsi" w:hAnsiTheme="minorHAnsi" w:cs="Consolas"/>
          <w:i/>
          <w:color w:val="000000"/>
          <w:lang w:val="de-DE"/>
        </w:rPr>
        <w:t>.apply(</w:t>
      </w:r>
      <w:r w:rsidR="00AE0E29" w:rsidRPr="00531DE8">
        <w:rPr>
          <w:rFonts w:asciiTheme="minorHAnsi" w:hAnsiTheme="minorHAnsi" w:cs="Consolas"/>
          <w:b/>
          <w:bCs/>
          <w:i/>
          <w:color w:val="7F0055"/>
          <w:lang w:val="de-DE"/>
        </w:rPr>
        <w:t>this</w:t>
      </w:r>
      <w:r w:rsidR="00AE0E29" w:rsidRPr="00531DE8">
        <w:rPr>
          <w:rFonts w:asciiTheme="minorHAnsi" w:hAnsiTheme="minorHAnsi" w:cs="Consolas"/>
          <w:i/>
          <w:color w:val="000000"/>
          <w:lang w:val="de-DE"/>
        </w:rPr>
        <w:t>);</w:t>
      </w:r>
    </w:p>
    <w:p w:rsidR="008B7CD3" w:rsidRPr="00531DE8" w:rsidRDefault="00AE0E29" w:rsidP="008B7CD3">
      <w:pPr>
        <w:keepNext/>
        <w:ind w:left="1440" w:firstLine="720"/>
        <w:rPr>
          <w:lang w:val="de-DE"/>
        </w:rPr>
      </w:pPr>
      <w:r w:rsidRPr="00531DE8">
        <w:rPr>
          <w:rFonts w:asciiTheme="minorHAnsi" w:hAnsiTheme="minorHAnsi" w:cs="Consolas"/>
          <w:i/>
          <w:color w:val="000000"/>
          <w:lang w:val="de-DE"/>
        </w:rPr>
        <w:t>}</w:t>
      </w:r>
    </w:p>
    <w:p w:rsidR="00AE0E29" w:rsidRPr="00531DE8" w:rsidRDefault="008B7CD3" w:rsidP="008B7CD3">
      <w:pPr>
        <w:pStyle w:val="Caption"/>
        <w:ind w:left="1440" w:firstLine="720"/>
        <w:jc w:val="left"/>
        <w:rPr>
          <w:rFonts w:asciiTheme="minorHAnsi" w:hAnsiTheme="minorHAnsi"/>
          <w:i w:val="0"/>
          <w:lang w:val="de-DE"/>
        </w:rPr>
      </w:pPr>
      <w:r w:rsidRPr="00531DE8">
        <w:rPr>
          <w:lang w:val="de-DE"/>
        </w:rPr>
        <w:t xml:space="preserve">Quelltext </w:t>
      </w:r>
      <w:r w:rsidRPr="00531DE8">
        <w:rPr>
          <w:lang w:val="de-DE"/>
        </w:rPr>
        <w:fldChar w:fldCharType="begin"/>
      </w:r>
      <w:r w:rsidRPr="00531DE8">
        <w:rPr>
          <w:lang w:val="de-DE"/>
        </w:rPr>
        <w:instrText xml:space="preserve"> SEQ Quelltext \* ARABIC </w:instrText>
      </w:r>
      <w:r w:rsidRPr="00531DE8">
        <w:rPr>
          <w:lang w:val="de-DE"/>
        </w:rPr>
        <w:fldChar w:fldCharType="separate"/>
      </w:r>
      <w:r w:rsidR="001F7BFD">
        <w:rPr>
          <w:noProof/>
          <w:lang w:val="de-DE"/>
        </w:rPr>
        <w:t>12</w:t>
      </w:r>
      <w:r w:rsidRPr="00531DE8">
        <w:rPr>
          <w:lang w:val="de-DE"/>
        </w:rPr>
        <w:fldChar w:fldCharType="end"/>
      </w:r>
      <w:r w:rsidRPr="00531DE8">
        <w:rPr>
          <w:lang w:val="de-DE"/>
        </w:rPr>
        <w:t>: Beispiel-Methode aus dem "DepthFirstAdapter"</w:t>
      </w:r>
    </w:p>
    <w:p w:rsidR="00471501" w:rsidRPr="00531DE8" w:rsidRDefault="00F75E9A" w:rsidP="00471501">
      <w:pPr>
        <w:rPr>
          <w:lang w:val="de-DE"/>
        </w:rPr>
      </w:pPr>
      <w:r w:rsidRPr="00531DE8">
        <w:rPr>
          <w:lang w:val="de-DE"/>
        </w:rPr>
        <w:t xml:space="preserve">Soll dies geändert werden, muss eine eigene </w:t>
      </w:r>
      <w:r w:rsidR="00327E81" w:rsidRPr="00531DE8">
        <w:rPr>
          <w:lang w:val="de-DE"/>
        </w:rPr>
        <w:t>I</w:t>
      </w:r>
      <w:r w:rsidRPr="00531DE8">
        <w:rPr>
          <w:lang w:val="de-DE"/>
        </w:rPr>
        <w:t>mplementation vom „DepthFirstAdapter“ geschrieben werden. Dafür wird eine neue Klasse erstellt, die von der Klasse „DepthFirstAdapter“ erbt. Innerhalb der neuen Klasse können nun die gewünschten Methoden vom „DepthFirstAdapter“ überschrieben werden.</w:t>
      </w:r>
    </w:p>
    <w:p w:rsidR="00865380" w:rsidRPr="00531DE8" w:rsidRDefault="00865380" w:rsidP="00471501">
      <w:pPr>
        <w:spacing w:after="0" w:line="240" w:lineRule="auto"/>
        <w:ind w:left="1440"/>
        <w:rPr>
          <w:lang w:val="de-DE"/>
        </w:rPr>
      </w:pPr>
      <w:r w:rsidRPr="00531DE8">
        <w:rPr>
          <w:rFonts w:asciiTheme="minorHAnsi" w:hAnsiTheme="minorHAnsi" w:cs="Consolas"/>
          <w:i/>
          <w:color w:val="646464"/>
          <w:lang w:val="de-DE"/>
        </w:rPr>
        <w:tab/>
      </w:r>
      <w:r w:rsidRPr="00531DE8">
        <w:rPr>
          <w:rFonts w:asciiTheme="minorHAnsi" w:hAnsiTheme="minorHAnsi" w:cs="Consolas"/>
          <w:b/>
          <w:bCs/>
          <w:i/>
          <w:color w:val="7F0055"/>
          <w:lang w:val="de-DE"/>
        </w:rPr>
        <w:t>public</w:t>
      </w:r>
      <w:r w:rsidRPr="00531DE8">
        <w:rPr>
          <w:rFonts w:asciiTheme="minorHAnsi" w:hAnsiTheme="minorHAnsi" w:cs="Consolas"/>
          <w:i/>
          <w:color w:val="000000"/>
          <w:lang w:val="de-DE"/>
        </w:rPr>
        <w:t xml:space="preserve"> </w:t>
      </w:r>
      <w:r w:rsidRPr="00531DE8">
        <w:rPr>
          <w:rFonts w:asciiTheme="minorHAnsi" w:hAnsiTheme="minorHAnsi" w:cs="Consolas"/>
          <w:b/>
          <w:bCs/>
          <w:i/>
          <w:color w:val="7F0055"/>
          <w:lang w:val="de-DE"/>
        </w:rPr>
        <w:t>class</w:t>
      </w:r>
      <w:r w:rsidRPr="00531DE8">
        <w:rPr>
          <w:rFonts w:asciiTheme="minorHAnsi" w:hAnsiTheme="minorHAnsi" w:cs="Consolas"/>
          <w:i/>
          <w:color w:val="000000"/>
          <w:lang w:val="de-DE"/>
        </w:rPr>
        <w:t xml:space="preserve"> Visitor </w:t>
      </w:r>
      <w:r w:rsidRPr="00531DE8">
        <w:rPr>
          <w:rFonts w:asciiTheme="minorHAnsi" w:hAnsiTheme="minorHAnsi" w:cs="Consolas"/>
          <w:b/>
          <w:bCs/>
          <w:i/>
          <w:color w:val="7F0055"/>
          <w:lang w:val="de-DE"/>
        </w:rPr>
        <w:t>extends</w:t>
      </w:r>
      <w:r w:rsidRPr="00531DE8">
        <w:rPr>
          <w:rFonts w:asciiTheme="minorHAnsi" w:hAnsiTheme="minorHAnsi" w:cs="Consolas"/>
          <w:i/>
          <w:color w:val="000000"/>
          <w:lang w:val="de-DE"/>
        </w:rPr>
        <w:t xml:space="preserve"> DepthFirstAdapter {</w:t>
      </w:r>
    </w:p>
    <w:p w:rsidR="000F3ACC" w:rsidRPr="00531DE8" w:rsidRDefault="00865380" w:rsidP="00471501">
      <w:pPr>
        <w:autoSpaceDE w:val="0"/>
        <w:autoSpaceDN w:val="0"/>
        <w:adjustRightInd w:val="0"/>
        <w:spacing w:after="0" w:line="240" w:lineRule="auto"/>
        <w:ind w:left="1440"/>
        <w:rPr>
          <w:rFonts w:asciiTheme="minorHAnsi" w:hAnsiTheme="minorHAnsi" w:cs="Consolas"/>
          <w:i/>
          <w:color w:val="646464"/>
          <w:lang w:val="de-DE"/>
        </w:rPr>
      </w:pPr>
      <w:r w:rsidRPr="00531DE8">
        <w:rPr>
          <w:rFonts w:asciiTheme="minorHAnsi" w:hAnsiTheme="minorHAnsi" w:cs="Consolas"/>
          <w:i/>
          <w:color w:val="000000"/>
          <w:lang w:val="de-DE"/>
        </w:rPr>
        <w:tab/>
      </w:r>
      <w:r w:rsidR="000F3ACC" w:rsidRPr="00531DE8">
        <w:rPr>
          <w:rFonts w:asciiTheme="minorHAnsi" w:hAnsiTheme="minorHAnsi" w:cs="Consolas"/>
          <w:i/>
          <w:color w:val="000000"/>
          <w:lang w:val="de-DE"/>
        </w:rPr>
        <w:t xml:space="preserve">        </w:t>
      </w:r>
      <w:r w:rsidR="000F3ACC" w:rsidRPr="00531DE8">
        <w:rPr>
          <w:rFonts w:asciiTheme="minorHAnsi" w:hAnsiTheme="minorHAnsi" w:cs="Consolas"/>
          <w:b/>
          <w:bCs/>
          <w:i/>
          <w:color w:val="7F0055"/>
          <w:lang w:val="de-DE"/>
        </w:rPr>
        <w:t>public</w:t>
      </w:r>
      <w:r w:rsidRPr="00531DE8">
        <w:rPr>
          <w:rFonts w:asciiTheme="minorHAnsi" w:hAnsiTheme="minorHAnsi" w:cs="Consolas"/>
          <w:i/>
          <w:color w:val="000000"/>
          <w:lang w:val="de-DE"/>
        </w:rPr>
        <w:t xml:space="preserve"> </w:t>
      </w:r>
      <w:r w:rsidR="000F3ACC" w:rsidRPr="00531DE8">
        <w:rPr>
          <w:rFonts w:asciiTheme="minorHAnsi" w:hAnsiTheme="minorHAnsi" w:cs="Consolas"/>
          <w:i/>
          <w:color w:val="000000"/>
          <w:lang w:val="de-DE"/>
        </w:rPr>
        <w:t>String</w:t>
      </w:r>
      <w:r w:rsidR="00BB5CEB" w:rsidRPr="00531DE8">
        <w:rPr>
          <w:rFonts w:asciiTheme="minorHAnsi" w:hAnsiTheme="minorHAnsi" w:cs="Consolas"/>
          <w:i/>
          <w:color w:val="000000"/>
          <w:lang w:val="de-DE"/>
        </w:rPr>
        <w:t>Buffer</w:t>
      </w:r>
      <w:r w:rsidRPr="00531DE8">
        <w:rPr>
          <w:rFonts w:asciiTheme="minorHAnsi" w:hAnsiTheme="minorHAnsi" w:cs="Consolas"/>
          <w:i/>
          <w:color w:val="000000"/>
          <w:lang w:val="de-DE"/>
        </w:rPr>
        <w:t xml:space="preserve"> </w:t>
      </w:r>
      <w:r w:rsidR="000F3ACC" w:rsidRPr="00531DE8">
        <w:rPr>
          <w:rFonts w:asciiTheme="minorHAnsi" w:hAnsiTheme="minorHAnsi" w:cs="Consolas"/>
          <w:i/>
          <w:iCs/>
          <w:color w:val="0000C0"/>
          <w:lang w:val="de-DE"/>
        </w:rPr>
        <w:t>result</w:t>
      </w:r>
      <w:r w:rsidRPr="00531DE8">
        <w:rPr>
          <w:rFonts w:asciiTheme="minorHAnsi" w:hAnsiTheme="minorHAnsi" w:cs="Consolas"/>
          <w:i/>
          <w:color w:val="000000"/>
          <w:lang w:val="de-DE"/>
        </w:rPr>
        <w:t xml:space="preserve"> </w:t>
      </w:r>
      <w:r w:rsidR="000F3ACC" w:rsidRPr="00531DE8">
        <w:rPr>
          <w:rFonts w:asciiTheme="minorHAnsi" w:hAnsiTheme="minorHAnsi" w:cs="Consolas"/>
          <w:i/>
          <w:color w:val="000000"/>
          <w:lang w:val="de-DE"/>
        </w:rPr>
        <w:t xml:space="preserve">= </w:t>
      </w:r>
      <w:r w:rsidR="000F3ACC" w:rsidRPr="00531DE8">
        <w:rPr>
          <w:rFonts w:asciiTheme="minorHAnsi" w:hAnsiTheme="minorHAnsi" w:cs="Consolas"/>
          <w:i/>
          <w:color w:val="2A00FF"/>
          <w:lang w:val="de-DE"/>
        </w:rPr>
        <w:t>""</w:t>
      </w:r>
      <w:r w:rsidR="000F3ACC" w:rsidRPr="00531DE8">
        <w:rPr>
          <w:rFonts w:asciiTheme="minorHAnsi" w:hAnsiTheme="minorHAnsi" w:cs="Consolas"/>
          <w:i/>
          <w:color w:val="000000"/>
          <w:lang w:val="de-DE"/>
        </w:rPr>
        <w:t>;</w:t>
      </w:r>
      <w:r w:rsidR="000F3ACC" w:rsidRPr="00531DE8">
        <w:rPr>
          <w:rFonts w:asciiTheme="minorHAnsi" w:hAnsiTheme="minorHAnsi" w:cs="Consolas"/>
          <w:i/>
          <w:color w:val="000000"/>
          <w:lang w:val="de-DE"/>
        </w:rPr>
        <w:br/>
      </w:r>
    </w:p>
    <w:p w:rsidR="00FA05A6" w:rsidRPr="00531DE8" w:rsidRDefault="00FA05A6" w:rsidP="00471501">
      <w:pPr>
        <w:autoSpaceDE w:val="0"/>
        <w:autoSpaceDN w:val="0"/>
        <w:adjustRightInd w:val="0"/>
        <w:spacing w:after="0" w:line="240" w:lineRule="auto"/>
        <w:ind w:left="1440"/>
        <w:rPr>
          <w:rFonts w:asciiTheme="minorHAnsi" w:hAnsiTheme="minorHAnsi" w:cs="Consolas"/>
          <w:i/>
          <w:color w:val="646464"/>
          <w:lang w:val="de-DE"/>
        </w:rPr>
      </w:pPr>
      <w:r w:rsidRPr="00531DE8">
        <w:rPr>
          <w:rFonts w:asciiTheme="minorHAnsi" w:hAnsiTheme="minorHAnsi" w:cs="Consolas"/>
          <w:i/>
          <w:color w:val="646464"/>
          <w:lang w:val="de-DE"/>
        </w:rPr>
        <w:tab/>
      </w:r>
      <w:r w:rsidRPr="00531DE8">
        <w:rPr>
          <w:rFonts w:asciiTheme="minorHAnsi" w:hAnsiTheme="minorHAnsi" w:cs="Consolas"/>
          <w:i/>
          <w:lang w:val="de-DE"/>
        </w:rPr>
        <w:t xml:space="preserve">        […]</w:t>
      </w:r>
    </w:p>
    <w:p w:rsidR="00FA05A6" w:rsidRPr="00531DE8" w:rsidRDefault="00FA05A6" w:rsidP="00471501">
      <w:pPr>
        <w:autoSpaceDE w:val="0"/>
        <w:autoSpaceDN w:val="0"/>
        <w:adjustRightInd w:val="0"/>
        <w:spacing w:after="0" w:line="240" w:lineRule="auto"/>
        <w:ind w:left="1440"/>
        <w:rPr>
          <w:rFonts w:asciiTheme="minorHAnsi" w:hAnsiTheme="minorHAnsi" w:cs="Consolas"/>
          <w:i/>
          <w:color w:val="646464"/>
          <w:lang w:val="de-DE"/>
        </w:rPr>
      </w:pPr>
    </w:p>
    <w:p w:rsidR="00170696" w:rsidRPr="00531DE8" w:rsidRDefault="000F3ACC" w:rsidP="00471501">
      <w:pPr>
        <w:autoSpaceDE w:val="0"/>
        <w:autoSpaceDN w:val="0"/>
        <w:adjustRightInd w:val="0"/>
        <w:spacing w:after="0" w:line="240" w:lineRule="auto"/>
        <w:ind w:left="1440" w:firstLine="720"/>
        <w:rPr>
          <w:rFonts w:asciiTheme="minorHAnsi" w:hAnsiTheme="minorHAnsi" w:cs="Consolas"/>
          <w:i/>
          <w:color w:val="646464"/>
          <w:lang w:val="de-DE"/>
        </w:rPr>
      </w:pPr>
      <w:r w:rsidRPr="00531DE8">
        <w:rPr>
          <w:rFonts w:asciiTheme="minorHAnsi" w:hAnsiTheme="minorHAnsi" w:cs="Consolas"/>
          <w:i/>
          <w:color w:val="646464"/>
          <w:lang w:val="de-DE"/>
        </w:rPr>
        <w:t xml:space="preserve">        </w:t>
      </w:r>
      <w:r w:rsidR="00170696" w:rsidRPr="00531DE8">
        <w:rPr>
          <w:rFonts w:asciiTheme="minorHAnsi" w:hAnsiTheme="minorHAnsi" w:cs="Consolas"/>
          <w:i/>
          <w:color w:val="646464"/>
          <w:lang w:val="de-DE"/>
        </w:rPr>
        <w:t>@Override</w:t>
      </w:r>
    </w:p>
    <w:p w:rsidR="00BB5CEB" w:rsidRPr="00531DE8" w:rsidRDefault="000F3ACC" w:rsidP="00471501">
      <w:pPr>
        <w:autoSpaceDE w:val="0"/>
        <w:autoSpaceDN w:val="0"/>
        <w:adjustRightInd w:val="0"/>
        <w:spacing w:after="0" w:line="240" w:lineRule="auto"/>
        <w:ind w:left="2160"/>
        <w:rPr>
          <w:rFonts w:asciiTheme="minorHAnsi" w:hAnsiTheme="minorHAnsi" w:cs="Consolas"/>
          <w:i/>
          <w:color w:val="000000"/>
          <w:lang w:val="de-DE"/>
        </w:rPr>
      </w:pPr>
      <w:r w:rsidRPr="00531DE8">
        <w:rPr>
          <w:rFonts w:asciiTheme="minorHAnsi" w:hAnsiTheme="minorHAnsi" w:cs="Consolas"/>
          <w:i/>
          <w:color w:val="646464"/>
          <w:lang w:val="de-DE"/>
        </w:rPr>
        <w:t xml:space="preserve">        </w:t>
      </w:r>
      <w:r w:rsidR="00170696" w:rsidRPr="00531DE8">
        <w:rPr>
          <w:rFonts w:asciiTheme="minorHAnsi" w:hAnsiTheme="minorHAnsi" w:cs="Consolas"/>
          <w:b/>
          <w:bCs/>
          <w:i/>
          <w:color w:val="7F0055"/>
          <w:lang w:val="de-DE"/>
        </w:rPr>
        <w:t>public</w:t>
      </w:r>
      <w:r w:rsidR="00170696" w:rsidRPr="00531DE8">
        <w:rPr>
          <w:rFonts w:asciiTheme="minorHAnsi" w:hAnsiTheme="minorHAnsi" w:cs="Consolas"/>
          <w:i/>
          <w:color w:val="000000"/>
          <w:lang w:val="de-DE"/>
        </w:rPr>
        <w:t xml:space="preserve"> </w:t>
      </w:r>
      <w:r w:rsidR="00170696" w:rsidRPr="00531DE8">
        <w:rPr>
          <w:rFonts w:asciiTheme="minorHAnsi" w:hAnsiTheme="minorHAnsi" w:cs="Consolas"/>
          <w:b/>
          <w:bCs/>
          <w:i/>
          <w:color w:val="7F0055"/>
          <w:lang w:val="de-DE"/>
        </w:rPr>
        <w:t>void</w:t>
      </w:r>
      <w:r w:rsidR="00170696" w:rsidRPr="00531DE8">
        <w:rPr>
          <w:rFonts w:asciiTheme="minorHAnsi" w:hAnsiTheme="minorHAnsi" w:cs="Consolas"/>
          <w:i/>
          <w:color w:val="000000"/>
          <w:lang w:val="de-DE"/>
        </w:rPr>
        <w:t xml:space="preserve"> caseASetVariable(ASetVariable </w:t>
      </w:r>
      <w:r w:rsidR="00170696" w:rsidRPr="00531DE8">
        <w:rPr>
          <w:rFonts w:asciiTheme="minorHAnsi" w:hAnsiTheme="minorHAnsi" w:cs="Consolas"/>
          <w:i/>
          <w:color w:val="6A3E3E"/>
          <w:lang w:val="de-DE"/>
        </w:rPr>
        <w:t>node</w:t>
      </w:r>
      <w:r w:rsidR="00170696" w:rsidRPr="00531DE8">
        <w:rPr>
          <w:rFonts w:asciiTheme="minorHAnsi" w:hAnsiTheme="minorHAnsi" w:cs="Consolas"/>
          <w:i/>
          <w:color w:val="000000"/>
          <w:lang w:val="de-DE"/>
        </w:rPr>
        <w:t>) {</w:t>
      </w:r>
      <w:r w:rsidRPr="00531DE8">
        <w:rPr>
          <w:rFonts w:asciiTheme="minorHAnsi" w:hAnsiTheme="minorHAnsi" w:cs="Consolas"/>
          <w:i/>
          <w:color w:val="000000"/>
          <w:lang w:val="de-DE"/>
        </w:rPr>
        <w:br/>
      </w:r>
      <w:r w:rsidRPr="00531DE8">
        <w:rPr>
          <w:rFonts w:asciiTheme="minorHAnsi" w:hAnsiTheme="minorHAnsi" w:cs="Consolas"/>
          <w:i/>
          <w:color w:val="646464"/>
          <w:lang w:val="de-DE"/>
        </w:rPr>
        <w:t xml:space="preserve">        </w:t>
      </w:r>
      <w:r w:rsidR="00170696" w:rsidRPr="00531DE8">
        <w:rPr>
          <w:rFonts w:asciiTheme="minorHAnsi" w:hAnsiTheme="minorHAnsi" w:cs="Consolas"/>
          <w:i/>
          <w:color w:val="000000"/>
          <w:lang w:val="de-DE"/>
        </w:rPr>
        <w:t xml:space="preserve">        </w:t>
      </w:r>
      <w:r w:rsidR="0060341D" w:rsidRPr="00531DE8">
        <w:rPr>
          <w:rFonts w:asciiTheme="minorHAnsi" w:hAnsiTheme="minorHAnsi" w:cs="Consolas"/>
          <w:i/>
          <w:color w:val="000000"/>
          <w:lang w:val="de-DE"/>
        </w:rPr>
        <w:t xml:space="preserve">String </w:t>
      </w:r>
      <w:r w:rsidR="0060341D" w:rsidRPr="00531DE8">
        <w:rPr>
          <w:rFonts w:asciiTheme="minorHAnsi" w:hAnsiTheme="minorHAnsi" w:cs="Consolas"/>
          <w:i/>
          <w:color w:val="00B050"/>
          <w:lang w:val="de-DE"/>
        </w:rPr>
        <w:t xml:space="preserve">result </w:t>
      </w:r>
      <w:r w:rsidR="0060341D" w:rsidRPr="00531DE8">
        <w:rPr>
          <w:rFonts w:asciiTheme="minorHAnsi" w:hAnsiTheme="minorHAnsi" w:cs="Consolas"/>
          <w:i/>
          <w:color w:val="000000"/>
          <w:lang w:val="de-DE"/>
        </w:rPr>
        <w:t xml:space="preserve">= </w:t>
      </w:r>
      <w:r w:rsidR="0060341D" w:rsidRPr="00531DE8">
        <w:rPr>
          <w:rFonts w:asciiTheme="minorHAnsi" w:hAnsiTheme="minorHAnsi" w:cs="Consolas"/>
          <w:i/>
          <w:color w:val="2A00FF"/>
          <w:lang w:val="de-DE"/>
        </w:rPr>
        <w:t>""</w:t>
      </w:r>
      <w:r w:rsidR="0060341D" w:rsidRPr="00531DE8">
        <w:rPr>
          <w:rFonts w:asciiTheme="minorHAnsi" w:hAnsiTheme="minorHAnsi" w:cs="Consolas"/>
          <w:i/>
          <w:color w:val="000000"/>
          <w:lang w:val="de-DE"/>
        </w:rPr>
        <w:t>;</w:t>
      </w:r>
    </w:p>
    <w:p w:rsidR="00BB5CEB" w:rsidRPr="00531DE8" w:rsidRDefault="00BB5CEB" w:rsidP="00BB5CEB">
      <w:pPr>
        <w:autoSpaceDE w:val="0"/>
        <w:autoSpaceDN w:val="0"/>
        <w:adjustRightInd w:val="0"/>
        <w:spacing w:after="0" w:line="240" w:lineRule="auto"/>
        <w:ind w:left="2160"/>
        <w:rPr>
          <w:rFonts w:asciiTheme="minorHAnsi" w:hAnsiTheme="minorHAnsi" w:cs="Consolas"/>
          <w:i/>
          <w:color w:val="000000"/>
          <w:lang w:val="de-DE"/>
        </w:rPr>
      </w:pPr>
      <w:r w:rsidRPr="00531DE8">
        <w:rPr>
          <w:rFonts w:asciiTheme="minorHAnsi" w:hAnsiTheme="minorHAnsi" w:cs="Consolas"/>
          <w:i/>
          <w:color w:val="646464"/>
          <w:lang w:val="de-DE"/>
        </w:rPr>
        <w:t xml:space="preserve">        </w:t>
      </w:r>
      <w:r w:rsidRPr="00531DE8">
        <w:rPr>
          <w:rFonts w:asciiTheme="minorHAnsi" w:hAnsiTheme="minorHAnsi" w:cs="Consolas"/>
          <w:i/>
          <w:color w:val="000000"/>
          <w:lang w:val="de-DE"/>
        </w:rPr>
        <w:t xml:space="preserve">        </w:t>
      </w:r>
    </w:p>
    <w:p w:rsidR="00BB5CEB" w:rsidRPr="00531DE8" w:rsidRDefault="00BB5CEB" w:rsidP="00BB5CEB">
      <w:pPr>
        <w:autoSpaceDE w:val="0"/>
        <w:autoSpaceDN w:val="0"/>
        <w:adjustRightInd w:val="0"/>
        <w:spacing w:after="0" w:line="240" w:lineRule="auto"/>
        <w:ind w:left="2160"/>
        <w:rPr>
          <w:rFonts w:asciiTheme="minorHAnsi" w:hAnsiTheme="minorHAnsi" w:cs="Consolas"/>
          <w:i/>
          <w:lang w:val="de-DE"/>
        </w:rPr>
      </w:pPr>
      <w:r w:rsidRPr="00531DE8">
        <w:rPr>
          <w:rFonts w:asciiTheme="minorHAnsi" w:hAnsiTheme="minorHAnsi" w:cs="Consolas"/>
          <w:i/>
          <w:color w:val="646464"/>
          <w:lang w:val="de-DE"/>
        </w:rPr>
        <w:t xml:space="preserve">        </w:t>
      </w:r>
      <w:r w:rsidRPr="00531DE8">
        <w:rPr>
          <w:rFonts w:asciiTheme="minorHAnsi" w:hAnsiTheme="minorHAnsi" w:cs="Consolas"/>
          <w:i/>
          <w:color w:val="000000"/>
          <w:lang w:val="de-DE"/>
        </w:rPr>
        <w:t xml:space="preserve">        </w:t>
      </w:r>
      <w:r w:rsidR="00580C95" w:rsidRPr="00531DE8">
        <w:rPr>
          <w:rFonts w:asciiTheme="minorHAnsi" w:hAnsiTheme="minorHAnsi" w:cs="Consolas"/>
          <w:i/>
          <w:color w:val="00B050"/>
          <w:lang w:val="de-DE"/>
        </w:rPr>
        <w:t xml:space="preserve">result </w:t>
      </w:r>
      <w:r w:rsidR="00865380" w:rsidRPr="00531DE8">
        <w:rPr>
          <w:rFonts w:asciiTheme="minorHAnsi" w:hAnsiTheme="minorHAnsi" w:cs="Consolas"/>
          <w:i/>
          <w:lang w:val="de-DE"/>
        </w:rPr>
        <w:t xml:space="preserve">+= </w:t>
      </w:r>
      <w:r w:rsidR="00170696" w:rsidRPr="00531DE8">
        <w:rPr>
          <w:rFonts w:asciiTheme="minorHAnsi" w:hAnsiTheme="minorHAnsi" w:cs="Consolas"/>
          <w:i/>
          <w:color w:val="6A3E3E"/>
          <w:lang w:val="de-DE"/>
        </w:rPr>
        <w:t>node</w:t>
      </w:r>
      <w:r w:rsidR="00170696" w:rsidRPr="00531DE8">
        <w:rPr>
          <w:rFonts w:asciiTheme="minorHAnsi" w:hAnsiTheme="minorHAnsi" w:cs="Consolas"/>
          <w:i/>
          <w:lang w:val="de-DE"/>
        </w:rPr>
        <w:t>.getName().getText();</w:t>
      </w:r>
      <w:r w:rsidR="000F3ACC" w:rsidRPr="00531DE8">
        <w:rPr>
          <w:rFonts w:asciiTheme="minorHAnsi" w:hAnsiTheme="minorHAnsi" w:cs="Consolas"/>
          <w:i/>
          <w:lang w:val="de-DE"/>
        </w:rPr>
        <w:br/>
      </w:r>
      <w:r w:rsidR="000F3ACC" w:rsidRPr="00531DE8">
        <w:rPr>
          <w:rFonts w:asciiTheme="minorHAnsi" w:hAnsiTheme="minorHAnsi" w:cs="Consolas"/>
          <w:i/>
          <w:color w:val="646464"/>
          <w:lang w:val="de-DE"/>
        </w:rPr>
        <w:t xml:space="preserve">        </w:t>
      </w:r>
      <w:r w:rsidR="00170696" w:rsidRPr="00531DE8">
        <w:rPr>
          <w:rFonts w:asciiTheme="minorHAnsi" w:hAnsiTheme="minorHAnsi" w:cs="Consolas"/>
          <w:i/>
          <w:color w:val="000000"/>
          <w:lang w:val="de-DE"/>
        </w:rPr>
        <w:t xml:space="preserve">        </w:t>
      </w:r>
      <w:r w:rsidR="000F3ACC" w:rsidRPr="00531DE8">
        <w:rPr>
          <w:rFonts w:asciiTheme="minorHAnsi" w:hAnsiTheme="minorHAnsi" w:cs="Consolas"/>
          <w:i/>
          <w:color w:val="000000"/>
          <w:lang w:val="de-DE"/>
        </w:rPr>
        <w:br/>
      </w:r>
      <w:r w:rsidR="000F3ACC" w:rsidRPr="00531DE8">
        <w:rPr>
          <w:rFonts w:asciiTheme="minorHAnsi" w:hAnsiTheme="minorHAnsi" w:cs="Consolas"/>
          <w:i/>
          <w:color w:val="646464"/>
          <w:lang w:val="de-DE"/>
        </w:rPr>
        <w:t xml:space="preserve">        </w:t>
      </w:r>
      <w:r w:rsidR="00170696" w:rsidRPr="00531DE8">
        <w:rPr>
          <w:rFonts w:asciiTheme="minorHAnsi" w:hAnsiTheme="minorHAnsi" w:cs="Consolas"/>
          <w:i/>
          <w:color w:val="000000"/>
          <w:lang w:val="de-DE"/>
        </w:rPr>
        <w:t xml:space="preserve">        </w:t>
      </w:r>
      <w:r w:rsidR="00580C95" w:rsidRPr="00531DE8">
        <w:rPr>
          <w:rFonts w:asciiTheme="minorHAnsi" w:hAnsiTheme="minorHAnsi" w:cs="Consolas"/>
          <w:i/>
          <w:color w:val="00B050"/>
          <w:lang w:val="de-DE"/>
        </w:rPr>
        <w:t xml:space="preserve">result </w:t>
      </w:r>
      <w:r w:rsidR="00170696" w:rsidRPr="00531DE8">
        <w:rPr>
          <w:rFonts w:asciiTheme="minorHAnsi" w:hAnsiTheme="minorHAnsi" w:cs="Consolas"/>
          <w:i/>
          <w:lang w:val="de-DE"/>
        </w:rPr>
        <w:t>+= “</w:t>
      </w:r>
      <w:r w:rsidR="000F193F" w:rsidRPr="00531DE8">
        <w:rPr>
          <w:rFonts w:asciiTheme="minorHAnsi" w:hAnsiTheme="minorHAnsi" w:cs="Consolas"/>
          <w:i/>
          <w:lang w:val="de-DE"/>
        </w:rPr>
        <w:t xml:space="preserve"> </w:t>
      </w:r>
      <w:r w:rsidR="00170696" w:rsidRPr="00531DE8">
        <w:rPr>
          <w:rFonts w:asciiTheme="minorHAnsi" w:hAnsiTheme="minorHAnsi" w:cs="Consolas"/>
          <w:i/>
          <w:lang w:val="de-DE"/>
        </w:rPr>
        <w:t>=</w:t>
      </w:r>
      <w:r w:rsidR="000F193F" w:rsidRPr="00531DE8">
        <w:rPr>
          <w:rFonts w:asciiTheme="minorHAnsi" w:hAnsiTheme="minorHAnsi" w:cs="Consolas"/>
          <w:i/>
          <w:lang w:val="de-DE"/>
        </w:rPr>
        <w:t xml:space="preserve"> </w:t>
      </w:r>
      <w:r w:rsidR="00170696" w:rsidRPr="00531DE8">
        <w:rPr>
          <w:rFonts w:asciiTheme="minorHAnsi" w:hAnsiTheme="minorHAnsi" w:cs="Consolas"/>
          <w:i/>
          <w:lang w:val="de-DE"/>
        </w:rPr>
        <w:t>”;</w:t>
      </w:r>
      <w:r w:rsidR="000F3ACC" w:rsidRPr="00531DE8">
        <w:rPr>
          <w:rFonts w:asciiTheme="minorHAnsi" w:hAnsiTheme="minorHAnsi" w:cs="Consolas"/>
          <w:i/>
          <w:lang w:val="de-DE"/>
        </w:rPr>
        <w:br/>
      </w:r>
      <w:r w:rsidR="000F3ACC" w:rsidRPr="00531DE8">
        <w:rPr>
          <w:rFonts w:asciiTheme="minorHAnsi" w:hAnsiTheme="minorHAnsi" w:cs="Consolas"/>
          <w:i/>
          <w:color w:val="646464"/>
          <w:lang w:val="de-DE"/>
        </w:rPr>
        <w:t xml:space="preserve">        </w:t>
      </w:r>
      <w:r w:rsidR="00170696" w:rsidRPr="00531DE8">
        <w:rPr>
          <w:rFonts w:asciiTheme="minorHAnsi" w:hAnsiTheme="minorHAnsi" w:cs="Consolas"/>
          <w:i/>
          <w:color w:val="000000"/>
          <w:lang w:val="de-DE"/>
        </w:rPr>
        <w:t xml:space="preserve">        </w:t>
      </w:r>
      <w:r w:rsidR="000F3ACC" w:rsidRPr="00531DE8">
        <w:rPr>
          <w:rFonts w:asciiTheme="minorHAnsi" w:hAnsiTheme="minorHAnsi" w:cs="Consolas"/>
          <w:i/>
          <w:color w:val="000000"/>
          <w:lang w:val="de-DE"/>
        </w:rPr>
        <w:br/>
      </w:r>
      <w:r w:rsidR="000F3ACC" w:rsidRPr="00531DE8">
        <w:rPr>
          <w:rFonts w:asciiTheme="minorHAnsi" w:hAnsiTheme="minorHAnsi" w:cs="Consolas"/>
          <w:i/>
          <w:color w:val="646464"/>
          <w:lang w:val="de-DE"/>
        </w:rPr>
        <w:t xml:space="preserve">        </w:t>
      </w:r>
      <w:r w:rsidR="00170696" w:rsidRPr="00531DE8">
        <w:rPr>
          <w:rFonts w:asciiTheme="minorHAnsi" w:hAnsiTheme="minorHAnsi" w:cs="Consolas"/>
          <w:i/>
          <w:color w:val="000000"/>
          <w:lang w:val="de-DE"/>
        </w:rPr>
        <w:t xml:space="preserve">        </w:t>
      </w:r>
      <w:r w:rsidR="00865380" w:rsidRPr="00531DE8">
        <w:rPr>
          <w:rFonts w:asciiTheme="minorHAnsi" w:hAnsiTheme="minorHAnsi" w:cs="Consolas"/>
          <w:i/>
          <w:color w:val="000000"/>
          <w:lang w:val="de-DE"/>
        </w:rPr>
        <w:t xml:space="preserve">Visitor </w:t>
      </w:r>
      <w:r w:rsidR="00865380" w:rsidRPr="00531DE8">
        <w:rPr>
          <w:rFonts w:asciiTheme="minorHAnsi" w:hAnsiTheme="minorHAnsi" w:cs="Consolas"/>
          <w:i/>
          <w:color w:val="6A3E3E"/>
          <w:lang w:val="de-DE"/>
        </w:rPr>
        <w:t>numberVisitor</w:t>
      </w:r>
      <w:r w:rsidR="00865380" w:rsidRPr="00531DE8">
        <w:rPr>
          <w:rFonts w:asciiTheme="minorHAnsi" w:hAnsiTheme="minorHAnsi" w:cs="Consolas"/>
          <w:i/>
          <w:color w:val="000000"/>
          <w:lang w:val="de-DE"/>
        </w:rPr>
        <w:t xml:space="preserve"> = </w:t>
      </w:r>
      <w:r w:rsidR="00865380" w:rsidRPr="00531DE8">
        <w:rPr>
          <w:rFonts w:asciiTheme="minorHAnsi" w:hAnsiTheme="minorHAnsi" w:cs="Consolas"/>
          <w:b/>
          <w:bCs/>
          <w:i/>
          <w:color w:val="7F0055"/>
          <w:lang w:val="de-DE"/>
        </w:rPr>
        <w:t>new</w:t>
      </w:r>
      <w:r w:rsidR="00865380" w:rsidRPr="00531DE8">
        <w:rPr>
          <w:rFonts w:asciiTheme="minorHAnsi" w:hAnsiTheme="minorHAnsi" w:cs="Consolas"/>
          <w:i/>
          <w:color w:val="000000"/>
          <w:lang w:val="de-DE"/>
        </w:rPr>
        <w:t xml:space="preserve"> Visitor();</w:t>
      </w:r>
      <w:r w:rsidR="000F3ACC" w:rsidRPr="00531DE8">
        <w:rPr>
          <w:rFonts w:asciiTheme="minorHAnsi" w:hAnsiTheme="minorHAnsi" w:cs="Consolas"/>
          <w:i/>
          <w:color w:val="000000"/>
          <w:lang w:val="de-DE"/>
        </w:rPr>
        <w:br/>
      </w:r>
      <w:r w:rsidR="000F3ACC" w:rsidRPr="00531DE8">
        <w:rPr>
          <w:rFonts w:asciiTheme="minorHAnsi" w:hAnsiTheme="minorHAnsi" w:cs="Consolas"/>
          <w:i/>
          <w:color w:val="646464"/>
          <w:lang w:val="de-DE"/>
        </w:rPr>
        <w:t xml:space="preserve">        </w:t>
      </w:r>
      <w:r w:rsidR="00170696" w:rsidRPr="00531DE8">
        <w:rPr>
          <w:rFonts w:asciiTheme="minorHAnsi" w:hAnsiTheme="minorHAnsi" w:cs="Consolas"/>
          <w:i/>
          <w:color w:val="000000"/>
          <w:lang w:val="de-DE"/>
        </w:rPr>
        <w:t xml:space="preserve">        </w:t>
      </w:r>
      <w:r w:rsidR="00170696" w:rsidRPr="00531DE8">
        <w:rPr>
          <w:rFonts w:asciiTheme="minorHAnsi" w:hAnsiTheme="minorHAnsi" w:cs="Consolas"/>
          <w:i/>
          <w:color w:val="6A3E3E"/>
          <w:lang w:val="de-DE"/>
        </w:rPr>
        <w:t>node</w:t>
      </w:r>
      <w:r w:rsidR="00170696" w:rsidRPr="00531DE8">
        <w:rPr>
          <w:rFonts w:asciiTheme="minorHAnsi" w:hAnsiTheme="minorHAnsi" w:cs="Consolas"/>
          <w:i/>
          <w:lang w:val="de-DE"/>
        </w:rPr>
        <w:t>.getValue()</w:t>
      </w:r>
      <w:r w:rsidR="00170696" w:rsidRPr="00531DE8">
        <w:rPr>
          <w:rFonts w:asciiTheme="minorHAnsi" w:hAnsiTheme="minorHAnsi" w:cs="Consolas"/>
          <w:i/>
          <w:color w:val="000000"/>
          <w:lang w:val="de-DE"/>
        </w:rPr>
        <w:t>.apply(</w:t>
      </w:r>
      <w:r w:rsidR="00865380" w:rsidRPr="00531DE8">
        <w:rPr>
          <w:rFonts w:asciiTheme="minorHAnsi" w:hAnsiTheme="minorHAnsi" w:cs="Consolas"/>
          <w:i/>
          <w:color w:val="6A3E3E"/>
          <w:lang w:val="de-DE"/>
        </w:rPr>
        <w:t>numberVisitor</w:t>
      </w:r>
      <w:r w:rsidR="00170696" w:rsidRPr="00531DE8">
        <w:rPr>
          <w:rFonts w:asciiTheme="minorHAnsi" w:hAnsiTheme="minorHAnsi" w:cs="Consolas"/>
          <w:i/>
          <w:color w:val="000000"/>
          <w:lang w:val="de-DE"/>
        </w:rPr>
        <w:t>);</w:t>
      </w:r>
      <w:r w:rsidR="000F3ACC" w:rsidRPr="00531DE8">
        <w:rPr>
          <w:rFonts w:asciiTheme="minorHAnsi" w:hAnsiTheme="minorHAnsi" w:cs="Consolas"/>
          <w:i/>
          <w:color w:val="000000"/>
          <w:lang w:val="de-DE"/>
        </w:rPr>
        <w:br/>
      </w:r>
      <w:r w:rsidR="000F3ACC" w:rsidRPr="00531DE8">
        <w:rPr>
          <w:rFonts w:asciiTheme="minorHAnsi" w:hAnsiTheme="minorHAnsi" w:cs="Consolas"/>
          <w:i/>
          <w:color w:val="646464"/>
          <w:lang w:val="de-DE"/>
        </w:rPr>
        <w:t xml:space="preserve">        </w:t>
      </w:r>
      <w:r w:rsidR="00865380" w:rsidRPr="00531DE8">
        <w:rPr>
          <w:rFonts w:asciiTheme="minorHAnsi" w:hAnsiTheme="minorHAnsi" w:cs="Consolas"/>
          <w:i/>
          <w:color w:val="000000"/>
          <w:lang w:val="de-DE"/>
        </w:rPr>
        <w:t xml:space="preserve">        </w:t>
      </w:r>
      <w:r w:rsidR="00580C95" w:rsidRPr="00531DE8">
        <w:rPr>
          <w:rFonts w:asciiTheme="minorHAnsi" w:hAnsiTheme="minorHAnsi" w:cs="Consolas"/>
          <w:i/>
          <w:color w:val="00B050"/>
          <w:lang w:val="de-DE"/>
        </w:rPr>
        <w:t xml:space="preserve">result </w:t>
      </w:r>
      <w:r w:rsidR="00865380" w:rsidRPr="00531DE8">
        <w:rPr>
          <w:rFonts w:asciiTheme="minorHAnsi" w:hAnsiTheme="minorHAnsi" w:cs="Consolas"/>
          <w:i/>
          <w:lang w:val="de-DE"/>
        </w:rPr>
        <w:t xml:space="preserve">+= </w:t>
      </w:r>
      <w:r w:rsidR="000F193F" w:rsidRPr="00531DE8">
        <w:rPr>
          <w:rFonts w:asciiTheme="minorHAnsi" w:hAnsiTheme="minorHAnsi" w:cs="Consolas"/>
          <w:i/>
          <w:color w:val="6A3E3E"/>
          <w:lang w:val="de-DE"/>
        </w:rPr>
        <w:t>numberVisitor</w:t>
      </w:r>
      <w:r w:rsidR="000F193F" w:rsidRPr="00531DE8">
        <w:rPr>
          <w:rFonts w:asciiTheme="minorHAnsi" w:hAnsiTheme="minorHAnsi" w:cs="Consolas"/>
          <w:i/>
          <w:lang w:val="de-DE"/>
        </w:rPr>
        <w:t>.result</w:t>
      </w:r>
      <w:r w:rsidR="00CD29CB" w:rsidRPr="00531DE8">
        <w:rPr>
          <w:rFonts w:asciiTheme="minorHAnsi" w:hAnsiTheme="minorHAnsi" w:cs="Consolas"/>
          <w:i/>
          <w:lang w:val="de-DE"/>
        </w:rPr>
        <w:t>.toString()</w:t>
      </w:r>
      <w:r w:rsidR="00865380" w:rsidRPr="00531DE8">
        <w:rPr>
          <w:rFonts w:asciiTheme="minorHAnsi" w:hAnsiTheme="minorHAnsi" w:cs="Consolas"/>
          <w:i/>
          <w:lang w:val="de-DE"/>
        </w:rPr>
        <w:t>;</w:t>
      </w:r>
      <w:r w:rsidR="000F193F" w:rsidRPr="00531DE8">
        <w:rPr>
          <w:rFonts w:asciiTheme="minorHAnsi" w:hAnsiTheme="minorHAnsi" w:cs="Consolas"/>
          <w:i/>
          <w:color w:val="000000"/>
          <w:lang w:val="de-DE"/>
        </w:rPr>
        <w:t xml:space="preserve"> </w:t>
      </w:r>
      <w:r w:rsidR="000F193F" w:rsidRPr="00531DE8">
        <w:rPr>
          <w:rFonts w:asciiTheme="minorHAnsi" w:hAnsiTheme="minorHAnsi" w:cs="Consolas"/>
          <w:i/>
          <w:color w:val="000000"/>
          <w:lang w:val="de-DE"/>
        </w:rPr>
        <w:br/>
      </w:r>
      <w:r w:rsidR="000F193F" w:rsidRPr="00531DE8">
        <w:rPr>
          <w:rFonts w:asciiTheme="minorHAnsi" w:hAnsiTheme="minorHAnsi" w:cs="Consolas"/>
          <w:i/>
          <w:color w:val="000000"/>
          <w:lang w:val="de-DE"/>
        </w:rPr>
        <w:br/>
      </w:r>
      <w:r w:rsidR="000F193F" w:rsidRPr="00531DE8">
        <w:rPr>
          <w:rFonts w:asciiTheme="minorHAnsi" w:hAnsiTheme="minorHAnsi" w:cs="Consolas"/>
          <w:i/>
          <w:color w:val="646464"/>
          <w:lang w:val="de-DE"/>
        </w:rPr>
        <w:t xml:space="preserve">        </w:t>
      </w:r>
      <w:r w:rsidR="000F193F" w:rsidRPr="00531DE8">
        <w:rPr>
          <w:rFonts w:asciiTheme="minorHAnsi" w:hAnsiTheme="minorHAnsi" w:cs="Consolas"/>
          <w:i/>
          <w:color w:val="000000"/>
          <w:lang w:val="de-DE"/>
        </w:rPr>
        <w:t xml:space="preserve">        </w:t>
      </w:r>
      <w:r w:rsidR="00580C95" w:rsidRPr="00531DE8">
        <w:rPr>
          <w:rFonts w:asciiTheme="minorHAnsi" w:hAnsiTheme="minorHAnsi" w:cs="Consolas"/>
          <w:i/>
          <w:color w:val="00B050"/>
          <w:lang w:val="de-DE"/>
        </w:rPr>
        <w:t xml:space="preserve">result </w:t>
      </w:r>
      <w:r w:rsidR="000F193F" w:rsidRPr="00531DE8">
        <w:rPr>
          <w:rFonts w:asciiTheme="minorHAnsi" w:hAnsiTheme="minorHAnsi" w:cs="Consolas"/>
          <w:i/>
          <w:lang w:val="de-DE"/>
        </w:rPr>
        <w:t>+= “;”;</w:t>
      </w:r>
    </w:p>
    <w:p w:rsidR="00BB5CEB" w:rsidRPr="00531DE8" w:rsidRDefault="00BB5CEB" w:rsidP="00BB5CEB">
      <w:pPr>
        <w:autoSpaceDE w:val="0"/>
        <w:autoSpaceDN w:val="0"/>
        <w:adjustRightInd w:val="0"/>
        <w:spacing w:after="0" w:line="240" w:lineRule="auto"/>
        <w:ind w:left="2160"/>
        <w:rPr>
          <w:rFonts w:asciiTheme="minorHAnsi" w:hAnsiTheme="minorHAnsi" w:cs="Consolas"/>
          <w:i/>
          <w:color w:val="000000"/>
          <w:lang w:val="de-DE"/>
        </w:rPr>
      </w:pPr>
      <w:r w:rsidRPr="00531DE8">
        <w:rPr>
          <w:rFonts w:asciiTheme="minorHAnsi" w:hAnsiTheme="minorHAnsi" w:cs="Consolas"/>
          <w:i/>
          <w:color w:val="646464"/>
          <w:lang w:val="de-DE"/>
        </w:rPr>
        <w:t xml:space="preserve">        </w:t>
      </w:r>
      <w:r w:rsidRPr="00531DE8">
        <w:rPr>
          <w:rFonts w:asciiTheme="minorHAnsi" w:hAnsiTheme="minorHAnsi" w:cs="Consolas"/>
          <w:i/>
          <w:color w:val="000000"/>
          <w:lang w:val="de-DE"/>
        </w:rPr>
        <w:t xml:space="preserve">        </w:t>
      </w:r>
    </w:p>
    <w:p w:rsidR="00BB5CEB" w:rsidRPr="00531DE8" w:rsidRDefault="00BB5CEB" w:rsidP="00BB5CEB">
      <w:pPr>
        <w:autoSpaceDE w:val="0"/>
        <w:autoSpaceDN w:val="0"/>
        <w:adjustRightInd w:val="0"/>
        <w:spacing w:after="0" w:line="240" w:lineRule="auto"/>
        <w:ind w:left="2160"/>
        <w:rPr>
          <w:rFonts w:asciiTheme="minorHAnsi" w:hAnsiTheme="minorHAnsi" w:cs="Consolas"/>
          <w:i/>
          <w:color w:val="000000"/>
          <w:lang w:val="de-DE"/>
        </w:rPr>
      </w:pPr>
      <w:r w:rsidRPr="00531DE8">
        <w:rPr>
          <w:rFonts w:asciiTheme="minorHAnsi" w:hAnsiTheme="minorHAnsi" w:cs="Consolas"/>
          <w:i/>
          <w:color w:val="646464"/>
          <w:lang w:val="de-DE"/>
        </w:rPr>
        <w:t xml:space="preserve">        </w:t>
      </w:r>
      <w:r w:rsidRPr="00531DE8">
        <w:rPr>
          <w:rFonts w:asciiTheme="minorHAnsi" w:hAnsiTheme="minorHAnsi" w:cs="Consolas"/>
          <w:i/>
          <w:color w:val="000000"/>
          <w:lang w:val="de-DE"/>
        </w:rPr>
        <w:t xml:space="preserve">        </w:t>
      </w:r>
      <w:r w:rsidR="0060341D" w:rsidRPr="00531DE8">
        <w:rPr>
          <w:rFonts w:asciiTheme="minorHAnsi" w:hAnsiTheme="minorHAnsi" w:cs="Consolas"/>
          <w:b/>
          <w:bCs/>
          <w:i/>
          <w:color w:val="7F0055"/>
          <w:lang w:val="de-DE"/>
        </w:rPr>
        <w:t>this</w:t>
      </w:r>
      <w:r w:rsidR="0060341D" w:rsidRPr="00531DE8">
        <w:rPr>
          <w:rFonts w:asciiTheme="minorHAnsi" w:hAnsiTheme="minorHAnsi" w:cs="Consolas"/>
          <w:i/>
          <w:color w:val="000000"/>
          <w:lang w:val="de-DE"/>
        </w:rPr>
        <w:t>.</w:t>
      </w:r>
      <w:r w:rsidR="0060341D" w:rsidRPr="00531DE8">
        <w:rPr>
          <w:rFonts w:asciiTheme="minorHAnsi" w:hAnsiTheme="minorHAnsi" w:cs="Consolas"/>
          <w:i/>
          <w:color w:val="0000C0"/>
          <w:lang w:val="de-DE"/>
        </w:rPr>
        <w:t>result</w:t>
      </w:r>
      <w:r w:rsidR="0060341D" w:rsidRPr="00531DE8">
        <w:rPr>
          <w:rFonts w:asciiTheme="minorHAnsi" w:hAnsiTheme="minorHAnsi" w:cs="Consolas"/>
          <w:i/>
          <w:color w:val="000000"/>
          <w:lang w:val="de-DE"/>
        </w:rPr>
        <w:t>.append(</w:t>
      </w:r>
      <w:r w:rsidR="00580C95" w:rsidRPr="00531DE8">
        <w:rPr>
          <w:rFonts w:asciiTheme="minorHAnsi" w:hAnsiTheme="minorHAnsi" w:cs="Consolas"/>
          <w:i/>
          <w:color w:val="00B050"/>
          <w:lang w:val="de-DE"/>
        </w:rPr>
        <w:t>result</w:t>
      </w:r>
      <w:r w:rsidR="0060341D" w:rsidRPr="00531DE8">
        <w:rPr>
          <w:rFonts w:asciiTheme="minorHAnsi" w:hAnsiTheme="minorHAnsi" w:cs="Consolas"/>
          <w:i/>
          <w:color w:val="000000"/>
          <w:lang w:val="de-DE"/>
        </w:rPr>
        <w:t>);</w:t>
      </w:r>
    </w:p>
    <w:p w:rsidR="00FA05A6" w:rsidRPr="00531DE8" w:rsidRDefault="000F3ACC" w:rsidP="00BB5CEB">
      <w:pPr>
        <w:autoSpaceDE w:val="0"/>
        <w:autoSpaceDN w:val="0"/>
        <w:adjustRightInd w:val="0"/>
        <w:spacing w:after="0" w:line="240" w:lineRule="auto"/>
        <w:ind w:left="2160"/>
        <w:rPr>
          <w:rFonts w:asciiTheme="minorHAnsi" w:hAnsiTheme="minorHAnsi" w:cs="Consolas"/>
          <w:i/>
          <w:color w:val="000000"/>
          <w:lang w:val="de-DE"/>
        </w:rPr>
      </w:pPr>
      <w:r w:rsidRPr="00531DE8">
        <w:rPr>
          <w:rFonts w:asciiTheme="minorHAnsi" w:hAnsiTheme="minorHAnsi" w:cs="Consolas"/>
          <w:i/>
          <w:color w:val="646464"/>
          <w:lang w:val="de-DE"/>
        </w:rPr>
        <w:t xml:space="preserve">        </w:t>
      </w:r>
      <w:r w:rsidR="00170696" w:rsidRPr="00531DE8">
        <w:rPr>
          <w:rFonts w:asciiTheme="minorHAnsi" w:hAnsiTheme="minorHAnsi" w:cs="Consolas"/>
          <w:i/>
          <w:color w:val="000000"/>
          <w:lang w:val="de-DE"/>
        </w:rPr>
        <w:t>}</w:t>
      </w:r>
    </w:p>
    <w:p w:rsidR="00FA05A6" w:rsidRPr="00531DE8" w:rsidRDefault="00FA05A6" w:rsidP="00471501">
      <w:pPr>
        <w:autoSpaceDE w:val="0"/>
        <w:autoSpaceDN w:val="0"/>
        <w:adjustRightInd w:val="0"/>
        <w:spacing w:after="0" w:line="240" w:lineRule="auto"/>
        <w:ind w:left="1440"/>
        <w:rPr>
          <w:rFonts w:asciiTheme="minorHAnsi" w:hAnsiTheme="minorHAnsi" w:cs="Consolas"/>
          <w:i/>
          <w:color w:val="646464"/>
          <w:lang w:val="de-DE"/>
        </w:rPr>
      </w:pPr>
    </w:p>
    <w:p w:rsidR="00FA05A6" w:rsidRPr="00531DE8" w:rsidRDefault="00FA05A6" w:rsidP="00471501">
      <w:pPr>
        <w:autoSpaceDE w:val="0"/>
        <w:autoSpaceDN w:val="0"/>
        <w:adjustRightInd w:val="0"/>
        <w:spacing w:after="0" w:line="240" w:lineRule="auto"/>
        <w:ind w:left="1440"/>
        <w:rPr>
          <w:rFonts w:asciiTheme="minorHAnsi" w:hAnsiTheme="minorHAnsi" w:cs="Consolas"/>
          <w:i/>
          <w:color w:val="646464"/>
          <w:lang w:val="de-DE"/>
        </w:rPr>
      </w:pPr>
      <w:r w:rsidRPr="00531DE8">
        <w:rPr>
          <w:rFonts w:asciiTheme="minorHAnsi" w:hAnsiTheme="minorHAnsi" w:cs="Consolas"/>
          <w:i/>
          <w:color w:val="646464"/>
          <w:lang w:val="de-DE"/>
        </w:rPr>
        <w:tab/>
      </w:r>
      <w:r w:rsidRPr="00531DE8">
        <w:rPr>
          <w:rFonts w:asciiTheme="minorHAnsi" w:hAnsiTheme="minorHAnsi" w:cs="Consolas"/>
          <w:i/>
          <w:lang w:val="de-DE"/>
        </w:rPr>
        <w:t xml:space="preserve">        […]</w:t>
      </w:r>
    </w:p>
    <w:p w:rsidR="00FA05A6" w:rsidRPr="00531DE8" w:rsidRDefault="00FA05A6" w:rsidP="00FA05A6">
      <w:pPr>
        <w:autoSpaceDE w:val="0"/>
        <w:autoSpaceDN w:val="0"/>
        <w:adjustRightInd w:val="0"/>
        <w:spacing w:after="0" w:line="240" w:lineRule="auto"/>
        <w:rPr>
          <w:rFonts w:asciiTheme="minorHAnsi" w:hAnsiTheme="minorHAnsi" w:cs="Consolas"/>
          <w:i/>
          <w:color w:val="646464"/>
          <w:lang w:val="de-DE"/>
        </w:rPr>
      </w:pPr>
    </w:p>
    <w:p w:rsidR="000F3ACC" w:rsidRPr="00531DE8" w:rsidRDefault="000F3ACC" w:rsidP="00BF3D9A">
      <w:pPr>
        <w:keepNext/>
        <w:autoSpaceDE w:val="0"/>
        <w:autoSpaceDN w:val="0"/>
        <w:adjustRightInd w:val="0"/>
        <w:spacing w:after="0" w:line="240" w:lineRule="auto"/>
        <w:ind w:left="1440" w:firstLine="720"/>
        <w:rPr>
          <w:rFonts w:asciiTheme="minorHAnsi" w:hAnsiTheme="minorHAnsi" w:cs="Consolas"/>
          <w:i/>
          <w:color w:val="000000"/>
          <w:lang w:val="de-DE"/>
        </w:rPr>
      </w:pPr>
      <w:r w:rsidRPr="00531DE8">
        <w:rPr>
          <w:rFonts w:asciiTheme="minorHAnsi" w:hAnsiTheme="minorHAnsi" w:cs="Consolas"/>
          <w:i/>
          <w:color w:val="000000"/>
          <w:lang w:val="de-DE"/>
        </w:rPr>
        <w:t>}</w:t>
      </w:r>
    </w:p>
    <w:p w:rsidR="00BF3D9A" w:rsidRPr="00531DE8" w:rsidRDefault="00BF3D9A" w:rsidP="00BF3D9A">
      <w:pPr>
        <w:pStyle w:val="Caption"/>
        <w:rPr>
          <w:lang w:val="de-DE"/>
        </w:rPr>
      </w:pPr>
      <w:r w:rsidRPr="00531DE8">
        <w:rPr>
          <w:lang w:val="de-DE"/>
        </w:rPr>
        <w:t xml:space="preserve">Quelltext </w:t>
      </w:r>
      <w:r w:rsidRPr="00531DE8">
        <w:rPr>
          <w:lang w:val="de-DE"/>
        </w:rPr>
        <w:fldChar w:fldCharType="begin"/>
      </w:r>
      <w:r w:rsidRPr="00531DE8">
        <w:rPr>
          <w:lang w:val="de-DE"/>
        </w:rPr>
        <w:instrText xml:space="preserve"> SEQ Quelltext \* ARABIC </w:instrText>
      </w:r>
      <w:r w:rsidRPr="00531DE8">
        <w:rPr>
          <w:lang w:val="de-DE"/>
        </w:rPr>
        <w:fldChar w:fldCharType="separate"/>
      </w:r>
      <w:r w:rsidR="001F7BFD">
        <w:rPr>
          <w:noProof/>
          <w:lang w:val="de-DE"/>
        </w:rPr>
        <w:t>13</w:t>
      </w:r>
      <w:r w:rsidRPr="00531DE8">
        <w:rPr>
          <w:lang w:val="de-DE"/>
        </w:rPr>
        <w:fldChar w:fldCharType="end"/>
      </w:r>
      <w:r w:rsidRPr="00531DE8">
        <w:rPr>
          <w:lang w:val="de-DE"/>
        </w:rPr>
        <w:t>: auf Grunlage vom "DepthFirstAdapter"</w:t>
      </w:r>
      <w:r w:rsidRPr="00531DE8">
        <w:rPr>
          <w:noProof/>
          <w:lang w:val="de-DE"/>
        </w:rPr>
        <w:t xml:space="preserve"> ein Analysewerkzeug schreiben</w:t>
      </w:r>
    </w:p>
    <w:p w:rsidR="00E60C59" w:rsidRPr="00531DE8" w:rsidRDefault="00E60C59">
      <w:pPr>
        <w:spacing w:after="0" w:line="240" w:lineRule="auto"/>
        <w:rPr>
          <w:lang w:val="de-DE"/>
        </w:rPr>
      </w:pPr>
      <w:r w:rsidRPr="00531DE8">
        <w:rPr>
          <w:lang w:val="de-DE"/>
        </w:rPr>
        <w:br w:type="page"/>
      </w:r>
    </w:p>
    <w:p w:rsidR="009F69CD" w:rsidRPr="00531DE8" w:rsidRDefault="00EB3877" w:rsidP="009F69CD">
      <w:pPr>
        <w:pStyle w:val="Heading3"/>
        <w:rPr>
          <w:lang w:val="de-DE"/>
        </w:rPr>
      </w:pPr>
      <w:bookmarkStart w:id="17" w:name="_Toc414005380"/>
      <w:r w:rsidRPr="00531DE8">
        <w:rPr>
          <w:lang w:val="de-DE"/>
        </w:rPr>
        <w:lastRenderedPageBreak/>
        <w:t xml:space="preserve">Beispiel </w:t>
      </w:r>
      <w:r w:rsidR="004460CA" w:rsidRPr="00531DE8">
        <w:rPr>
          <w:lang w:val="de-DE"/>
        </w:rPr>
        <w:t>Kompiler</w:t>
      </w:r>
      <w:bookmarkEnd w:id="17"/>
    </w:p>
    <w:p w:rsidR="002A1B45" w:rsidRPr="00531DE8" w:rsidRDefault="00533C9F" w:rsidP="0040377A">
      <w:pPr>
        <w:rPr>
          <w:lang w:val="de-DE"/>
        </w:rPr>
      </w:pPr>
      <w:r w:rsidRPr="00531DE8">
        <w:rPr>
          <w:lang w:val="de-DE"/>
        </w:rPr>
        <w:t>Das nachfolgende Beispiel zeigt, wie eine Eingabe mit Hilfe von SableCC an</w:t>
      </w:r>
      <w:r w:rsidR="00552AC7" w:rsidRPr="00531DE8">
        <w:rPr>
          <w:lang w:val="de-DE"/>
        </w:rPr>
        <w:t>a</w:t>
      </w:r>
      <w:r w:rsidRPr="00531DE8">
        <w:rPr>
          <w:lang w:val="de-DE"/>
        </w:rPr>
        <w:t>lysiert werden kann.</w:t>
      </w:r>
      <w:r w:rsidR="00483EC9" w:rsidRPr="00531DE8">
        <w:rPr>
          <w:lang w:val="de-DE"/>
        </w:rPr>
        <w:t xml:space="preserve"> Zunächst wird eine Grammatik definiert, </w:t>
      </w:r>
      <w:r w:rsidR="007714B8" w:rsidRPr="00531DE8">
        <w:rPr>
          <w:lang w:val="de-DE"/>
        </w:rPr>
        <w:t>die den Aufbau der Eingabe beschreibt.</w:t>
      </w:r>
      <w:r w:rsidR="0020791A" w:rsidRPr="00531DE8">
        <w:rPr>
          <w:lang w:val="de-DE"/>
        </w:rPr>
        <w:br/>
        <w:t>Anschließend wird mit SableCC ein Lexer und ein Parser, auf Grundlage der zuvor definierten Grammatik, generiert.</w:t>
      </w:r>
      <w:r w:rsidR="001E15C7" w:rsidRPr="00531DE8">
        <w:rPr>
          <w:lang w:val="de-DE"/>
        </w:rPr>
        <w:t xml:space="preserve"> Lexer und Parser werden dann eine Eingabe in einen Syntaxbaum darstellen.</w:t>
      </w:r>
      <w:r w:rsidR="00C35108" w:rsidRPr="00531DE8">
        <w:rPr>
          <w:lang w:val="de-DE"/>
        </w:rPr>
        <w:t xml:space="preserve"> Dieser Syn</w:t>
      </w:r>
      <w:r w:rsidR="00EC508E" w:rsidRPr="00531DE8">
        <w:rPr>
          <w:lang w:val="de-DE"/>
        </w:rPr>
        <w:t>taxbaum kann dann mithilfe eines Visitors ausgewertet werden.</w:t>
      </w:r>
    </w:p>
    <w:p w:rsidR="00E60C59" w:rsidRPr="00531DE8" w:rsidRDefault="00E60C59" w:rsidP="0040377A">
      <w:pPr>
        <w:rPr>
          <w:b/>
          <w:lang w:val="de-DE"/>
        </w:rPr>
      </w:pPr>
      <w:r w:rsidRPr="00531DE8">
        <w:rPr>
          <w:b/>
          <w:lang w:val="de-DE"/>
        </w:rPr>
        <w:t>Grammatik</w:t>
      </w:r>
    </w:p>
    <w:p w:rsidR="00E60C59" w:rsidRPr="00531DE8" w:rsidRDefault="00E60C59" w:rsidP="00E60C59">
      <w:pPr>
        <w:ind w:left="720"/>
        <w:rPr>
          <w:i/>
          <w:lang w:val="de-DE"/>
        </w:rPr>
      </w:pPr>
      <w:r w:rsidRPr="00531DE8">
        <w:rPr>
          <w:b/>
          <w:i/>
          <w:color w:val="000000" w:themeColor="text1"/>
          <w:lang w:val="de-DE"/>
        </w:rPr>
        <w:t>Tokens</w:t>
      </w:r>
      <w:r w:rsidRPr="00531DE8">
        <w:rPr>
          <w:i/>
          <w:lang w:val="de-DE"/>
        </w:rPr>
        <w:br/>
      </w:r>
      <w:r w:rsidRPr="00531DE8">
        <w:rPr>
          <w:i/>
          <w:lang w:val="de-DE"/>
        </w:rPr>
        <w:tab/>
        <w:t>id = (['a' .. 'z'] | ['A' .. 'Z']) ( '_' | ['a' .. 'z'] | ['A' .. 'Z'] |  ['0' .. '9'])*;</w:t>
      </w:r>
      <w:r w:rsidRPr="00531DE8">
        <w:rPr>
          <w:i/>
          <w:lang w:val="de-DE"/>
        </w:rPr>
        <w:br/>
      </w:r>
      <w:r w:rsidRPr="00531DE8">
        <w:rPr>
          <w:i/>
          <w:lang w:val="de-DE"/>
        </w:rPr>
        <w:tab/>
        <w:t>allocation = '=';</w:t>
      </w:r>
      <w:r w:rsidRPr="00531DE8">
        <w:rPr>
          <w:i/>
          <w:lang w:val="de-DE"/>
        </w:rPr>
        <w:br/>
      </w:r>
      <w:r w:rsidRPr="00531DE8">
        <w:rPr>
          <w:i/>
          <w:lang w:val="de-DE"/>
        </w:rPr>
        <w:tab/>
        <w:t>digit = ['0' .. '9'];</w:t>
      </w:r>
    </w:p>
    <w:p w:rsidR="00E60C59" w:rsidRPr="00531DE8" w:rsidRDefault="00E60C59" w:rsidP="00E60C59">
      <w:pPr>
        <w:ind w:left="720"/>
        <w:rPr>
          <w:i/>
          <w:lang w:val="de-DE"/>
        </w:rPr>
      </w:pPr>
      <w:r w:rsidRPr="00531DE8">
        <w:rPr>
          <w:b/>
          <w:i/>
          <w:color w:val="000000" w:themeColor="text1"/>
          <w:lang w:val="de-DE"/>
        </w:rPr>
        <w:t>Productions</w:t>
      </w:r>
      <w:r w:rsidRPr="00531DE8">
        <w:rPr>
          <w:i/>
          <w:lang w:val="de-DE"/>
        </w:rPr>
        <w:br/>
      </w:r>
      <w:r w:rsidRPr="00531DE8">
        <w:rPr>
          <w:i/>
          <w:lang w:val="de-DE"/>
        </w:rPr>
        <w:tab/>
        <w:t>number = digit*;</w:t>
      </w:r>
      <w:r w:rsidRPr="00531DE8">
        <w:rPr>
          <w:i/>
          <w:lang w:val="de-DE"/>
        </w:rPr>
        <w:br/>
      </w:r>
      <w:r w:rsidRPr="00531DE8">
        <w:rPr>
          <w:i/>
          <w:lang w:val="de-DE"/>
        </w:rPr>
        <w:tab/>
        <w:t>set_variable = [name]:id allocation [value]:number;</w:t>
      </w:r>
    </w:p>
    <w:p w:rsidR="00E60C59" w:rsidRPr="00531DE8" w:rsidRDefault="00E60C59" w:rsidP="0040377A">
      <w:pPr>
        <w:rPr>
          <w:b/>
          <w:lang w:val="de-DE"/>
        </w:rPr>
      </w:pPr>
      <w:r w:rsidRPr="00531DE8">
        <w:rPr>
          <w:b/>
          <w:lang w:val="de-DE"/>
        </w:rPr>
        <w:t>Eingabe</w:t>
      </w:r>
    </w:p>
    <w:p w:rsidR="00E60C59" w:rsidRPr="00531DE8" w:rsidRDefault="00E60C59" w:rsidP="0040377A">
      <w:pPr>
        <w:rPr>
          <w:lang w:val="de-DE"/>
        </w:rPr>
      </w:pPr>
      <w:r w:rsidRPr="00531DE8">
        <w:rPr>
          <w:b/>
          <w:lang w:val="de-DE"/>
        </w:rPr>
        <w:tab/>
      </w:r>
      <w:r w:rsidR="007F347B" w:rsidRPr="00531DE8">
        <w:rPr>
          <w:b/>
          <w:lang w:val="de-DE"/>
        </w:rPr>
        <w:t>„</w:t>
      </w:r>
      <w:r w:rsidRPr="00531DE8">
        <w:rPr>
          <w:lang w:val="de-DE"/>
        </w:rPr>
        <w:t>age = 20</w:t>
      </w:r>
      <w:r w:rsidR="007F347B" w:rsidRPr="00531DE8">
        <w:rPr>
          <w:lang w:val="de-DE"/>
        </w:rPr>
        <w:t>“</w:t>
      </w:r>
    </w:p>
    <w:p w:rsidR="007F347B" w:rsidRPr="00531DE8" w:rsidRDefault="007F347B" w:rsidP="0040377A">
      <w:pPr>
        <w:rPr>
          <w:b/>
          <w:lang w:val="de-DE"/>
        </w:rPr>
      </w:pPr>
      <w:r w:rsidRPr="00531DE8">
        <w:rPr>
          <w:b/>
          <w:lang w:val="de-DE"/>
        </w:rPr>
        <w:t>Syntaxbaum</w:t>
      </w:r>
    </w:p>
    <w:p w:rsidR="00A47DAA" w:rsidRPr="00531DE8" w:rsidRDefault="007F347B" w:rsidP="00A47DAA">
      <w:pPr>
        <w:keepNext/>
        <w:jc w:val="center"/>
        <w:rPr>
          <w:lang w:val="de-DE"/>
        </w:rPr>
      </w:pPr>
      <w:r w:rsidRPr="00531DE8">
        <w:rPr>
          <w:noProof/>
          <w:lang w:val="de-DE" w:eastAsia="de-DE"/>
        </w:rPr>
        <w:drawing>
          <wp:inline distT="0" distB="0" distL="0" distR="0" wp14:anchorId="596E6846" wp14:editId="7BA31A8B">
            <wp:extent cx="3180521" cy="1630455"/>
            <wp:effectExtent l="0" t="0" r="1270" b="8255"/>
            <wp:docPr id="9" name="Picture 9" descr="C:\Users\IBM_ADMIN\Desktop\sample sablecc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BM_ADMIN\Desktop\sample sablecc um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7079" cy="1644069"/>
                    </a:xfrm>
                    <a:prstGeom prst="rect">
                      <a:avLst/>
                    </a:prstGeom>
                    <a:noFill/>
                    <a:ln>
                      <a:noFill/>
                    </a:ln>
                  </pic:spPr>
                </pic:pic>
              </a:graphicData>
            </a:graphic>
          </wp:inline>
        </w:drawing>
      </w:r>
    </w:p>
    <w:p w:rsidR="00EF5608" w:rsidRPr="00531DE8" w:rsidRDefault="00A47DAA" w:rsidP="00EF5608">
      <w:pPr>
        <w:pStyle w:val="Caption"/>
        <w:rPr>
          <w:lang w:val="de-DE"/>
        </w:rPr>
      </w:pPr>
      <w:bookmarkStart w:id="18" w:name="_Ref413759019"/>
      <w:r w:rsidRPr="00531DE8">
        <w:rPr>
          <w:lang w:val="de-DE"/>
        </w:rPr>
        <w:t xml:space="preserve">Abbildung </w:t>
      </w:r>
      <w:r w:rsidRPr="00531DE8">
        <w:rPr>
          <w:lang w:val="de-DE"/>
        </w:rPr>
        <w:fldChar w:fldCharType="begin"/>
      </w:r>
      <w:r w:rsidRPr="00531DE8">
        <w:rPr>
          <w:lang w:val="de-DE"/>
        </w:rPr>
        <w:instrText xml:space="preserve"> SEQ Abbildung \* ARABIC </w:instrText>
      </w:r>
      <w:r w:rsidRPr="00531DE8">
        <w:rPr>
          <w:lang w:val="de-DE"/>
        </w:rPr>
        <w:fldChar w:fldCharType="separate"/>
      </w:r>
      <w:r w:rsidR="001F7BFD">
        <w:rPr>
          <w:noProof/>
          <w:lang w:val="de-DE"/>
        </w:rPr>
        <w:t>6</w:t>
      </w:r>
      <w:r w:rsidRPr="00531DE8">
        <w:rPr>
          <w:lang w:val="de-DE"/>
        </w:rPr>
        <w:fldChar w:fldCharType="end"/>
      </w:r>
      <w:bookmarkEnd w:id="18"/>
      <w:r w:rsidRPr="00531DE8">
        <w:rPr>
          <w:lang w:val="de-DE"/>
        </w:rPr>
        <w:t>: die Eingabe wird von Lexer und Parser in einem Syntaxbaum dargestellt</w:t>
      </w:r>
    </w:p>
    <w:p w:rsidR="007F347B" w:rsidRPr="00531DE8" w:rsidRDefault="00D41DE9" w:rsidP="0040377A">
      <w:pPr>
        <w:rPr>
          <w:b/>
          <w:lang w:val="de-DE"/>
        </w:rPr>
      </w:pPr>
      <w:r w:rsidRPr="00531DE8">
        <w:rPr>
          <w:b/>
          <w:lang w:val="de-DE"/>
        </w:rPr>
        <w:t>DepthFirstAdapter</w:t>
      </w:r>
      <w:r w:rsidR="0003653F" w:rsidRPr="00531DE8">
        <w:rPr>
          <w:b/>
          <w:lang w:val="de-DE"/>
        </w:rPr>
        <w:t xml:space="preserve"> Methodenaufrufe</w:t>
      </w:r>
    </w:p>
    <w:p w:rsidR="00B351E0" w:rsidRPr="00531DE8" w:rsidRDefault="00BC4AEF" w:rsidP="00B351E0">
      <w:pPr>
        <w:keepNext/>
        <w:jc w:val="center"/>
        <w:rPr>
          <w:lang w:val="de-DE"/>
        </w:rPr>
      </w:pPr>
      <w:r w:rsidRPr="00531DE8">
        <w:rPr>
          <w:i/>
          <w:noProof/>
          <w:lang w:val="de-DE" w:eastAsia="de-DE"/>
        </w:rPr>
        <w:drawing>
          <wp:inline distT="0" distB="0" distL="0" distR="0" wp14:anchorId="3B3E53E3" wp14:editId="6124FC03">
            <wp:extent cx="3140710" cy="1641736"/>
            <wp:effectExtent l="0" t="0" r="2540" b="0"/>
            <wp:docPr id="16" name="Picture 16" descr="C:\Users\IBM_ADMIN\Desktop\sample sablecc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_ADMIN\Desktop\sample sablecc um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0399" cy="1693846"/>
                    </a:xfrm>
                    <a:prstGeom prst="rect">
                      <a:avLst/>
                    </a:prstGeom>
                    <a:noFill/>
                    <a:ln>
                      <a:noFill/>
                    </a:ln>
                  </pic:spPr>
                </pic:pic>
              </a:graphicData>
            </a:graphic>
          </wp:inline>
        </w:drawing>
      </w:r>
    </w:p>
    <w:p w:rsidR="006C5B25" w:rsidRPr="00531DE8" w:rsidRDefault="00B351E0" w:rsidP="006C5B25">
      <w:pPr>
        <w:pStyle w:val="Caption"/>
        <w:rPr>
          <w:lang w:val="de-DE"/>
        </w:rPr>
      </w:pPr>
      <w:bookmarkStart w:id="19" w:name="_Ref413757154"/>
      <w:r w:rsidRPr="00531DE8">
        <w:rPr>
          <w:lang w:val="de-DE"/>
        </w:rPr>
        <w:t xml:space="preserve">Abbildung </w:t>
      </w:r>
      <w:r w:rsidRPr="00531DE8">
        <w:rPr>
          <w:lang w:val="de-DE"/>
        </w:rPr>
        <w:fldChar w:fldCharType="begin"/>
      </w:r>
      <w:r w:rsidRPr="00531DE8">
        <w:rPr>
          <w:lang w:val="de-DE"/>
        </w:rPr>
        <w:instrText xml:space="preserve"> SEQ Abbildung \* ARABIC </w:instrText>
      </w:r>
      <w:r w:rsidRPr="00531DE8">
        <w:rPr>
          <w:lang w:val="de-DE"/>
        </w:rPr>
        <w:fldChar w:fldCharType="separate"/>
      </w:r>
      <w:r w:rsidR="001F7BFD">
        <w:rPr>
          <w:noProof/>
          <w:lang w:val="de-DE"/>
        </w:rPr>
        <w:t>7</w:t>
      </w:r>
      <w:r w:rsidRPr="00531DE8">
        <w:rPr>
          <w:lang w:val="de-DE"/>
        </w:rPr>
        <w:fldChar w:fldCharType="end"/>
      </w:r>
      <w:bookmarkEnd w:id="19"/>
      <w:r w:rsidRPr="00531DE8">
        <w:rPr>
          <w:lang w:val="de-DE"/>
        </w:rPr>
        <w:t>: die Reihenfolge, in welcher die Knoten vom DepthFirstAdapter abgearbeitet werden</w:t>
      </w:r>
      <w:r w:rsidR="006C5B25" w:rsidRPr="00531DE8">
        <w:rPr>
          <w:lang w:val="de-DE"/>
        </w:rPr>
        <w:br/>
        <w:t>(Blätter beziehungsweise Tokens werden nicht besucht!)</w:t>
      </w:r>
    </w:p>
    <w:p w:rsidR="00F73D0A" w:rsidRPr="00531DE8" w:rsidRDefault="00BC4AEF" w:rsidP="0003653F">
      <w:pPr>
        <w:rPr>
          <w:lang w:val="de-DE"/>
        </w:rPr>
      </w:pPr>
      <w:r w:rsidRPr="00531DE8">
        <w:rPr>
          <w:i/>
          <w:lang w:val="de-DE"/>
        </w:rPr>
        <w:lastRenderedPageBreak/>
        <w:t>Reihenfolge</w:t>
      </w:r>
      <w:r w:rsidR="00D2528B" w:rsidRPr="00531DE8">
        <w:rPr>
          <w:i/>
          <w:lang w:val="de-DE"/>
        </w:rPr>
        <w:t>, in</w:t>
      </w:r>
      <w:r w:rsidR="001E5ED2" w:rsidRPr="00531DE8">
        <w:rPr>
          <w:i/>
          <w:lang w:val="de-DE"/>
        </w:rPr>
        <w:t xml:space="preserve"> </w:t>
      </w:r>
      <w:r w:rsidR="00D2528B" w:rsidRPr="00531DE8">
        <w:rPr>
          <w:i/>
          <w:lang w:val="de-DE"/>
        </w:rPr>
        <w:t>welcher die Methoden vom DepthFirstAdapter aufgerufen werden:</w:t>
      </w:r>
      <w:r w:rsidR="00B351E0" w:rsidRPr="00531DE8">
        <w:rPr>
          <w:i/>
          <w:lang w:val="de-DE"/>
        </w:rPr>
        <w:br/>
      </w:r>
      <w:r w:rsidR="0003653F" w:rsidRPr="00531DE8">
        <w:rPr>
          <w:lang w:val="de-DE"/>
        </w:rPr>
        <w:t>1. caseASetVariable</w:t>
      </w:r>
      <w:r w:rsidR="0003653F" w:rsidRPr="00531DE8">
        <w:rPr>
          <w:lang w:val="de-DE"/>
        </w:rPr>
        <w:br/>
        <w:t xml:space="preserve">2. </w:t>
      </w:r>
      <w:r w:rsidR="00F37D73" w:rsidRPr="00531DE8">
        <w:rPr>
          <w:lang w:val="de-DE"/>
        </w:rPr>
        <w:tab/>
      </w:r>
      <w:r w:rsidR="0003653F" w:rsidRPr="00531DE8">
        <w:rPr>
          <w:lang w:val="de-DE"/>
        </w:rPr>
        <w:t>caseANumber</w:t>
      </w:r>
    </w:p>
    <w:p w:rsidR="00E20097" w:rsidRPr="00531DE8" w:rsidRDefault="00E20097" w:rsidP="00463766">
      <w:pPr>
        <w:rPr>
          <w:b/>
          <w:lang w:val="de-DE"/>
        </w:rPr>
      </w:pPr>
      <w:r w:rsidRPr="00531DE8">
        <w:rPr>
          <w:b/>
          <w:lang w:val="de-DE"/>
        </w:rPr>
        <w:t>Visitor implementieren</w:t>
      </w:r>
    </w:p>
    <w:p w:rsidR="002261B4" w:rsidRPr="00531DE8" w:rsidRDefault="002261B4" w:rsidP="002261B4">
      <w:pPr>
        <w:rPr>
          <w:lang w:val="de-DE"/>
        </w:rPr>
      </w:pPr>
      <w:r w:rsidRPr="00531DE8">
        <w:rPr>
          <w:lang w:val="de-DE"/>
        </w:rPr>
        <w:t xml:space="preserve">Um </w:t>
      </w:r>
      <w:r w:rsidR="003E0326" w:rsidRPr="00531DE8">
        <w:rPr>
          <w:lang w:val="de-DE"/>
        </w:rPr>
        <w:t>den Syntaxbaum</w:t>
      </w:r>
      <w:r w:rsidR="00AA4E1F" w:rsidRPr="00531DE8">
        <w:rPr>
          <w:lang w:val="de-DE"/>
        </w:rPr>
        <w:t xml:space="preserve"> aus </w:t>
      </w:r>
      <w:r w:rsidR="00AA4E1F" w:rsidRPr="00531DE8">
        <w:rPr>
          <w:lang w:val="de-DE"/>
        </w:rPr>
        <w:fldChar w:fldCharType="begin"/>
      </w:r>
      <w:r w:rsidR="00AA4E1F" w:rsidRPr="00531DE8">
        <w:rPr>
          <w:lang w:val="de-DE"/>
        </w:rPr>
        <w:instrText xml:space="preserve"> REF _Ref413759019 \h </w:instrText>
      </w:r>
      <w:r w:rsidR="00AA4E1F" w:rsidRPr="00531DE8">
        <w:rPr>
          <w:lang w:val="de-DE"/>
        </w:rPr>
      </w:r>
      <w:r w:rsidR="00AA4E1F" w:rsidRPr="00531DE8">
        <w:rPr>
          <w:lang w:val="de-DE"/>
        </w:rPr>
        <w:fldChar w:fldCharType="separate"/>
      </w:r>
      <w:r w:rsidR="001F7BFD" w:rsidRPr="00531DE8">
        <w:rPr>
          <w:lang w:val="de-DE"/>
        </w:rPr>
        <w:t xml:space="preserve">Abbildung </w:t>
      </w:r>
      <w:r w:rsidR="001F7BFD">
        <w:rPr>
          <w:noProof/>
          <w:lang w:val="de-DE"/>
        </w:rPr>
        <w:t>6</w:t>
      </w:r>
      <w:r w:rsidR="00AA4E1F" w:rsidRPr="00531DE8">
        <w:rPr>
          <w:lang w:val="de-DE"/>
        </w:rPr>
        <w:fldChar w:fldCharType="end"/>
      </w:r>
      <w:r w:rsidRPr="00531DE8">
        <w:rPr>
          <w:lang w:val="de-DE"/>
        </w:rPr>
        <w:t xml:space="preserve"> aktiv analysieren zu können, muss ein Visitor implementiert werden, der vom DepthFirstAdapter erbt. In dem Visitor können dann die Methoden „caseASetVariable“ und „caseANumber“, mit dem gewünschten Verhalten, überschrieben werden.</w:t>
      </w:r>
    </w:p>
    <w:p w:rsidR="00E20097" w:rsidRPr="00531DE8" w:rsidRDefault="00E20097" w:rsidP="00FD55F9">
      <w:pPr>
        <w:spacing w:after="0" w:line="240" w:lineRule="auto"/>
        <w:ind w:left="2160"/>
        <w:rPr>
          <w:lang w:val="de-DE"/>
        </w:rPr>
      </w:pPr>
      <w:r w:rsidRPr="00531DE8">
        <w:rPr>
          <w:rFonts w:asciiTheme="minorHAnsi" w:hAnsiTheme="minorHAnsi" w:cs="Consolas"/>
          <w:b/>
          <w:bCs/>
          <w:i/>
          <w:color w:val="7F0055"/>
          <w:lang w:val="de-DE"/>
        </w:rPr>
        <w:t>public</w:t>
      </w:r>
      <w:r w:rsidRPr="00531DE8">
        <w:rPr>
          <w:rFonts w:asciiTheme="minorHAnsi" w:hAnsiTheme="minorHAnsi" w:cs="Consolas"/>
          <w:i/>
          <w:color w:val="000000"/>
          <w:lang w:val="de-DE"/>
        </w:rPr>
        <w:t xml:space="preserve"> </w:t>
      </w:r>
      <w:r w:rsidRPr="00531DE8">
        <w:rPr>
          <w:rFonts w:asciiTheme="minorHAnsi" w:hAnsiTheme="minorHAnsi" w:cs="Consolas"/>
          <w:b/>
          <w:bCs/>
          <w:i/>
          <w:color w:val="7F0055"/>
          <w:lang w:val="de-DE"/>
        </w:rPr>
        <w:t>class</w:t>
      </w:r>
      <w:r w:rsidRPr="00531DE8">
        <w:rPr>
          <w:rFonts w:asciiTheme="minorHAnsi" w:hAnsiTheme="minorHAnsi" w:cs="Consolas"/>
          <w:i/>
          <w:color w:val="000000"/>
          <w:lang w:val="de-DE"/>
        </w:rPr>
        <w:t xml:space="preserve"> Visitor </w:t>
      </w:r>
      <w:r w:rsidRPr="00531DE8">
        <w:rPr>
          <w:rFonts w:asciiTheme="minorHAnsi" w:hAnsiTheme="minorHAnsi" w:cs="Consolas"/>
          <w:b/>
          <w:bCs/>
          <w:i/>
          <w:color w:val="7F0055"/>
          <w:lang w:val="de-DE"/>
        </w:rPr>
        <w:t>extends</w:t>
      </w:r>
      <w:r w:rsidRPr="00531DE8">
        <w:rPr>
          <w:rFonts w:asciiTheme="minorHAnsi" w:hAnsiTheme="minorHAnsi" w:cs="Consolas"/>
          <w:i/>
          <w:color w:val="000000"/>
          <w:lang w:val="de-DE"/>
        </w:rPr>
        <w:t xml:space="preserve"> DepthFirstAdapter {</w:t>
      </w:r>
    </w:p>
    <w:p w:rsidR="00E20097" w:rsidRPr="00531DE8" w:rsidRDefault="00E20097" w:rsidP="00FD55F9">
      <w:pPr>
        <w:autoSpaceDE w:val="0"/>
        <w:autoSpaceDN w:val="0"/>
        <w:adjustRightInd w:val="0"/>
        <w:spacing w:after="0" w:line="240" w:lineRule="auto"/>
        <w:ind w:left="2160"/>
        <w:rPr>
          <w:rFonts w:asciiTheme="minorHAnsi" w:hAnsiTheme="minorHAnsi" w:cs="Consolas"/>
          <w:i/>
          <w:color w:val="646464"/>
          <w:lang w:val="de-DE"/>
        </w:rPr>
      </w:pPr>
      <w:r w:rsidRPr="00531DE8">
        <w:rPr>
          <w:rFonts w:asciiTheme="minorHAnsi" w:hAnsiTheme="minorHAnsi" w:cs="Consolas"/>
          <w:i/>
          <w:color w:val="000000"/>
          <w:lang w:val="de-DE"/>
        </w:rPr>
        <w:t xml:space="preserve">        </w:t>
      </w:r>
      <w:r w:rsidRPr="00531DE8">
        <w:rPr>
          <w:rFonts w:asciiTheme="minorHAnsi" w:hAnsiTheme="minorHAnsi" w:cs="Consolas"/>
          <w:b/>
          <w:bCs/>
          <w:i/>
          <w:color w:val="7F0055"/>
          <w:lang w:val="de-DE"/>
        </w:rPr>
        <w:t>public</w:t>
      </w:r>
      <w:r w:rsidRPr="00531DE8">
        <w:rPr>
          <w:rFonts w:asciiTheme="minorHAnsi" w:hAnsiTheme="minorHAnsi" w:cs="Consolas"/>
          <w:i/>
          <w:color w:val="000000"/>
          <w:lang w:val="de-DE"/>
        </w:rPr>
        <w:t xml:space="preserve"> StringBuffer </w:t>
      </w:r>
      <w:r w:rsidRPr="00531DE8">
        <w:rPr>
          <w:rFonts w:asciiTheme="minorHAnsi" w:hAnsiTheme="minorHAnsi" w:cs="Consolas"/>
          <w:i/>
          <w:iCs/>
          <w:color w:val="0000C0"/>
          <w:lang w:val="de-DE"/>
        </w:rPr>
        <w:t>result</w:t>
      </w:r>
      <w:r w:rsidRPr="00531DE8">
        <w:rPr>
          <w:rFonts w:asciiTheme="minorHAnsi" w:hAnsiTheme="minorHAnsi" w:cs="Consolas"/>
          <w:i/>
          <w:color w:val="000000"/>
          <w:lang w:val="de-DE"/>
        </w:rPr>
        <w:t xml:space="preserve"> = </w:t>
      </w:r>
      <w:r w:rsidRPr="00531DE8">
        <w:rPr>
          <w:rFonts w:asciiTheme="minorHAnsi" w:hAnsiTheme="minorHAnsi" w:cs="Consolas"/>
          <w:i/>
          <w:color w:val="2A00FF"/>
          <w:lang w:val="de-DE"/>
        </w:rPr>
        <w:t>""</w:t>
      </w:r>
      <w:r w:rsidRPr="00531DE8">
        <w:rPr>
          <w:rFonts w:asciiTheme="minorHAnsi" w:hAnsiTheme="minorHAnsi" w:cs="Consolas"/>
          <w:i/>
          <w:color w:val="000000"/>
          <w:lang w:val="de-DE"/>
        </w:rPr>
        <w:t>;</w:t>
      </w:r>
      <w:r w:rsidRPr="00531DE8">
        <w:rPr>
          <w:rFonts w:asciiTheme="minorHAnsi" w:hAnsiTheme="minorHAnsi" w:cs="Consolas"/>
          <w:i/>
          <w:color w:val="000000"/>
          <w:lang w:val="de-DE"/>
        </w:rPr>
        <w:br/>
      </w:r>
    </w:p>
    <w:p w:rsidR="00E20097" w:rsidRPr="00531DE8" w:rsidRDefault="00E20097" w:rsidP="00FD55F9">
      <w:pPr>
        <w:autoSpaceDE w:val="0"/>
        <w:autoSpaceDN w:val="0"/>
        <w:adjustRightInd w:val="0"/>
        <w:spacing w:after="0" w:line="240" w:lineRule="auto"/>
        <w:ind w:left="1440" w:firstLine="720"/>
        <w:rPr>
          <w:rFonts w:asciiTheme="minorHAnsi" w:hAnsiTheme="minorHAnsi" w:cs="Consolas"/>
          <w:i/>
          <w:color w:val="646464"/>
          <w:lang w:val="de-DE"/>
        </w:rPr>
      </w:pPr>
      <w:r w:rsidRPr="00531DE8">
        <w:rPr>
          <w:rFonts w:asciiTheme="minorHAnsi" w:hAnsiTheme="minorHAnsi" w:cs="Consolas"/>
          <w:i/>
          <w:color w:val="646464"/>
          <w:lang w:val="de-DE"/>
        </w:rPr>
        <w:t xml:space="preserve">        @Override</w:t>
      </w:r>
    </w:p>
    <w:p w:rsidR="00E20097" w:rsidRPr="00531DE8" w:rsidRDefault="00E20097" w:rsidP="00FD55F9">
      <w:pPr>
        <w:autoSpaceDE w:val="0"/>
        <w:autoSpaceDN w:val="0"/>
        <w:adjustRightInd w:val="0"/>
        <w:spacing w:after="0" w:line="240" w:lineRule="auto"/>
        <w:ind w:left="2160"/>
        <w:rPr>
          <w:rFonts w:asciiTheme="minorHAnsi" w:hAnsiTheme="minorHAnsi" w:cs="Consolas"/>
          <w:i/>
          <w:color w:val="000000"/>
          <w:lang w:val="de-DE"/>
        </w:rPr>
      </w:pPr>
      <w:r w:rsidRPr="00531DE8">
        <w:rPr>
          <w:rFonts w:asciiTheme="minorHAnsi" w:hAnsiTheme="minorHAnsi" w:cs="Consolas"/>
          <w:i/>
          <w:color w:val="646464"/>
          <w:lang w:val="de-DE"/>
        </w:rPr>
        <w:t xml:space="preserve">        </w:t>
      </w:r>
      <w:r w:rsidRPr="00531DE8">
        <w:rPr>
          <w:rFonts w:asciiTheme="minorHAnsi" w:hAnsiTheme="minorHAnsi" w:cs="Consolas"/>
          <w:b/>
          <w:bCs/>
          <w:i/>
          <w:color w:val="7F0055"/>
          <w:lang w:val="de-DE"/>
        </w:rPr>
        <w:t>public</w:t>
      </w:r>
      <w:r w:rsidRPr="00531DE8">
        <w:rPr>
          <w:rFonts w:asciiTheme="minorHAnsi" w:hAnsiTheme="minorHAnsi" w:cs="Consolas"/>
          <w:i/>
          <w:color w:val="000000"/>
          <w:lang w:val="de-DE"/>
        </w:rPr>
        <w:t xml:space="preserve"> </w:t>
      </w:r>
      <w:r w:rsidRPr="00531DE8">
        <w:rPr>
          <w:rFonts w:asciiTheme="minorHAnsi" w:hAnsiTheme="minorHAnsi" w:cs="Consolas"/>
          <w:b/>
          <w:bCs/>
          <w:i/>
          <w:color w:val="7F0055"/>
          <w:lang w:val="de-DE"/>
        </w:rPr>
        <w:t>void</w:t>
      </w:r>
      <w:r w:rsidRPr="00531DE8">
        <w:rPr>
          <w:rFonts w:asciiTheme="minorHAnsi" w:hAnsiTheme="minorHAnsi" w:cs="Consolas"/>
          <w:i/>
          <w:color w:val="000000"/>
          <w:lang w:val="de-DE"/>
        </w:rPr>
        <w:t xml:space="preserve"> </w:t>
      </w:r>
      <w:r w:rsidR="00FB79BB" w:rsidRPr="00531DE8">
        <w:rPr>
          <w:i/>
          <w:lang w:val="de-DE"/>
        </w:rPr>
        <w:t>caseANumber</w:t>
      </w:r>
      <w:r w:rsidR="00FB79BB" w:rsidRPr="00531DE8">
        <w:rPr>
          <w:rFonts w:asciiTheme="minorHAnsi" w:hAnsiTheme="minorHAnsi" w:cs="Consolas"/>
          <w:i/>
          <w:color w:val="000000"/>
          <w:lang w:val="de-DE"/>
        </w:rPr>
        <w:t xml:space="preserve"> </w:t>
      </w:r>
      <w:r w:rsidRPr="00531DE8">
        <w:rPr>
          <w:rFonts w:asciiTheme="minorHAnsi" w:hAnsiTheme="minorHAnsi" w:cs="Consolas"/>
          <w:i/>
          <w:color w:val="000000"/>
          <w:lang w:val="de-DE"/>
        </w:rPr>
        <w:t>(</w:t>
      </w:r>
      <w:r w:rsidR="00FB79BB" w:rsidRPr="00531DE8">
        <w:rPr>
          <w:rFonts w:asciiTheme="minorHAnsi" w:hAnsiTheme="minorHAnsi" w:cs="Consolas"/>
          <w:i/>
          <w:color w:val="000000"/>
          <w:lang w:val="de-DE"/>
        </w:rPr>
        <w:t xml:space="preserve">ANumber </w:t>
      </w:r>
      <w:r w:rsidRPr="00531DE8">
        <w:rPr>
          <w:rFonts w:asciiTheme="minorHAnsi" w:hAnsiTheme="minorHAnsi" w:cs="Consolas"/>
          <w:i/>
          <w:color w:val="6A3E3E"/>
          <w:lang w:val="de-DE"/>
        </w:rPr>
        <w:t>node</w:t>
      </w:r>
      <w:r w:rsidRPr="00531DE8">
        <w:rPr>
          <w:rFonts w:asciiTheme="minorHAnsi" w:hAnsiTheme="minorHAnsi" w:cs="Consolas"/>
          <w:i/>
          <w:color w:val="000000"/>
          <w:lang w:val="de-DE"/>
        </w:rPr>
        <w:t>) {</w:t>
      </w:r>
      <w:r w:rsidRPr="00531DE8">
        <w:rPr>
          <w:rFonts w:asciiTheme="minorHAnsi" w:hAnsiTheme="minorHAnsi" w:cs="Consolas"/>
          <w:i/>
          <w:color w:val="000000"/>
          <w:lang w:val="de-DE"/>
        </w:rPr>
        <w:br/>
      </w:r>
      <w:r w:rsidRPr="00531DE8">
        <w:rPr>
          <w:rFonts w:asciiTheme="minorHAnsi" w:hAnsiTheme="minorHAnsi" w:cs="Consolas"/>
          <w:i/>
          <w:color w:val="646464"/>
          <w:lang w:val="de-DE"/>
        </w:rPr>
        <w:t xml:space="preserve">        </w:t>
      </w:r>
      <w:r w:rsidRPr="00531DE8">
        <w:rPr>
          <w:rFonts w:asciiTheme="minorHAnsi" w:hAnsiTheme="minorHAnsi" w:cs="Consolas"/>
          <w:i/>
          <w:color w:val="000000"/>
          <w:lang w:val="de-DE"/>
        </w:rPr>
        <w:t xml:space="preserve">        String </w:t>
      </w:r>
      <w:r w:rsidRPr="00531DE8">
        <w:rPr>
          <w:rFonts w:asciiTheme="minorHAnsi" w:hAnsiTheme="minorHAnsi" w:cs="Consolas"/>
          <w:i/>
          <w:color w:val="00B050"/>
          <w:lang w:val="de-DE"/>
        </w:rPr>
        <w:t xml:space="preserve">result </w:t>
      </w:r>
      <w:r w:rsidRPr="00531DE8">
        <w:rPr>
          <w:rFonts w:asciiTheme="minorHAnsi" w:hAnsiTheme="minorHAnsi" w:cs="Consolas"/>
          <w:i/>
          <w:color w:val="000000"/>
          <w:lang w:val="de-DE"/>
        </w:rPr>
        <w:t xml:space="preserve">= </w:t>
      </w:r>
      <w:r w:rsidRPr="00531DE8">
        <w:rPr>
          <w:rFonts w:asciiTheme="minorHAnsi" w:hAnsiTheme="minorHAnsi" w:cs="Consolas"/>
          <w:i/>
          <w:color w:val="2A00FF"/>
          <w:lang w:val="de-DE"/>
        </w:rPr>
        <w:t>""</w:t>
      </w:r>
      <w:r w:rsidRPr="00531DE8">
        <w:rPr>
          <w:rFonts w:asciiTheme="minorHAnsi" w:hAnsiTheme="minorHAnsi" w:cs="Consolas"/>
          <w:i/>
          <w:color w:val="000000"/>
          <w:lang w:val="de-DE"/>
        </w:rPr>
        <w:t>;</w:t>
      </w:r>
    </w:p>
    <w:p w:rsidR="00E20097" w:rsidRPr="00531DE8" w:rsidRDefault="00FA0531" w:rsidP="00FD55F9">
      <w:pPr>
        <w:autoSpaceDE w:val="0"/>
        <w:autoSpaceDN w:val="0"/>
        <w:adjustRightInd w:val="0"/>
        <w:spacing w:after="0" w:line="240" w:lineRule="auto"/>
        <w:ind w:left="720"/>
        <w:rPr>
          <w:rFonts w:asciiTheme="minorHAnsi" w:hAnsiTheme="minorHAnsi" w:cs="Consolas"/>
          <w:i/>
          <w:color w:val="000000"/>
          <w:lang w:val="de-DE"/>
        </w:rPr>
      </w:pPr>
      <w:r w:rsidRPr="00531DE8">
        <w:rPr>
          <w:rFonts w:asciiTheme="minorHAnsi" w:hAnsiTheme="minorHAnsi" w:cs="Consolas"/>
          <w:i/>
          <w:color w:val="646464"/>
          <w:lang w:val="de-DE"/>
        </w:rPr>
        <w:tab/>
      </w:r>
      <w:r w:rsidRPr="00531DE8">
        <w:rPr>
          <w:rFonts w:asciiTheme="minorHAnsi" w:hAnsiTheme="minorHAnsi" w:cs="Consolas"/>
          <w:i/>
          <w:color w:val="646464"/>
          <w:lang w:val="de-DE"/>
        </w:rPr>
        <w:tab/>
      </w:r>
      <w:r w:rsidR="00E20097" w:rsidRPr="00531DE8">
        <w:rPr>
          <w:rFonts w:asciiTheme="minorHAnsi" w:hAnsiTheme="minorHAnsi" w:cs="Consolas"/>
          <w:i/>
          <w:color w:val="646464"/>
          <w:lang w:val="de-DE"/>
        </w:rPr>
        <w:t xml:space="preserve">        </w:t>
      </w:r>
      <w:r w:rsidR="00E20097" w:rsidRPr="00531DE8">
        <w:rPr>
          <w:rFonts w:asciiTheme="minorHAnsi" w:hAnsiTheme="minorHAnsi" w:cs="Consolas"/>
          <w:i/>
          <w:color w:val="000000"/>
          <w:lang w:val="de-DE"/>
        </w:rPr>
        <w:t xml:space="preserve">        </w:t>
      </w:r>
    </w:p>
    <w:p w:rsidR="00E20097" w:rsidRPr="00531DE8" w:rsidRDefault="00E20097" w:rsidP="00FD55F9">
      <w:pPr>
        <w:autoSpaceDE w:val="0"/>
        <w:autoSpaceDN w:val="0"/>
        <w:adjustRightInd w:val="0"/>
        <w:spacing w:after="0" w:line="240" w:lineRule="auto"/>
        <w:ind w:left="2160"/>
        <w:rPr>
          <w:rFonts w:asciiTheme="minorHAnsi" w:hAnsiTheme="minorHAnsi" w:cs="Consolas"/>
          <w:i/>
          <w:lang w:val="de-DE"/>
        </w:rPr>
      </w:pPr>
      <w:r w:rsidRPr="00531DE8">
        <w:rPr>
          <w:rFonts w:asciiTheme="minorHAnsi" w:hAnsiTheme="minorHAnsi" w:cs="Consolas"/>
          <w:i/>
          <w:color w:val="646464"/>
          <w:lang w:val="de-DE"/>
        </w:rPr>
        <w:t xml:space="preserve">        </w:t>
      </w:r>
      <w:r w:rsidRPr="00531DE8">
        <w:rPr>
          <w:rFonts w:asciiTheme="minorHAnsi" w:hAnsiTheme="minorHAnsi" w:cs="Consolas"/>
          <w:i/>
          <w:color w:val="000000"/>
          <w:lang w:val="de-DE"/>
        </w:rPr>
        <w:t xml:space="preserve">        </w:t>
      </w:r>
      <w:r w:rsidR="00D8788B" w:rsidRPr="00531DE8">
        <w:rPr>
          <w:rFonts w:asciiTheme="minorHAnsi" w:hAnsiTheme="minorHAnsi" w:cs="Consolas"/>
          <w:b/>
          <w:bCs/>
          <w:color w:val="7F0055"/>
          <w:lang w:val="de-DE"/>
        </w:rPr>
        <w:t>for</w:t>
      </w:r>
      <w:r w:rsidR="00D8788B" w:rsidRPr="00531DE8">
        <w:rPr>
          <w:rFonts w:asciiTheme="minorHAnsi" w:hAnsiTheme="minorHAnsi" w:cs="Consolas"/>
          <w:color w:val="000000"/>
          <w:lang w:val="de-DE"/>
        </w:rPr>
        <w:t xml:space="preserve"> (TDigit </w:t>
      </w:r>
      <w:r w:rsidR="00D8788B" w:rsidRPr="00531DE8">
        <w:rPr>
          <w:rFonts w:asciiTheme="minorHAnsi" w:hAnsiTheme="minorHAnsi" w:cs="Consolas"/>
          <w:color w:val="6A3E3E"/>
          <w:lang w:val="de-DE"/>
        </w:rPr>
        <w:t>digit</w:t>
      </w:r>
      <w:r w:rsidR="00D8788B" w:rsidRPr="00531DE8">
        <w:rPr>
          <w:rFonts w:asciiTheme="minorHAnsi" w:hAnsiTheme="minorHAnsi" w:cs="Consolas"/>
          <w:color w:val="000000"/>
          <w:lang w:val="de-DE"/>
        </w:rPr>
        <w:t xml:space="preserve"> : </w:t>
      </w:r>
      <w:r w:rsidR="00D8788B" w:rsidRPr="00531DE8">
        <w:rPr>
          <w:rFonts w:asciiTheme="minorHAnsi" w:hAnsiTheme="minorHAnsi" w:cs="Consolas"/>
          <w:color w:val="6A3E3E"/>
          <w:lang w:val="de-DE"/>
        </w:rPr>
        <w:t>node</w:t>
      </w:r>
      <w:r w:rsidR="00D8788B" w:rsidRPr="00531DE8">
        <w:rPr>
          <w:rFonts w:asciiTheme="minorHAnsi" w:hAnsiTheme="minorHAnsi" w:cs="Consolas"/>
          <w:color w:val="000000"/>
          <w:lang w:val="de-DE"/>
        </w:rPr>
        <w:t>.getNumber()) {</w:t>
      </w:r>
      <w:r w:rsidRPr="00531DE8">
        <w:rPr>
          <w:rFonts w:asciiTheme="minorHAnsi" w:hAnsiTheme="minorHAnsi" w:cs="Consolas"/>
          <w:i/>
          <w:color w:val="000000"/>
          <w:lang w:val="de-DE"/>
        </w:rPr>
        <w:br/>
      </w:r>
      <w:r w:rsidRPr="00531DE8">
        <w:rPr>
          <w:rFonts w:asciiTheme="minorHAnsi" w:hAnsiTheme="minorHAnsi" w:cs="Consolas"/>
          <w:i/>
          <w:color w:val="646464"/>
          <w:lang w:val="de-DE"/>
        </w:rPr>
        <w:t xml:space="preserve">        </w:t>
      </w:r>
      <w:r w:rsidRPr="00531DE8">
        <w:rPr>
          <w:rFonts w:asciiTheme="minorHAnsi" w:hAnsiTheme="minorHAnsi" w:cs="Consolas"/>
          <w:i/>
          <w:color w:val="000000"/>
          <w:lang w:val="de-DE"/>
        </w:rPr>
        <w:t xml:space="preserve">        </w:t>
      </w:r>
      <w:r w:rsidR="00D8788B" w:rsidRPr="00531DE8">
        <w:rPr>
          <w:rFonts w:asciiTheme="minorHAnsi" w:hAnsiTheme="minorHAnsi" w:cs="Consolas"/>
          <w:i/>
          <w:color w:val="000000"/>
          <w:lang w:val="de-DE"/>
        </w:rPr>
        <w:t xml:space="preserve">        </w:t>
      </w:r>
      <w:r w:rsidRPr="00531DE8">
        <w:rPr>
          <w:rFonts w:asciiTheme="minorHAnsi" w:hAnsiTheme="minorHAnsi" w:cs="Consolas"/>
          <w:i/>
          <w:color w:val="00B050"/>
          <w:lang w:val="de-DE"/>
        </w:rPr>
        <w:t xml:space="preserve">result </w:t>
      </w:r>
      <w:r w:rsidRPr="00531DE8">
        <w:rPr>
          <w:rFonts w:asciiTheme="minorHAnsi" w:hAnsiTheme="minorHAnsi" w:cs="Consolas"/>
          <w:i/>
          <w:lang w:val="de-DE"/>
        </w:rPr>
        <w:t xml:space="preserve">+= </w:t>
      </w:r>
      <w:r w:rsidR="002042D8" w:rsidRPr="00531DE8">
        <w:rPr>
          <w:rFonts w:asciiTheme="minorHAnsi" w:hAnsiTheme="minorHAnsi" w:cs="Consolas"/>
          <w:color w:val="6A3E3E"/>
          <w:lang w:val="de-DE"/>
        </w:rPr>
        <w:t>digit</w:t>
      </w:r>
      <w:r w:rsidR="002042D8" w:rsidRPr="00531DE8">
        <w:rPr>
          <w:rFonts w:asciiTheme="minorHAnsi" w:hAnsiTheme="minorHAnsi" w:cs="Consolas"/>
          <w:color w:val="000000" w:themeColor="text1"/>
          <w:lang w:val="de-DE"/>
        </w:rPr>
        <w:t>.getText()</w:t>
      </w:r>
      <w:r w:rsidRPr="00531DE8">
        <w:rPr>
          <w:rFonts w:asciiTheme="minorHAnsi" w:hAnsiTheme="minorHAnsi" w:cs="Consolas"/>
          <w:i/>
          <w:lang w:val="de-DE"/>
        </w:rPr>
        <w:t>;</w:t>
      </w:r>
      <w:r w:rsidRPr="00531DE8">
        <w:rPr>
          <w:rFonts w:asciiTheme="minorHAnsi" w:hAnsiTheme="minorHAnsi" w:cs="Consolas"/>
          <w:i/>
          <w:lang w:val="de-DE"/>
        </w:rPr>
        <w:br/>
      </w:r>
      <w:r w:rsidRPr="00531DE8">
        <w:rPr>
          <w:rFonts w:asciiTheme="minorHAnsi" w:hAnsiTheme="minorHAnsi" w:cs="Consolas"/>
          <w:i/>
          <w:color w:val="646464"/>
          <w:lang w:val="de-DE"/>
        </w:rPr>
        <w:t xml:space="preserve">        </w:t>
      </w:r>
      <w:r w:rsidRPr="00531DE8">
        <w:rPr>
          <w:rFonts w:asciiTheme="minorHAnsi" w:hAnsiTheme="minorHAnsi" w:cs="Consolas"/>
          <w:i/>
          <w:color w:val="000000"/>
          <w:lang w:val="de-DE"/>
        </w:rPr>
        <w:t xml:space="preserve">        </w:t>
      </w:r>
      <w:r w:rsidR="002042D8" w:rsidRPr="00531DE8">
        <w:rPr>
          <w:rFonts w:asciiTheme="minorHAnsi" w:hAnsiTheme="minorHAnsi" w:cs="Consolas"/>
          <w:i/>
          <w:color w:val="000000"/>
          <w:lang w:val="de-DE"/>
        </w:rPr>
        <w:t>}</w:t>
      </w:r>
    </w:p>
    <w:p w:rsidR="00E20097" w:rsidRPr="00531DE8" w:rsidRDefault="00FA0531" w:rsidP="00FD55F9">
      <w:pPr>
        <w:autoSpaceDE w:val="0"/>
        <w:autoSpaceDN w:val="0"/>
        <w:adjustRightInd w:val="0"/>
        <w:spacing w:after="0" w:line="240" w:lineRule="auto"/>
        <w:ind w:left="720"/>
        <w:rPr>
          <w:rFonts w:asciiTheme="minorHAnsi" w:hAnsiTheme="minorHAnsi" w:cs="Consolas"/>
          <w:i/>
          <w:color w:val="000000"/>
          <w:lang w:val="de-DE"/>
        </w:rPr>
      </w:pPr>
      <w:r w:rsidRPr="00531DE8">
        <w:rPr>
          <w:rFonts w:asciiTheme="minorHAnsi" w:hAnsiTheme="minorHAnsi" w:cs="Consolas"/>
          <w:i/>
          <w:color w:val="646464"/>
          <w:lang w:val="de-DE"/>
        </w:rPr>
        <w:tab/>
      </w:r>
      <w:r w:rsidRPr="00531DE8">
        <w:rPr>
          <w:rFonts w:asciiTheme="minorHAnsi" w:hAnsiTheme="minorHAnsi" w:cs="Consolas"/>
          <w:i/>
          <w:color w:val="646464"/>
          <w:lang w:val="de-DE"/>
        </w:rPr>
        <w:tab/>
      </w:r>
      <w:r w:rsidR="00E20097" w:rsidRPr="00531DE8">
        <w:rPr>
          <w:rFonts w:asciiTheme="minorHAnsi" w:hAnsiTheme="minorHAnsi" w:cs="Consolas"/>
          <w:i/>
          <w:color w:val="646464"/>
          <w:lang w:val="de-DE"/>
        </w:rPr>
        <w:t xml:space="preserve">        </w:t>
      </w:r>
      <w:r w:rsidR="00E20097" w:rsidRPr="00531DE8">
        <w:rPr>
          <w:rFonts w:asciiTheme="minorHAnsi" w:hAnsiTheme="minorHAnsi" w:cs="Consolas"/>
          <w:i/>
          <w:color w:val="000000"/>
          <w:lang w:val="de-DE"/>
        </w:rPr>
        <w:t xml:space="preserve">        </w:t>
      </w:r>
    </w:p>
    <w:p w:rsidR="00E20097" w:rsidRPr="00531DE8" w:rsidRDefault="00E20097" w:rsidP="00FD55F9">
      <w:pPr>
        <w:autoSpaceDE w:val="0"/>
        <w:autoSpaceDN w:val="0"/>
        <w:adjustRightInd w:val="0"/>
        <w:spacing w:after="0" w:line="240" w:lineRule="auto"/>
        <w:ind w:left="1440" w:firstLine="720"/>
        <w:rPr>
          <w:rFonts w:asciiTheme="minorHAnsi" w:hAnsiTheme="minorHAnsi" w:cs="Consolas"/>
          <w:i/>
          <w:color w:val="000000"/>
          <w:lang w:val="de-DE"/>
        </w:rPr>
      </w:pPr>
      <w:r w:rsidRPr="00531DE8">
        <w:rPr>
          <w:rFonts w:asciiTheme="minorHAnsi" w:hAnsiTheme="minorHAnsi" w:cs="Consolas"/>
          <w:i/>
          <w:color w:val="646464"/>
          <w:lang w:val="de-DE"/>
        </w:rPr>
        <w:t xml:space="preserve">        </w:t>
      </w:r>
      <w:r w:rsidRPr="00531DE8">
        <w:rPr>
          <w:rFonts w:asciiTheme="minorHAnsi" w:hAnsiTheme="minorHAnsi" w:cs="Consolas"/>
          <w:i/>
          <w:color w:val="000000"/>
          <w:lang w:val="de-DE"/>
        </w:rPr>
        <w:t xml:space="preserve">        </w:t>
      </w:r>
      <w:r w:rsidRPr="00531DE8">
        <w:rPr>
          <w:rFonts w:asciiTheme="minorHAnsi" w:hAnsiTheme="minorHAnsi" w:cs="Consolas"/>
          <w:b/>
          <w:bCs/>
          <w:i/>
          <w:color w:val="7F0055"/>
          <w:lang w:val="de-DE"/>
        </w:rPr>
        <w:t>this</w:t>
      </w:r>
      <w:r w:rsidRPr="00531DE8">
        <w:rPr>
          <w:rFonts w:asciiTheme="minorHAnsi" w:hAnsiTheme="minorHAnsi" w:cs="Consolas"/>
          <w:i/>
          <w:color w:val="000000"/>
          <w:lang w:val="de-DE"/>
        </w:rPr>
        <w:t>.</w:t>
      </w:r>
      <w:r w:rsidRPr="00531DE8">
        <w:rPr>
          <w:rFonts w:asciiTheme="minorHAnsi" w:hAnsiTheme="minorHAnsi" w:cs="Consolas"/>
          <w:i/>
          <w:color w:val="0000C0"/>
          <w:lang w:val="de-DE"/>
        </w:rPr>
        <w:t>result</w:t>
      </w:r>
      <w:r w:rsidRPr="00531DE8">
        <w:rPr>
          <w:rFonts w:asciiTheme="minorHAnsi" w:hAnsiTheme="minorHAnsi" w:cs="Consolas"/>
          <w:i/>
          <w:color w:val="000000"/>
          <w:lang w:val="de-DE"/>
        </w:rPr>
        <w:t>.append(</w:t>
      </w:r>
      <w:r w:rsidRPr="00531DE8">
        <w:rPr>
          <w:rFonts w:asciiTheme="minorHAnsi" w:hAnsiTheme="minorHAnsi" w:cs="Consolas"/>
          <w:i/>
          <w:color w:val="00B050"/>
          <w:lang w:val="de-DE"/>
        </w:rPr>
        <w:t>result</w:t>
      </w:r>
      <w:r w:rsidRPr="00531DE8">
        <w:rPr>
          <w:rFonts w:asciiTheme="minorHAnsi" w:hAnsiTheme="minorHAnsi" w:cs="Consolas"/>
          <w:i/>
          <w:color w:val="000000"/>
          <w:lang w:val="de-DE"/>
        </w:rPr>
        <w:t>);</w:t>
      </w:r>
    </w:p>
    <w:p w:rsidR="00E20097" w:rsidRPr="00531DE8" w:rsidRDefault="00E20097" w:rsidP="00FD55F9">
      <w:pPr>
        <w:autoSpaceDE w:val="0"/>
        <w:autoSpaceDN w:val="0"/>
        <w:adjustRightInd w:val="0"/>
        <w:spacing w:after="0" w:line="240" w:lineRule="auto"/>
        <w:ind w:left="1440" w:firstLine="720"/>
        <w:rPr>
          <w:rFonts w:asciiTheme="minorHAnsi" w:hAnsiTheme="minorHAnsi" w:cs="Consolas"/>
          <w:i/>
          <w:color w:val="000000"/>
          <w:lang w:val="de-DE"/>
        </w:rPr>
      </w:pPr>
      <w:r w:rsidRPr="00531DE8">
        <w:rPr>
          <w:rFonts w:asciiTheme="minorHAnsi" w:hAnsiTheme="minorHAnsi" w:cs="Consolas"/>
          <w:i/>
          <w:color w:val="646464"/>
          <w:lang w:val="de-DE"/>
        </w:rPr>
        <w:t xml:space="preserve">        </w:t>
      </w:r>
      <w:r w:rsidRPr="00531DE8">
        <w:rPr>
          <w:rFonts w:asciiTheme="minorHAnsi" w:hAnsiTheme="minorHAnsi" w:cs="Consolas"/>
          <w:i/>
          <w:color w:val="000000"/>
          <w:lang w:val="de-DE"/>
        </w:rPr>
        <w:t>}</w:t>
      </w:r>
    </w:p>
    <w:p w:rsidR="00E20097" w:rsidRPr="00531DE8" w:rsidRDefault="00E20097" w:rsidP="00FD55F9">
      <w:pPr>
        <w:autoSpaceDE w:val="0"/>
        <w:autoSpaceDN w:val="0"/>
        <w:adjustRightInd w:val="0"/>
        <w:spacing w:after="0" w:line="240" w:lineRule="auto"/>
        <w:ind w:left="2160"/>
        <w:rPr>
          <w:rFonts w:asciiTheme="minorHAnsi" w:hAnsiTheme="minorHAnsi" w:cs="Consolas"/>
          <w:i/>
          <w:color w:val="646464"/>
          <w:lang w:val="de-DE"/>
        </w:rPr>
      </w:pPr>
    </w:p>
    <w:p w:rsidR="00DC5647" w:rsidRPr="00531DE8" w:rsidRDefault="00DC5647" w:rsidP="00FD55F9">
      <w:pPr>
        <w:autoSpaceDE w:val="0"/>
        <w:autoSpaceDN w:val="0"/>
        <w:adjustRightInd w:val="0"/>
        <w:spacing w:after="0" w:line="240" w:lineRule="auto"/>
        <w:ind w:left="1440" w:firstLine="720"/>
        <w:rPr>
          <w:rFonts w:asciiTheme="minorHAnsi" w:hAnsiTheme="minorHAnsi" w:cs="Consolas"/>
          <w:i/>
          <w:color w:val="646464"/>
          <w:lang w:val="de-DE"/>
        </w:rPr>
      </w:pPr>
      <w:r w:rsidRPr="00531DE8">
        <w:rPr>
          <w:rFonts w:asciiTheme="minorHAnsi" w:hAnsiTheme="minorHAnsi" w:cs="Consolas"/>
          <w:i/>
          <w:color w:val="646464"/>
          <w:lang w:val="de-DE"/>
        </w:rPr>
        <w:t xml:space="preserve">        @Override</w:t>
      </w:r>
    </w:p>
    <w:p w:rsidR="00DC5647" w:rsidRPr="00531DE8" w:rsidRDefault="00DC5647" w:rsidP="00FD55F9">
      <w:pPr>
        <w:autoSpaceDE w:val="0"/>
        <w:autoSpaceDN w:val="0"/>
        <w:adjustRightInd w:val="0"/>
        <w:spacing w:after="0" w:line="240" w:lineRule="auto"/>
        <w:ind w:left="2160"/>
        <w:rPr>
          <w:rFonts w:asciiTheme="minorHAnsi" w:hAnsiTheme="minorHAnsi" w:cs="Consolas"/>
          <w:i/>
          <w:color w:val="000000"/>
          <w:lang w:val="de-DE"/>
        </w:rPr>
      </w:pPr>
      <w:r w:rsidRPr="00531DE8">
        <w:rPr>
          <w:rFonts w:asciiTheme="minorHAnsi" w:hAnsiTheme="minorHAnsi" w:cs="Consolas"/>
          <w:i/>
          <w:color w:val="646464"/>
          <w:lang w:val="de-DE"/>
        </w:rPr>
        <w:t xml:space="preserve">        </w:t>
      </w:r>
      <w:r w:rsidRPr="00531DE8">
        <w:rPr>
          <w:rFonts w:asciiTheme="minorHAnsi" w:hAnsiTheme="minorHAnsi" w:cs="Consolas"/>
          <w:b/>
          <w:bCs/>
          <w:i/>
          <w:color w:val="7F0055"/>
          <w:lang w:val="de-DE"/>
        </w:rPr>
        <w:t>public</w:t>
      </w:r>
      <w:r w:rsidRPr="00531DE8">
        <w:rPr>
          <w:rFonts w:asciiTheme="minorHAnsi" w:hAnsiTheme="minorHAnsi" w:cs="Consolas"/>
          <w:i/>
          <w:color w:val="000000"/>
          <w:lang w:val="de-DE"/>
        </w:rPr>
        <w:t xml:space="preserve"> </w:t>
      </w:r>
      <w:r w:rsidRPr="00531DE8">
        <w:rPr>
          <w:rFonts w:asciiTheme="minorHAnsi" w:hAnsiTheme="minorHAnsi" w:cs="Consolas"/>
          <w:b/>
          <w:bCs/>
          <w:i/>
          <w:color w:val="7F0055"/>
          <w:lang w:val="de-DE"/>
        </w:rPr>
        <w:t>void</w:t>
      </w:r>
      <w:r w:rsidRPr="00531DE8">
        <w:rPr>
          <w:rFonts w:asciiTheme="minorHAnsi" w:hAnsiTheme="minorHAnsi" w:cs="Consolas"/>
          <w:i/>
          <w:color w:val="000000"/>
          <w:lang w:val="de-DE"/>
        </w:rPr>
        <w:t xml:space="preserve"> caseASetVariable(ASetVariable </w:t>
      </w:r>
      <w:r w:rsidRPr="00531DE8">
        <w:rPr>
          <w:rFonts w:asciiTheme="minorHAnsi" w:hAnsiTheme="minorHAnsi" w:cs="Consolas"/>
          <w:i/>
          <w:color w:val="6A3E3E"/>
          <w:lang w:val="de-DE"/>
        </w:rPr>
        <w:t>node</w:t>
      </w:r>
      <w:r w:rsidRPr="00531DE8">
        <w:rPr>
          <w:rFonts w:asciiTheme="minorHAnsi" w:hAnsiTheme="minorHAnsi" w:cs="Consolas"/>
          <w:i/>
          <w:color w:val="000000"/>
          <w:lang w:val="de-DE"/>
        </w:rPr>
        <w:t>) {</w:t>
      </w:r>
      <w:r w:rsidRPr="00531DE8">
        <w:rPr>
          <w:rFonts w:asciiTheme="minorHAnsi" w:hAnsiTheme="minorHAnsi" w:cs="Consolas"/>
          <w:i/>
          <w:color w:val="000000"/>
          <w:lang w:val="de-DE"/>
        </w:rPr>
        <w:br/>
      </w:r>
      <w:r w:rsidRPr="00531DE8">
        <w:rPr>
          <w:rFonts w:asciiTheme="minorHAnsi" w:hAnsiTheme="minorHAnsi" w:cs="Consolas"/>
          <w:i/>
          <w:color w:val="646464"/>
          <w:lang w:val="de-DE"/>
        </w:rPr>
        <w:t xml:space="preserve">        </w:t>
      </w:r>
      <w:r w:rsidRPr="00531DE8">
        <w:rPr>
          <w:rFonts w:asciiTheme="minorHAnsi" w:hAnsiTheme="minorHAnsi" w:cs="Consolas"/>
          <w:i/>
          <w:color w:val="000000"/>
          <w:lang w:val="de-DE"/>
        </w:rPr>
        <w:t xml:space="preserve">        String </w:t>
      </w:r>
      <w:r w:rsidRPr="00531DE8">
        <w:rPr>
          <w:rFonts w:asciiTheme="minorHAnsi" w:hAnsiTheme="minorHAnsi" w:cs="Consolas"/>
          <w:i/>
          <w:color w:val="00B050"/>
          <w:lang w:val="de-DE"/>
        </w:rPr>
        <w:t xml:space="preserve">result </w:t>
      </w:r>
      <w:r w:rsidRPr="00531DE8">
        <w:rPr>
          <w:rFonts w:asciiTheme="minorHAnsi" w:hAnsiTheme="minorHAnsi" w:cs="Consolas"/>
          <w:i/>
          <w:color w:val="000000"/>
          <w:lang w:val="de-DE"/>
        </w:rPr>
        <w:t xml:space="preserve">= </w:t>
      </w:r>
      <w:r w:rsidRPr="00531DE8">
        <w:rPr>
          <w:rFonts w:asciiTheme="minorHAnsi" w:hAnsiTheme="minorHAnsi" w:cs="Consolas"/>
          <w:i/>
          <w:color w:val="2A00FF"/>
          <w:lang w:val="de-DE"/>
        </w:rPr>
        <w:t>""</w:t>
      </w:r>
      <w:r w:rsidRPr="00531DE8">
        <w:rPr>
          <w:rFonts w:asciiTheme="minorHAnsi" w:hAnsiTheme="minorHAnsi" w:cs="Consolas"/>
          <w:i/>
          <w:color w:val="000000"/>
          <w:lang w:val="de-DE"/>
        </w:rPr>
        <w:t>;</w:t>
      </w:r>
    </w:p>
    <w:p w:rsidR="00DC5647" w:rsidRPr="00531DE8" w:rsidRDefault="00FA0531" w:rsidP="00FD55F9">
      <w:pPr>
        <w:autoSpaceDE w:val="0"/>
        <w:autoSpaceDN w:val="0"/>
        <w:adjustRightInd w:val="0"/>
        <w:spacing w:after="0" w:line="240" w:lineRule="auto"/>
        <w:ind w:left="720"/>
        <w:rPr>
          <w:rFonts w:asciiTheme="minorHAnsi" w:hAnsiTheme="minorHAnsi" w:cs="Consolas"/>
          <w:i/>
          <w:color w:val="000000"/>
          <w:lang w:val="de-DE"/>
        </w:rPr>
      </w:pPr>
      <w:r w:rsidRPr="00531DE8">
        <w:rPr>
          <w:rFonts w:asciiTheme="minorHAnsi" w:hAnsiTheme="minorHAnsi" w:cs="Consolas"/>
          <w:i/>
          <w:color w:val="646464"/>
          <w:lang w:val="de-DE"/>
        </w:rPr>
        <w:tab/>
      </w:r>
      <w:r w:rsidRPr="00531DE8">
        <w:rPr>
          <w:rFonts w:asciiTheme="minorHAnsi" w:hAnsiTheme="minorHAnsi" w:cs="Consolas"/>
          <w:i/>
          <w:color w:val="646464"/>
          <w:lang w:val="de-DE"/>
        </w:rPr>
        <w:tab/>
      </w:r>
      <w:r w:rsidR="00DC5647" w:rsidRPr="00531DE8">
        <w:rPr>
          <w:rFonts w:asciiTheme="minorHAnsi" w:hAnsiTheme="minorHAnsi" w:cs="Consolas"/>
          <w:i/>
          <w:color w:val="646464"/>
          <w:lang w:val="de-DE"/>
        </w:rPr>
        <w:t xml:space="preserve">        </w:t>
      </w:r>
      <w:r w:rsidR="00DC5647" w:rsidRPr="00531DE8">
        <w:rPr>
          <w:rFonts w:asciiTheme="minorHAnsi" w:hAnsiTheme="minorHAnsi" w:cs="Consolas"/>
          <w:i/>
          <w:color w:val="000000"/>
          <w:lang w:val="de-DE"/>
        </w:rPr>
        <w:t xml:space="preserve">        </w:t>
      </w:r>
    </w:p>
    <w:p w:rsidR="00DC5647" w:rsidRPr="00531DE8" w:rsidRDefault="00DC5647" w:rsidP="00FD55F9">
      <w:pPr>
        <w:autoSpaceDE w:val="0"/>
        <w:autoSpaceDN w:val="0"/>
        <w:adjustRightInd w:val="0"/>
        <w:spacing w:after="0" w:line="240" w:lineRule="auto"/>
        <w:ind w:left="2160"/>
        <w:rPr>
          <w:rFonts w:asciiTheme="minorHAnsi" w:hAnsiTheme="minorHAnsi" w:cs="Consolas"/>
          <w:i/>
          <w:lang w:val="de-DE"/>
        </w:rPr>
      </w:pPr>
      <w:r w:rsidRPr="00531DE8">
        <w:rPr>
          <w:rFonts w:asciiTheme="minorHAnsi" w:hAnsiTheme="minorHAnsi" w:cs="Consolas"/>
          <w:i/>
          <w:color w:val="646464"/>
          <w:lang w:val="de-DE"/>
        </w:rPr>
        <w:t xml:space="preserve">        </w:t>
      </w:r>
      <w:r w:rsidRPr="00531DE8">
        <w:rPr>
          <w:rFonts w:asciiTheme="minorHAnsi" w:hAnsiTheme="minorHAnsi" w:cs="Consolas"/>
          <w:i/>
          <w:color w:val="000000"/>
          <w:lang w:val="de-DE"/>
        </w:rPr>
        <w:t xml:space="preserve">        </w:t>
      </w:r>
      <w:r w:rsidRPr="00531DE8">
        <w:rPr>
          <w:rFonts w:asciiTheme="minorHAnsi" w:hAnsiTheme="minorHAnsi" w:cs="Consolas"/>
          <w:i/>
          <w:color w:val="00B050"/>
          <w:lang w:val="de-DE"/>
        </w:rPr>
        <w:t xml:space="preserve">result </w:t>
      </w:r>
      <w:r w:rsidRPr="00531DE8">
        <w:rPr>
          <w:rFonts w:asciiTheme="minorHAnsi" w:hAnsiTheme="minorHAnsi" w:cs="Consolas"/>
          <w:i/>
          <w:lang w:val="de-DE"/>
        </w:rPr>
        <w:t xml:space="preserve">+= </w:t>
      </w:r>
      <w:r w:rsidRPr="00531DE8">
        <w:rPr>
          <w:rFonts w:asciiTheme="minorHAnsi" w:hAnsiTheme="minorHAnsi" w:cs="Consolas"/>
          <w:i/>
          <w:color w:val="6A3E3E"/>
          <w:lang w:val="de-DE"/>
        </w:rPr>
        <w:t>node</w:t>
      </w:r>
      <w:r w:rsidRPr="00531DE8">
        <w:rPr>
          <w:rFonts w:asciiTheme="minorHAnsi" w:hAnsiTheme="minorHAnsi" w:cs="Consolas"/>
          <w:i/>
          <w:lang w:val="de-DE"/>
        </w:rPr>
        <w:t>.getName().getText();</w:t>
      </w:r>
      <w:r w:rsidRPr="00531DE8">
        <w:rPr>
          <w:rFonts w:asciiTheme="minorHAnsi" w:hAnsiTheme="minorHAnsi" w:cs="Consolas"/>
          <w:i/>
          <w:lang w:val="de-DE"/>
        </w:rPr>
        <w:br/>
      </w:r>
      <w:r w:rsidRPr="00531DE8">
        <w:rPr>
          <w:rFonts w:asciiTheme="minorHAnsi" w:hAnsiTheme="minorHAnsi" w:cs="Consolas"/>
          <w:i/>
          <w:color w:val="646464"/>
          <w:lang w:val="de-DE"/>
        </w:rPr>
        <w:t xml:space="preserve">        </w:t>
      </w:r>
      <w:r w:rsidRPr="00531DE8">
        <w:rPr>
          <w:rFonts w:asciiTheme="minorHAnsi" w:hAnsiTheme="minorHAnsi" w:cs="Consolas"/>
          <w:i/>
          <w:color w:val="000000"/>
          <w:lang w:val="de-DE"/>
        </w:rPr>
        <w:t xml:space="preserve">        </w:t>
      </w:r>
      <w:r w:rsidRPr="00531DE8">
        <w:rPr>
          <w:rFonts w:asciiTheme="minorHAnsi" w:hAnsiTheme="minorHAnsi" w:cs="Consolas"/>
          <w:i/>
          <w:color w:val="000000"/>
          <w:lang w:val="de-DE"/>
        </w:rPr>
        <w:br/>
      </w:r>
      <w:r w:rsidRPr="00531DE8">
        <w:rPr>
          <w:rFonts w:asciiTheme="minorHAnsi" w:hAnsiTheme="minorHAnsi" w:cs="Consolas"/>
          <w:i/>
          <w:color w:val="646464"/>
          <w:lang w:val="de-DE"/>
        </w:rPr>
        <w:t xml:space="preserve">        </w:t>
      </w:r>
      <w:r w:rsidRPr="00531DE8">
        <w:rPr>
          <w:rFonts w:asciiTheme="minorHAnsi" w:hAnsiTheme="minorHAnsi" w:cs="Consolas"/>
          <w:i/>
          <w:color w:val="000000"/>
          <w:lang w:val="de-DE"/>
        </w:rPr>
        <w:t xml:space="preserve">        </w:t>
      </w:r>
      <w:r w:rsidRPr="00531DE8">
        <w:rPr>
          <w:rFonts w:asciiTheme="minorHAnsi" w:hAnsiTheme="minorHAnsi" w:cs="Consolas"/>
          <w:i/>
          <w:color w:val="00B050"/>
          <w:lang w:val="de-DE"/>
        </w:rPr>
        <w:t xml:space="preserve">result </w:t>
      </w:r>
      <w:r w:rsidRPr="00531DE8">
        <w:rPr>
          <w:rFonts w:asciiTheme="minorHAnsi" w:hAnsiTheme="minorHAnsi" w:cs="Consolas"/>
          <w:i/>
          <w:lang w:val="de-DE"/>
        </w:rPr>
        <w:t>+= “ = ”;</w:t>
      </w:r>
      <w:r w:rsidRPr="00531DE8">
        <w:rPr>
          <w:rFonts w:asciiTheme="minorHAnsi" w:hAnsiTheme="minorHAnsi" w:cs="Consolas"/>
          <w:i/>
          <w:lang w:val="de-DE"/>
        </w:rPr>
        <w:br/>
      </w:r>
      <w:r w:rsidRPr="00531DE8">
        <w:rPr>
          <w:rFonts w:asciiTheme="minorHAnsi" w:hAnsiTheme="minorHAnsi" w:cs="Consolas"/>
          <w:i/>
          <w:color w:val="646464"/>
          <w:lang w:val="de-DE"/>
        </w:rPr>
        <w:t xml:space="preserve">        </w:t>
      </w:r>
      <w:r w:rsidRPr="00531DE8">
        <w:rPr>
          <w:rFonts w:asciiTheme="minorHAnsi" w:hAnsiTheme="minorHAnsi" w:cs="Consolas"/>
          <w:i/>
          <w:color w:val="000000"/>
          <w:lang w:val="de-DE"/>
        </w:rPr>
        <w:t xml:space="preserve">        </w:t>
      </w:r>
      <w:r w:rsidRPr="00531DE8">
        <w:rPr>
          <w:rFonts w:asciiTheme="minorHAnsi" w:hAnsiTheme="minorHAnsi" w:cs="Consolas"/>
          <w:i/>
          <w:color w:val="000000"/>
          <w:lang w:val="de-DE"/>
        </w:rPr>
        <w:br/>
      </w:r>
      <w:r w:rsidRPr="00531DE8">
        <w:rPr>
          <w:rFonts w:asciiTheme="minorHAnsi" w:hAnsiTheme="minorHAnsi" w:cs="Consolas"/>
          <w:i/>
          <w:color w:val="646464"/>
          <w:lang w:val="de-DE"/>
        </w:rPr>
        <w:t xml:space="preserve">        </w:t>
      </w:r>
      <w:r w:rsidRPr="00531DE8">
        <w:rPr>
          <w:rFonts w:asciiTheme="minorHAnsi" w:hAnsiTheme="minorHAnsi" w:cs="Consolas"/>
          <w:i/>
          <w:color w:val="000000"/>
          <w:lang w:val="de-DE"/>
        </w:rPr>
        <w:t xml:space="preserve">        Visitor </w:t>
      </w:r>
      <w:r w:rsidRPr="00531DE8">
        <w:rPr>
          <w:rFonts w:asciiTheme="minorHAnsi" w:hAnsiTheme="minorHAnsi" w:cs="Consolas"/>
          <w:i/>
          <w:color w:val="6A3E3E"/>
          <w:lang w:val="de-DE"/>
        </w:rPr>
        <w:t>numberVisitor</w:t>
      </w:r>
      <w:r w:rsidRPr="00531DE8">
        <w:rPr>
          <w:rFonts w:asciiTheme="minorHAnsi" w:hAnsiTheme="minorHAnsi" w:cs="Consolas"/>
          <w:i/>
          <w:color w:val="000000"/>
          <w:lang w:val="de-DE"/>
        </w:rPr>
        <w:t xml:space="preserve"> = </w:t>
      </w:r>
      <w:r w:rsidRPr="00531DE8">
        <w:rPr>
          <w:rFonts w:asciiTheme="minorHAnsi" w:hAnsiTheme="minorHAnsi" w:cs="Consolas"/>
          <w:b/>
          <w:bCs/>
          <w:i/>
          <w:color w:val="7F0055"/>
          <w:lang w:val="de-DE"/>
        </w:rPr>
        <w:t>new</w:t>
      </w:r>
      <w:r w:rsidRPr="00531DE8">
        <w:rPr>
          <w:rFonts w:asciiTheme="minorHAnsi" w:hAnsiTheme="minorHAnsi" w:cs="Consolas"/>
          <w:i/>
          <w:color w:val="000000"/>
          <w:lang w:val="de-DE"/>
        </w:rPr>
        <w:t xml:space="preserve"> Visitor();</w:t>
      </w:r>
      <w:r w:rsidRPr="00531DE8">
        <w:rPr>
          <w:rFonts w:asciiTheme="minorHAnsi" w:hAnsiTheme="minorHAnsi" w:cs="Consolas"/>
          <w:i/>
          <w:color w:val="000000"/>
          <w:lang w:val="de-DE"/>
        </w:rPr>
        <w:br/>
      </w:r>
      <w:r w:rsidRPr="00531DE8">
        <w:rPr>
          <w:rFonts w:asciiTheme="minorHAnsi" w:hAnsiTheme="minorHAnsi" w:cs="Consolas"/>
          <w:i/>
          <w:color w:val="646464"/>
          <w:lang w:val="de-DE"/>
        </w:rPr>
        <w:t xml:space="preserve">        </w:t>
      </w:r>
      <w:r w:rsidRPr="00531DE8">
        <w:rPr>
          <w:rFonts w:asciiTheme="minorHAnsi" w:hAnsiTheme="minorHAnsi" w:cs="Consolas"/>
          <w:i/>
          <w:color w:val="000000"/>
          <w:lang w:val="de-DE"/>
        </w:rPr>
        <w:t xml:space="preserve">        </w:t>
      </w:r>
      <w:r w:rsidRPr="00531DE8">
        <w:rPr>
          <w:rFonts w:asciiTheme="minorHAnsi" w:hAnsiTheme="minorHAnsi" w:cs="Consolas"/>
          <w:i/>
          <w:color w:val="6A3E3E"/>
          <w:lang w:val="de-DE"/>
        </w:rPr>
        <w:t>node</w:t>
      </w:r>
      <w:r w:rsidRPr="00531DE8">
        <w:rPr>
          <w:rFonts w:asciiTheme="minorHAnsi" w:hAnsiTheme="minorHAnsi" w:cs="Consolas"/>
          <w:i/>
          <w:lang w:val="de-DE"/>
        </w:rPr>
        <w:t>.getValue()</w:t>
      </w:r>
      <w:r w:rsidRPr="00531DE8">
        <w:rPr>
          <w:rFonts w:asciiTheme="minorHAnsi" w:hAnsiTheme="minorHAnsi" w:cs="Consolas"/>
          <w:i/>
          <w:color w:val="000000"/>
          <w:lang w:val="de-DE"/>
        </w:rPr>
        <w:t>.apply(</w:t>
      </w:r>
      <w:r w:rsidRPr="00531DE8">
        <w:rPr>
          <w:rFonts w:asciiTheme="minorHAnsi" w:hAnsiTheme="minorHAnsi" w:cs="Consolas"/>
          <w:i/>
          <w:color w:val="6A3E3E"/>
          <w:lang w:val="de-DE"/>
        </w:rPr>
        <w:t>numberVisitor</w:t>
      </w:r>
      <w:r w:rsidRPr="00531DE8">
        <w:rPr>
          <w:rFonts w:asciiTheme="minorHAnsi" w:hAnsiTheme="minorHAnsi" w:cs="Consolas"/>
          <w:i/>
          <w:color w:val="000000"/>
          <w:lang w:val="de-DE"/>
        </w:rPr>
        <w:t>);</w:t>
      </w:r>
      <w:r w:rsidRPr="00531DE8">
        <w:rPr>
          <w:rFonts w:asciiTheme="minorHAnsi" w:hAnsiTheme="minorHAnsi" w:cs="Consolas"/>
          <w:i/>
          <w:color w:val="000000"/>
          <w:lang w:val="de-DE"/>
        </w:rPr>
        <w:br/>
      </w:r>
      <w:r w:rsidRPr="00531DE8">
        <w:rPr>
          <w:rFonts w:asciiTheme="minorHAnsi" w:hAnsiTheme="minorHAnsi" w:cs="Consolas"/>
          <w:i/>
          <w:color w:val="646464"/>
          <w:lang w:val="de-DE"/>
        </w:rPr>
        <w:t xml:space="preserve">        </w:t>
      </w:r>
      <w:r w:rsidRPr="00531DE8">
        <w:rPr>
          <w:rFonts w:asciiTheme="minorHAnsi" w:hAnsiTheme="minorHAnsi" w:cs="Consolas"/>
          <w:i/>
          <w:color w:val="000000"/>
          <w:lang w:val="de-DE"/>
        </w:rPr>
        <w:t xml:space="preserve">        </w:t>
      </w:r>
      <w:r w:rsidRPr="00531DE8">
        <w:rPr>
          <w:rFonts w:asciiTheme="minorHAnsi" w:hAnsiTheme="minorHAnsi" w:cs="Consolas"/>
          <w:i/>
          <w:color w:val="00B050"/>
          <w:lang w:val="de-DE"/>
        </w:rPr>
        <w:t xml:space="preserve">result </w:t>
      </w:r>
      <w:r w:rsidRPr="00531DE8">
        <w:rPr>
          <w:rFonts w:asciiTheme="minorHAnsi" w:hAnsiTheme="minorHAnsi" w:cs="Consolas"/>
          <w:i/>
          <w:lang w:val="de-DE"/>
        </w:rPr>
        <w:t xml:space="preserve">+= </w:t>
      </w:r>
      <w:r w:rsidRPr="00531DE8">
        <w:rPr>
          <w:rFonts w:asciiTheme="minorHAnsi" w:hAnsiTheme="minorHAnsi" w:cs="Consolas"/>
          <w:i/>
          <w:color w:val="6A3E3E"/>
          <w:lang w:val="de-DE"/>
        </w:rPr>
        <w:t>numberVisitor</w:t>
      </w:r>
      <w:r w:rsidRPr="00531DE8">
        <w:rPr>
          <w:rFonts w:asciiTheme="minorHAnsi" w:hAnsiTheme="minorHAnsi" w:cs="Consolas"/>
          <w:i/>
          <w:lang w:val="de-DE"/>
        </w:rPr>
        <w:t>.result</w:t>
      </w:r>
      <w:r w:rsidR="00DE3FB2" w:rsidRPr="00531DE8">
        <w:rPr>
          <w:rFonts w:asciiTheme="minorHAnsi" w:hAnsiTheme="minorHAnsi" w:cs="Consolas"/>
          <w:i/>
          <w:lang w:val="de-DE"/>
        </w:rPr>
        <w:t>.toString()</w:t>
      </w:r>
      <w:r w:rsidRPr="00531DE8">
        <w:rPr>
          <w:rFonts w:asciiTheme="minorHAnsi" w:hAnsiTheme="minorHAnsi" w:cs="Consolas"/>
          <w:i/>
          <w:lang w:val="de-DE"/>
        </w:rPr>
        <w:t>;</w:t>
      </w:r>
      <w:r w:rsidRPr="00531DE8">
        <w:rPr>
          <w:rFonts w:asciiTheme="minorHAnsi" w:hAnsiTheme="minorHAnsi" w:cs="Consolas"/>
          <w:i/>
          <w:color w:val="000000"/>
          <w:lang w:val="de-DE"/>
        </w:rPr>
        <w:t xml:space="preserve"> </w:t>
      </w:r>
      <w:r w:rsidRPr="00531DE8">
        <w:rPr>
          <w:rFonts w:asciiTheme="minorHAnsi" w:hAnsiTheme="minorHAnsi" w:cs="Consolas"/>
          <w:i/>
          <w:color w:val="000000"/>
          <w:lang w:val="de-DE"/>
        </w:rPr>
        <w:br/>
      </w:r>
      <w:r w:rsidRPr="00531DE8">
        <w:rPr>
          <w:rFonts w:asciiTheme="minorHAnsi" w:hAnsiTheme="minorHAnsi" w:cs="Consolas"/>
          <w:i/>
          <w:color w:val="000000"/>
          <w:lang w:val="de-DE"/>
        </w:rPr>
        <w:br/>
      </w:r>
      <w:r w:rsidRPr="00531DE8">
        <w:rPr>
          <w:rFonts w:asciiTheme="minorHAnsi" w:hAnsiTheme="minorHAnsi" w:cs="Consolas"/>
          <w:i/>
          <w:color w:val="646464"/>
          <w:lang w:val="de-DE"/>
        </w:rPr>
        <w:t xml:space="preserve">        </w:t>
      </w:r>
      <w:r w:rsidRPr="00531DE8">
        <w:rPr>
          <w:rFonts w:asciiTheme="minorHAnsi" w:hAnsiTheme="minorHAnsi" w:cs="Consolas"/>
          <w:i/>
          <w:color w:val="000000"/>
          <w:lang w:val="de-DE"/>
        </w:rPr>
        <w:t xml:space="preserve">        </w:t>
      </w:r>
      <w:r w:rsidRPr="00531DE8">
        <w:rPr>
          <w:rFonts w:asciiTheme="minorHAnsi" w:hAnsiTheme="minorHAnsi" w:cs="Consolas"/>
          <w:i/>
          <w:color w:val="00B050"/>
          <w:lang w:val="de-DE"/>
        </w:rPr>
        <w:t xml:space="preserve">result </w:t>
      </w:r>
      <w:r w:rsidRPr="00531DE8">
        <w:rPr>
          <w:rFonts w:asciiTheme="minorHAnsi" w:hAnsiTheme="minorHAnsi" w:cs="Consolas"/>
          <w:i/>
          <w:lang w:val="de-DE"/>
        </w:rPr>
        <w:t>+= “;”;</w:t>
      </w:r>
    </w:p>
    <w:p w:rsidR="00DC5647" w:rsidRPr="00531DE8" w:rsidRDefault="00FA0531" w:rsidP="00FD55F9">
      <w:pPr>
        <w:autoSpaceDE w:val="0"/>
        <w:autoSpaceDN w:val="0"/>
        <w:adjustRightInd w:val="0"/>
        <w:spacing w:after="0" w:line="240" w:lineRule="auto"/>
        <w:ind w:left="720"/>
        <w:rPr>
          <w:rFonts w:asciiTheme="minorHAnsi" w:hAnsiTheme="minorHAnsi" w:cs="Consolas"/>
          <w:i/>
          <w:color w:val="000000"/>
          <w:lang w:val="de-DE"/>
        </w:rPr>
      </w:pPr>
      <w:r w:rsidRPr="00531DE8">
        <w:rPr>
          <w:rFonts w:asciiTheme="minorHAnsi" w:hAnsiTheme="minorHAnsi" w:cs="Consolas"/>
          <w:i/>
          <w:color w:val="646464"/>
          <w:lang w:val="de-DE"/>
        </w:rPr>
        <w:tab/>
      </w:r>
      <w:r w:rsidRPr="00531DE8">
        <w:rPr>
          <w:rFonts w:asciiTheme="minorHAnsi" w:hAnsiTheme="minorHAnsi" w:cs="Consolas"/>
          <w:i/>
          <w:color w:val="646464"/>
          <w:lang w:val="de-DE"/>
        </w:rPr>
        <w:tab/>
      </w:r>
      <w:r w:rsidR="00DC5647" w:rsidRPr="00531DE8">
        <w:rPr>
          <w:rFonts w:asciiTheme="minorHAnsi" w:hAnsiTheme="minorHAnsi" w:cs="Consolas"/>
          <w:i/>
          <w:color w:val="646464"/>
          <w:lang w:val="de-DE"/>
        </w:rPr>
        <w:t xml:space="preserve">        </w:t>
      </w:r>
      <w:r w:rsidR="00DC5647" w:rsidRPr="00531DE8">
        <w:rPr>
          <w:rFonts w:asciiTheme="minorHAnsi" w:hAnsiTheme="minorHAnsi" w:cs="Consolas"/>
          <w:i/>
          <w:color w:val="000000"/>
          <w:lang w:val="de-DE"/>
        </w:rPr>
        <w:t xml:space="preserve">        </w:t>
      </w:r>
    </w:p>
    <w:p w:rsidR="00DC5647" w:rsidRPr="00531DE8" w:rsidRDefault="00DC5647" w:rsidP="00FD55F9">
      <w:pPr>
        <w:autoSpaceDE w:val="0"/>
        <w:autoSpaceDN w:val="0"/>
        <w:adjustRightInd w:val="0"/>
        <w:spacing w:after="0" w:line="240" w:lineRule="auto"/>
        <w:ind w:left="1440" w:firstLine="720"/>
        <w:rPr>
          <w:rFonts w:asciiTheme="minorHAnsi" w:hAnsiTheme="minorHAnsi" w:cs="Consolas"/>
          <w:i/>
          <w:color w:val="000000"/>
          <w:lang w:val="de-DE"/>
        </w:rPr>
      </w:pPr>
      <w:r w:rsidRPr="00531DE8">
        <w:rPr>
          <w:rFonts w:asciiTheme="minorHAnsi" w:hAnsiTheme="minorHAnsi" w:cs="Consolas"/>
          <w:i/>
          <w:color w:val="646464"/>
          <w:lang w:val="de-DE"/>
        </w:rPr>
        <w:t xml:space="preserve">        </w:t>
      </w:r>
      <w:r w:rsidRPr="00531DE8">
        <w:rPr>
          <w:rFonts w:asciiTheme="minorHAnsi" w:hAnsiTheme="minorHAnsi" w:cs="Consolas"/>
          <w:i/>
          <w:color w:val="000000"/>
          <w:lang w:val="de-DE"/>
        </w:rPr>
        <w:t xml:space="preserve">        </w:t>
      </w:r>
      <w:r w:rsidRPr="00531DE8">
        <w:rPr>
          <w:rFonts w:asciiTheme="minorHAnsi" w:hAnsiTheme="minorHAnsi" w:cs="Consolas"/>
          <w:b/>
          <w:bCs/>
          <w:i/>
          <w:color w:val="7F0055"/>
          <w:lang w:val="de-DE"/>
        </w:rPr>
        <w:t>this</w:t>
      </w:r>
      <w:r w:rsidRPr="00531DE8">
        <w:rPr>
          <w:rFonts w:asciiTheme="minorHAnsi" w:hAnsiTheme="minorHAnsi" w:cs="Consolas"/>
          <w:i/>
          <w:color w:val="000000"/>
          <w:lang w:val="de-DE"/>
        </w:rPr>
        <w:t>.</w:t>
      </w:r>
      <w:r w:rsidRPr="00531DE8">
        <w:rPr>
          <w:rFonts w:asciiTheme="minorHAnsi" w:hAnsiTheme="minorHAnsi" w:cs="Consolas"/>
          <w:i/>
          <w:color w:val="0000C0"/>
          <w:lang w:val="de-DE"/>
        </w:rPr>
        <w:t>result</w:t>
      </w:r>
      <w:r w:rsidRPr="00531DE8">
        <w:rPr>
          <w:rFonts w:asciiTheme="minorHAnsi" w:hAnsiTheme="minorHAnsi" w:cs="Consolas"/>
          <w:i/>
          <w:color w:val="000000"/>
          <w:lang w:val="de-DE"/>
        </w:rPr>
        <w:t>.append(</w:t>
      </w:r>
      <w:r w:rsidRPr="00531DE8">
        <w:rPr>
          <w:rFonts w:asciiTheme="minorHAnsi" w:hAnsiTheme="minorHAnsi" w:cs="Consolas"/>
          <w:i/>
          <w:color w:val="00B050"/>
          <w:lang w:val="de-DE"/>
        </w:rPr>
        <w:t>result</w:t>
      </w:r>
      <w:r w:rsidRPr="00531DE8">
        <w:rPr>
          <w:rFonts w:asciiTheme="minorHAnsi" w:hAnsiTheme="minorHAnsi" w:cs="Consolas"/>
          <w:i/>
          <w:color w:val="000000"/>
          <w:lang w:val="de-DE"/>
        </w:rPr>
        <w:t>);</w:t>
      </w:r>
    </w:p>
    <w:p w:rsidR="00DC5647" w:rsidRPr="00531DE8" w:rsidRDefault="00DC5647" w:rsidP="00FD55F9">
      <w:pPr>
        <w:autoSpaceDE w:val="0"/>
        <w:autoSpaceDN w:val="0"/>
        <w:adjustRightInd w:val="0"/>
        <w:spacing w:after="0" w:line="240" w:lineRule="auto"/>
        <w:ind w:left="1440" w:firstLine="720"/>
        <w:rPr>
          <w:rFonts w:asciiTheme="minorHAnsi" w:hAnsiTheme="minorHAnsi" w:cs="Consolas"/>
          <w:i/>
          <w:color w:val="000000"/>
          <w:lang w:val="de-DE"/>
        </w:rPr>
      </w:pPr>
      <w:r w:rsidRPr="00531DE8">
        <w:rPr>
          <w:rFonts w:asciiTheme="minorHAnsi" w:hAnsiTheme="minorHAnsi" w:cs="Consolas"/>
          <w:i/>
          <w:color w:val="646464"/>
          <w:lang w:val="de-DE"/>
        </w:rPr>
        <w:t xml:space="preserve">        </w:t>
      </w:r>
      <w:r w:rsidRPr="00531DE8">
        <w:rPr>
          <w:rFonts w:asciiTheme="minorHAnsi" w:hAnsiTheme="minorHAnsi" w:cs="Consolas"/>
          <w:i/>
          <w:color w:val="000000"/>
          <w:lang w:val="de-DE"/>
        </w:rPr>
        <w:t>}</w:t>
      </w:r>
    </w:p>
    <w:p w:rsidR="00E20097" w:rsidRPr="00531DE8" w:rsidRDefault="00E20097" w:rsidP="00FD55F9">
      <w:pPr>
        <w:keepNext/>
        <w:autoSpaceDE w:val="0"/>
        <w:autoSpaceDN w:val="0"/>
        <w:adjustRightInd w:val="0"/>
        <w:spacing w:after="0" w:line="240" w:lineRule="auto"/>
        <w:ind w:left="1440" w:firstLine="720"/>
        <w:rPr>
          <w:rFonts w:asciiTheme="minorHAnsi" w:hAnsiTheme="minorHAnsi" w:cs="Consolas"/>
          <w:i/>
          <w:color w:val="000000"/>
          <w:lang w:val="de-DE"/>
        </w:rPr>
      </w:pPr>
      <w:r w:rsidRPr="00531DE8">
        <w:rPr>
          <w:rFonts w:asciiTheme="minorHAnsi" w:hAnsiTheme="minorHAnsi" w:cs="Consolas"/>
          <w:i/>
          <w:color w:val="000000"/>
          <w:lang w:val="de-DE"/>
        </w:rPr>
        <w:t>}</w:t>
      </w:r>
    </w:p>
    <w:p w:rsidR="003E0326" w:rsidRPr="00531DE8" w:rsidRDefault="003E0326" w:rsidP="002706EB">
      <w:pPr>
        <w:pStyle w:val="Caption"/>
        <w:rPr>
          <w:lang w:val="de-DE"/>
        </w:rPr>
      </w:pPr>
      <w:bookmarkStart w:id="20" w:name="_Ref413759168"/>
      <w:r w:rsidRPr="00531DE8">
        <w:rPr>
          <w:lang w:val="de-DE"/>
        </w:rPr>
        <w:t xml:space="preserve">Quelltext </w:t>
      </w:r>
      <w:r w:rsidR="00505ECF" w:rsidRPr="00531DE8">
        <w:rPr>
          <w:lang w:val="de-DE"/>
        </w:rPr>
        <w:fldChar w:fldCharType="begin"/>
      </w:r>
      <w:r w:rsidR="00505ECF" w:rsidRPr="00531DE8">
        <w:rPr>
          <w:lang w:val="de-DE"/>
        </w:rPr>
        <w:instrText xml:space="preserve"> SEQ Quelltext \* ARABIC </w:instrText>
      </w:r>
      <w:r w:rsidR="00505ECF" w:rsidRPr="00531DE8">
        <w:rPr>
          <w:lang w:val="de-DE"/>
        </w:rPr>
        <w:fldChar w:fldCharType="separate"/>
      </w:r>
      <w:r w:rsidR="001F7BFD">
        <w:rPr>
          <w:noProof/>
          <w:lang w:val="de-DE"/>
        </w:rPr>
        <w:t>14</w:t>
      </w:r>
      <w:r w:rsidR="00505ECF" w:rsidRPr="00531DE8">
        <w:rPr>
          <w:noProof/>
          <w:lang w:val="de-DE"/>
        </w:rPr>
        <w:fldChar w:fldCharType="end"/>
      </w:r>
      <w:bookmarkEnd w:id="20"/>
      <w:r w:rsidRPr="00531DE8">
        <w:rPr>
          <w:lang w:val="de-DE"/>
        </w:rPr>
        <w:t>:Implementierung eines Visitors, um einen Syntaxbaum auszuwerten</w:t>
      </w:r>
    </w:p>
    <w:p w:rsidR="002B111C" w:rsidRPr="00531DE8" w:rsidRDefault="002B111C" w:rsidP="00D03056">
      <w:pPr>
        <w:rPr>
          <w:i/>
          <w:lang w:val="de-DE"/>
        </w:rPr>
      </w:pPr>
    </w:p>
    <w:p w:rsidR="00D03056" w:rsidRPr="00531DE8" w:rsidRDefault="00D03056" w:rsidP="00D03056">
      <w:pPr>
        <w:rPr>
          <w:lang w:val="de-DE"/>
        </w:rPr>
      </w:pPr>
      <w:r w:rsidRPr="00531DE8">
        <w:rPr>
          <w:i/>
          <w:lang w:val="de-DE"/>
        </w:rPr>
        <w:t xml:space="preserve">Reihenfolge, in welcher die Methoden vom Visitor aus </w:t>
      </w:r>
      <w:r w:rsidR="002B111C" w:rsidRPr="00531DE8">
        <w:rPr>
          <w:i/>
          <w:lang w:val="de-DE"/>
        </w:rPr>
        <w:fldChar w:fldCharType="begin"/>
      </w:r>
      <w:r w:rsidR="002B111C" w:rsidRPr="00531DE8">
        <w:rPr>
          <w:i/>
          <w:lang w:val="de-DE"/>
        </w:rPr>
        <w:instrText xml:space="preserve"> REF _Ref413759168 \h </w:instrText>
      </w:r>
      <w:r w:rsidR="00577917" w:rsidRPr="00531DE8">
        <w:rPr>
          <w:i/>
          <w:lang w:val="de-DE"/>
        </w:rPr>
        <w:instrText xml:space="preserve"> \* MERGEFORMAT </w:instrText>
      </w:r>
      <w:r w:rsidR="002B111C" w:rsidRPr="00531DE8">
        <w:rPr>
          <w:i/>
          <w:lang w:val="de-DE"/>
        </w:rPr>
      </w:r>
      <w:r w:rsidR="002B111C" w:rsidRPr="00531DE8">
        <w:rPr>
          <w:i/>
          <w:lang w:val="de-DE"/>
        </w:rPr>
        <w:fldChar w:fldCharType="separate"/>
      </w:r>
      <w:r w:rsidR="001F7BFD" w:rsidRPr="001F7BFD">
        <w:rPr>
          <w:i/>
          <w:lang w:val="de-DE"/>
        </w:rPr>
        <w:t xml:space="preserve">Quelltext </w:t>
      </w:r>
      <w:r w:rsidR="001F7BFD" w:rsidRPr="001F7BFD">
        <w:rPr>
          <w:i/>
          <w:noProof/>
          <w:lang w:val="de-DE"/>
        </w:rPr>
        <w:t>14</w:t>
      </w:r>
      <w:r w:rsidR="002B111C" w:rsidRPr="00531DE8">
        <w:rPr>
          <w:i/>
          <w:lang w:val="de-DE"/>
        </w:rPr>
        <w:fldChar w:fldCharType="end"/>
      </w:r>
      <w:r w:rsidR="002B111C" w:rsidRPr="00531DE8">
        <w:rPr>
          <w:i/>
          <w:lang w:val="de-DE"/>
        </w:rPr>
        <w:t xml:space="preserve"> </w:t>
      </w:r>
      <w:r w:rsidRPr="00531DE8">
        <w:rPr>
          <w:i/>
          <w:lang w:val="de-DE"/>
        </w:rPr>
        <w:t>aufgerufen werden:</w:t>
      </w:r>
      <w:r w:rsidRPr="00531DE8">
        <w:rPr>
          <w:i/>
          <w:lang w:val="de-DE"/>
        </w:rPr>
        <w:br/>
      </w:r>
      <w:r w:rsidRPr="00531DE8">
        <w:rPr>
          <w:lang w:val="de-DE"/>
        </w:rPr>
        <w:t>1. caseASetVariable</w:t>
      </w:r>
      <w:r w:rsidR="004A03C5" w:rsidRPr="00531DE8">
        <w:rPr>
          <w:lang w:val="de-DE"/>
        </w:rPr>
        <w:tab/>
      </w:r>
      <w:r w:rsidR="004A03C5" w:rsidRPr="00531DE8">
        <w:rPr>
          <w:lang w:val="de-DE"/>
        </w:rPr>
        <w:tab/>
      </w:r>
      <w:r w:rsidR="004A03C5" w:rsidRPr="00531DE8">
        <w:rPr>
          <w:lang w:val="de-DE"/>
        </w:rPr>
        <w:tab/>
      </w:r>
      <w:r w:rsidR="002623BC" w:rsidRPr="00531DE8">
        <w:rPr>
          <w:lang w:val="de-DE"/>
        </w:rPr>
        <w:tab/>
      </w:r>
      <w:r w:rsidR="004A03C5" w:rsidRPr="00531DE8">
        <w:rPr>
          <w:lang w:val="de-DE"/>
        </w:rPr>
        <w:t>„“</w:t>
      </w:r>
      <w:r w:rsidRPr="00531DE8">
        <w:rPr>
          <w:lang w:val="de-DE"/>
        </w:rPr>
        <w:br/>
        <w:t xml:space="preserve">2. </w:t>
      </w:r>
      <w:r w:rsidRPr="00531DE8">
        <w:rPr>
          <w:lang w:val="de-DE"/>
        </w:rPr>
        <w:tab/>
        <w:t>caseANumber</w:t>
      </w:r>
      <w:r w:rsidRPr="00531DE8">
        <w:rPr>
          <w:lang w:val="de-DE"/>
        </w:rPr>
        <w:tab/>
      </w:r>
      <w:r w:rsidRPr="00531DE8">
        <w:rPr>
          <w:lang w:val="de-DE"/>
        </w:rPr>
        <w:tab/>
      </w:r>
      <w:r w:rsidRPr="00531DE8">
        <w:rPr>
          <w:lang w:val="de-DE"/>
        </w:rPr>
        <w:tab/>
      </w:r>
      <w:r w:rsidR="004A03C5" w:rsidRPr="00531DE8">
        <w:rPr>
          <w:lang w:val="de-DE"/>
        </w:rPr>
        <w:tab/>
      </w:r>
      <w:r w:rsidRPr="00531DE8">
        <w:rPr>
          <w:lang w:val="de-DE"/>
        </w:rPr>
        <w:t>„20“</w:t>
      </w:r>
      <w:r w:rsidRPr="00531DE8">
        <w:rPr>
          <w:lang w:val="de-DE"/>
        </w:rPr>
        <w:br/>
        <w:t xml:space="preserve">    caseASetVariable (am Ende)</w:t>
      </w:r>
      <w:r w:rsidRPr="00531DE8">
        <w:rPr>
          <w:lang w:val="de-DE"/>
        </w:rPr>
        <w:tab/>
      </w:r>
      <w:r w:rsidRPr="00531DE8">
        <w:rPr>
          <w:lang w:val="de-DE"/>
        </w:rPr>
        <w:tab/>
      </w:r>
      <w:r w:rsidR="004A03C5" w:rsidRPr="00531DE8">
        <w:rPr>
          <w:lang w:val="de-DE"/>
        </w:rPr>
        <w:tab/>
      </w:r>
      <w:r w:rsidRPr="00531DE8">
        <w:rPr>
          <w:lang w:val="de-DE"/>
        </w:rPr>
        <w:t>„age = 20;“</w:t>
      </w:r>
    </w:p>
    <w:p w:rsidR="0040377A" w:rsidRPr="00531DE8" w:rsidRDefault="009C4BF4" w:rsidP="00FA33A2">
      <w:pPr>
        <w:pStyle w:val="Heading3"/>
        <w:rPr>
          <w:lang w:val="de-DE"/>
        </w:rPr>
      </w:pPr>
      <w:bookmarkStart w:id="21" w:name="_Toc414005381"/>
      <w:r w:rsidRPr="00531DE8">
        <w:rPr>
          <w:lang w:val="de-DE"/>
        </w:rPr>
        <w:lastRenderedPageBreak/>
        <w:t>Häufige Fehlermeldungen im Umgang mit</w:t>
      </w:r>
      <w:r w:rsidR="0040377A" w:rsidRPr="00531DE8">
        <w:rPr>
          <w:lang w:val="de-DE"/>
        </w:rPr>
        <w:t xml:space="preserve"> SableCC</w:t>
      </w:r>
      <w:r w:rsidR="00D529A2" w:rsidRPr="00531DE8">
        <w:rPr>
          <w:rStyle w:val="FootnoteReference"/>
          <w:u w:val="single"/>
          <w:lang w:val="de-DE"/>
        </w:rPr>
        <w:footnoteReference w:id="15"/>
      </w:r>
      <w:bookmarkEnd w:id="21"/>
    </w:p>
    <w:p w:rsidR="009C4BF4" w:rsidRPr="00531DE8" w:rsidRDefault="003225DA" w:rsidP="00FA33A2">
      <w:pPr>
        <w:pStyle w:val="Heading4"/>
        <w:rPr>
          <w:b w:val="0"/>
          <w:lang w:val="de-DE"/>
        </w:rPr>
      </w:pPr>
      <w:r w:rsidRPr="00531DE8">
        <w:rPr>
          <w:lang w:val="de-DE"/>
        </w:rPr>
        <w:t>G</w:t>
      </w:r>
      <w:r w:rsidR="00946E65" w:rsidRPr="00531DE8">
        <w:rPr>
          <w:lang w:val="de-DE"/>
        </w:rPr>
        <w:t>enerier</w:t>
      </w:r>
      <w:r w:rsidRPr="00531DE8">
        <w:rPr>
          <w:lang w:val="de-DE"/>
        </w:rPr>
        <w:t>ung</w:t>
      </w:r>
      <w:r w:rsidR="00946E65" w:rsidRPr="00531DE8">
        <w:rPr>
          <w:lang w:val="de-DE"/>
        </w:rPr>
        <w:t xml:space="preserve"> vom Lexer und Parser durch SableCC</w:t>
      </w:r>
    </w:p>
    <w:p w:rsidR="00FF57E1" w:rsidRPr="00531DE8" w:rsidRDefault="00EC06F6" w:rsidP="00030B31">
      <w:pPr>
        <w:pStyle w:val="ListParagraph"/>
        <w:numPr>
          <w:ilvl w:val="0"/>
          <w:numId w:val="10"/>
        </w:numPr>
        <w:ind w:left="360"/>
        <w:rPr>
          <w:lang w:val="de-DE"/>
        </w:rPr>
      </w:pPr>
      <w:r w:rsidRPr="00531DE8">
        <w:rPr>
          <w:i/>
          <w:lang w:val="de-DE"/>
        </w:rPr>
        <w:t>Redefinition</w:t>
      </w:r>
      <w:r w:rsidR="00FF57E1" w:rsidRPr="00531DE8">
        <w:rPr>
          <w:i/>
          <w:lang w:val="de-DE"/>
        </w:rPr>
        <w:t xml:space="preserve"> of A&lt;Name einer Produktionsregel&gt;</w:t>
      </w:r>
      <w:r w:rsidR="00946E65" w:rsidRPr="00531DE8">
        <w:rPr>
          <w:i/>
          <w:lang w:val="de-DE"/>
        </w:rPr>
        <w:t>:</w:t>
      </w:r>
      <w:r w:rsidR="00946E65" w:rsidRPr="00531DE8">
        <w:rPr>
          <w:i/>
          <w:lang w:val="de-DE"/>
        </w:rPr>
        <w:br/>
      </w:r>
      <w:r w:rsidR="004E6AAA" w:rsidRPr="00531DE8">
        <w:rPr>
          <w:lang w:val="de-DE"/>
        </w:rPr>
        <w:t xml:space="preserve">Den verschiedenen Ausprägungen der Produktionsregel mit dem Namen </w:t>
      </w:r>
      <w:r w:rsidR="004E6AAA" w:rsidRPr="00531DE8">
        <w:rPr>
          <w:color w:val="000000" w:themeColor="text1"/>
          <w:lang w:val="de-DE"/>
        </w:rPr>
        <w:t>&lt;Name einer Produktionsregel&gt; müssen explizit un</w:t>
      </w:r>
      <w:r w:rsidR="004E6AAA" w:rsidRPr="00531DE8">
        <w:rPr>
          <w:lang w:val="de-DE"/>
        </w:rPr>
        <w:t>terschiedliche Namen zugewiesen werden</w:t>
      </w:r>
      <w:r w:rsidR="007F55A0" w:rsidRPr="00531DE8">
        <w:rPr>
          <w:lang w:val="de-DE"/>
        </w:rPr>
        <w:t xml:space="preserve"> (</w:t>
      </w:r>
      <w:r w:rsidR="000A0483" w:rsidRPr="00531DE8">
        <w:rPr>
          <w:lang w:val="de-DE"/>
        </w:rPr>
        <w:t>siehe</w:t>
      </w:r>
      <w:r w:rsidR="000A0483" w:rsidRPr="00531DE8">
        <w:rPr>
          <w:b/>
          <w:lang w:val="de-DE"/>
        </w:rPr>
        <w:t xml:space="preserve"> </w:t>
      </w:r>
      <w:r w:rsidR="000A0483" w:rsidRPr="00531DE8">
        <w:rPr>
          <w:b/>
          <w:lang w:val="de-DE"/>
        </w:rPr>
        <w:fldChar w:fldCharType="begin"/>
      </w:r>
      <w:r w:rsidR="000A0483" w:rsidRPr="00531DE8">
        <w:rPr>
          <w:b/>
          <w:lang w:val="de-DE"/>
        </w:rPr>
        <w:instrText xml:space="preserve"> REF _Ref413624206 \h </w:instrText>
      </w:r>
      <w:r w:rsidR="000A0483" w:rsidRPr="00531DE8">
        <w:rPr>
          <w:b/>
          <w:lang w:val="de-DE"/>
        </w:rPr>
      </w:r>
      <w:r w:rsidR="000A0483" w:rsidRPr="00531DE8">
        <w:rPr>
          <w:b/>
          <w:lang w:val="de-DE"/>
        </w:rPr>
        <w:fldChar w:fldCharType="separate"/>
      </w:r>
      <w:r w:rsidR="001F7BFD" w:rsidRPr="00531DE8">
        <w:rPr>
          <w:lang w:val="de-DE"/>
        </w:rPr>
        <w:t xml:space="preserve">Tabelle </w:t>
      </w:r>
      <w:r w:rsidR="001F7BFD">
        <w:rPr>
          <w:noProof/>
          <w:lang w:val="de-DE"/>
        </w:rPr>
        <w:t>2</w:t>
      </w:r>
      <w:r w:rsidR="001F7BFD" w:rsidRPr="00531DE8">
        <w:rPr>
          <w:lang w:val="de-DE"/>
        </w:rPr>
        <w:t>: Operatoren, für die Definition von Produktionsregeln</w:t>
      </w:r>
      <w:r w:rsidR="000A0483" w:rsidRPr="00531DE8">
        <w:rPr>
          <w:b/>
          <w:lang w:val="de-DE"/>
        </w:rPr>
        <w:fldChar w:fldCharType="end"/>
      </w:r>
      <w:r w:rsidR="007F55A0" w:rsidRPr="00531DE8">
        <w:rPr>
          <w:lang w:val="de-DE"/>
        </w:rPr>
        <w:t>)</w:t>
      </w:r>
      <w:r w:rsidR="004E6AAA" w:rsidRPr="00531DE8">
        <w:rPr>
          <w:lang w:val="de-DE"/>
        </w:rPr>
        <w:t>.</w:t>
      </w:r>
    </w:p>
    <w:p w:rsidR="00946E65" w:rsidRPr="00531DE8" w:rsidRDefault="00946E65" w:rsidP="00946E65">
      <w:pPr>
        <w:pStyle w:val="ListParagraph"/>
        <w:ind w:left="360"/>
        <w:rPr>
          <w:lang w:val="de-DE"/>
        </w:rPr>
      </w:pPr>
    </w:p>
    <w:p w:rsidR="00C94516" w:rsidRPr="00531DE8" w:rsidRDefault="00EC06F6" w:rsidP="00C94516">
      <w:pPr>
        <w:pStyle w:val="ListParagraph"/>
        <w:numPr>
          <w:ilvl w:val="0"/>
          <w:numId w:val="10"/>
        </w:numPr>
        <w:ind w:left="360"/>
        <w:rPr>
          <w:color w:val="000000" w:themeColor="text1"/>
          <w:lang w:val="de-DE"/>
        </w:rPr>
      </w:pPr>
      <w:r w:rsidRPr="00531DE8">
        <w:rPr>
          <w:i/>
          <w:lang w:val="de-DE"/>
        </w:rPr>
        <w:t xml:space="preserve">Redefinition </w:t>
      </w:r>
      <w:r w:rsidR="00F35F63" w:rsidRPr="00531DE8">
        <w:rPr>
          <w:i/>
          <w:color w:val="000000" w:themeColor="text1"/>
          <w:lang w:val="de-DE"/>
        </w:rPr>
        <w:t xml:space="preserve">of </w:t>
      </w:r>
      <w:r w:rsidR="009C4BF4" w:rsidRPr="00531DE8">
        <w:rPr>
          <w:i/>
          <w:color w:val="000000" w:themeColor="text1"/>
          <w:lang w:val="de-DE"/>
        </w:rPr>
        <w:t>A</w:t>
      </w:r>
      <w:r w:rsidR="00F35F63" w:rsidRPr="00531DE8">
        <w:rPr>
          <w:i/>
          <w:color w:val="000000" w:themeColor="text1"/>
          <w:lang w:val="de-DE"/>
        </w:rPr>
        <w:t>&lt;Name einer Produktionsregel&gt; &lt;Name eines Symbols&gt;</w:t>
      </w:r>
      <w:r w:rsidR="00946E65" w:rsidRPr="00531DE8">
        <w:rPr>
          <w:i/>
          <w:color w:val="000000" w:themeColor="text1"/>
          <w:lang w:val="de-DE"/>
        </w:rPr>
        <w:t>:</w:t>
      </w:r>
      <w:r w:rsidR="00946E65" w:rsidRPr="00531DE8">
        <w:rPr>
          <w:color w:val="000000" w:themeColor="text1"/>
          <w:lang w:val="de-DE"/>
        </w:rPr>
        <w:br/>
      </w:r>
      <w:r w:rsidR="00F35F63" w:rsidRPr="00531DE8">
        <w:rPr>
          <w:lang w:val="de-DE"/>
        </w:rPr>
        <w:t xml:space="preserve">In der Produktionsregel-Ausprägung mit dem Namen </w:t>
      </w:r>
      <w:r w:rsidR="00F35F63" w:rsidRPr="00531DE8">
        <w:rPr>
          <w:color w:val="000000" w:themeColor="text1"/>
          <w:lang w:val="de-DE"/>
        </w:rPr>
        <w:t>&lt;Name einer Produktionsregel&gt; wird mehrmals das Symbol mit dem Namen &lt;Name eines Symbols&gt; verwendet. Um die Symbole dennoch unterscheiden zu können, müssen den Symbolen explizit unterschiedliche Namen zugewiesen werden(</w:t>
      </w:r>
      <w:r w:rsidR="000A0483" w:rsidRPr="00531DE8">
        <w:rPr>
          <w:color w:val="000000" w:themeColor="text1"/>
          <w:lang w:val="de-DE"/>
        </w:rPr>
        <w:t>siehe</w:t>
      </w:r>
      <w:r w:rsidR="000A0483" w:rsidRPr="00531DE8">
        <w:rPr>
          <w:b/>
          <w:color w:val="000000" w:themeColor="text1"/>
          <w:lang w:val="de-DE"/>
        </w:rPr>
        <w:t xml:space="preserve"> </w:t>
      </w:r>
      <w:r w:rsidR="000A0483" w:rsidRPr="00531DE8">
        <w:rPr>
          <w:b/>
          <w:color w:val="000000" w:themeColor="text1"/>
          <w:lang w:val="de-DE"/>
        </w:rPr>
        <w:fldChar w:fldCharType="begin"/>
      </w:r>
      <w:r w:rsidR="000A0483" w:rsidRPr="00531DE8">
        <w:rPr>
          <w:b/>
          <w:color w:val="000000" w:themeColor="text1"/>
          <w:lang w:val="de-DE"/>
        </w:rPr>
        <w:instrText xml:space="preserve"> REF _Ref413624206 \h </w:instrText>
      </w:r>
      <w:r w:rsidR="000A0483" w:rsidRPr="00531DE8">
        <w:rPr>
          <w:b/>
          <w:color w:val="000000" w:themeColor="text1"/>
          <w:lang w:val="de-DE"/>
        </w:rPr>
      </w:r>
      <w:r w:rsidR="000A0483" w:rsidRPr="00531DE8">
        <w:rPr>
          <w:b/>
          <w:color w:val="000000" w:themeColor="text1"/>
          <w:lang w:val="de-DE"/>
        </w:rPr>
        <w:fldChar w:fldCharType="separate"/>
      </w:r>
      <w:r w:rsidR="001F7BFD" w:rsidRPr="00531DE8">
        <w:rPr>
          <w:lang w:val="de-DE"/>
        </w:rPr>
        <w:t xml:space="preserve">Tabelle </w:t>
      </w:r>
      <w:r w:rsidR="001F7BFD">
        <w:rPr>
          <w:noProof/>
          <w:lang w:val="de-DE"/>
        </w:rPr>
        <w:t>2</w:t>
      </w:r>
      <w:r w:rsidR="001F7BFD" w:rsidRPr="00531DE8">
        <w:rPr>
          <w:lang w:val="de-DE"/>
        </w:rPr>
        <w:t>: Operatoren, für die Definition von Produktionsregeln</w:t>
      </w:r>
      <w:r w:rsidR="000A0483" w:rsidRPr="00531DE8">
        <w:rPr>
          <w:b/>
          <w:color w:val="000000" w:themeColor="text1"/>
          <w:lang w:val="de-DE"/>
        </w:rPr>
        <w:fldChar w:fldCharType="end"/>
      </w:r>
      <w:r w:rsidR="00F35F63" w:rsidRPr="00531DE8">
        <w:rPr>
          <w:color w:val="000000" w:themeColor="text1"/>
          <w:lang w:val="de-DE"/>
        </w:rPr>
        <w:t>).</w:t>
      </w:r>
    </w:p>
    <w:p w:rsidR="00C94516" w:rsidRPr="00531DE8" w:rsidRDefault="00C94516" w:rsidP="00C94516">
      <w:pPr>
        <w:pStyle w:val="ListParagraph"/>
        <w:rPr>
          <w:color w:val="000000" w:themeColor="text1"/>
          <w:lang w:val="de-DE"/>
        </w:rPr>
      </w:pPr>
    </w:p>
    <w:p w:rsidR="00C94516" w:rsidRPr="00531DE8" w:rsidRDefault="00C94516" w:rsidP="006B1241">
      <w:pPr>
        <w:pStyle w:val="ListParagraph"/>
        <w:numPr>
          <w:ilvl w:val="0"/>
          <w:numId w:val="10"/>
        </w:numPr>
        <w:ind w:left="360"/>
        <w:rPr>
          <w:color w:val="000000" w:themeColor="text1"/>
          <w:lang w:val="de-DE"/>
        </w:rPr>
      </w:pPr>
      <w:r w:rsidRPr="00531DE8">
        <w:rPr>
          <w:i/>
          <w:color w:val="000000" w:themeColor="text1"/>
          <w:lang w:val="de-DE"/>
        </w:rPr>
        <w:t>java.lang.OutOfMemoryError:</w:t>
      </w:r>
      <w:r w:rsidRPr="00531DE8">
        <w:rPr>
          <w:i/>
          <w:color w:val="000000" w:themeColor="text1"/>
          <w:lang w:val="de-DE"/>
        </w:rPr>
        <w:br/>
      </w:r>
      <w:r w:rsidR="00C956DA" w:rsidRPr="00531DE8">
        <w:rPr>
          <w:color w:val="000000" w:themeColor="text1"/>
          <w:lang w:val="de-DE"/>
        </w:rPr>
        <w:t>Eine zu komplexe Grammatik</w:t>
      </w:r>
      <w:r w:rsidRPr="00531DE8">
        <w:rPr>
          <w:color w:val="000000" w:themeColor="text1"/>
          <w:lang w:val="de-DE"/>
        </w:rPr>
        <w:t xml:space="preserve"> kann dazu</w:t>
      </w:r>
      <w:r w:rsidR="00C956DA" w:rsidRPr="00531DE8">
        <w:rPr>
          <w:color w:val="000000" w:themeColor="text1"/>
          <w:lang w:val="de-DE"/>
        </w:rPr>
        <w:t xml:space="preserve"> führen, dass SableCC beim Generieren von dem</w:t>
      </w:r>
      <w:r w:rsidRPr="00531DE8">
        <w:rPr>
          <w:color w:val="000000" w:themeColor="text1"/>
          <w:lang w:val="de-DE"/>
        </w:rPr>
        <w:t xml:space="preserve"> </w:t>
      </w:r>
      <w:r w:rsidR="004460CA" w:rsidRPr="00531DE8">
        <w:rPr>
          <w:color w:val="000000" w:themeColor="text1"/>
          <w:lang w:val="de-DE"/>
        </w:rPr>
        <w:t>Kompiler</w:t>
      </w:r>
      <w:r w:rsidRPr="00531DE8">
        <w:rPr>
          <w:color w:val="000000" w:themeColor="text1"/>
          <w:lang w:val="de-DE"/>
        </w:rPr>
        <w:t xml:space="preserve"> nicht über genügend Arbeitsspeicher verfügt</w:t>
      </w:r>
      <w:r w:rsidR="00727FA6" w:rsidRPr="00531DE8">
        <w:rPr>
          <w:color w:val="000000" w:themeColor="text1"/>
          <w:lang w:val="de-DE"/>
        </w:rPr>
        <w:t xml:space="preserve"> und somit ein OutOfMemory</w:t>
      </w:r>
      <w:r w:rsidR="001F7526" w:rsidRPr="00531DE8">
        <w:rPr>
          <w:color w:val="000000" w:themeColor="text1"/>
          <w:lang w:val="de-DE"/>
        </w:rPr>
        <w:t>Error wirft</w:t>
      </w:r>
      <w:r w:rsidRPr="00531DE8">
        <w:rPr>
          <w:color w:val="000000" w:themeColor="text1"/>
          <w:lang w:val="de-DE"/>
        </w:rPr>
        <w:t>.</w:t>
      </w:r>
      <w:r w:rsidR="00E3467F" w:rsidRPr="00531DE8">
        <w:rPr>
          <w:color w:val="000000" w:themeColor="text1"/>
          <w:lang w:val="de-DE"/>
        </w:rPr>
        <w:t xml:space="preserve"> </w:t>
      </w:r>
      <w:r w:rsidR="001F7526" w:rsidRPr="00531DE8">
        <w:rPr>
          <w:color w:val="000000" w:themeColor="text1"/>
          <w:lang w:val="de-DE"/>
        </w:rPr>
        <w:t xml:space="preserve">Um den </w:t>
      </w:r>
      <w:r w:rsidR="00256453" w:rsidRPr="00531DE8">
        <w:rPr>
          <w:color w:val="000000" w:themeColor="text1"/>
          <w:lang w:val="de-DE"/>
        </w:rPr>
        <w:t>Error</w:t>
      </w:r>
      <w:r w:rsidR="001F7526" w:rsidRPr="00531DE8">
        <w:rPr>
          <w:color w:val="000000" w:themeColor="text1"/>
          <w:lang w:val="de-DE"/>
        </w:rPr>
        <w:t xml:space="preserve"> zu verhindern,</w:t>
      </w:r>
      <w:r w:rsidR="002B1DFA" w:rsidRPr="00531DE8">
        <w:rPr>
          <w:color w:val="000000" w:themeColor="text1"/>
          <w:lang w:val="de-DE"/>
        </w:rPr>
        <w:t xml:space="preserve"> </w:t>
      </w:r>
      <w:r w:rsidR="001F7526" w:rsidRPr="00531DE8">
        <w:rPr>
          <w:color w:val="000000" w:themeColor="text1"/>
          <w:lang w:val="de-DE"/>
        </w:rPr>
        <w:t>kann es helfen,</w:t>
      </w:r>
      <w:r w:rsidR="002B1DFA" w:rsidRPr="00531DE8">
        <w:rPr>
          <w:color w:val="000000" w:themeColor="text1"/>
          <w:lang w:val="de-DE"/>
        </w:rPr>
        <w:t xml:space="preserve"> </w:t>
      </w:r>
      <w:r w:rsidR="001F7526" w:rsidRPr="00531DE8">
        <w:rPr>
          <w:color w:val="000000" w:themeColor="text1"/>
          <w:lang w:val="de-DE"/>
        </w:rPr>
        <w:t>w</w:t>
      </w:r>
      <w:r w:rsidR="00727FA6" w:rsidRPr="00531DE8">
        <w:rPr>
          <w:color w:val="000000" w:themeColor="text1"/>
          <w:lang w:val="de-DE"/>
        </w:rPr>
        <w:t>enn beim a</w:t>
      </w:r>
      <w:r w:rsidR="00C956DA" w:rsidRPr="00531DE8">
        <w:rPr>
          <w:color w:val="000000" w:themeColor="text1"/>
          <w:lang w:val="de-DE"/>
        </w:rPr>
        <w:t xml:space="preserve">usführen </w:t>
      </w:r>
      <w:r w:rsidR="00E3467F" w:rsidRPr="00531DE8">
        <w:rPr>
          <w:color w:val="000000" w:themeColor="text1"/>
          <w:lang w:val="de-DE"/>
        </w:rPr>
        <w:t>der SableCC.jar</w:t>
      </w:r>
      <w:r w:rsidR="001F7526" w:rsidRPr="00531DE8">
        <w:rPr>
          <w:color w:val="000000" w:themeColor="text1"/>
          <w:lang w:val="de-DE"/>
        </w:rPr>
        <w:t xml:space="preserve"> mehr Arbeitsspeicher</w:t>
      </w:r>
      <w:r w:rsidR="00727FA6" w:rsidRPr="00531DE8">
        <w:rPr>
          <w:color w:val="000000" w:themeColor="text1"/>
          <w:lang w:val="de-DE"/>
        </w:rPr>
        <w:t xml:space="preserve"> freigegeben wird</w:t>
      </w:r>
      <w:r w:rsidR="00E3467F" w:rsidRPr="00531DE8">
        <w:rPr>
          <w:color w:val="000000" w:themeColor="text1"/>
          <w:lang w:val="de-DE"/>
        </w:rPr>
        <w:t>. Grundsätzlich empfiehlt es sich jedoch</w:t>
      </w:r>
      <w:r w:rsidR="00C956DA" w:rsidRPr="00531DE8">
        <w:rPr>
          <w:color w:val="000000" w:themeColor="text1"/>
          <w:lang w:val="de-DE"/>
        </w:rPr>
        <w:t>,</w:t>
      </w:r>
      <w:r w:rsidR="00E3467F" w:rsidRPr="00531DE8">
        <w:rPr>
          <w:color w:val="000000" w:themeColor="text1"/>
          <w:lang w:val="de-DE"/>
        </w:rPr>
        <w:t xml:space="preserve"> noch einmal die Grammatik genau zu untersuchen und zu </w:t>
      </w:r>
      <w:r w:rsidR="00C956DA" w:rsidRPr="00531DE8">
        <w:rPr>
          <w:color w:val="000000" w:themeColor="text1"/>
          <w:lang w:val="de-DE"/>
        </w:rPr>
        <w:t>prüfen</w:t>
      </w:r>
      <w:r w:rsidR="00E3467F" w:rsidRPr="00531DE8">
        <w:rPr>
          <w:color w:val="000000" w:themeColor="text1"/>
          <w:lang w:val="de-DE"/>
        </w:rPr>
        <w:t>, ob sie nicht unnötig komplex ist.</w:t>
      </w:r>
    </w:p>
    <w:p w:rsidR="006B1241" w:rsidRPr="00531DE8" w:rsidRDefault="006B1241" w:rsidP="006B1241">
      <w:pPr>
        <w:pStyle w:val="ListParagraph"/>
        <w:rPr>
          <w:color w:val="000000" w:themeColor="text1"/>
          <w:lang w:val="de-DE"/>
        </w:rPr>
      </w:pPr>
    </w:p>
    <w:p w:rsidR="00B62B6C" w:rsidRPr="00531DE8" w:rsidRDefault="006B1241" w:rsidP="00B62B6C">
      <w:pPr>
        <w:pStyle w:val="ListParagraph"/>
        <w:numPr>
          <w:ilvl w:val="0"/>
          <w:numId w:val="10"/>
        </w:numPr>
        <w:ind w:left="360"/>
        <w:rPr>
          <w:color w:val="000000" w:themeColor="text1"/>
          <w:lang w:val="de-DE"/>
        </w:rPr>
      </w:pPr>
      <w:r w:rsidRPr="00531DE8">
        <w:rPr>
          <w:i/>
          <w:color w:val="000000" w:themeColor="text1"/>
          <w:lang w:val="de-DE"/>
        </w:rPr>
        <w:t>Shift/Reduce</w:t>
      </w:r>
      <w:r w:rsidR="003E2553" w:rsidRPr="00531DE8">
        <w:rPr>
          <w:i/>
          <w:color w:val="000000" w:themeColor="text1"/>
          <w:lang w:val="de-DE"/>
        </w:rPr>
        <w:t xml:space="preserve"> Conflict</w:t>
      </w:r>
      <w:r w:rsidR="006161AC" w:rsidRPr="00531DE8">
        <w:rPr>
          <w:i/>
          <w:color w:val="000000" w:themeColor="text1"/>
          <w:lang w:val="de-DE"/>
        </w:rPr>
        <w:t>:</w:t>
      </w:r>
      <w:r w:rsidRPr="00531DE8">
        <w:rPr>
          <w:color w:val="000000" w:themeColor="text1"/>
          <w:lang w:val="de-DE"/>
        </w:rPr>
        <w:br/>
        <w:t xml:space="preserve">Die Grammatik ist </w:t>
      </w:r>
      <w:r w:rsidR="00C956DA" w:rsidRPr="00531DE8">
        <w:rPr>
          <w:color w:val="000000" w:themeColor="text1"/>
          <w:lang w:val="de-DE"/>
        </w:rPr>
        <w:t>m</w:t>
      </w:r>
      <w:r w:rsidRPr="00531DE8">
        <w:rPr>
          <w:color w:val="000000" w:themeColor="text1"/>
          <w:lang w:val="de-DE"/>
        </w:rPr>
        <w:t>ehrdeutig und muss umformuliert werden.</w:t>
      </w:r>
      <w:r w:rsidR="0095315D" w:rsidRPr="00531DE8">
        <w:rPr>
          <w:color w:val="000000" w:themeColor="text1"/>
          <w:lang w:val="de-DE"/>
        </w:rPr>
        <w:br/>
      </w:r>
      <w:hyperlink r:id="rId19" w:history="1">
        <w:r w:rsidR="00CE4D1A" w:rsidRPr="00531DE8">
          <w:rPr>
            <w:rStyle w:val="Hyperlink"/>
            <w:lang w:val="de-DE"/>
          </w:rPr>
          <w:t>http://stackoverflow.com/questions/5467495/how-to-understand-lalr-shift-reduce-algorithm</w:t>
        </w:r>
      </w:hyperlink>
      <w:r w:rsidR="00CE4D1A" w:rsidRPr="00531DE8">
        <w:rPr>
          <w:color w:val="000000" w:themeColor="text1"/>
          <w:lang w:val="de-DE"/>
        </w:rPr>
        <w:t xml:space="preserve"> </w:t>
      </w:r>
      <w:r w:rsidR="00B62B6C" w:rsidRPr="00531DE8">
        <w:rPr>
          <w:color w:val="000000" w:themeColor="text1"/>
          <w:lang w:val="de-DE"/>
        </w:rPr>
        <w:br/>
        <w:t xml:space="preserve">Reduce </w:t>
      </w:r>
      <w:r w:rsidR="00B62B6C" w:rsidRPr="00531DE8">
        <w:rPr>
          <w:color w:val="000000" w:themeColor="text1"/>
          <w:lang w:val="de-DE"/>
        </w:rPr>
        <w:sym w:font="Wingdings" w:char="F0E0"/>
      </w:r>
      <w:r w:rsidR="00B62B6C" w:rsidRPr="00531DE8">
        <w:rPr>
          <w:color w:val="000000" w:themeColor="text1"/>
          <w:lang w:val="de-DE"/>
        </w:rPr>
        <w:t xml:space="preserve"> Terminalsybol(e) und/oder Nonterminalsymbol(e) einem Nonterminalsymbol</w:t>
      </w:r>
      <w:r w:rsidR="003B6C6B" w:rsidRPr="00531DE8">
        <w:rPr>
          <w:color w:val="000000" w:themeColor="text1"/>
          <w:lang w:val="de-DE"/>
        </w:rPr>
        <w:t xml:space="preserve"> </w:t>
      </w:r>
      <w:r w:rsidR="003B6C6B" w:rsidRPr="00531DE8">
        <w:rPr>
          <w:color w:val="000000" w:themeColor="text1"/>
          <w:lang w:val="de-DE"/>
        </w:rPr>
        <w:tab/>
      </w:r>
      <w:r w:rsidR="003B6C6B" w:rsidRPr="00531DE8">
        <w:rPr>
          <w:color w:val="000000" w:themeColor="text1"/>
          <w:lang w:val="de-DE"/>
        </w:rPr>
        <w:tab/>
      </w:r>
      <w:r w:rsidR="003B6C6B" w:rsidRPr="00531DE8">
        <w:rPr>
          <w:color w:val="000000" w:themeColor="text1"/>
          <w:lang w:val="de-DE"/>
        </w:rPr>
        <w:tab/>
      </w:r>
      <w:r w:rsidR="003B6C6B" w:rsidRPr="00531DE8">
        <w:rPr>
          <w:color w:val="000000" w:themeColor="text1"/>
          <w:lang w:val="de-DE"/>
        </w:rPr>
        <w:tab/>
        <w:t xml:space="preserve">zuordnen(/ auf ein Nonterminalsymbol </w:t>
      </w:r>
      <w:r w:rsidR="003B6C6B" w:rsidRPr="00531DE8">
        <w:rPr>
          <w:b/>
          <w:color w:val="000000" w:themeColor="text1"/>
          <w:lang w:val="de-DE"/>
        </w:rPr>
        <w:t>reduzieren</w:t>
      </w:r>
      <w:r w:rsidR="003B6C6B" w:rsidRPr="00531DE8">
        <w:rPr>
          <w:color w:val="000000" w:themeColor="text1"/>
          <w:lang w:val="de-DE"/>
        </w:rPr>
        <w:t>)</w:t>
      </w:r>
      <w:r w:rsidR="00B62B6C" w:rsidRPr="00531DE8">
        <w:rPr>
          <w:color w:val="000000" w:themeColor="text1"/>
          <w:lang w:val="de-DE"/>
        </w:rPr>
        <w:br/>
        <w:t xml:space="preserve">Shift </w:t>
      </w:r>
      <w:r w:rsidR="00B62B6C" w:rsidRPr="00531DE8">
        <w:rPr>
          <w:color w:val="000000" w:themeColor="text1"/>
          <w:lang w:val="de-DE"/>
        </w:rPr>
        <w:sym w:font="Wingdings" w:char="F0E0"/>
      </w:r>
      <w:r w:rsidR="00B62B6C" w:rsidRPr="00531DE8">
        <w:rPr>
          <w:color w:val="000000" w:themeColor="text1"/>
          <w:lang w:val="de-DE"/>
        </w:rPr>
        <w:t xml:space="preserve"> </w:t>
      </w:r>
      <w:r w:rsidR="00D11344" w:rsidRPr="00531DE8">
        <w:rPr>
          <w:color w:val="000000" w:themeColor="text1"/>
          <w:lang w:val="de-DE"/>
        </w:rPr>
        <w:t>das nächste Terminalsymbol aus der Eingabe auslesen</w:t>
      </w:r>
      <w:r w:rsidR="009C36EE" w:rsidRPr="00531DE8">
        <w:rPr>
          <w:color w:val="000000" w:themeColor="text1"/>
          <w:lang w:val="de-DE"/>
        </w:rPr>
        <w:br/>
        <w:t xml:space="preserve">Shift/Reduce Conflict </w:t>
      </w:r>
      <w:r w:rsidR="009C36EE" w:rsidRPr="00531DE8">
        <w:rPr>
          <w:color w:val="000000" w:themeColor="text1"/>
          <w:lang w:val="de-DE"/>
        </w:rPr>
        <w:sym w:font="Wingdings" w:char="F0E0"/>
      </w:r>
      <w:r w:rsidR="009C36EE" w:rsidRPr="00531DE8">
        <w:rPr>
          <w:color w:val="000000" w:themeColor="text1"/>
          <w:lang w:val="de-DE"/>
        </w:rPr>
        <w:t xml:space="preserve"> </w:t>
      </w:r>
    </w:p>
    <w:p w:rsidR="0095315D" w:rsidRPr="00531DE8" w:rsidRDefault="0095315D" w:rsidP="0095315D">
      <w:pPr>
        <w:pStyle w:val="ListParagraph"/>
        <w:rPr>
          <w:color w:val="000000" w:themeColor="text1"/>
          <w:lang w:val="de-DE"/>
        </w:rPr>
      </w:pPr>
    </w:p>
    <w:p w:rsidR="0095315D" w:rsidRPr="00531DE8" w:rsidRDefault="0095315D" w:rsidP="00B016F7">
      <w:pPr>
        <w:pStyle w:val="ListParagraph"/>
        <w:numPr>
          <w:ilvl w:val="0"/>
          <w:numId w:val="10"/>
        </w:numPr>
        <w:ind w:left="360"/>
        <w:rPr>
          <w:color w:val="000000" w:themeColor="text1"/>
          <w:lang w:val="de-DE"/>
        </w:rPr>
      </w:pPr>
      <w:r w:rsidRPr="00531DE8">
        <w:rPr>
          <w:i/>
          <w:color w:val="000000" w:themeColor="text1"/>
          <w:lang w:val="de-DE"/>
        </w:rPr>
        <w:t>Reduce/Reduce Conflict:</w:t>
      </w:r>
      <w:r w:rsidR="00E94C44" w:rsidRPr="00531DE8">
        <w:rPr>
          <w:color w:val="000000" w:themeColor="text1"/>
          <w:lang w:val="de-DE"/>
        </w:rPr>
        <w:br/>
        <w:t>D</w:t>
      </w:r>
      <w:r w:rsidRPr="00531DE8">
        <w:rPr>
          <w:color w:val="000000" w:themeColor="text1"/>
          <w:lang w:val="de-DE"/>
        </w:rPr>
        <w:t>ie Grammatik ist mehrdeutig und muss umformuliert werden.</w:t>
      </w:r>
      <w:r w:rsidR="00B016F7" w:rsidRPr="00531DE8">
        <w:rPr>
          <w:color w:val="000000" w:themeColor="text1"/>
          <w:lang w:val="de-DE"/>
        </w:rPr>
        <w:br/>
      </w:r>
      <w:hyperlink r:id="rId20" w:history="1">
        <w:r w:rsidR="003D0FA4" w:rsidRPr="00531DE8">
          <w:rPr>
            <w:rStyle w:val="Hyperlink"/>
            <w:lang w:val="de-DE"/>
          </w:rPr>
          <w:t>http://en.wikipedia.org/wiki/LALR_parser</w:t>
        </w:r>
      </w:hyperlink>
      <w:r w:rsidR="003D0FA4" w:rsidRPr="00531DE8">
        <w:rPr>
          <w:color w:val="000000" w:themeColor="text1"/>
          <w:lang w:val="de-DE"/>
        </w:rPr>
        <w:t xml:space="preserve"> </w:t>
      </w:r>
      <w:r w:rsidR="009C36EE" w:rsidRPr="00531DE8">
        <w:rPr>
          <w:color w:val="000000" w:themeColor="text1"/>
          <w:lang w:val="de-DE"/>
        </w:rPr>
        <w:br/>
        <w:t xml:space="preserve">Reduce </w:t>
      </w:r>
      <w:r w:rsidR="009C36EE" w:rsidRPr="00531DE8">
        <w:rPr>
          <w:color w:val="000000" w:themeColor="text1"/>
          <w:lang w:val="de-DE"/>
        </w:rPr>
        <w:sym w:font="Wingdings" w:char="F0E0"/>
      </w:r>
      <w:r w:rsidR="009C36EE" w:rsidRPr="00531DE8">
        <w:rPr>
          <w:color w:val="000000" w:themeColor="text1"/>
          <w:lang w:val="de-DE"/>
        </w:rPr>
        <w:t xml:space="preserve"> Terminalsybol(e) und/oder Nonterminalsymbol(e) einem Nonterminalsymbol </w:t>
      </w:r>
      <w:r w:rsidR="009C36EE" w:rsidRPr="00531DE8">
        <w:rPr>
          <w:color w:val="000000" w:themeColor="text1"/>
          <w:lang w:val="de-DE"/>
        </w:rPr>
        <w:tab/>
      </w:r>
      <w:r w:rsidR="009C36EE" w:rsidRPr="00531DE8">
        <w:rPr>
          <w:color w:val="000000" w:themeColor="text1"/>
          <w:lang w:val="de-DE"/>
        </w:rPr>
        <w:tab/>
      </w:r>
      <w:r w:rsidR="009C36EE" w:rsidRPr="00531DE8">
        <w:rPr>
          <w:color w:val="000000" w:themeColor="text1"/>
          <w:lang w:val="de-DE"/>
        </w:rPr>
        <w:tab/>
      </w:r>
      <w:r w:rsidR="009C36EE" w:rsidRPr="00531DE8">
        <w:rPr>
          <w:color w:val="000000" w:themeColor="text1"/>
          <w:lang w:val="de-DE"/>
        </w:rPr>
        <w:tab/>
        <w:t xml:space="preserve">zuordnen(/ auf ein Nonterminalsymbol </w:t>
      </w:r>
      <w:r w:rsidR="009C36EE" w:rsidRPr="00531DE8">
        <w:rPr>
          <w:b/>
          <w:color w:val="000000" w:themeColor="text1"/>
          <w:lang w:val="de-DE"/>
        </w:rPr>
        <w:t>reduzieren</w:t>
      </w:r>
      <w:r w:rsidR="009C36EE" w:rsidRPr="00531DE8">
        <w:rPr>
          <w:color w:val="000000" w:themeColor="text1"/>
          <w:lang w:val="de-DE"/>
        </w:rPr>
        <w:t>)</w:t>
      </w:r>
      <w:r w:rsidR="009C36EE" w:rsidRPr="00531DE8">
        <w:rPr>
          <w:color w:val="000000" w:themeColor="text1"/>
          <w:lang w:val="de-DE"/>
        </w:rPr>
        <w:br/>
        <w:t xml:space="preserve">Reuce/Reduce Conflict </w:t>
      </w:r>
      <w:r w:rsidR="009C36EE" w:rsidRPr="00531DE8">
        <w:rPr>
          <w:color w:val="000000" w:themeColor="text1"/>
          <w:lang w:val="de-DE"/>
        </w:rPr>
        <w:sym w:font="Wingdings" w:char="F0E0"/>
      </w:r>
      <w:r w:rsidR="009C36EE" w:rsidRPr="00531DE8">
        <w:rPr>
          <w:color w:val="000000" w:themeColor="text1"/>
          <w:lang w:val="de-DE"/>
        </w:rPr>
        <w:t xml:space="preserve"> an einer Stelle ist es möglich Terminalsybol(e) und/oder </w:t>
      </w:r>
      <w:r w:rsidR="004A3252" w:rsidRPr="00531DE8">
        <w:rPr>
          <w:color w:val="000000" w:themeColor="text1"/>
          <w:lang w:val="de-DE"/>
        </w:rPr>
        <w:tab/>
      </w:r>
      <w:r w:rsidR="004A3252" w:rsidRPr="00531DE8">
        <w:rPr>
          <w:color w:val="000000" w:themeColor="text1"/>
          <w:lang w:val="de-DE"/>
        </w:rPr>
        <w:tab/>
      </w:r>
      <w:r w:rsidR="004A3252" w:rsidRPr="00531DE8">
        <w:rPr>
          <w:color w:val="000000" w:themeColor="text1"/>
          <w:lang w:val="de-DE"/>
        </w:rPr>
        <w:tab/>
      </w:r>
      <w:r w:rsidR="004A3252" w:rsidRPr="00531DE8">
        <w:rPr>
          <w:color w:val="000000" w:themeColor="text1"/>
          <w:lang w:val="de-DE"/>
        </w:rPr>
        <w:tab/>
      </w:r>
      <w:r w:rsidR="004A3252" w:rsidRPr="00531DE8">
        <w:rPr>
          <w:color w:val="000000" w:themeColor="text1"/>
          <w:lang w:val="de-DE"/>
        </w:rPr>
        <w:tab/>
      </w:r>
      <w:r w:rsidR="004A3252" w:rsidRPr="00531DE8">
        <w:rPr>
          <w:color w:val="000000" w:themeColor="text1"/>
          <w:lang w:val="de-DE"/>
        </w:rPr>
        <w:tab/>
      </w:r>
      <w:r w:rsidR="004A3252" w:rsidRPr="00531DE8">
        <w:rPr>
          <w:color w:val="000000" w:themeColor="text1"/>
          <w:lang w:val="de-DE"/>
        </w:rPr>
        <w:tab/>
      </w:r>
      <w:r w:rsidR="009C36EE" w:rsidRPr="00531DE8">
        <w:rPr>
          <w:color w:val="000000" w:themeColor="text1"/>
          <w:lang w:val="de-DE"/>
        </w:rPr>
        <w:t xml:space="preserve">Nonterminalsymbol(e) auf zwei verschiedene Nonterminalsymbole zu </w:t>
      </w:r>
      <w:r w:rsidR="004A3252" w:rsidRPr="00531DE8">
        <w:rPr>
          <w:color w:val="000000" w:themeColor="text1"/>
          <w:lang w:val="de-DE"/>
        </w:rPr>
        <w:tab/>
      </w:r>
      <w:r w:rsidR="004A3252" w:rsidRPr="00531DE8">
        <w:rPr>
          <w:color w:val="000000" w:themeColor="text1"/>
          <w:lang w:val="de-DE"/>
        </w:rPr>
        <w:tab/>
      </w:r>
      <w:r w:rsidR="004A3252" w:rsidRPr="00531DE8">
        <w:rPr>
          <w:color w:val="000000" w:themeColor="text1"/>
          <w:lang w:val="de-DE"/>
        </w:rPr>
        <w:tab/>
      </w:r>
      <w:r w:rsidR="004A3252" w:rsidRPr="00531DE8">
        <w:rPr>
          <w:color w:val="000000" w:themeColor="text1"/>
          <w:lang w:val="de-DE"/>
        </w:rPr>
        <w:tab/>
      </w:r>
      <w:r w:rsidR="004A3252" w:rsidRPr="00531DE8">
        <w:rPr>
          <w:color w:val="000000" w:themeColor="text1"/>
          <w:lang w:val="de-DE"/>
        </w:rPr>
        <w:tab/>
      </w:r>
      <w:r w:rsidR="009C36EE" w:rsidRPr="00531DE8">
        <w:rPr>
          <w:color w:val="000000" w:themeColor="text1"/>
          <w:lang w:val="de-DE"/>
        </w:rPr>
        <w:t>reduzieren</w:t>
      </w:r>
      <w:r w:rsidR="00EB564F" w:rsidRPr="00531DE8">
        <w:rPr>
          <w:color w:val="000000" w:themeColor="text1"/>
          <w:lang w:val="de-DE"/>
        </w:rPr>
        <w:t xml:space="preserve"> und der Lookahead von 1 ist bei beiden gleich.</w:t>
      </w:r>
    </w:p>
    <w:p w:rsidR="004A3252" w:rsidRPr="00531DE8" w:rsidRDefault="004A3252" w:rsidP="004A3252">
      <w:pPr>
        <w:pStyle w:val="ListParagraph"/>
        <w:rPr>
          <w:color w:val="000000" w:themeColor="text1"/>
          <w:lang w:val="de-DE"/>
        </w:rPr>
      </w:pPr>
    </w:p>
    <w:p w:rsidR="004A3252" w:rsidRPr="00531DE8" w:rsidRDefault="004A3252" w:rsidP="009F7A6E">
      <w:pPr>
        <w:pStyle w:val="ListParagraph"/>
        <w:ind w:left="360"/>
        <w:rPr>
          <w:color w:val="000000" w:themeColor="text1"/>
          <w:lang w:val="de-DE"/>
        </w:rPr>
      </w:pPr>
      <w:r w:rsidRPr="00531DE8">
        <w:rPr>
          <w:noProof/>
          <w:lang w:val="de-DE" w:eastAsia="de-DE"/>
        </w:rPr>
        <w:lastRenderedPageBreak/>
        <w:drawing>
          <wp:inline distT="0" distB="0" distL="0" distR="0" wp14:anchorId="62E4E30B" wp14:editId="01E702AE">
            <wp:extent cx="698113" cy="858741"/>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04223" cy="866257"/>
                    </a:xfrm>
                    <a:prstGeom prst="rect">
                      <a:avLst/>
                    </a:prstGeom>
                  </pic:spPr>
                </pic:pic>
              </a:graphicData>
            </a:graphic>
          </wp:inline>
        </w:drawing>
      </w:r>
      <w:r w:rsidRPr="00531DE8">
        <w:rPr>
          <w:color w:val="000000" w:themeColor="text1"/>
          <w:lang w:val="de-DE"/>
        </w:rPr>
        <w:tab/>
      </w:r>
      <w:r w:rsidRPr="00531DE8">
        <w:rPr>
          <w:noProof/>
          <w:lang w:val="de-DE" w:eastAsia="de-DE"/>
        </w:rPr>
        <w:drawing>
          <wp:inline distT="0" distB="0" distL="0" distR="0" wp14:anchorId="165E6CFC" wp14:editId="3F87B3A0">
            <wp:extent cx="1009650" cy="523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09650" cy="523875"/>
                    </a:xfrm>
                    <a:prstGeom prst="rect">
                      <a:avLst/>
                    </a:prstGeom>
                  </pic:spPr>
                </pic:pic>
              </a:graphicData>
            </a:graphic>
          </wp:inline>
        </w:drawing>
      </w:r>
      <w:r w:rsidR="009F7A6E" w:rsidRPr="00531DE8">
        <w:rPr>
          <w:color w:val="000000" w:themeColor="text1"/>
          <w:lang w:val="de-DE"/>
        </w:rPr>
        <w:tab/>
      </w:r>
      <w:r w:rsidRPr="00531DE8">
        <w:rPr>
          <w:color w:val="000000" w:themeColor="text1"/>
          <w:lang w:val="de-DE"/>
        </w:rPr>
        <w:t>Eingabe: „aec“</w:t>
      </w:r>
      <w:r w:rsidR="009F7A6E" w:rsidRPr="00531DE8">
        <w:rPr>
          <w:color w:val="000000" w:themeColor="text1"/>
          <w:lang w:val="de-DE"/>
        </w:rPr>
        <w:br/>
      </w:r>
      <w:r w:rsidR="009F7A6E" w:rsidRPr="00531DE8">
        <w:rPr>
          <w:color w:val="000000" w:themeColor="text1"/>
          <w:lang w:val="de-DE"/>
        </w:rPr>
        <w:sym w:font="Wingdings" w:char="F0E0"/>
      </w:r>
      <w:r w:rsidR="009F7A6E" w:rsidRPr="00531DE8">
        <w:rPr>
          <w:color w:val="000000" w:themeColor="text1"/>
          <w:lang w:val="de-DE"/>
        </w:rPr>
        <w:t xml:space="preserve"> F</w:t>
      </w:r>
      <w:r w:rsidR="00C4372C" w:rsidRPr="00531DE8">
        <w:rPr>
          <w:color w:val="000000" w:themeColor="text1"/>
          <w:lang w:val="de-DE"/>
        </w:rPr>
        <w:t>ü</w:t>
      </w:r>
      <w:r w:rsidRPr="00531DE8">
        <w:rPr>
          <w:color w:val="000000" w:themeColor="text1"/>
          <w:lang w:val="de-DE"/>
        </w:rPr>
        <w:t>hrt</w:t>
      </w:r>
      <w:r w:rsidR="00C4195E" w:rsidRPr="00531DE8">
        <w:rPr>
          <w:color w:val="000000" w:themeColor="text1"/>
          <w:lang w:val="de-DE"/>
        </w:rPr>
        <w:t xml:space="preserve"> zu einem Reduce/Reduce Conflict, da das Terminalsymbol „e“ sowohl auf das Nonterminalsymbol E als auch F reduziert werden kann. Der Lookehaed von 1 gibt keinen </w:t>
      </w:r>
      <w:r w:rsidR="002B7F3C" w:rsidRPr="00531DE8">
        <w:rPr>
          <w:color w:val="000000" w:themeColor="text1"/>
          <w:lang w:val="de-DE"/>
        </w:rPr>
        <w:t>Aufschluss</w:t>
      </w:r>
      <w:r w:rsidR="00C4195E" w:rsidRPr="00531DE8">
        <w:rPr>
          <w:color w:val="000000" w:themeColor="text1"/>
          <w:lang w:val="de-DE"/>
        </w:rPr>
        <w:t xml:space="preserve"> darüber, welche </w:t>
      </w:r>
      <w:r w:rsidR="006F4D42" w:rsidRPr="00531DE8">
        <w:rPr>
          <w:color w:val="000000" w:themeColor="text1"/>
          <w:lang w:val="de-DE"/>
        </w:rPr>
        <w:t xml:space="preserve">der beiden möglichen </w:t>
      </w:r>
      <w:r w:rsidR="00C4195E" w:rsidRPr="00531DE8">
        <w:rPr>
          <w:color w:val="000000" w:themeColor="text1"/>
          <w:lang w:val="de-DE"/>
        </w:rPr>
        <w:t>Reduktion</w:t>
      </w:r>
      <w:r w:rsidR="006F4D42" w:rsidRPr="00531DE8">
        <w:rPr>
          <w:color w:val="000000" w:themeColor="text1"/>
          <w:lang w:val="de-DE"/>
        </w:rPr>
        <w:t xml:space="preserve">en durchgeführt werden soll, weil </w:t>
      </w:r>
      <w:r w:rsidR="00601CB1" w:rsidRPr="00531DE8">
        <w:rPr>
          <w:color w:val="000000" w:themeColor="text1"/>
          <w:lang w:val="de-DE"/>
        </w:rPr>
        <w:t>nach den beiden nach Nonterminalsymbolen E und F ein</w:t>
      </w:r>
      <w:r w:rsidR="006F4D42" w:rsidRPr="00531DE8">
        <w:rPr>
          <w:color w:val="000000" w:themeColor="text1"/>
          <w:lang w:val="de-DE"/>
        </w:rPr>
        <w:t xml:space="preserve"> „c“ folgen kann</w:t>
      </w:r>
      <w:r w:rsidR="00A74458" w:rsidRPr="00531DE8">
        <w:rPr>
          <w:color w:val="000000" w:themeColor="text1"/>
          <w:lang w:val="de-DE"/>
        </w:rPr>
        <w:t>.</w:t>
      </w:r>
    </w:p>
    <w:p w:rsidR="00F35F63" w:rsidRPr="00531DE8" w:rsidRDefault="00946E65" w:rsidP="00C615EF">
      <w:pPr>
        <w:pStyle w:val="Heading4"/>
        <w:rPr>
          <w:b w:val="0"/>
          <w:lang w:val="de-DE"/>
        </w:rPr>
      </w:pPr>
      <w:r w:rsidRPr="00531DE8">
        <w:rPr>
          <w:lang w:val="de-DE"/>
        </w:rPr>
        <w:t>Ausführen vom Lexer</w:t>
      </w:r>
    </w:p>
    <w:p w:rsidR="00A14324" w:rsidRPr="00531DE8" w:rsidRDefault="006B1241" w:rsidP="000A0483">
      <w:pPr>
        <w:pStyle w:val="ListParagraph"/>
        <w:keepNext/>
        <w:numPr>
          <w:ilvl w:val="0"/>
          <w:numId w:val="11"/>
        </w:numPr>
        <w:rPr>
          <w:lang w:val="de-DE"/>
        </w:rPr>
      </w:pPr>
      <w:r w:rsidRPr="00531DE8">
        <w:rPr>
          <w:i/>
          <w:lang w:val="de-DE"/>
        </w:rPr>
        <w:t>Pushback buffer overflow</w:t>
      </w:r>
      <w:r w:rsidRPr="00531DE8">
        <w:rPr>
          <w:rStyle w:val="FootnoteReference"/>
          <w:lang w:val="de-DE"/>
        </w:rPr>
        <w:footnoteReference w:id="16"/>
      </w:r>
      <w:r w:rsidRPr="00531DE8">
        <w:rPr>
          <w:i/>
          <w:lang w:val="de-DE"/>
        </w:rPr>
        <w:t>:</w:t>
      </w:r>
      <w:r w:rsidRPr="00531DE8">
        <w:rPr>
          <w:i/>
          <w:lang w:val="de-DE"/>
        </w:rPr>
        <w:br/>
      </w:r>
      <w:r w:rsidR="006161AC" w:rsidRPr="00531DE8">
        <w:rPr>
          <w:color w:val="000000" w:themeColor="text1"/>
          <w:lang w:val="de-DE"/>
        </w:rPr>
        <w:t>Der Puffer vom PushbackBuffer ist zu klein und muss vergrößert werden.</w:t>
      </w:r>
    </w:p>
    <w:p w:rsidR="000A0483" w:rsidRPr="00531DE8" w:rsidRDefault="00A14324" w:rsidP="00A14324">
      <w:pPr>
        <w:pStyle w:val="ListParagraph"/>
        <w:keepNext/>
        <w:ind w:left="360"/>
        <w:jc w:val="center"/>
        <w:rPr>
          <w:lang w:val="de-DE"/>
        </w:rPr>
      </w:pPr>
      <w:r w:rsidRPr="00531DE8">
        <w:rPr>
          <w:rFonts w:asciiTheme="minorHAnsi" w:hAnsiTheme="minorHAnsi" w:cs="Consolas"/>
          <w:i/>
          <w:color w:val="000000"/>
          <w:lang w:val="de-DE"/>
        </w:rPr>
        <w:br/>
      </w:r>
      <w:r w:rsidR="006161AC" w:rsidRPr="00531DE8">
        <w:rPr>
          <w:rFonts w:asciiTheme="minorHAnsi" w:hAnsiTheme="minorHAnsi" w:cs="Consolas"/>
          <w:i/>
          <w:color w:val="000000"/>
          <w:lang w:val="de-DE"/>
        </w:rPr>
        <w:t xml:space="preserve">Lexer </w:t>
      </w:r>
      <w:r w:rsidR="006161AC" w:rsidRPr="00531DE8">
        <w:rPr>
          <w:rFonts w:asciiTheme="minorHAnsi" w:hAnsiTheme="minorHAnsi" w:cs="Consolas"/>
          <w:i/>
          <w:color w:val="6A3E3E"/>
          <w:lang w:val="de-DE"/>
        </w:rPr>
        <w:t>lexer</w:t>
      </w:r>
      <w:r w:rsidR="006161AC" w:rsidRPr="00531DE8">
        <w:rPr>
          <w:rFonts w:asciiTheme="minorHAnsi" w:hAnsiTheme="minorHAnsi" w:cs="Consolas"/>
          <w:i/>
          <w:color w:val="000000"/>
          <w:lang w:val="de-DE"/>
        </w:rPr>
        <w:t xml:space="preserve"> = </w:t>
      </w:r>
      <w:r w:rsidR="006161AC" w:rsidRPr="00531DE8">
        <w:rPr>
          <w:rFonts w:asciiTheme="minorHAnsi" w:hAnsiTheme="minorHAnsi" w:cs="Consolas"/>
          <w:b/>
          <w:bCs/>
          <w:i/>
          <w:color w:val="7F0055"/>
          <w:lang w:val="de-DE"/>
        </w:rPr>
        <w:t>new</w:t>
      </w:r>
      <w:r w:rsidR="006161AC" w:rsidRPr="00531DE8">
        <w:rPr>
          <w:rFonts w:asciiTheme="minorHAnsi" w:hAnsiTheme="minorHAnsi" w:cs="Consolas"/>
          <w:i/>
          <w:color w:val="000000"/>
          <w:lang w:val="de-DE"/>
        </w:rPr>
        <w:t xml:space="preserve"> Lexer(</w:t>
      </w:r>
      <w:r w:rsidR="006161AC" w:rsidRPr="00531DE8">
        <w:rPr>
          <w:rFonts w:asciiTheme="minorHAnsi" w:hAnsiTheme="minorHAnsi" w:cs="Consolas"/>
          <w:b/>
          <w:bCs/>
          <w:i/>
          <w:color w:val="7F0055"/>
          <w:lang w:val="de-DE"/>
        </w:rPr>
        <w:t>new</w:t>
      </w:r>
      <w:r w:rsidR="006161AC" w:rsidRPr="00531DE8">
        <w:rPr>
          <w:rFonts w:asciiTheme="minorHAnsi" w:hAnsiTheme="minorHAnsi" w:cs="Consolas"/>
          <w:i/>
          <w:color w:val="000000"/>
          <w:lang w:val="de-DE"/>
        </w:rPr>
        <w:t xml:space="preserve"> PushbackReader(</w:t>
      </w:r>
      <w:r w:rsidR="006161AC" w:rsidRPr="00531DE8">
        <w:rPr>
          <w:rFonts w:asciiTheme="minorHAnsi" w:hAnsiTheme="minorHAnsi" w:cs="Consolas"/>
          <w:b/>
          <w:bCs/>
          <w:i/>
          <w:color w:val="7F0055"/>
          <w:lang w:val="de-DE"/>
        </w:rPr>
        <w:t>new</w:t>
      </w:r>
      <w:r w:rsidR="006161AC" w:rsidRPr="00531DE8">
        <w:rPr>
          <w:rFonts w:asciiTheme="minorHAnsi" w:hAnsiTheme="minorHAnsi" w:cs="Consolas"/>
          <w:i/>
          <w:color w:val="000000"/>
          <w:lang w:val="de-DE"/>
        </w:rPr>
        <w:t xml:space="preserve"> FileReader(</w:t>
      </w:r>
      <w:r w:rsidR="006161AC" w:rsidRPr="00531DE8">
        <w:rPr>
          <w:rFonts w:asciiTheme="minorHAnsi" w:hAnsiTheme="minorHAnsi" w:cs="Consolas"/>
          <w:i/>
          <w:color w:val="2A00FF"/>
          <w:lang w:val="de-DE"/>
        </w:rPr>
        <w:t>"input/Eingabe.txt"</w:t>
      </w:r>
      <w:r w:rsidR="006161AC" w:rsidRPr="00531DE8">
        <w:rPr>
          <w:rFonts w:asciiTheme="minorHAnsi" w:hAnsiTheme="minorHAnsi" w:cs="Consolas"/>
          <w:i/>
          <w:color w:val="000000"/>
          <w:lang w:val="de-DE"/>
        </w:rPr>
        <w:t xml:space="preserve">), </w:t>
      </w:r>
      <w:r w:rsidR="006161AC" w:rsidRPr="00531DE8">
        <w:rPr>
          <w:rFonts w:asciiTheme="minorHAnsi" w:hAnsiTheme="minorHAnsi" w:cs="Consolas"/>
          <w:b/>
          <w:color w:val="000000"/>
          <w:highlight w:val="yellow"/>
          <w:lang w:val="de-DE"/>
        </w:rPr>
        <w:t>1024</w:t>
      </w:r>
      <w:r w:rsidR="006161AC" w:rsidRPr="00531DE8">
        <w:rPr>
          <w:rFonts w:asciiTheme="minorHAnsi" w:hAnsiTheme="minorHAnsi" w:cs="Consolas"/>
          <w:i/>
          <w:color w:val="000000"/>
          <w:lang w:val="de-DE"/>
        </w:rPr>
        <w:t>));</w:t>
      </w:r>
    </w:p>
    <w:p w:rsidR="000A0483" w:rsidRPr="00531DE8" w:rsidRDefault="000A0483" w:rsidP="000A0483">
      <w:pPr>
        <w:pStyle w:val="Caption"/>
        <w:rPr>
          <w:lang w:val="de-DE"/>
        </w:rPr>
      </w:pPr>
      <w:r w:rsidRPr="00531DE8">
        <w:rPr>
          <w:lang w:val="de-DE"/>
        </w:rPr>
        <w:t xml:space="preserve">Quelltext </w:t>
      </w:r>
      <w:r w:rsidRPr="00531DE8">
        <w:rPr>
          <w:lang w:val="de-DE"/>
        </w:rPr>
        <w:fldChar w:fldCharType="begin"/>
      </w:r>
      <w:r w:rsidRPr="00531DE8">
        <w:rPr>
          <w:lang w:val="de-DE"/>
        </w:rPr>
        <w:instrText xml:space="preserve"> SEQ Quelltext \* ARABIC </w:instrText>
      </w:r>
      <w:r w:rsidRPr="00531DE8">
        <w:rPr>
          <w:lang w:val="de-DE"/>
        </w:rPr>
        <w:fldChar w:fldCharType="separate"/>
      </w:r>
      <w:r w:rsidR="001F7BFD">
        <w:rPr>
          <w:noProof/>
          <w:lang w:val="de-DE"/>
        </w:rPr>
        <w:t>15</w:t>
      </w:r>
      <w:r w:rsidRPr="00531DE8">
        <w:rPr>
          <w:lang w:val="de-DE"/>
        </w:rPr>
        <w:fldChar w:fldCharType="end"/>
      </w:r>
      <w:r w:rsidRPr="00531DE8">
        <w:rPr>
          <w:lang w:val="de-DE"/>
        </w:rPr>
        <w:t>: Lexer mit einen größeren Puffer ausführen</w:t>
      </w:r>
    </w:p>
    <w:p w:rsidR="006161AC" w:rsidRPr="00531DE8" w:rsidRDefault="006161AC" w:rsidP="008C4DC9">
      <w:pPr>
        <w:rPr>
          <w:lang w:val="de-DE"/>
        </w:rPr>
      </w:pPr>
    </w:p>
    <w:p w:rsidR="006161AC" w:rsidRPr="00531DE8" w:rsidRDefault="006161AC" w:rsidP="006161AC">
      <w:pPr>
        <w:pStyle w:val="ListParagraph"/>
        <w:numPr>
          <w:ilvl w:val="0"/>
          <w:numId w:val="11"/>
        </w:numPr>
        <w:rPr>
          <w:i/>
          <w:lang w:val="de-DE"/>
        </w:rPr>
      </w:pPr>
      <w:r w:rsidRPr="00531DE8">
        <w:rPr>
          <w:i/>
          <w:lang w:val="de-DE"/>
        </w:rPr>
        <w:t>[</w:t>
      </w:r>
      <w:r w:rsidR="00CF53C1" w:rsidRPr="00531DE8">
        <w:rPr>
          <w:i/>
          <w:lang w:val="de-DE"/>
        </w:rPr>
        <w:t>&lt;Zeile&gt;</w:t>
      </w:r>
      <w:r w:rsidRPr="00531DE8">
        <w:rPr>
          <w:i/>
          <w:lang w:val="de-DE"/>
        </w:rPr>
        <w:t>,</w:t>
      </w:r>
      <w:r w:rsidR="00CF53C1" w:rsidRPr="00531DE8">
        <w:rPr>
          <w:i/>
          <w:lang w:val="de-DE"/>
        </w:rPr>
        <w:t>&lt;Spalte&gt;</w:t>
      </w:r>
      <w:r w:rsidRPr="00531DE8">
        <w:rPr>
          <w:i/>
          <w:lang w:val="de-DE"/>
        </w:rPr>
        <w:t xml:space="preserve">] Unknown token: </w:t>
      </w:r>
      <w:r w:rsidR="00870933" w:rsidRPr="00531DE8">
        <w:rPr>
          <w:i/>
          <w:lang w:val="de-DE"/>
        </w:rPr>
        <w:t>&lt;Zeichen&gt;:</w:t>
      </w:r>
    </w:p>
    <w:p w:rsidR="00A14324" w:rsidRPr="00531DE8" w:rsidRDefault="00CF53C1" w:rsidP="00870933">
      <w:pPr>
        <w:pStyle w:val="ListParagraph"/>
        <w:ind w:left="360"/>
        <w:rPr>
          <w:color w:val="000000" w:themeColor="text1"/>
          <w:lang w:val="de-DE"/>
        </w:rPr>
      </w:pPr>
      <w:r w:rsidRPr="00531DE8">
        <w:rPr>
          <w:lang w:val="de-DE"/>
        </w:rPr>
        <w:t>D</w:t>
      </w:r>
      <w:r w:rsidR="00870933" w:rsidRPr="00531DE8">
        <w:rPr>
          <w:lang w:val="de-DE"/>
        </w:rPr>
        <w:t>ie Zeichen &lt;Zeichen&gt;</w:t>
      </w:r>
      <w:r w:rsidR="00A62066" w:rsidRPr="00531DE8">
        <w:rPr>
          <w:lang w:val="de-DE"/>
        </w:rPr>
        <w:t>, welche in der Eingabe Datei in der Zeile &lt;Zeile&gt; und Spalte &lt;Spalte&gt; stehen,</w:t>
      </w:r>
      <w:r w:rsidR="00870933" w:rsidRPr="00531DE8">
        <w:rPr>
          <w:lang w:val="de-DE"/>
        </w:rPr>
        <w:t xml:space="preserve"> konnten keinem Token zugeordnet werden. </w:t>
      </w:r>
      <w:r w:rsidR="001B04A1" w:rsidRPr="00531DE8">
        <w:rPr>
          <w:lang w:val="de-DE"/>
        </w:rPr>
        <w:t>In der</w:t>
      </w:r>
      <w:r w:rsidR="00870933" w:rsidRPr="00531DE8">
        <w:rPr>
          <w:lang w:val="de-DE"/>
        </w:rPr>
        <w:t xml:space="preserve"> Grammatik muss </w:t>
      </w:r>
      <w:r w:rsidR="001B04A1" w:rsidRPr="00531DE8">
        <w:rPr>
          <w:lang w:val="de-DE"/>
        </w:rPr>
        <w:t xml:space="preserve">die Definition der </w:t>
      </w:r>
      <w:r w:rsidR="001B04A1" w:rsidRPr="00531DE8">
        <w:rPr>
          <w:color w:val="000000" w:themeColor="text1"/>
          <w:lang w:val="de-DE"/>
        </w:rPr>
        <w:t xml:space="preserve">Tokens </w:t>
      </w:r>
      <w:r w:rsidR="00870933" w:rsidRPr="00531DE8">
        <w:rPr>
          <w:color w:val="000000" w:themeColor="text1"/>
          <w:lang w:val="de-DE"/>
        </w:rPr>
        <w:t>angepasst werden, falls gewünscht ist, dass die Zeichen &lt;Zeichen&gt; verarbeitet w</w:t>
      </w:r>
      <w:r w:rsidR="00F70DE1" w:rsidRPr="00531DE8">
        <w:rPr>
          <w:color w:val="000000" w:themeColor="text1"/>
          <w:lang w:val="de-DE"/>
        </w:rPr>
        <w:t>e</w:t>
      </w:r>
      <w:r w:rsidR="00870933" w:rsidRPr="00531DE8">
        <w:rPr>
          <w:color w:val="000000" w:themeColor="text1"/>
          <w:lang w:val="de-DE"/>
        </w:rPr>
        <w:t>rden können.</w:t>
      </w:r>
    </w:p>
    <w:p w:rsidR="003225DA" w:rsidRPr="00531DE8" w:rsidRDefault="0062159F" w:rsidP="00FA33A2">
      <w:pPr>
        <w:pStyle w:val="Heading4"/>
        <w:rPr>
          <w:b w:val="0"/>
          <w:lang w:val="de-DE"/>
        </w:rPr>
      </w:pPr>
      <w:r w:rsidRPr="00531DE8">
        <w:rPr>
          <w:lang w:val="de-DE"/>
        </w:rPr>
        <w:t>Java-</w:t>
      </w:r>
      <w:r w:rsidR="004460CA" w:rsidRPr="00531DE8">
        <w:rPr>
          <w:lang w:val="de-DE"/>
        </w:rPr>
        <w:t>Kompiler</w:t>
      </w:r>
      <w:r w:rsidRPr="00531DE8">
        <w:rPr>
          <w:lang w:val="de-DE"/>
        </w:rPr>
        <w:t xml:space="preserve"> und Eclipse</w:t>
      </w:r>
    </w:p>
    <w:p w:rsidR="0062159F" w:rsidRPr="00531DE8" w:rsidRDefault="006C5C47" w:rsidP="006C5C47">
      <w:pPr>
        <w:pStyle w:val="ListParagraph"/>
        <w:numPr>
          <w:ilvl w:val="0"/>
          <w:numId w:val="14"/>
        </w:numPr>
        <w:rPr>
          <w:i/>
          <w:lang w:val="de-DE"/>
        </w:rPr>
      </w:pPr>
      <w:r w:rsidRPr="00531DE8">
        <w:rPr>
          <w:i/>
          <w:lang w:val="de-DE"/>
        </w:rPr>
        <w:t>Method is exceeding the 65535 bytes limit</w:t>
      </w:r>
    </w:p>
    <w:p w:rsidR="00B16BF5" w:rsidRPr="00531DE8" w:rsidRDefault="006C5C47" w:rsidP="00B16BF5">
      <w:pPr>
        <w:pStyle w:val="ListParagraph"/>
        <w:ind w:left="360"/>
        <w:rPr>
          <w:lang w:val="de-DE"/>
        </w:rPr>
      </w:pPr>
      <w:r w:rsidRPr="00531DE8">
        <w:rPr>
          <w:lang w:val="de-DE"/>
        </w:rPr>
        <w:t xml:space="preserve">Java-Methoden dürfen nicht größer als 8,19 KB sein. </w:t>
      </w:r>
      <w:r w:rsidR="00C07FD0" w:rsidRPr="00531DE8">
        <w:rPr>
          <w:lang w:val="de-DE"/>
        </w:rPr>
        <w:t>Wenn</w:t>
      </w:r>
      <w:r w:rsidRPr="00531DE8">
        <w:rPr>
          <w:lang w:val="de-DE"/>
        </w:rPr>
        <w:t xml:space="preserve"> SableCC eine Methode generiert</w:t>
      </w:r>
      <w:r w:rsidR="00C07FD0" w:rsidRPr="00531DE8">
        <w:rPr>
          <w:lang w:val="de-DE"/>
        </w:rPr>
        <w:t>,</w:t>
      </w:r>
      <w:r w:rsidRPr="00531DE8">
        <w:rPr>
          <w:lang w:val="de-DE"/>
        </w:rPr>
        <w:t xml:space="preserve"> die größer ist, so muss die Komp</w:t>
      </w:r>
      <w:r w:rsidR="00C07FD0" w:rsidRPr="00531DE8">
        <w:rPr>
          <w:lang w:val="de-DE"/>
        </w:rPr>
        <w:t>lexität der Grammatik verringert werden</w:t>
      </w:r>
      <w:r w:rsidRPr="00531DE8">
        <w:rPr>
          <w:lang w:val="de-DE"/>
        </w:rPr>
        <w:t>.</w:t>
      </w:r>
    </w:p>
    <w:p w:rsidR="00B16BF5" w:rsidRPr="00531DE8" w:rsidRDefault="00B16BF5" w:rsidP="00B16BF5">
      <w:pPr>
        <w:pStyle w:val="ListParagraph"/>
        <w:numPr>
          <w:ilvl w:val="0"/>
          <w:numId w:val="14"/>
        </w:numPr>
        <w:rPr>
          <w:i/>
          <w:lang w:val="de-DE"/>
        </w:rPr>
      </w:pPr>
      <w:r w:rsidRPr="00531DE8">
        <w:rPr>
          <w:i/>
          <w:lang w:val="de-DE"/>
        </w:rPr>
        <w:t>Eclipse stürzt</w:t>
      </w:r>
      <w:r w:rsidR="00605FFE" w:rsidRPr="00531DE8">
        <w:rPr>
          <w:i/>
          <w:lang w:val="de-DE"/>
        </w:rPr>
        <w:t xml:space="preserve"> ab beim I</w:t>
      </w:r>
      <w:r w:rsidRPr="00531DE8">
        <w:rPr>
          <w:i/>
          <w:lang w:val="de-DE"/>
        </w:rPr>
        <w:t>ndexieren vom Projekt</w:t>
      </w:r>
    </w:p>
    <w:p w:rsidR="00BB33EB" w:rsidRPr="00531DE8" w:rsidRDefault="00B16BF5" w:rsidP="00B16BF5">
      <w:pPr>
        <w:pStyle w:val="ListParagraph"/>
        <w:ind w:left="360"/>
        <w:rPr>
          <w:lang w:val="de-DE"/>
        </w:rPr>
      </w:pPr>
      <w:r w:rsidRPr="00531DE8">
        <w:rPr>
          <w:lang w:val="de-DE"/>
        </w:rPr>
        <w:t xml:space="preserve">Je komplexer die Grammatik wird, </w:t>
      </w:r>
      <w:r w:rsidR="00C07FD0" w:rsidRPr="00531DE8">
        <w:rPr>
          <w:lang w:val="de-DE"/>
        </w:rPr>
        <w:t>desto</w:t>
      </w:r>
      <w:r w:rsidRPr="00531DE8">
        <w:rPr>
          <w:lang w:val="de-DE"/>
        </w:rPr>
        <w:t xml:space="preserve"> größer werden auch die Java-Dateien, die von SableCC generiert werden. Dies kann </w:t>
      </w:r>
      <w:r w:rsidR="00550841" w:rsidRPr="00531DE8">
        <w:rPr>
          <w:lang w:val="de-DE"/>
        </w:rPr>
        <w:t>zu</w:t>
      </w:r>
      <w:r w:rsidR="00C07FD0" w:rsidRPr="00531DE8">
        <w:rPr>
          <w:lang w:val="de-DE"/>
        </w:rPr>
        <w:t>r F</w:t>
      </w:r>
      <w:r w:rsidR="00550841" w:rsidRPr="00531DE8">
        <w:rPr>
          <w:lang w:val="de-DE"/>
        </w:rPr>
        <w:t>olge</w:t>
      </w:r>
      <w:r w:rsidRPr="00531DE8">
        <w:rPr>
          <w:lang w:val="de-DE"/>
        </w:rPr>
        <w:t xml:space="preserve"> haben, dass Eclipse bei</w:t>
      </w:r>
      <w:r w:rsidR="00C07FD0" w:rsidRPr="00531DE8">
        <w:rPr>
          <w:lang w:val="de-DE"/>
        </w:rPr>
        <w:t xml:space="preserve"> dem</w:t>
      </w:r>
      <w:r w:rsidRPr="00531DE8">
        <w:rPr>
          <w:lang w:val="de-DE"/>
        </w:rPr>
        <w:t xml:space="preserve"> </w:t>
      </w:r>
      <w:r w:rsidR="00C07FD0" w:rsidRPr="00531DE8">
        <w:rPr>
          <w:lang w:val="de-DE"/>
        </w:rPr>
        <w:t>I</w:t>
      </w:r>
      <w:r w:rsidRPr="00531DE8">
        <w:rPr>
          <w:lang w:val="de-DE"/>
        </w:rPr>
        <w:t xml:space="preserve">ndexieren </w:t>
      </w:r>
      <w:r w:rsidR="00C07FD0" w:rsidRPr="00531DE8">
        <w:rPr>
          <w:lang w:val="de-DE"/>
        </w:rPr>
        <w:t>des</w:t>
      </w:r>
      <w:r w:rsidRPr="00531DE8">
        <w:rPr>
          <w:lang w:val="de-DE"/>
        </w:rPr>
        <w:t xml:space="preserve"> Projekt</w:t>
      </w:r>
      <w:r w:rsidR="00C07FD0" w:rsidRPr="00531DE8">
        <w:rPr>
          <w:lang w:val="de-DE"/>
        </w:rPr>
        <w:t>es</w:t>
      </w:r>
      <w:r w:rsidRPr="00531DE8">
        <w:rPr>
          <w:lang w:val="de-DE"/>
        </w:rPr>
        <w:t xml:space="preserve"> zu wenig Arbeitsspeicher hat und deshalb abstürzt.</w:t>
      </w:r>
      <w:r w:rsidR="00550841" w:rsidRPr="00531DE8">
        <w:rPr>
          <w:lang w:val="de-DE"/>
        </w:rPr>
        <w:t xml:space="preserve"> Um einen Absturz zu verhindern</w:t>
      </w:r>
      <w:r w:rsidR="00B33334" w:rsidRPr="00531DE8">
        <w:rPr>
          <w:lang w:val="de-DE"/>
        </w:rPr>
        <w:t>,</w:t>
      </w:r>
      <w:r w:rsidR="00550841" w:rsidRPr="00531DE8">
        <w:rPr>
          <w:lang w:val="de-DE"/>
        </w:rPr>
        <w:t xml:space="preserve"> </w:t>
      </w:r>
      <w:r w:rsidR="00B33334" w:rsidRPr="00531DE8">
        <w:rPr>
          <w:lang w:val="de-DE"/>
        </w:rPr>
        <w:t>muss für Eclipse</w:t>
      </w:r>
      <w:r w:rsidR="00550841" w:rsidRPr="00531DE8">
        <w:rPr>
          <w:lang w:val="de-DE"/>
        </w:rPr>
        <w:t xml:space="preserve"> mehr Arbeitsspeicher freigeben</w:t>
      </w:r>
      <w:r w:rsidR="00B33334" w:rsidRPr="00531DE8">
        <w:rPr>
          <w:lang w:val="de-DE"/>
        </w:rPr>
        <w:t xml:space="preserve"> werden</w:t>
      </w:r>
      <w:r w:rsidR="00544996" w:rsidRPr="00531DE8">
        <w:rPr>
          <w:rStyle w:val="FootnoteReference"/>
          <w:lang w:val="de-DE"/>
        </w:rPr>
        <w:footnoteReference w:id="17"/>
      </w:r>
      <w:r w:rsidR="00550841" w:rsidRPr="00531DE8">
        <w:rPr>
          <w:lang w:val="de-DE"/>
        </w:rPr>
        <w:t>.</w:t>
      </w:r>
      <w:r w:rsidR="00B33334" w:rsidRPr="00531DE8">
        <w:rPr>
          <w:lang w:val="de-DE"/>
        </w:rPr>
        <w:t xml:space="preserve"> Alternativ hilft es auch die Komplexität der Grammatik zu verringern.</w:t>
      </w:r>
    </w:p>
    <w:p w:rsidR="00BB33EB" w:rsidRPr="00531DE8" w:rsidRDefault="00BB33EB">
      <w:pPr>
        <w:spacing w:after="0" w:line="240" w:lineRule="auto"/>
        <w:rPr>
          <w:lang w:val="de-DE"/>
        </w:rPr>
      </w:pPr>
      <w:r w:rsidRPr="00531DE8">
        <w:rPr>
          <w:lang w:val="de-DE"/>
        </w:rPr>
        <w:br w:type="page"/>
      </w:r>
    </w:p>
    <w:p w:rsidR="001D51AB" w:rsidRPr="00531DE8" w:rsidRDefault="001D51AB" w:rsidP="00FA33A2">
      <w:pPr>
        <w:pStyle w:val="Heading3"/>
        <w:rPr>
          <w:lang w:val="de-DE"/>
        </w:rPr>
      </w:pPr>
      <w:bookmarkStart w:id="22" w:name="_Toc414005382"/>
      <w:r w:rsidRPr="00531DE8">
        <w:rPr>
          <w:lang w:val="de-DE"/>
        </w:rPr>
        <w:lastRenderedPageBreak/>
        <w:t>Tipps im Umgang mit SableCC</w:t>
      </w:r>
      <w:bookmarkEnd w:id="22"/>
    </w:p>
    <w:p w:rsidR="00F33D4B" w:rsidRPr="00531DE8" w:rsidRDefault="00E04E1F" w:rsidP="00F33D4B">
      <w:pPr>
        <w:rPr>
          <w:b/>
          <w:lang w:val="de-DE"/>
        </w:rPr>
      </w:pPr>
      <w:r w:rsidRPr="00531DE8">
        <w:rPr>
          <w:b/>
          <w:lang w:val="de-DE"/>
        </w:rPr>
        <w:t>(</w:t>
      </w:r>
      <w:r w:rsidR="00F33D4B" w:rsidRPr="00531DE8">
        <w:rPr>
          <w:b/>
          <w:lang w:val="de-DE"/>
        </w:rPr>
        <w:t>wird noch ausformuliert</w:t>
      </w:r>
      <w:r w:rsidRPr="00531DE8">
        <w:rPr>
          <w:b/>
          <w:lang w:val="de-DE"/>
        </w:rPr>
        <w:t>)</w:t>
      </w:r>
    </w:p>
    <w:p w:rsidR="001D51AB" w:rsidRPr="00531DE8" w:rsidRDefault="00423BDD" w:rsidP="001D51AB">
      <w:pPr>
        <w:pStyle w:val="ListParagraph"/>
        <w:numPr>
          <w:ilvl w:val="0"/>
          <w:numId w:val="8"/>
        </w:numPr>
        <w:rPr>
          <w:lang w:val="de-DE"/>
        </w:rPr>
      </w:pPr>
      <w:r w:rsidRPr="00531DE8">
        <w:rPr>
          <w:lang w:val="de-DE"/>
        </w:rPr>
        <w:t>InParens-</w:t>
      </w:r>
      <w:r w:rsidR="001D51AB" w:rsidRPr="00531DE8">
        <w:rPr>
          <w:lang w:val="de-DE"/>
        </w:rPr>
        <w:t>Pattern</w:t>
      </w:r>
    </w:p>
    <w:p w:rsidR="00423BDD" w:rsidRPr="00531DE8" w:rsidRDefault="00BC3888" w:rsidP="001D51AB">
      <w:pPr>
        <w:pStyle w:val="ListParagraph"/>
        <w:numPr>
          <w:ilvl w:val="0"/>
          <w:numId w:val="8"/>
        </w:numPr>
        <w:rPr>
          <w:lang w:val="de-DE"/>
        </w:rPr>
      </w:pPr>
      <w:r w:rsidRPr="00531DE8">
        <w:rPr>
          <w:lang w:val="de-DE"/>
        </w:rPr>
        <w:t xml:space="preserve">Part-Pattern </w:t>
      </w:r>
      <w:r w:rsidRPr="00531DE8">
        <w:rPr>
          <w:lang w:val="de-DE"/>
        </w:rPr>
        <w:sym w:font="Wingdings" w:char="F0E0"/>
      </w:r>
      <w:r w:rsidRPr="00531DE8">
        <w:rPr>
          <w:lang w:val="de-DE"/>
        </w:rPr>
        <w:t xml:space="preserve"> um </w:t>
      </w:r>
      <w:r w:rsidR="00AC2502" w:rsidRPr="00531DE8">
        <w:rPr>
          <w:lang w:val="de-DE"/>
        </w:rPr>
        <w:t>M</w:t>
      </w:r>
      <w:r w:rsidRPr="00531DE8">
        <w:rPr>
          <w:lang w:val="de-DE"/>
        </w:rPr>
        <w:t>ehrdeutigkeit zu verhindern</w:t>
      </w:r>
    </w:p>
    <w:p w:rsidR="00BC42F0" w:rsidRPr="00531DE8" w:rsidRDefault="00BC42F0" w:rsidP="00BC42F0">
      <w:pPr>
        <w:pStyle w:val="ListParagraph"/>
        <w:numPr>
          <w:ilvl w:val="1"/>
          <w:numId w:val="8"/>
        </w:numPr>
        <w:rPr>
          <w:lang w:val="de-DE"/>
        </w:rPr>
      </w:pPr>
      <w:r w:rsidRPr="00531DE8">
        <w:rPr>
          <w:lang w:val="de-DE"/>
        </w:rPr>
        <w:t>Schlecht: wenn C+D+C gewollt</w:t>
      </w:r>
      <w:r w:rsidRPr="00531DE8">
        <w:rPr>
          <w:lang w:val="de-DE"/>
        </w:rPr>
        <w:br/>
        <w:t>A = B*</w:t>
      </w:r>
    </w:p>
    <w:p w:rsidR="00BC42F0" w:rsidRPr="00531DE8" w:rsidRDefault="00BC42F0" w:rsidP="00BC42F0">
      <w:pPr>
        <w:pStyle w:val="ListParagraph"/>
        <w:ind w:left="1440"/>
        <w:rPr>
          <w:lang w:val="de-DE"/>
        </w:rPr>
      </w:pPr>
      <w:r w:rsidRPr="00531DE8">
        <w:rPr>
          <w:lang w:val="de-DE"/>
        </w:rPr>
        <w:t>B = C | D | +;</w:t>
      </w:r>
    </w:p>
    <w:p w:rsidR="00B00CAC" w:rsidRPr="00531DE8" w:rsidRDefault="00B00CAC" w:rsidP="00BC42F0">
      <w:pPr>
        <w:pStyle w:val="ListParagraph"/>
        <w:ind w:left="1440"/>
        <w:rPr>
          <w:lang w:val="de-DE"/>
        </w:rPr>
      </w:pPr>
      <w:r w:rsidRPr="00531DE8">
        <w:rPr>
          <w:lang w:val="de-DE"/>
        </w:rPr>
        <w:t>Ist schlecht, weil auch CCC gehen würde. Das wiederum führt schnell zu Konflikten mit anderen Produktionen</w:t>
      </w:r>
      <w:r w:rsidR="00F33D4B" w:rsidRPr="00531DE8">
        <w:rPr>
          <w:lang w:val="de-DE"/>
        </w:rPr>
        <w:t>.</w:t>
      </w:r>
    </w:p>
    <w:p w:rsidR="00BC42F0" w:rsidRPr="00531DE8" w:rsidRDefault="00BC42F0" w:rsidP="00BC42F0">
      <w:pPr>
        <w:pStyle w:val="ListParagraph"/>
        <w:numPr>
          <w:ilvl w:val="1"/>
          <w:numId w:val="8"/>
        </w:numPr>
        <w:rPr>
          <w:lang w:val="de-DE"/>
        </w:rPr>
      </w:pPr>
      <w:r w:rsidRPr="00531DE8">
        <w:rPr>
          <w:lang w:val="de-DE"/>
        </w:rPr>
        <w:t>Gut</w:t>
      </w:r>
      <w:r w:rsidR="00F33D4B" w:rsidRPr="00531DE8">
        <w:rPr>
          <w:lang w:val="de-DE"/>
        </w:rPr>
        <w:t>:</w:t>
      </w:r>
    </w:p>
    <w:p w:rsidR="00BC42F0" w:rsidRPr="00531DE8" w:rsidRDefault="00BC42F0" w:rsidP="00BC42F0">
      <w:pPr>
        <w:pStyle w:val="ListParagraph"/>
        <w:ind w:left="1440"/>
        <w:rPr>
          <w:lang w:val="de-DE"/>
        </w:rPr>
      </w:pPr>
      <w:r w:rsidRPr="00531DE8">
        <w:rPr>
          <w:lang w:val="de-DE"/>
        </w:rPr>
        <w:t>A = B B* Value</w:t>
      </w:r>
    </w:p>
    <w:p w:rsidR="00BC42F0" w:rsidRPr="00531DE8" w:rsidRDefault="00BC42F0" w:rsidP="00BC42F0">
      <w:pPr>
        <w:pStyle w:val="ListParagraph"/>
        <w:ind w:left="1440"/>
        <w:rPr>
          <w:lang w:val="de-DE"/>
        </w:rPr>
      </w:pPr>
      <w:r w:rsidRPr="00531DE8">
        <w:rPr>
          <w:lang w:val="de-DE"/>
        </w:rPr>
        <w:t xml:space="preserve">B = Value + </w:t>
      </w:r>
    </w:p>
    <w:p w:rsidR="00BC42F0" w:rsidRPr="00531DE8" w:rsidRDefault="00BC42F0" w:rsidP="00BC42F0">
      <w:pPr>
        <w:pStyle w:val="ListParagraph"/>
        <w:ind w:left="1440"/>
        <w:rPr>
          <w:lang w:val="de-DE"/>
        </w:rPr>
      </w:pPr>
      <w:r w:rsidRPr="00531DE8">
        <w:rPr>
          <w:lang w:val="de-DE"/>
        </w:rPr>
        <w:t>Value = C | D</w:t>
      </w:r>
    </w:p>
    <w:p w:rsidR="001D51AB" w:rsidRPr="00531DE8" w:rsidRDefault="00ED728F" w:rsidP="001D51AB">
      <w:pPr>
        <w:pStyle w:val="ListParagraph"/>
        <w:numPr>
          <w:ilvl w:val="0"/>
          <w:numId w:val="8"/>
        </w:numPr>
        <w:rPr>
          <w:lang w:val="de-DE"/>
        </w:rPr>
      </w:pPr>
      <w:r w:rsidRPr="00531DE8">
        <w:rPr>
          <w:lang w:val="de-DE"/>
        </w:rPr>
        <w:t>(</w:t>
      </w:r>
      <w:r w:rsidR="001D51AB" w:rsidRPr="00531DE8">
        <w:rPr>
          <w:lang w:val="de-DE"/>
        </w:rPr>
        <w:t>VisitorDataObject</w:t>
      </w:r>
      <w:r w:rsidRPr="00531DE8">
        <w:rPr>
          <w:lang w:val="de-DE"/>
        </w:rPr>
        <w:t>)</w:t>
      </w:r>
    </w:p>
    <w:p w:rsidR="001D51AB" w:rsidRPr="00531DE8" w:rsidRDefault="00ED728F" w:rsidP="001D51AB">
      <w:pPr>
        <w:pStyle w:val="ListParagraph"/>
        <w:numPr>
          <w:ilvl w:val="0"/>
          <w:numId w:val="8"/>
        </w:numPr>
        <w:rPr>
          <w:lang w:val="de-DE"/>
        </w:rPr>
      </w:pPr>
      <w:r w:rsidRPr="00531DE8">
        <w:rPr>
          <w:lang w:val="de-DE"/>
        </w:rPr>
        <w:t>(</w:t>
      </w:r>
      <w:r w:rsidR="001D51AB" w:rsidRPr="00531DE8">
        <w:rPr>
          <w:lang w:val="de-DE"/>
        </w:rPr>
        <w:t>Datenfelder im Visitor</w:t>
      </w:r>
      <w:r w:rsidRPr="00531DE8">
        <w:rPr>
          <w:lang w:val="de-DE"/>
        </w:rPr>
        <w:t>)</w:t>
      </w:r>
    </w:p>
    <w:p w:rsidR="00164283" w:rsidRPr="00531DE8" w:rsidRDefault="00F33D4B" w:rsidP="00164283">
      <w:pPr>
        <w:pStyle w:val="ListParagraph"/>
        <w:numPr>
          <w:ilvl w:val="0"/>
          <w:numId w:val="8"/>
        </w:numPr>
        <w:rPr>
          <w:lang w:val="de-DE"/>
        </w:rPr>
      </w:pPr>
      <w:r w:rsidRPr="00531DE8">
        <w:rPr>
          <w:lang w:val="de-DE"/>
        </w:rPr>
        <w:t xml:space="preserve">Tricks bei der </w:t>
      </w:r>
      <w:r w:rsidR="007855D2" w:rsidRPr="00531DE8">
        <w:rPr>
          <w:lang w:val="de-DE"/>
        </w:rPr>
        <w:t>Fehler-/Komplexitätssuche</w:t>
      </w:r>
    </w:p>
    <w:p w:rsidR="00B92FF5" w:rsidRPr="00531DE8" w:rsidRDefault="00B92FF5" w:rsidP="00B92FF5">
      <w:pPr>
        <w:pStyle w:val="ListParagraph"/>
        <w:numPr>
          <w:ilvl w:val="1"/>
          <w:numId w:val="8"/>
        </w:numPr>
        <w:rPr>
          <w:lang w:val="de-DE"/>
        </w:rPr>
      </w:pPr>
      <w:r w:rsidRPr="00531DE8">
        <w:rPr>
          <w:lang w:val="de-DE"/>
        </w:rPr>
        <w:t>Testweise einzelne Passagen der Grammatik auskommentieren</w:t>
      </w:r>
    </w:p>
    <w:p w:rsidR="00984B55" w:rsidRPr="00531DE8" w:rsidRDefault="00984B55" w:rsidP="00F33D4B">
      <w:pPr>
        <w:pStyle w:val="ListParagraph"/>
        <w:numPr>
          <w:ilvl w:val="0"/>
          <w:numId w:val="8"/>
        </w:numPr>
        <w:rPr>
          <w:lang w:val="de-DE"/>
        </w:rPr>
      </w:pPr>
      <w:r w:rsidRPr="00531DE8">
        <w:rPr>
          <w:lang w:val="de-DE"/>
        </w:rPr>
        <w:t>Probleme</w:t>
      </w:r>
      <w:r w:rsidR="00173C87" w:rsidRPr="00531DE8">
        <w:rPr>
          <w:lang w:val="de-DE"/>
        </w:rPr>
        <w:t xml:space="preserve"> breits</w:t>
      </w:r>
      <w:r w:rsidRPr="00531DE8">
        <w:rPr>
          <w:lang w:val="de-DE"/>
        </w:rPr>
        <w:t xml:space="preserve"> in der Eingabe auslösen und somit</w:t>
      </w:r>
      <w:r w:rsidR="00173C87" w:rsidRPr="00531DE8">
        <w:rPr>
          <w:lang w:val="de-DE"/>
        </w:rPr>
        <w:t xml:space="preserve"> sie</w:t>
      </w:r>
      <w:r w:rsidRPr="00531DE8">
        <w:rPr>
          <w:lang w:val="de-DE"/>
        </w:rPr>
        <w:t xml:space="preserve"> nicht</w:t>
      </w:r>
      <w:r w:rsidR="00173C87" w:rsidRPr="00531DE8">
        <w:rPr>
          <w:lang w:val="de-DE"/>
        </w:rPr>
        <w:t xml:space="preserve"> in der Grammatik erfassen</w:t>
      </w:r>
      <w:r w:rsidRPr="00531DE8">
        <w:rPr>
          <w:lang w:val="de-DE"/>
        </w:rPr>
        <w:t xml:space="preserve"> müssen</w:t>
      </w:r>
    </w:p>
    <w:p w:rsidR="00DF4196" w:rsidRPr="00531DE8" w:rsidRDefault="00DF4196" w:rsidP="00F33D4B">
      <w:pPr>
        <w:pStyle w:val="ListParagraph"/>
        <w:numPr>
          <w:ilvl w:val="0"/>
          <w:numId w:val="8"/>
        </w:numPr>
        <w:rPr>
          <w:lang w:val="de-DE"/>
        </w:rPr>
      </w:pPr>
      <w:r w:rsidRPr="00531DE8">
        <w:rPr>
          <w:lang w:val="de-DE"/>
        </w:rPr>
        <w:br w:type="page"/>
      </w:r>
    </w:p>
    <w:p w:rsidR="00832197" w:rsidRPr="00531DE8" w:rsidRDefault="00832197" w:rsidP="00FA33A2">
      <w:pPr>
        <w:pStyle w:val="Heading2"/>
        <w:rPr>
          <w:lang w:val="de-DE"/>
        </w:rPr>
      </w:pPr>
      <w:bookmarkStart w:id="23" w:name="_Ref413623287"/>
      <w:bookmarkStart w:id="24" w:name="_Ref413623430"/>
      <w:bookmarkStart w:id="25" w:name="_Ref413623439"/>
      <w:bookmarkStart w:id="26" w:name="_Toc414005383"/>
      <w:r w:rsidRPr="00531DE8">
        <w:rPr>
          <w:lang w:val="de-DE"/>
        </w:rPr>
        <w:lastRenderedPageBreak/>
        <w:t>Sample-Projekt</w:t>
      </w:r>
      <w:bookmarkEnd w:id="23"/>
      <w:bookmarkEnd w:id="24"/>
      <w:bookmarkEnd w:id="25"/>
      <w:r w:rsidR="00463D97" w:rsidRPr="00531DE8">
        <w:rPr>
          <w:rStyle w:val="FootnoteReference"/>
          <w:lang w:val="de-DE"/>
        </w:rPr>
        <w:footnoteReference w:id="18"/>
      </w:r>
      <w:bookmarkEnd w:id="26"/>
    </w:p>
    <w:p w:rsidR="00832197" w:rsidRPr="00531DE8" w:rsidRDefault="00832197" w:rsidP="0040377A">
      <w:pPr>
        <w:rPr>
          <w:lang w:val="de-DE"/>
        </w:rPr>
      </w:pPr>
      <w:r w:rsidRPr="00531DE8">
        <w:rPr>
          <w:lang w:val="de-DE"/>
        </w:rPr>
        <w:t xml:space="preserve">Der </w:t>
      </w:r>
      <w:r w:rsidR="004460CA" w:rsidRPr="00531DE8">
        <w:rPr>
          <w:lang w:val="de-DE"/>
        </w:rPr>
        <w:t>Kompiler</w:t>
      </w:r>
      <w:r w:rsidRPr="00531DE8">
        <w:rPr>
          <w:lang w:val="de-DE"/>
        </w:rPr>
        <w:t xml:space="preserve"> ist in der Lage Excel-VBA Kommentare und Excel-VBA Variablen Deklarationen in Java Code umzuschreiben.</w:t>
      </w:r>
    </w:p>
    <w:p w:rsidR="00832197" w:rsidRPr="00531DE8" w:rsidRDefault="00832197" w:rsidP="0040377A">
      <w:pPr>
        <w:rPr>
          <w:b/>
          <w:lang w:val="de-DE"/>
        </w:rPr>
      </w:pPr>
      <w:r w:rsidRPr="00531DE8">
        <w:rPr>
          <w:b/>
          <w:lang w:val="de-DE"/>
        </w:rPr>
        <w:t>Aufbau vom Projekt</w:t>
      </w:r>
    </w:p>
    <w:p w:rsidR="00DF4196" w:rsidRPr="00531DE8" w:rsidRDefault="00463D97" w:rsidP="0040377A">
      <w:pPr>
        <w:rPr>
          <w:lang w:val="de-DE"/>
        </w:rPr>
      </w:pPr>
      <w:r w:rsidRPr="00531DE8">
        <w:rPr>
          <w:noProof/>
          <w:lang w:val="de-DE" w:eastAsia="de-DE"/>
        </w:rPr>
        <mc:AlternateContent>
          <mc:Choice Requires="wps">
            <w:drawing>
              <wp:anchor distT="0" distB="0" distL="114300" distR="114300" simplePos="0" relativeHeight="251770880" behindDoc="0" locked="0" layoutInCell="1" allowOverlap="1" wp14:anchorId="5402D4D2" wp14:editId="0BAB5203">
                <wp:simplePos x="0" y="0"/>
                <wp:positionH relativeFrom="column">
                  <wp:posOffset>0</wp:posOffset>
                </wp:positionH>
                <wp:positionV relativeFrom="paragraph">
                  <wp:posOffset>3022600</wp:posOffset>
                </wp:positionV>
                <wp:extent cx="189674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896745" cy="635"/>
                        </a:xfrm>
                        <a:prstGeom prst="rect">
                          <a:avLst/>
                        </a:prstGeom>
                        <a:solidFill>
                          <a:prstClr val="white"/>
                        </a:solidFill>
                        <a:ln>
                          <a:noFill/>
                        </a:ln>
                        <a:effectLst/>
                      </wps:spPr>
                      <wps:txbx>
                        <w:txbxContent>
                          <w:p w:rsidR="00517F41" w:rsidRPr="00463D97" w:rsidRDefault="00517F41" w:rsidP="00463D97">
                            <w:pPr>
                              <w:pStyle w:val="Caption"/>
                              <w:rPr>
                                <w:noProof/>
                                <w:lang w:val="de-DE"/>
                              </w:rPr>
                            </w:pPr>
                            <w:r w:rsidRPr="00463D97">
                              <w:rPr>
                                <w:lang w:val="de-DE"/>
                              </w:rPr>
                              <w:t xml:space="preserve">Abbildung </w:t>
                            </w:r>
                            <w:r w:rsidRPr="00463D97">
                              <w:rPr>
                                <w:lang w:val="de-DE"/>
                              </w:rPr>
                              <w:fldChar w:fldCharType="begin"/>
                            </w:r>
                            <w:r w:rsidRPr="00463D97">
                              <w:rPr>
                                <w:lang w:val="de-DE"/>
                              </w:rPr>
                              <w:instrText xml:space="preserve"> SEQ Abbildung \* ARABIC </w:instrText>
                            </w:r>
                            <w:r w:rsidRPr="00463D97">
                              <w:rPr>
                                <w:lang w:val="de-DE"/>
                              </w:rPr>
                              <w:fldChar w:fldCharType="separate"/>
                            </w:r>
                            <w:r>
                              <w:rPr>
                                <w:noProof/>
                                <w:lang w:val="de-DE"/>
                              </w:rPr>
                              <w:t>8</w:t>
                            </w:r>
                            <w:r w:rsidRPr="00463D97">
                              <w:rPr>
                                <w:lang w:val="de-DE"/>
                              </w:rPr>
                              <w:fldChar w:fldCharType="end"/>
                            </w:r>
                            <w:r w:rsidRPr="00463D97">
                              <w:rPr>
                                <w:lang w:val="de-DE"/>
                              </w:rPr>
                              <w:t>: Projektstruktur vom Sample Projekt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02D4D2" id="Text Box 17" o:spid="_x0000_s1027" type="#_x0000_t202" style="position:absolute;margin-left:0;margin-top:238pt;width:149.35pt;height:.0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" stroked="f">
                <v:textbox style="mso-fit-shape-to-text:t" inset="0,0,0,0">
                  <w:txbxContent>
                    <w:p w:rsidR="00517F41" w:rsidRPr="00463D97" w:rsidRDefault="00517F41" w:rsidP="00463D97">
                      <w:pPr>
                        <w:pStyle w:val="Caption"/>
                        <w:rPr>
                          <w:noProof/>
                          <w:lang w:val="de-DE"/>
                        </w:rPr>
                      </w:pPr>
                      <w:r w:rsidRPr="00463D97">
                        <w:rPr>
                          <w:lang w:val="de-DE"/>
                        </w:rPr>
                        <w:t xml:space="preserve">Abbildung </w:t>
                      </w:r>
                      <w:r w:rsidRPr="00463D97">
                        <w:rPr>
                          <w:lang w:val="de-DE"/>
                        </w:rPr>
                        <w:fldChar w:fldCharType="begin"/>
                      </w:r>
                      <w:r w:rsidRPr="00463D97">
                        <w:rPr>
                          <w:lang w:val="de-DE"/>
                        </w:rPr>
                        <w:instrText xml:space="preserve"> SEQ Abbildung \* ARABIC </w:instrText>
                      </w:r>
                      <w:r w:rsidRPr="00463D97">
                        <w:rPr>
                          <w:lang w:val="de-DE"/>
                        </w:rPr>
                        <w:fldChar w:fldCharType="separate"/>
                      </w:r>
                      <w:r>
                        <w:rPr>
                          <w:noProof/>
                          <w:lang w:val="de-DE"/>
                        </w:rPr>
                        <w:t>8</w:t>
                      </w:r>
                      <w:r w:rsidRPr="00463D97">
                        <w:rPr>
                          <w:lang w:val="de-DE"/>
                        </w:rPr>
                        <w:fldChar w:fldCharType="end"/>
                      </w:r>
                      <w:r w:rsidRPr="00463D97">
                        <w:rPr>
                          <w:lang w:val="de-DE"/>
                        </w:rPr>
                        <w:t>: Projektstruktur vom Sample Projekt</w:t>
                      </w:r>
                    </w:p>
                  </w:txbxContent>
                </v:textbox>
                <w10:wrap type="square"/>
              </v:shape>
            </w:pict>
          </mc:Fallback>
        </mc:AlternateContent>
      </w:r>
      <w:r w:rsidR="00DF4196" w:rsidRPr="00531DE8">
        <w:rPr>
          <w:noProof/>
          <w:lang w:val="de-DE" w:eastAsia="de-DE"/>
        </w:rPr>
        <w:drawing>
          <wp:anchor distT="0" distB="0" distL="114300" distR="114300" simplePos="0" relativeHeight="251657216" behindDoc="0" locked="0" layoutInCell="1" allowOverlap="1" wp14:anchorId="4675E8C6" wp14:editId="346FC9CC">
            <wp:simplePos x="0" y="0"/>
            <wp:positionH relativeFrom="margin">
              <wp:align>left</wp:align>
            </wp:positionH>
            <wp:positionV relativeFrom="paragraph">
              <wp:posOffset>10409</wp:posOffset>
            </wp:positionV>
            <wp:extent cx="1897200" cy="295560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97200" cy="2955600"/>
                    </a:xfrm>
                    <a:prstGeom prst="rect">
                      <a:avLst/>
                    </a:prstGeom>
                  </pic:spPr>
                </pic:pic>
              </a:graphicData>
            </a:graphic>
            <wp14:sizeRelH relativeFrom="margin">
              <wp14:pctWidth>0</wp14:pctWidth>
            </wp14:sizeRelH>
            <wp14:sizeRelV relativeFrom="margin">
              <wp14:pctHeight>0</wp14:pctHeight>
            </wp14:sizeRelV>
          </wp:anchor>
        </w:drawing>
      </w:r>
      <w:r w:rsidR="00832197" w:rsidRPr="00531DE8">
        <w:rPr>
          <w:lang w:val="de-DE"/>
        </w:rPr>
        <w:t xml:space="preserve">Das Projekt unterteilt sich in vier Ordner. </w:t>
      </w:r>
      <w:r w:rsidR="00DF4196" w:rsidRPr="00531DE8">
        <w:rPr>
          <w:lang w:val="de-DE"/>
        </w:rPr>
        <w:t>I</w:t>
      </w:r>
      <w:r w:rsidR="00832197" w:rsidRPr="00531DE8">
        <w:rPr>
          <w:lang w:val="de-DE"/>
        </w:rPr>
        <w:t>m src-Ordner befindet sich die SableCC-Grammatik</w:t>
      </w:r>
      <w:r w:rsidR="00DF4196" w:rsidRPr="00531DE8">
        <w:rPr>
          <w:lang w:val="de-DE"/>
        </w:rPr>
        <w:t xml:space="preserve"> („sample.scc“)</w:t>
      </w:r>
      <w:r w:rsidR="00832197" w:rsidRPr="00531DE8">
        <w:rPr>
          <w:lang w:val="de-DE"/>
        </w:rPr>
        <w:t>, der Java-Code, welcher von SableCC generiert wird</w:t>
      </w:r>
      <w:r w:rsidR="00DF4196" w:rsidRPr="00531DE8">
        <w:rPr>
          <w:lang w:val="de-DE"/>
        </w:rPr>
        <w:t xml:space="preserve"> („sablecc“)</w:t>
      </w:r>
      <w:r w:rsidR="00832197" w:rsidRPr="00531DE8">
        <w:rPr>
          <w:lang w:val="de-DE"/>
        </w:rPr>
        <w:t xml:space="preserve"> und der komplett selbst geschriebene Java-Code</w:t>
      </w:r>
      <w:r w:rsidR="00DF4196" w:rsidRPr="00531DE8">
        <w:rPr>
          <w:lang w:val="de-DE"/>
        </w:rPr>
        <w:t xml:space="preserve"> („</w:t>
      </w:r>
      <w:r w:rsidR="004460CA" w:rsidRPr="00531DE8">
        <w:rPr>
          <w:lang w:val="de-DE"/>
        </w:rPr>
        <w:t>Kompiler</w:t>
      </w:r>
      <w:r w:rsidR="00DF4196" w:rsidRPr="00531DE8">
        <w:rPr>
          <w:lang w:val="de-DE"/>
        </w:rPr>
        <w:t>“)</w:t>
      </w:r>
      <w:r w:rsidR="00030B31" w:rsidRPr="00531DE8">
        <w:rPr>
          <w:lang w:val="de-DE"/>
        </w:rPr>
        <w:t>.</w:t>
      </w:r>
      <w:r w:rsidR="00030B31" w:rsidRPr="00531DE8">
        <w:rPr>
          <w:lang w:val="de-DE"/>
        </w:rPr>
        <w:br/>
      </w:r>
      <w:r w:rsidR="00DF4196" w:rsidRPr="00531DE8">
        <w:rPr>
          <w:lang w:val="de-DE"/>
        </w:rPr>
        <w:t xml:space="preserve">Die Klasse „Main“ beinhaltet die Main-Methode. Sie sorgt dafür, dass eine Eingabedatei eingelesen, kompiliert und das Ergebnis wieder in eine Ausgabedatei ausgegeben wird. Die Klasse „Visitor“ </w:t>
      </w:r>
      <w:r w:rsidR="00030B31" w:rsidRPr="00531DE8">
        <w:rPr>
          <w:lang w:val="de-DE"/>
        </w:rPr>
        <w:t>ist das Analysewerkzeug. Sie wertet einen vom Parser generierten Syntaxbaum aus und führt die eigent</w:t>
      </w:r>
      <w:r w:rsidR="00C07FD0" w:rsidRPr="00531DE8">
        <w:rPr>
          <w:lang w:val="de-DE"/>
        </w:rPr>
        <w:t xml:space="preserve">liche </w:t>
      </w:r>
      <w:r w:rsidR="000A4F57" w:rsidRPr="00531DE8">
        <w:rPr>
          <w:lang w:val="de-DE"/>
        </w:rPr>
        <w:t>Übersetzungsarbeit</w:t>
      </w:r>
      <w:r w:rsidR="00C07FD0" w:rsidRPr="00531DE8">
        <w:rPr>
          <w:lang w:val="de-DE"/>
        </w:rPr>
        <w:t xml:space="preserve"> durch.</w:t>
      </w:r>
      <w:r w:rsidR="00C07FD0" w:rsidRPr="00531DE8">
        <w:rPr>
          <w:lang w:val="de-DE"/>
        </w:rPr>
        <w:br/>
        <w:t>Die</w:t>
      </w:r>
      <w:r w:rsidR="00030B31" w:rsidRPr="00531DE8">
        <w:rPr>
          <w:lang w:val="de-DE"/>
        </w:rPr>
        <w:t xml:space="preserve"> </w:t>
      </w:r>
      <w:r w:rsidR="002F0FAC" w:rsidRPr="00531DE8">
        <w:rPr>
          <w:lang w:val="de-DE"/>
        </w:rPr>
        <w:t>Ordner „input“ und „output“ beinhalte</w:t>
      </w:r>
      <w:r w:rsidR="00C07FD0" w:rsidRPr="00531DE8">
        <w:rPr>
          <w:lang w:val="de-DE"/>
        </w:rPr>
        <w:t>n</w:t>
      </w:r>
      <w:r w:rsidR="002F0FAC" w:rsidRPr="00531DE8">
        <w:rPr>
          <w:lang w:val="de-DE"/>
        </w:rPr>
        <w:t xml:space="preserve"> jeweils die Eingabedatei</w:t>
      </w:r>
      <w:r w:rsidR="00C07FD0" w:rsidRPr="00531DE8">
        <w:rPr>
          <w:lang w:val="de-DE"/>
        </w:rPr>
        <w:t>,</w:t>
      </w:r>
      <w:r w:rsidR="002F0FAC" w:rsidRPr="00531DE8">
        <w:rPr>
          <w:lang w:val="de-DE"/>
        </w:rPr>
        <w:t xml:space="preserve"> bzw. die nach dem Komp</w:t>
      </w:r>
      <w:r w:rsidR="004F551F" w:rsidRPr="00531DE8">
        <w:rPr>
          <w:lang w:val="de-DE"/>
        </w:rPr>
        <w:t>i</w:t>
      </w:r>
      <w:r w:rsidR="002F0FAC" w:rsidRPr="00531DE8">
        <w:rPr>
          <w:lang w:val="de-DE"/>
        </w:rPr>
        <w:t>liervorgang erzeugte Ausgabedatei.</w:t>
      </w:r>
      <w:r w:rsidR="00F53634" w:rsidRPr="00531DE8">
        <w:rPr>
          <w:lang w:val="de-DE"/>
        </w:rPr>
        <w:br/>
        <w:t>Im Ordner „tool“ befindet sich eine .bat-Datei. Die Datei automatisiert den Generiervorgang vom Lexer und Parser.</w:t>
      </w:r>
    </w:p>
    <w:p w:rsidR="00DF4196" w:rsidRPr="00531DE8" w:rsidRDefault="00DF4196">
      <w:pPr>
        <w:spacing w:after="0" w:line="240" w:lineRule="auto"/>
        <w:rPr>
          <w:lang w:val="de-DE"/>
        </w:rPr>
      </w:pPr>
      <w:r w:rsidRPr="00531DE8">
        <w:rPr>
          <w:lang w:val="de-DE"/>
        </w:rPr>
        <w:br w:type="page"/>
      </w:r>
    </w:p>
    <w:p w:rsidR="004A1D6F" w:rsidRPr="00531DE8" w:rsidRDefault="00FA33A2" w:rsidP="004A1D6F">
      <w:pPr>
        <w:pStyle w:val="Heading1"/>
        <w:rPr>
          <w:lang w:val="de-DE"/>
        </w:rPr>
      </w:pPr>
      <w:bookmarkStart w:id="27" w:name="_Ref413623328"/>
      <w:bookmarkStart w:id="28" w:name="_Ref413623338"/>
      <w:bookmarkStart w:id="29" w:name="_Toc414005384"/>
      <w:r w:rsidRPr="00531DE8">
        <w:rPr>
          <w:lang w:val="de-DE"/>
        </w:rPr>
        <w:lastRenderedPageBreak/>
        <w:t>SableCC konkret auf das Projekt bezogen</w:t>
      </w:r>
      <w:bookmarkEnd w:id="27"/>
      <w:bookmarkEnd w:id="28"/>
      <w:bookmarkEnd w:id="29"/>
    </w:p>
    <w:p w:rsidR="005F2338" w:rsidRPr="00531DE8" w:rsidRDefault="005F2338" w:rsidP="005F2338">
      <w:pPr>
        <w:pStyle w:val="Heading2"/>
        <w:rPr>
          <w:lang w:val="de-DE"/>
        </w:rPr>
      </w:pPr>
      <w:bookmarkStart w:id="30" w:name="_Toc414005385"/>
      <w:r w:rsidRPr="00531DE8">
        <w:rPr>
          <w:lang w:val="de-DE"/>
        </w:rPr>
        <w:t>Projektaufbau</w:t>
      </w:r>
      <w:bookmarkEnd w:id="30"/>
    </w:p>
    <w:p w:rsidR="00A47536" w:rsidRPr="00531DE8" w:rsidRDefault="001F7BFD" w:rsidP="00A47536">
      <w:pPr>
        <w:keepNext/>
        <w:jc w:val="center"/>
        <w:rPr>
          <w:lang w:val="de-DE"/>
        </w:rPr>
      </w:pPr>
      <w:r>
        <w:rPr>
          <w:noProof/>
          <w:lang w:val="de-DE" w:eastAsia="de-DE"/>
        </w:rPr>
        <w:drawing>
          <wp:inline distT="0" distB="0" distL="0" distR="0" wp14:anchorId="27C0F05C" wp14:editId="1DCB1839">
            <wp:extent cx="4390845" cy="41039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75" b="1"/>
                    <a:stretch/>
                  </pic:blipFill>
                  <pic:spPr bwMode="auto">
                    <a:xfrm>
                      <a:off x="0" y="0"/>
                      <a:ext cx="4398852" cy="4111417"/>
                    </a:xfrm>
                    <a:prstGeom prst="rect">
                      <a:avLst/>
                    </a:prstGeom>
                    <a:ln>
                      <a:noFill/>
                    </a:ln>
                    <a:extLst>
                      <a:ext uri="{53640926-AAD7-44D8-BBD7-CCE9431645EC}">
                        <a14:shadowObscured xmlns:a14="http://schemas.microsoft.com/office/drawing/2010/main"/>
                      </a:ext>
                    </a:extLst>
                  </pic:spPr>
                </pic:pic>
              </a:graphicData>
            </a:graphic>
          </wp:inline>
        </w:drawing>
      </w:r>
    </w:p>
    <w:p w:rsidR="00463D97" w:rsidRPr="00531DE8" w:rsidRDefault="00A47536" w:rsidP="00A47536">
      <w:pPr>
        <w:pStyle w:val="Caption"/>
        <w:rPr>
          <w:b/>
          <w:lang w:val="de-DE"/>
        </w:rPr>
      </w:pPr>
      <w:r w:rsidRPr="00531DE8">
        <w:rPr>
          <w:lang w:val="de-DE"/>
        </w:rPr>
        <w:t xml:space="preserve">Abbildung </w:t>
      </w:r>
      <w:r w:rsidRPr="00531DE8">
        <w:rPr>
          <w:lang w:val="de-DE"/>
        </w:rPr>
        <w:fldChar w:fldCharType="begin"/>
      </w:r>
      <w:r w:rsidRPr="00531DE8">
        <w:rPr>
          <w:lang w:val="de-DE"/>
        </w:rPr>
        <w:instrText xml:space="preserve"> SEQ Abbildung \* ARABIC </w:instrText>
      </w:r>
      <w:r w:rsidRPr="00531DE8">
        <w:rPr>
          <w:lang w:val="de-DE"/>
        </w:rPr>
        <w:fldChar w:fldCharType="separate"/>
      </w:r>
      <w:r w:rsidR="001F7BFD">
        <w:rPr>
          <w:noProof/>
          <w:lang w:val="de-DE"/>
        </w:rPr>
        <w:t>9</w:t>
      </w:r>
      <w:r w:rsidRPr="00531DE8">
        <w:rPr>
          <w:lang w:val="de-DE"/>
        </w:rPr>
        <w:fldChar w:fldCharType="end"/>
      </w:r>
      <w:r w:rsidRPr="00531DE8">
        <w:rPr>
          <w:lang w:val="de-DE"/>
        </w:rPr>
        <w:t xml:space="preserve">: Aufbau vom VBA zu Java </w:t>
      </w:r>
      <w:r w:rsidR="004460CA" w:rsidRPr="00531DE8">
        <w:rPr>
          <w:lang w:val="de-DE"/>
        </w:rPr>
        <w:t>Kompiler</w:t>
      </w:r>
    </w:p>
    <w:p w:rsidR="00164283" w:rsidRPr="00531DE8" w:rsidRDefault="004A1D6F" w:rsidP="004A1D6F">
      <w:pPr>
        <w:rPr>
          <w:lang w:val="de-DE"/>
        </w:rPr>
      </w:pPr>
      <w:r w:rsidRPr="00531DE8">
        <w:rPr>
          <w:lang w:val="de-DE"/>
        </w:rPr>
        <w:t xml:space="preserve">Das Grundgerüst </w:t>
      </w:r>
      <w:r w:rsidR="00EC7688">
        <w:rPr>
          <w:lang w:val="de-DE"/>
        </w:rPr>
        <w:t>des</w:t>
      </w:r>
      <w:r w:rsidRPr="00531DE8">
        <w:rPr>
          <w:lang w:val="de-DE"/>
        </w:rPr>
        <w:t xml:space="preserve"> </w:t>
      </w:r>
      <w:r w:rsidR="00EC7688">
        <w:rPr>
          <w:lang w:val="de-DE"/>
        </w:rPr>
        <w:t>Kompilers</w:t>
      </w:r>
      <w:r w:rsidRPr="00531DE8">
        <w:rPr>
          <w:lang w:val="de-DE"/>
        </w:rPr>
        <w:t xml:space="preserve"> entspricht dem vom Sample-Projekt. Im Ordner „tools“ befindet sich das SableCC Programm, welches über die bat.-Datei ausgeführt wird. Die Grammatik, „vb</w:t>
      </w:r>
      <w:r w:rsidR="004460CA" w:rsidRPr="00531DE8">
        <w:rPr>
          <w:lang w:val="de-DE"/>
        </w:rPr>
        <w:t>Kompiler</w:t>
      </w:r>
      <w:r w:rsidR="00EC7688">
        <w:rPr>
          <w:lang w:val="de-DE"/>
        </w:rPr>
        <w:t>.scc“</w:t>
      </w:r>
      <w:r w:rsidRPr="00531DE8">
        <w:rPr>
          <w:lang w:val="de-DE"/>
        </w:rPr>
        <w:t xml:space="preserve"> befindet sich im src-Ordner. SableCC speichert die generierten Java-Dateien im Ordner „src/sablecc“ ab.</w:t>
      </w:r>
      <w:r w:rsidRPr="00531DE8">
        <w:rPr>
          <w:lang w:val="de-DE"/>
        </w:rPr>
        <w:br/>
        <w:t>Die Klasse „Visitor“, welche im Ordner „src/</w:t>
      </w:r>
      <w:r w:rsidR="004460CA" w:rsidRPr="00531DE8">
        <w:rPr>
          <w:lang w:val="de-DE"/>
        </w:rPr>
        <w:t>Kompiler</w:t>
      </w:r>
      <w:r w:rsidRPr="00531DE8">
        <w:rPr>
          <w:lang w:val="de-DE"/>
        </w:rPr>
        <w:t xml:space="preserve">“ zufinden ist, wertet einen vom Parser generierten Syntaxbaum aus. </w:t>
      </w:r>
      <w:r w:rsidR="008B3035" w:rsidRPr="00531DE8">
        <w:rPr>
          <w:lang w:val="de-DE"/>
        </w:rPr>
        <w:t>In der Klasse „Main“ befindet sich</w:t>
      </w:r>
      <w:r w:rsidR="00F57AA1" w:rsidRPr="00531DE8">
        <w:rPr>
          <w:lang w:val="de-DE"/>
        </w:rPr>
        <w:t xml:space="preserve"> die Main-Methode, um den </w:t>
      </w:r>
      <w:r w:rsidR="004460CA" w:rsidRPr="00531DE8">
        <w:rPr>
          <w:lang w:val="de-DE"/>
        </w:rPr>
        <w:t>Kompiler</w:t>
      </w:r>
      <w:r w:rsidR="00F57AA1" w:rsidRPr="00531DE8">
        <w:rPr>
          <w:lang w:val="de-DE"/>
        </w:rPr>
        <w:t xml:space="preserve"> zu starten.</w:t>
      </w:r>
    </w:p>
    <w:p w:rsidR="00164283" w:rsidRPr="00531DE8" w:rsidRDefault="00164283" w:rsidP="004A1D6F">
      <w:pPr>
        <w:rPr>
          <w:lang w:val="de-DE"/>
        </w:rPr>
      </w:pPr>
      <w:r w:rsidRPr="00531DE8">
        <w:rPr>
          <w:lang w:val="de-DE"/>
        </w:rPr>
        <w:t xml:space="preserve">Die Excel-VBA-Dateien, die kompiliert werden sollen, </w:t>
      </w:r>
      <w:r w:rsidR="00263A27" w:rsidRPr="00531DE8">
        <w:rPr>
          <w:lang w:val="de-DE"/>
        </w:rPr>
        <w:t>liegen</w:t>
      </w:r>
      <w:r w:rsidRPr="00531DE8">
        <w:rPr>
          <w:lang w:val="de-DE"/>
        </w:rPr>
        <w:t xml:space="preserve"> im Ordner „VBCode“. Die Ausgabe vom </w:t>
      </w:r>
      <w:r w:rsidR="004460CA" w:rsidRPr="00531DE8">
        <w:rPr>
          <w:lang w:val="de-DE"/>
        </w:rPr>
        <w:t>Kompiler</w:t>
      </w:r>
      <w:r w:rsidRPr="00531DE8">
        <w:rPr>
          <w:lang w:val="de-DE"/>
        </w:rPr>
        <w:t xml:space="preserve">, also die generierten Java-Dateien, werden im </w:t>
      </w:r>
      <w:r w:rsidR="00C76237">
        <w:rPr>
          <w:lang w:val="de-DE"/>
        </w:rPr>
        <w:t>O</w:t>
      </w:r>
      <w:r w:rsidRPr="00531DE8">
        <w:rPr>
          <w:lang w:val="de-DE"/>
        </w:rPr>
        <w:t>rdner „src/output“ abgelegt. Da</w:t>
      </w:r>
      <w:r w:rsidR="00C76237">
        <w:rPr>
          <w:lang w:val="de-DE"/>
        </w:rPr>
        <w:t>s</w:t>
      </w:r>
      <w:r w:rsidRPr="00531DE8">
        <w:rPr>
          <w:lang w:val="de-DE"/>
        </w:rPr>
        <w:t>s die Dateien direkt im src-Ordner abgelegt werden</w:t>
      </w:r>
      <w:r w:rsidR="00C76237">
        <w:rPr>
          <w:lang w:val="de-DE"/>
        </w:rPr>
        <w:t>,</w:t>
      </w:r>
      <w:r w:rsidRPr="00531DE8">
        <w:rPr>
          <w:lang w:val="de-DE"/>
        </w:rPr>
        <w:t xml:space="preserve"> hat den Vorteil, dass sie direkt kompiliert werden. Auf diese Weise </w:t>
      </w:r>
      <w:r w:rsidR="00207674" w:rsidRPr="00531DE8">
        <w:rPr>
          <w:lang w:val="de-DE"/>
        </w:rPr>
        <w:t>kann sofort gesehen werden</w:t>
      </w:r>
      <w:r w:rsidRPr="00531DE8">
        <w:rPr>
          <w:lang w:val="de-DE"/>
        </w:rPr>
        <w:t>, ob der Output syntaktisch korrekt ist.</w:t>
      </w:r>
    </w:p>
    <w:p w:rsidR="005F2338" w:rsidRPr="00531DE8" w:rsidRDefault="005F2338" w:rsidP="00F958F7">
      <w:pPr>
        <w:pStyle w:val="Heading3"/>
        <w:rPr>
          <w:lang w:val="de-DE"/>
        </w:rPr>
      </w:pPr>
      <w:bookmarkStart w:id="31" w:name="_Toc414005386"/>
      <w:r w:rsidRPr="00531DE8">
        <w:rPr>
          <w:lang w:val="de-DE"/>
        </w:rPr>
        <w:t>„src/util“ und „temp“</w:t>
      </w:r>
      <w:bookmarkEnd w:id="31"/>
    </w:p>
    <w:p w:rsidR="00AA31A0" w:rsidRPr="00531DE8" w:rsidRDefault="00B67B1B" w:rsidP="00AA31A0">
      <w:pPr>
        <w:rPr>
          <w:lang w:val="de-DE"/>
        </w:rPr>
      </w:pPr>
      <w:r>
        <w:rPr>
          <w:lang w:val="de-DE"/>
        </w:rPr>
        <w:t>Im Ordner „src/util“ befinden</w:t>
      </w:r>
      <w:r w:rsidR="00AA31A0" w:rsidRPr="00531DE8">
        <w:rPr>
          <w:lang w:val="de-DE"/>
        </w:rPr>
        <w:t xml:space="preserve"> sich alle Klasse</w:t>
      </w:r>
      <w:r>
        <w:rPr>
          <w:lang w:val="de-DE"/>
        </w:rPr>
        <w:t>n,</w:t>
      </w:r>
      <w:r w:rsidR="00AA31A0" w:rsidRPr="00531DE8">
        <w:rPr>
          <w:lang w:val="de-DE"/>
        </w:rPr>
        <w:t xml:space="preserve"> die den Kompilierprozess unterstützen.</w:t>
      </w:r>
    </w:p>
    <w:p w:rsidR="00AA31A0" w:rsidRPr="00531DE8" w:rsidRDefault="00AA31A0" w:rsidP="00AA31A0">
      <w:pPr>
        <w:rPr>
          <w:lang w:val="de-DE"/>
        </w:rPr>
      </w:pPr>
      <w:r w:rsidRPr="00531DE8">
        <w:rPr>
          <w:lang w:val="de-DE"/>
        </w:rPr>
        <w:t>Die Klassen „MetodCallWithoutParensSolver“, „VbaMethodNameSolver“ und „WithStmtSolver“ optimieren den Excel-VBA-Code</w:t>
      </w:r>
      <w:r w:rsidR="00335641">
        <w:rPr>
          <w:lang w:val="de-DE"/>
        </w:rPr>
        <w:t>,</w:t>
      </w:r>
      <w:r w:rsidRPr="00531DE8">
        <w:rPr>
          <w:lang w:val="de-DE"/>
        </w:rPr>
        <w:t xml:space="preserve"> der kompiliert werden soll. Erst nachdem der Code optimiert wurde, kann er vom Parser richtig verarbeitet werden.</w:t>
      </w:r>
      <w:r w:rsidR="000A41B3" w:rsidRPr="00531DE8">
        <w:rPr>
          <w:lang w:val="de-DE"/>
        </w:rPr>
        <w:t xml:space="preserve"> Der optimierte Code wird im Ordner „temp“</w:t>
      </w:r>
      <w:r w:rsidR="0024091E" w:rsidRPr="00531DE8">
        <w:rPr>
          <w:lang w:val="de-DE"/>
        </w:rPr>
        <w:t xml:space="preserve"> gespeichert.</w:t>
      </w:r>
    </w:p>
    <w:p w:rsidR="0024091E" w:rsidRPr="00531DE8" w:rsidRDefault="0024091E" w:rsidP="0024091E">
      <w:pPr>
        <w:pStyle w:val="Heading4"/>
        <w:rPr>
          <w:lang w:val="de-DE"/>
        </w:rPr>
      </w:pPr>
      <w:r w:rsidRPr="00531DE8">
        <w:rPr>
          <w:lang w:val="de-DE"/>
        </w:rPr>
        <w:lastRenderedPageBreak/>
        <w:t>WithStmtSolver</w:t>
      </w:r>
    </w:p>
    <w:p w:rsidR="0024091E" w:rsidRPr="00531DE8" w:rsidRDefault="0024091E" w:rsidP="0024091E">
      <w:pPr>
        <w:rPr>
          <w:lang w:val="de-DE"/>
        </w:rPr>
      </w:pPr>
      <w:r w:rsidRPr="00531DE8">
        <w:rPr>
          <w:lang w:val="de-DE"/>
        </w:rPr>
        <w:t>Die Klasse „WithStmtSolver“ nimmt alle Excel-VBA-Dateien aus dem Ordner „VBCode“</w:t>
      </w:r>
      <w:r w:rsidR="00375969" w:rsidRPr="00531DE8">
        <w:rPr>
          <w:lang w:val="de-DE"/>
        </w:rPr>
        <w:t xml:space="preserve"> und</w:t>
      </w:r>
      <w:r w:rsidRPr="00531DE8">
        <w:rPr>
          <w:lang w:val="de-DE"/>
        </w:rPr>
        <w:t xml:space="preserve"> löst automatisch alle With-Statments auf.</w:t>
      </w:r>
      <w:r w:rsidR="00375969" w:rsidRPr="00531DE8">
        <w:rPr>
          <w:lang w:val="de-DE"/>
        </w:rPr>
        <w:t xml:space="preserve"> Das Ergebnis wird im Ordner „temp/no_with_stmts“ gespeichert.</w:t>
      </w:r>
    </w:p>
    <w:p w:rsidR="00D96DA9" w:rsidRPr="00531DE8" w:rsidRDefault="00D96DA9" w:rsidP="00913426">
      <w:pPr>
        <w:autoSpaceDE w:val="0"/>
        <w:autoSpaceDN w:val="0"/>
        <w:adjustRightInd w:val="0"/>
        <w:spacing w:after="0" w:line="240" w:lineRule="auto"/>
        <w:ind w:left="2160"/>
        <w:rPr>
          <w:rFonts w:asciiTheme="minorHAnsi" w:hAnsiTheme="minorHAnsi" w:cs="Consolas"/>
          <w:i/>
          <w:color w:val="FF0000"/>
          <w:lang w:val="de-DE"/>
        </w:rPr>
      </w:pPr>
      <w:r w:rsidRPr="00531DE8">
        <w:rPr>
          <w:rFonts w:asciiTheme="minorHAnsi" w:hAnsiTheme="minorHAnsi" w:cs="Consolas"/>
          <w:i/>
          <w:color w:val="FF0000"/>
          <w:lang w:val="de-DE"/>
        </w:rPr>
        <w:t>With g_orgs.descriptors(thisOrgIndex)</w:t>
      </w:r>
    </w:p>
    <w:p w:rsidR="00D96DA9" w:rsidRPr="00531DE8" w:rsidRDefault="00D96DA9" w:rsidP="00913426">
      <w:pPr>
        <w:autoSpaceDE w:val="0"/>
        <w:autoSpaceDN w:val="0"/>
        <w:adjustRightInd w:val="0"/>
        <w:spacing w:after="0" w:line="240" w:lineRule="auto"/>
        <w:ind w:left="2160"/>
        <w:rPr>
          <w:rFonts w:asciiTheme="minorHAnsi" w:hAnsiTheme="minorHAnsi" w:cs="Consolas"/>
          <w:i/>
          <w:lang w:val="de-DE"/>
        </w:rPr>
      </w:pPr>
      <w:r w:rsidRPr="00531DE8">
        <w:rPr>
          <w:rFonts w:asciiTheme="minorHAnsi" w:hAnsiTheme="minorHAnsi" w:cs="Consolas"/>
          <w:i/>
          <w:lang w:val="de-DE"/>
        </w:rPr>
        <w:t xml:space="preserve">      If </w:t>
      </w:r>
      <w:r w:rsidRPr="00531DE8">
        <w:rPr>
          <w:rFonts w:asciiTheme="minorHAnsi" w:hAnsiTheme="minorHAnsi" w:cs="Consolas"/>
          <w:i/>
          <w:color w:val="0070C0"/>
          <w:lang w:val="de-DE"/>
        </w:rPr>
        <w:t>.isTemplate Then</w:t>
      </w:r>
    </w:p>
    <w:p w:rsidR="00D96DA9" w:rsidRPr="00531DE8" w:rsidRDefault="00D96DA9" w:rsidP="00913426">
      <w:pPr>
        <w:autoSpaceDE w:val="0"/>
        <w:autoSpaceDN w:val="0"/>
        <w:adjustRightInd w:val="0"/>
        <w:spacing w:after="0" w:line="240" w:lineRule="auto"/>
        <w:ind w:left="2160"/>
        <w:rPr>
          <w:rFonts w:asciiTheme="minorHAnsi" w:hAnsiTheme="minorHAnsi" w:cs="Consolas"/>
          <w:i/>
          <w:lang w:val="de-DE"/>
        </w:rPr>
      </w:pPr>
      <w:r w:rsidRPr="00531DE8">
        <w:rPr>
          <w:rFonts w:asciiTheme="minorHAnsi" w:hAnsiTheme="minorHAnsi" w:cs="Consolas"/>
          <w:i/>
          <w:lang w:val="de-DE"/>
        </w:rPr>
        <w:t xml:space="preserve">        If stripped Then</w:t>
      </w:r>
    </w:p>
    <w:p w:rsidR="00D96DA9" w:rsidRPr="00531DE8" w:rsidRDefault="00D96DA9" w:rsidP="00913426">
      <w:pPr>
        <w:autoSpaceDE w:val="0"/>
        <w:autoSpaceDN w:val="0"/>
        <w:adjustRightInd w:val="0"/>
        <w:spacing w:after="0" w:line="240" w:lineRule="auto"/>
        <w:ind w:left="2160"/>
        <w:rPr>
          <w:rFonts w:asciiTheme="minorHAnsi" w:hAnsiTheme="minorHAnsi" w:cs="Consolas"/>
          <w:i/>
          <w:lang w:val="de-DE"/>
        </w:rPr>
      </w:pPr>
      <w:r w:rsidRPr="00531DE8">
        <w:rPr>
          <w:rFonts w:asciiTheme="minorHAnsi" w:hAnsiTheme="minorHAnsi" w:cs="Consolas"/>
          <w:i/>
          <w:lang w:val="de-DE"/>
        </w:rPr>
        <w:t xml:space="preserve">          genOrgId = genTemplateParamWrapper(CStr(</w:t>
      </w:r>
      <w:r w:rsidRPr="00531DE8">
        <w:rPr>
          <w:rFonts w:asciiTheme="minorHAnsi" w:hAnsiTheme="minorHAnsi" w:cs="Consolas"/>
          <w:i/>
          <w:color w:val="0070C0"/>
          <w:lang w:val="de-DE"/>
        </w:rPr>
        <w:t>.id</w:t>
      </w:r>
      <w:r w:rsidRPr="00531DE8">
        <w:rPr>
          <w:rFonts w:asciiTheme="minorHAnsi" w:hAnsiTheme="minorHAnsi" w:cs="Consolas"/>
          <w:i/>
          <w:lang w:val="de-DE"/>
        </w:rPr>
        <w:t>))</w:t>
      </w:r>
    </w:p>
    <w:p w:rsidR="00D96DA9" w:rsidRPr="00531DE8" w:rsidRDefault="00D96DA9" w:rsidP="00913426">
      <w:pPr>
        <w:autoSpaceDE w:val="0"/>
        <w:autoSpaceDN w:val="0"/>
        <w:adjustRightInd w:val="0"/>
        <w:spacing w:after="0" w:line="240" w:lineRule="auto"/>
        <w:ind w:left="2160"/>
        <w:rPr>
          <w:rFonts w:asciiTheme="minorHAnsi" w:hAnsiTheme="minorHAnsi" w:cs="Consolas"/>
          <w:i/>
          <w:lang w:val="de-DE"/>
        </w:rPr>
      </w:pPr>
      <w:r w:rsidRPr="00531DE8">
        <w:rPr>
          <w:rFonts w:asciiTheme="minorHAnsi" w:hAnsiTheme="minorHAnsi" w:cs="Consolas"/>
          <w:i/>
          <w:lang w:val="de-DE"/>
        </w:rPr>
        <w:t xml:space="preserve">        Else</w:t>
      </w:r>
    </w:p>
    <w:p w:rsidR="00D96DA9" w:rsidRPr="00531DE8" w:rsidRDefault="00D96DA9" w:rsidP="00913426">
      <w:pPr>
        <w:autoSpaceDE w:val="0"/>
        <w:autoSpaceDN w:val="0"/>
        <w:adjustRightInd w:val="0"/>
        <w:spacing w:after="0" w:line="240" w:lineRule="auto"/>
        <w:ind w:left="2160"/>
        <w:rPr>
          <w:rFonts w:asciiTheme="minorHAnsi" w:hAnsiTheme="minorHAnsi" w:cs="Consolas"/>
          <w:i/>
          <w:lang w:val="de-DE"/>
        </w:rPr>
      </w:pPr>
      <w:r w:rsidRPr="00531DE8">
        <w:rPr>
          <w:rFonts w:asciiTheme="minorHAnsi" w:hAnsiTheme="minorHAnsi" w:cs="Consolas"/>
          <w:i/>
          <w:lang w:val="de-DE"/>
        </w:rPr>
        <w:t xml:space="preserve">          genOrgId = Right("00" &amp; .id, 2)</w:t>
      </w:r>
    </w:p>
    <w:p w:rsidR="00D96DA9" w:rsidRPr="00531DE8" w:rsidRDefault="00D96DA9" w:rsidP="00913426">
      <w:pPr>
        <w:autoSpaceDE w:val="0"/>
        <w:autoSpaceDN w:val="0"/>
        <w:adjustRightInd w:val="0"/>
        <w:spacing w:after="0" w:line="240" w:lineRule="auto"/>
        <w:ind w:left="2160"/>
        <w:rPr>
          <w:rFonts w:asciiTheme="minorHAnsi" w:hAnsiTheme="minorHAnsi" w:cs="Consolas"/>
          <w:i/>
          <w:lang w:val="de-DE"/>
        </w:rPr>
      </w:pPr>
      <w:r w:rsidRPr="00531DE8">
        <w:rPr>
          <w:rFonts w:asciiTheme="minorHAnsi" w:hAnsiTheme="minorHAnsi" w:cs="Consolas"/>
          <w:i/>
          <w:lang w:val="de-DE"/>
        </w:rPr>
        <w:t xml:space="preserve">        End If</w:t>
      </w:r>
    </w:p>
    <w:p w:rsidR="00D96DA9" w:rsidRPr="00531DE8" w:rsidRDefault="00D96DA9" w:rsidP="00913426">
      <w:pPr>
        <w:autoSpaceDE w:val="0"/>
        <w:autoSpaceDN w:val="0"/>
        <w:adjustRightInd w:val="0"/>
        <w:spacing w:after="0" w:line="240" w:lineRule="auto"/>
        <w:ind w:left="2160"/>
        <w:rPr>
          <w:rFonts w:asciiTheme="minorHAnsi" w:hAnsiTheme="minorHAnsi" w:cs="Consolas"/>
          <w:i/>
          <w:lang w:val="de-DE"/>
        </w:rPr>
      </w:pPr>
      <w:r w:rsidRPr="00531DE8">
        <w:rPr>
          <w:rFonts w:asciiTheme="minorHAnsi" w:hAnsiTheme="minorHAnsi" w:cs="Consolas"/>
          <w:i/>
          <w:lang w:val="de-DE"/>
        </w:rPr>
        <w:t xml:space="preserve">      End If</w:t>
      </w:r>
    </w:p>
    <w:p w:rsidR="00D96DA9" w:rsidRPr="00531DE8" w:rsidRDefault="00D96DA9" w:rsidP="00913426">
      <w:pPr>
        <w:keepNext/>
        <w:autoSpaceDE w:val="0"/>
        <w:autoSpaceDN w:val="0"/>
        <w:adjustRightInd w:val="0"/>
        <w:spacing w:after="0" w:line="240" w:lineRule="auto"/>
        <w:ind w:left="2160"/>
        <w:rPr>
          <w:lang w:val="de-DE"/>
        </w:rPr>
      </w:pPr>
      <w:r w:rsidRPr="00531DE8">
        <w:rPr>
          <w:rFonts w:asciiTheme="minorHAnsi" w:hAnsiTheme="minorHAnsi" w:cs="Consolas"/>
          <w:i/>
          <w:color w:val="FF0000"/>
          <w:lang w:val="de-DE"/>
        </w:rPr>
        <w:t>End With</w:t>
      </w:r>
    </w:p>
    <w:p w:rsidR="0024091E" w:rsidRPr="00531DE8" w:rsidRDefault="00D96DA9" w:rsidP="00D96DA9">
      <w:pPr>
        <w:pStyle w:val="Caption"/>
        <w:ind w:left="720" w:firstLine="720"/>
        <w:jc w:val="left"/>
        <w:rPr>
          <w:lang w:val="de-DE"/>
        </w:rPr>
      </w:pPr>
      <w:bookmarkStart w:id="32" w:name="_Ref413915553"/>
      <w:r w:rsidRPr="00531DE8">
        <w:rPr>
          <w:lang w:val="de-DE"/>
        </w:rPr>
        <w:t xml:space="preserve">Quelltext </w:t>
      </w:r>
      <w:r w:rsidRPr="00531DE8">
        <w:rPr>
          <w:lang w:val="de-DE"/>
        </w:rPr>
        <w:fldChar w:fldCharType="begin"/>
      </w:r>
      <w:r w:rsidRPr="00531DE8">
        <w:rPr>
          <w:lang w:val="de-DE"/>
        </w:rPr>
        <w:instrText xml:space="preserve"> SEQ Quelltext \* ARABIC </w:instrText>
      </w:r>
      <w:r w:rsidRPr="00531DE8">
        <w:rPr>
          <w:lang w:val="de-DE"/>
        </w:rPr>
        <w:fldChar w:fldCharType="separate"/>
      </w:r>
      <w:r w:rsidR="001F7BFD">
        <w:rPr>
          <w:noProof/>
          <w:lang w:val="de-DE"/>
        </w:rPr>
        <w:t>16</w:t>
      </w:r>
      <w:r w:rsidRPr="00531DE8">
        <w:rPr>
          <w:lang w:val="de-DE"/>
        </w:rPr>
        <w:fldChar w:fldCharType="end"/>
      </w:r>
      <w:bookmarkEnd w:id="32"/>
      <w:r w:rsidRPr="00531DE8">
        <w:rPr>
          <w:lang w:val="de-DE"/>
        </w:rPr>
        <w:t xml:space="preserve">: Excel-VBA-Code bevor der </w:t>
      </w:r>
      <w:r w:rsidR="00DC507C" w:rsidRPr="00531DE8">
        <w:rPr>
          <w:lang w:val="de-DE"/>
        </w:rPr>
        <w:t>“</w:t>
      </w:r>
      <w:r w:rsidRPr="00531DE8">
        <w:rPr>
          <w:lang w:val="de-DE"/>
        </w:rPr>
        <w:t>WithStmtSolver</w:t>
      </w:r>
      <w:r w:rsidR="00DC507C" w:rsidRPr="00531DE8">
        <w:rPr>
          <w:lang w:val="de-DE"/>
        </w:rPr>
        <w:t>”</w:t>
      </w:r>
      <w:r w:rsidRPr="00531DE8">
        <w:rPr>
          <w:lang w:val="de-DE"/>
        </w:rPr>
        <w:t xml:space="preserve"> die With-Statments aufgelöst hat</w:t>
      </w:r>
    </w:p>
    <w:p w:rsidR="00913426" w:rsidRPr="00531DE8" w:rsidRDefault="00913426" w:rsidP="00913426">
      <w:pPr>
        <w:rPr>
          <w:lang w:val="de-DE"/>
        </w:rPr>
      </w:pPr>
    </w:p>
    <w:p w:rsidR="00D96DA9" w:rsidRPr="00531DE8" w:rsidRDefault="00D96DA9" w:rsidP="00913426">
      <w:pPr>
        <w:autoSpaceDE w:val="0"/>
        <w:autoSpaceDN w:val="0"/>
        <w:adjustRightInd w:val="0"/>
        <w:spacing w:after="0" w:line="240" w:lineRule="auto"/>
        <w:ind w:left="1440"/>
        <w:rPr>
          <w:rFonts w:asciiTheme="minorHAnsi" w:hAnsiTheme="minorHAnsi" w:cs="Consolas"/>
          <w:i/>
          <w:lang w:val="de-DE"/>
        </w:rPr>
      </w:pPr>
      <w:r w:rsidRPr="00531DE8">
        <w:rPr>
          <w:rFonts w:asciiTheme="minorHAnsi" w:hAnsiTheme="minorHAnsi" w:cs="Consolas"/>
          <w:i/>
          <w:lang w:val="de-DE"/>
        </w:rPr>
        <w:t xml:space="preserve">      If </w:t>
      </w:r>
      <w:r w:rsidRPr="00531DE8">
        <w:rPr>
          <w:rFonts w:asciiTheme="minorHAnsi" w:hAnsiTheme="minorHAnsi" w:cs="Consolas"/>
          <w:i/>
          <w:color w:val="FF0000"/>
          <w:lang w:val="de-DE"/>
        </w:rPr>
        <w:t>g_orgs.descriptors(thisOrgIndex)</w:t>
      </w:r>
      <w:r w:rsidRPr="00531DE8">
        <w:rPr>
          <w:rFonts w:asciiTheme="minorHAnsi" w:hAnsiTheme="minorHAnsi" w:cs="Consolas"/>
          <w:i/>
          <w:color w:val="0070C0"/>
          <w:lang w:val="de-DE"/>
        </w:rPr>
        <w:t>.isTemplate Then</w:t>
      </w:r>
    </w:p>
    <w:p w:rsidR="00D96DA9" w:rsidRPr="00531DE8" w:rsidRDefault="00D96DA9" w:rsidP="00913426">
      <w:pPr>
        <w:autoSpaceDE w:val="0"/>
        <w:autoSpaceDN w:val="0"/>
        <w:adjustRightInd w:val="0"/>
        <w:spacing w:after="0" w:line="240" w:lineRule="auto"/>
        <w:ind w:left="1440"/>
        <w:rPr>
          <w:rFonts w:asciiTheme="minorHAnsi" w:hAnsiTheme="minorHAnsi" w:cs="Consolas"/>
          <w:i/>
          <w:lang w:val="de-DE"/>
        </w:rPr>
      </w:pPr>
      <w:r w:rsidRPr="00531DE8">
        <w:rPr>
          <w:rFonts w:asciiTheme="minorHAnsi" w:hAnsiTheme="minorHAnsi" w:cs="Consolas"/>
          <w:i/>
          <w:lang w:val="de-DE"/>
        </w:rPr>
        <w:t xml:space="preserve">        If stripped Then</w:t>
      </w:r>
    </w:p>
    <w:p w:rsidR="00D96DA9" w:rsidRPr="00531DE8" w:rsidRDefault="00D96DA9" w:rsidP="00913426">
      <w:pPr>
        <w:autoSpaceDE w:val="0"/>
        <w:autoSpaceDN w:val="0"/>
        <w:adjustRightInd w:val="0"/>
        <w:spacing w:after="0" w:line="240" w:lineRule="auto"/>
        <w:ind w:left="1440"/>
        <w:rPr>
          <w:rFonts w:asciiTheme="minorHAnsi" w:hAnsiTheme="minorHAnsi" w:cs="Consolas"/>
          <w:i/>
          <w:lang w:val="de-DE"/>
        </w:rPr>
      </w:pPr>
      <w:r w:rsidRPr="00531DE8">
        <w:rPr>
          <w:rFonts w:asciiTheme="minorHAnsi" w:hAnsiTheme="minorHAnsi" w:cs="Consolas"/>
          <w:i/>
          <w:lang w:val="de-DE"/>
        </w:rPr>
        <w:t xml:space="preserve">          genOrgId = genTemplateParamWrapper(CStr(</w:t>
      </w:r>
      <w:r w:rsidRPr="00531DE8">
        <w:rPr>
          <w:rFonts w:asciiTheme="minorHAnsi" w:hAnsiTheme="minorHAnsi" w:cs="Consolas"/>
          <w:i/>
          <w:color w:val="FF0000"/>
          <w:lang w:val="de-DE"/>
        </w:rPr>
        <w:t>g_orgs.descriptors(thisOrgIndex)</w:t>
      </w:r>
      <w:r w:rsidRPr="00531DE8">
        <w:rPr>
          <w:rFonts w:asciiTheme="minorHAnsi" w:hAnsiTheme="minorHAnsi" w:cs="Consolas"/>
          <w:i/>
          <w:color w:val="0070C0"/>
          <w:lang w:val="de-DE"/>
        </w:rPr>
        <w:t>.id</w:t>
      </w:r>
      <w:r w:rsidRPr="00531DE8">
        <w:rPr>
          <w:rFonts w:asciiTheme="minorHAnsi" w:hAnsiTheme="minorHAnsi" w:cs="Consolas"/>
          <w:i/>
          <w:lang w:val="de-DE"/>
        </w:rPr>
        <w:t>))</w:t>
      </w:r>
    </w:p>
    <w:p w:rsidR="00D96DA9" w:rsidRPr="00531DE8" w:rsidRDefault="00D96DA9" w:rsidP="00913426">
      <w:pPr>
        <w:autoSpaceDE w:val="0"/>
        <w:autoSpaceDN w:val="0"/>
        <w:adjustRightInd w:val="0"/>
        <w:spacing w:after="0" w:line="240" w:lineRule="auto"/>
        <w:ind w:left="1440"/>
        <w:rPr>
          <w:rFonts w:asciiTheme="minorHAnsi" w:hAnsiTheme="minorHAnsi" w:cs="Consolas"/>
          <w:i/>
          <w:lang w:val="de-DE"/>
        </w:rPr>
      </w:pPr>
      <w:r w:rsidRPr="00531DE8">
        <w:rPr>
          <w:rFonts w:asciiTheme="minorHAnsi" w:hAnsiTheme="minorHAnsi" w:cs="Consolas"/>
          <w:i/>
          <w:lang w:val="de-DE"/>
        </w:rPr>
        <w:t xml:space="preserve">        Else</w:t>
      </w:r>
    </w:p>
    <w:p w:rsidR="00D96DA9" w:rsidRPr="00531DE8" w:rsidRDefault="00D96DA9" w:rsidP="00913426">
      <w:pPr>
        <w:autoSpaceDE w:val="0"/>
        <w:autoSpaceDN w:val="0"/>
        <w:adjustRightInd w:val="0"/>
        <w:spacing w:after="0" w:line="240" w:lineRule="auto"/>
        <w:ind w:left="1440"/>
        <w:rPr>
          <w:rFonts w:asciiTheme="minorHAnsi" w:hAnsiTheme="minorHAnsi" w:cs="Consolas"/>
          <w:i/>
          <w:lang w:val="de-DE"/>
        </w:rPr>
      </w:pPr>
      <w:r w:rsidRPr="00531DE8">
        <w:rPr>
          <w:rFonts w:asciiTheme="minorHAnsi" w:hAnsiTheme="minorHAnsi" w:cs="Consolas"/>
          <w:i/>
          <w:lang w:val="de-DE"/>
        </w:rPr>
        <w:t xml:space="preserve">          genOrgId = Right("00" &amp; .id, 2)</w:t>
      </w:r>
    </w:p>
    <w:p w:rsidR="00D96DA9" w:rsidRPr="00531DE8" w:rsidRDefault="00D96DA9" w:rsidP="00913426">
      <w:pPr>
        <w:autoSpaceDE w:val="0"/>
        <w:autoSpaceDN w:val="0"/>
        <w:adjustRightInd w:val="0"/>
        <w:spacing w:after="0" w:line="240" w:lineRule="auto"/>
        <w:ind w:left="1440"/>
        <w:rPr>
          <w:rFonts w:asciiTheme="minorHAnsi" w:hAnsiTheme="minorHAnsi" w:cs="Consolas"/>
          <w:i/>
          <w:lang w:val="de-DE"/>
        </w:rPr>
      </w:pPr>
      <w:r w:rsidRPr="00531DE8">
        <w:rPr>
          <w:rFonts w:asciiTheme="minorHAnsi" w:hAnsiTheme="minorHAnsi" w:cs="Consolas"/>
          <w:i/>
          <w:lang w:val="de-DE"/>
        </w:rPr>
        <w:t xml:space="preserve">        End If</w:t>
      </w:r>
    </w:p>
    <w:p w:rsidR="00D96DA9" w:rsidRPr="00531DE8" w:rsidRDefault="00D96DA9" w:rsidP="00D96DA9">
      <w:pPr>
        <w:keepNext/>
        <w:autoSpaceDE w:val="0"/>
        <w:autoSpaceDN w:val="0"/>
        <w:adjustRightInd w:val="0"/>
        <w:spacing w:after="0" w:line="240" w:lineRule="auto"/>
        <w:ind w:left="2160"/>
        <w:rPr>
          <w:lang w:val="de-DE"/>
        </w:rPr>
      </w:pPr>
      <w:r w:rsidRPr="00531DE8">
        <w:rPr>
          <w:rFonts w:asciiTheme="minorHAnsi" w:hAnsiTheme="minorHAnsi" w:cs="Consolas"/>
          <w:i/>
          <w:lang w:val="de-DE"/>
        </w:rPr>
        <w:t xml:space="preserve">      End If</w:t>
      </w:r>
    </w:p>
    <w:p w:rsidR="00D96DA9" w:rsidRPr="00531DE8" w:rsidRDefault="00D96DA9" w:rsidP="00325A3C">
      <w:pPr>
        <w:pStyle w:val="Caption"/>
        <w:ind w:left="720"/>
        <w:rPr>
          <w:noProof/>
          <w:lang w:val="de-DE"/>
        </w:rPr>
      </w:pPr>
      <w:r w:rsidRPr="00531DE8">
        <w:rPr>
          <w:lang w:val="de-DE"/>
        </w:rPr>
        <w:t xml:space="preserve">Quelltext </w:t>
      </w:r>
      <w:r w:rsidRPr="00531DE8">
        <w:rPr>
          <w:lang w:val="de-DE"/>
        </w:rPr>
        <w:fldChar w:fldCharType="begin"/>
      </w:r>
      <w:r w:rsidRPr="00531DE8">
        <w:rPr>
          <w:lang w:val="de-DE"/>
        </w:rPr>
        <w:instrText xml:space="preserve"> SEQ Quelltext \* ARABIC </w:instrText>
      </w:r>
      <w:r w:rsidRPr="00531DE8">
        <w:rPr>
          <w:lang w:val="de-DE"/>
        </w:rPr>
        <w:fldChar w:fldCharType="separate"/>
      </w:r>
      <w:r w:rsidR="001F7BFD">
        <w:rPr>
          <w:noProof/>
          <w:lang w:val="de-DE"/>
        </w:rPr>
        <w:t>17</w:t>
      </w:r>
      <w:r w:rsidRPr="00531DE8">
        <w:rPr>
          <w:lang w:val="de-DE"/>
        </w:rPr>
        <w:fldChar w:fldCharType="end"/>
      </w:r>
      <w:r w:rsidRPr="00531DE8">
        <w:rPr>
          <w:lang w:val="de-DE"/>
        </w:rPr>
        <w:t>: Excel-VBA-Code</w:t>
      </w:r>
      <w:r w:rsidRPr="00531DE8">
        <w:rPr>
          <w:noProof/>
          <w:lang w:val="de-DE"/>
        </w:rPr>
        <w:t>, nachdem der "WithStmtSolver" die With-Statments aus</w:t>
      </w:r>
      <w:r w:rsidR="00332E25" w:rsidRPr="00531DE8">
        <w:rPr>
          <w:noProof/>
          <w:lang w:val="de-DE"/>
        </w:rPr>
        <w:t xml:space="preserve"> </w:t>
      </w:r>
      <w:r w:rsidR="00DC507C" w:rsidRPr="00531DE8">
        <w:rPr>
          <w:noProof/>
          <w:lang w:val="de-DE"/>
        </w:rPr>
        <w:fldChar w:fldCharType="begin"/>
      </w:r>
      <w:r w:rsidR="00DC507C" w:rsidRPr="00531DE8">
        <w:rPr>
          <w:noProof/>
          <w:lang w:val="de-DE"/>
        </w:rPr>
        <w:instrText xml:space="preserve"> REF _Ref413915553 \h  \* MERGEFORMAT </w:instrText>
      </w:r>
      <w:r w:rsidR="00DC507C" w:rsidRPr="00531DE8">
        <w:rPr>
          <w:noProof/>
          <w:lang w:val="de-DE"/>
        </w:rPr>
      </w:r>
      <w:r w:rsidR="00DC507C" w:rsidRPr="00531DE8">
        <w:rPr>
          <w:noProof/>
          <w:lang w:val="de-DE"/>
        </w:rPr>
        <w:fldChar w:fldCharType="separate"/>
      </w:r>
      <w:r w:rsidR="001F7BFD" w:rsidRPr="00531DE8">
        <w:rPr>
          <w:lang w:val="de-DE"/>
        </w:rPr>
        <w:t xml:space="preserve">Quelltext </w:t>
      </w:r>
      <w:r w:rsidR="001F7BFD">
        <w:rPr>
          <w:noProof/>
          <w:lang w:val="de-DE"/>
        </w:rPr>
        <w:t>16</w:t>
      </w:r>
      <w:r w:rsidR="00DC507C" w:rsidRPr="00531DE8">
        <w:rPr>
          <w:noProof/>
          <w:lang w:val="de-DE"/>
        </w:rPr>
        <w:fldChar w:fldCharType="end"/>
      </w:r>
      <w:r w:rsidR="00913426" w:rsidRPr="00531DE8">
        <w:rPr>
          <w:noProof/>
          <w:lang w:val="de-DE"/>
        </w:rPr>
        <w:br/>
      </w:r>
      <w:r w:rsidRPr="00531DE8">
        <w:rPr>
          <w:noProof/>
          <w:lang w:val="de-DE"/>
        </w:rPr>
        <w:t>aufgelöst hat</w:t>
      </w:r>
    </w:p>
    <w:p w:rsidR="00325A3C" w:rsidRPr="00531DE8" w:rsidRDefault="00325A3C" w:rsidP="00325A3C">
      <w:pPr>
        <w:pStyle w:val="Heading4"/>
        <w:rPr>
          <w:lang w:val="de-DE"/>
        </w:rPr>
      </w:pPr>
      <w:r w:rsidRPr="00531DE8">
        <w:rPr>
          <w:lang w:val="de-DE"/>
        </w:rPr>
        <w:t>MetodCallWithoutParensSolver</w:t>
      </w:r>
    </w:p>
    <w:p w:rsidR="00325A3C" w:rsidRPr="00531DE8" w:rsidRDefault="00F8777C" w:rsidP="00325A3C">
      <w:pPr>
        <w:rPr>
          <w:lang w:val="de-DE"/>
        </w:rPr>
      </w:pPr>
      <w:r w:rsidRPr="00531DE8">
        <w:rPr>
          <w:lang w:val="de-DE"/>
        </w:rPr>
        <w:t>Die Klasse „MetodCallWithoutParensSolver“</w:t>
      </w:r>
      <w:r w:rsidR="008101DD" w:rsidRPr="00531DE8">
        <w:rPr>
          <w:lang w:val="de-DE"/>
        </w:rPr>
        <w:t xml:space="preserve"> nimmt alle Excel-VBA-Dateien aus dem Ordner „temp/no_with_stmts“ </w:t>
      </w:r>
      <w:r w:rsidR="003D5DD0" w:rsidRPr="00531DE8">
        <w:rPr>
          <w:lang w:val="de-DE"/>
        </w:rPr>
        <w:t xml:space="preserve">und setzt jede Parameterliste </w:t>
      </w:r>
      <w:r w:rsidR="004F024B" w:rsidRPr="00531DE8">
        <w:rPr>
          <w:lang w:val="de-DE"/>
        </w:rPr>
        <w:t>von</w:t>
      </w:r>
      <w:r w:rsidR="003D5DD0" w:rsidRPr="00531DE8">
        <w:rPr>
          <w:lang w:val="de-DE"/>
        </w:rPr>
        <w:t xml:space="preserve"> Methodenaufrufe</w:t>
      </w:r>
      <w:r w:rsidR="004F024B" w:rsidRPr="00531DE8">
        <w:rPr>
          <w:lang w:val="de-DE"/>
        </w:rPr>
        <w:t>n</w:t>
      </w:r>
      <w:r w:rsidR="003D5DD0" w:rsidRPr="00531DE8">
        <w:rPr>
          <w:lang w:val="de-DE"/>
        </w:rPr>
        <w:t xml:space="preserve"> in Klammern, falls sie nicht bereits in Klammern steht. </w:t>
      </w:r>
      <w:r w:rsidR="008101DD" w:rsidRPr="00531DE8">
        <w:rPr>
          <w:lang w:val="de-DE"/>
        </w:rPr>
        <w:t>Das Ergebnis wird im Ordner „temp/no_with_stmts &amp; no_method_calls_without_parens“ gespeichert.</w:t>
      </w:r>
    </w:p>
    <w:p w:rsidR="004F024B" w:rsidRPr="00531DE8" w:rsidRDefault="004F024B" w:rsidP="00012429">
      <w:pPr>
        <w:autoSpaceDE w:val="0"/>
        <w:autoSpaceDN w:val="0"/>
        <w:adjustRightInd w:val="0"/>
        <w:spacing w:after="0" w:line="240" w:lineRule="auto"/>
        <w:ind w:left="3600"/>
        <w:rPr>
          <w:rFonts w:asciiTheme="minorHAnsi" w:hAnsiTheme="minorHAnsi" w:cs="Consolas"/>
          <w:i/>
          <w:lang w:val="de-DE"/>
        </w:rPr>
      </w:pPr>
      <w:r w:rsidRPr="00531DE8">
        <w:rPr>
          <w:rFonts w:asciiTheme="minorHAnsi" w:hAnsiTheme="minorHAnsi" w:cs="Consolas"/>
          <w:i/>
          <w:lang w:val="de-DE"/>
        </w:rPr>
        <w:t>[…]</w:t>
      </w:r>
    </w:p>
    <w:p w:rsidR="004F024B" w:rsidRPr="00531DE8" w:rsidRDefault="004F024B" w:rsidP="00012429">
      <w:pPr>
        <w:autoSpaceDE w:val="0"/>
        <w:autoSpaceDN w:val="0"/>
        <w:adjustRightInd w:val="0"/>
        <w:spacing w:after="0" w:line="240" w:lineRule="auto"/>
        <w:ind w:left="3600"/>
        <w:rPr>
          <w:rFonts w:asciiTheme="minorHAnsi" w:hAnsiTheme="minorHAnsi" w:cs="Consolas"/>
          <w:i/>
          <w:lang w:val="de-DE"/>
        </w:rPr>
      </w:pPr>
      <w:r w:rsidRPr="00531DE8">
        <w:rPr>
          <w:rFonts w:asciiTheme="minorHAnsi" w:hAnsiTheme="minorHAnsi" w:cs="Consolas"/>
          <w:i/>
          <w:lang w:val="de-DE"/>
        </w:rPr>
        <w:t xml:space="preserve">      printNo = </w:t>
      </w:r>
      <w:r w:rsidRPr="00531DE8">
        <w:rPr>
          <w:rFonts w:asciiTheme="minorHAnsi" w:hAnsiTheme="minorHAnsi" w:cs="Consolas"/>
          <w:i/>
          <w:color w:val="0070C0"/>
          <w:lang w:val="de-DE"/>
        </w:rPr>
        <w:t>FreeFile</w:t>
      </w:r>
    </w:p>
    <w:p w:rsidR="004F024B" w:rsidRPr="00531DE8" w:rsidRDefault="004F024B" w:rsidP="00012429">
      <w:pPr>
        <w:autoSpaceDE w:val="0"/>
        <w:autoSpaceDN w:val="0"/>
        <w:adjustRightInd w:val="0"/>
        <w:spacing w:after="0" w:line="240" w:lineRule="auto"/>
        <w:ind w:left="3600"/>
        <w:rPr>
          <w:rFonts w:asciiTheme="minorHAnsi" w:hAnsiTheme="minorHAnsi" w:cs="Consolas"/>
          <w:i/>
          <w:lang w:val="de-DE"/>
        </w:rPr>
      </w:pPr>
      <w:r w:rsidRPr="00531DE8">
        <w:rPr>
          <w:rFonts w:asciiTheme="minorHAnsi" w:hAnsiTheme="minorHAnsi" w:cs="Consolas"/>
          <w:i/>
          <w:lang w:val="de-DE"/>
        </w:rPr>
        <w:t xml:space="preserve">      genOrgId = </w:t>
      </w:r>
      <w:r w:rsidRPr="00531DE8">
        <w:rPr>
          <w:rFonts w:asciiTheme="minorHAnsi" w:hAnsiTheme="minorHAnsi" w:cs="Consolas"/>
          <w:i/>
          <w:color w:val="0070C0"/>
          <w:lang w:val="de-DE"/>
        </w:rPr>
        <w:t>Right "00" &amp; .id, 2</w:t>
      </w:r>
    </w:p>
    <w:p w:rsidR="004F024B" w:rsidRPr="00531DE8" w:rsidRDefault="004F024B" w:rsidP="00012429">
      <w:pPr>
        <w:keepNext/>
        <w:autoSpaceDE w:val="0"/>
        <w:autoSpaceDN w:val="0"/>
        <w:adjustRightInd w:val="0"/>
        <w:spacing w:after="0" w:line="240" w:lineRule="auto"/>
        <w:ind w:left="3600"/>
        <w:rPr>
          <w:lang w:val="de-DE"/>
        </w:rPr>
      </w:pPr>
      <w:r w:rsidRPr="00531DE8">
        <w:rPr>
          <w:rFonts w:asciiTheme="minorHAnsi" w:hAnsiTheme="minorHAnsi" w:cs="Consolas"/>
          <w:i/>
          <w:lang w:val="de-DE"/>
        </w:rPr>
        <w:t>[…]</w:t>
      </w:r>
    </w:p>
    <w:p w:rsidR="004F024B" w:rsidRPr="00531DE8" w:rsidRDefault="004F024B" w:rsidP="00012429">
      <w:pPr>
        <w:pStyle w:val="Caption"/>
        <w:ind w:left="720" w:firstLine="144"/>
        <w:rPr>
          <w:lang w:val="de-DE"/>
        </w:rPr>
      </w:pPr>
      <w:bookmarkStart w:id="33" w:name="_Ref413917223"/>
      <w:r w:rsidRPr="00531DE8">
        <w:rPr>
          <w:lang w:val="de-DE"/>
        </w:rPr>
        <w:t xml:space="preserve">Quelltext </w:t>
      </w:r>
      <w:r w:rsidRPr="00531DE8">
        <w:rPr>
          <w:lang w:val="de-DE"/>
        </w:rPr>
        <w:fldChar w:fldCharType="begin"/>
      </w:r>
      <w:r w:rsidRPr="00531DE8">
        <w:rPr>
          <w:lang w:val="de-DE"/>
        </w:rPr>
        <w:instrText xml:space="preserve"> SEQ Quelltext \* ARABIC </w:instrText>
      </w:r>
      <w:r w:rsidRPr="00531DE8">
        <w:rPr>
          <w:lang w:val="de-DE"/>
        </w:rPr>
        <w:fldChar w:fldCharType="separate"/>
      </w:r>
      <w:r w:rsidR="001F7BFD">
        <w:rPr>
          <w:noProof/>
          <w:lang w:val="de-DE"/>
        </w:rPr>
        <w:t>18</w:t>
      </w:r>
      <w:r w:rsidRPr="00531DE8">
        <w:rPr>
          <w:lang w:val="de-DE"/>
        </w:rPr>
        <w:fldChar w:fldCharType="end"/>
      </w:r>
      <w:bookmarkEnd w:id="33"/>
      <w:r w:rsidRPr="00531DE8">
        <w:rPr>
          <w:lang w:val="de-DE"/>
        </w:rPr>
        <w:t xml:space="preserve">: Excel-VBA-Code bevor der “MetodCallWithoutParensSolver” </w:t>
      </w:r>
      <w:r w:rsidR="00332E25" w:rsidRPr="00531DE8">
        <w:rPr>
          <w:lang w:val="de-DE"/>
        </w:rPr>
        <w:t xml:space="preserve">die </w:t>
      </w:r>
      <w:r w:rsidR="00012429" w:rsidRPr="00531DE8">
        <w:rPr>
          <w:lang w:val="de-DE"/>
        </w:rPr>
        <w:t>Parameterliste</w:t>
      </w:r>
      <w:r w:rsidR="00332E25" w:rsidRPr="00531DE8">
        <w:rPr>
          <w:lang w:val="de-DE"/>
        </w:rPr>
        <w:t>n</w:t>
      </w:r>
      <w:r w:rsidR="00012429" w:rsidRPr="00531DE8">
        <w:rPr>
          <w:lang w:val="de-DE"/>
        </w:rPr>
        <w:t xml:space="preserve"> von Methodenaufrufen in Klammern gesetzt hat</w:t>
      </w:r>
    </w:p>
    <w:p w:rsidR="00906B9F" w:rsidRPr="00531DE8" w:rsidRDefault="00906B9F" w:rsidP="00906B9F">
      <w:pPr>
        <w:rPr>
          <w:lang w:val="de-DE"/>
        </w:rPr>
      </w:pPr>
    </w:p>
    <w:p w:rsidR="00B93B13" w:rsidRPr="00531DE8" w:rsidRDefault="00B93B13" w:rsidP="00B93B13">
      <w:pPr>
        <w:autoSpaceDE w:val="0"/>
        <w:autoSpaceDN w:val="0"/>
        <w:adjustRightInd w:val="0"/>
        <w:spacing w:after="0" w:line="240" w:lineRule="auto"/>
        <w:ind w:left="3600"/>
        <w:rPr>
          <w:rFonts w:asciiTheme="minorHAnsi" w:hAnsiTheme="minorHAnsi" w:cs="Consolas"/>
          <w:i/>
          <w:lang w:val="de-DE"/>
        </w:rPr>
      </w:pPr>
      <w:r w:rsidRPr="00531DE8">
        <w:rPr>
          <w:rFonts w:asciiTheme="minorHAnsi" w:hAnsiTheme="minorHAnsi" w:cs="Consolas"/>
          <w:i/>
          <w:lang w:val="de-DE"/>
        </w:rPr>
        <w:t>[…]</w:t>
      </w:r>
    </w:p>
    <w:p w:rsidR="00B93B13" w:rsidRPr="00531DE8" w:rsidRDefault="00B93B13" w:rsidP="00B93B13">
      <w:pPr>
        <w:autoSpaceDE w:val="0"/>
        <w:autoSpaceDN w:val="0"/>
        <w:adjustRightInd w:val="0"/>
        <w:spacing w:after="0" w:line="240" w:lineRule="auto"/>
        <w:ind w:left="3600"/>
        <w:rPr>
          <w:rFonts w:asciiTheme="minorHAnsi" w:hAnsiTheme="minorHAnsi" w:cs="Consolas"/>
          <w:i/>
          <w:lang w:val="de-DE"/>
        </w:rPr>
      </w:pPr>
      <w:r w:rsidRPr="00531DE8">
        <w:rPr>
          <w:rFonts w:asciiTheme="minorHAnsi" w:hAnsiTheme="minorHAnsi" w:cs="Consolas"/>
          <w:i/>
          <w:lang w:val="de-DE"/>
        </w:rPr>
        <w:t xml:space="preserve">      printNo = </w:t>
      </w:r>
      <w:r w:rsidRPr="00531DE8">
        <w:rPr>
          <w:rFonts w:asciiTheme="minorHAnsi" w:hAnsiTheme="minorHAnsi" w:cs="Consolas"/>
          <w:i/>
          <w:color w:val="0070C0"/>
          <w:lang w:val="de-DE"/>
        </w:rPr>
        <w:t>FreeFile</w:t>
      </w:r>
      <w:r w:rsidRPr="00531DE8">
        <w:rPr>
          <w:rFonts w:asciiTheme="minorHAnsi" w:hAnsiTheme="minorHAnsi" w:cs="Consolas"/>
          <w:i/>
          <w:color w:val="FF0000"/>
          <w:lang w:val="de-DE"/>
        </w:rPr>
        <w:t>()</w:t>
      </w:r>
    </w:p>
    <w:p w:rsidR="00B93B13" w:rsidRPr="00531DE8" w:rsidRDefault="00B93B13" w:rsidP="00B93B13">
      <w:pPr>
        <w:autoSpaceDE w:val="0"/>
        <w:autoSpaceDN w:val="0"/>
        <w:adjustRightInd w:val="0"/>
        <w:spacing w:after="0" w:line="240" w:lineRule="auto"/>
        <w:ind w:left="3600"/>
        <w:rPr>
          <w:rFonts w:asciiTheme="minorHAnsi" w:hAnsiTheme="minorHAnsi" w:cs="Consolas"/>
          <w:i/>
          <w:lang w:val="de-DE"/>
        </w:rPr>
      </w:pPr>
      <w:r w:rsidRPr="00531DE8">
        <w:rPr>
          <w:rFonts w:asciiTheme="minorHAnsi" w:hAnsiTheme="minorHAnsi" w:cs="Consolas"/>
          <w:i/>
          <w:lang w:val="de-DE"/>
        </w:rPr>
        <w:t xml:space="preserve">      genOrgId = </w:t>
      </w:r>
      <w:r w:rsidRPr="00531DE8">
        <w:rPr>
          <w:rFonts w:asciiTheme="minorHAnsi" w:hAnsiTheme="minorHAnsi" w:cs="Consolas"/>
          <w:i/>
          <w:color w:val="FF0000"/>
          <w:lang w:val="de-DE"/>
        </w:rPr>
        <w:t>(</w:t>
      </w:r>
      <w:r w:rsidRPr="00531DE8">
        <w:rPr>
          <w:rFonts w:asciiTheme="minorHAnsi" w:hAnsiTheme="minorHAnsi" w:cs="Consolas"/>
          <w:i/>
          <w:color w:val="0070C0"/>
          <w:lang w:val="de-DE"/>
        </w:rPr>
        <w:t>Right "00" &amp; .id, 2</w:t>
      </w:r>
      <w:r w:rsidRPr="00531DE8">
        <w:rPr>
          <w:rFonts w:asciiTheme="minorHAnsi" w:hAnsiTheme="minorHAnsi" w:cs="Consolas"/>
          <w:i/>
          <w:color w:val="FF0000"/>
          <w:lang w:val="de-DE"/>
        </w:rPr>
        <w:t>)</w:t>
      </w:r>
    </w:p>
    <w:p w:rsidR="00332E25" w:rsidRPr="00531DE8" w:rsidRDefault="00B93B13" w:rsidP="00332E25">
      <w:pPr>
        <w:keepNext/>
        <w:autoSpaceDE w:val="0"/>
        <w:autoSpaceDN w:val="0"/>
        <w:adjustRightInd w:val="0"/>
        <w:spacing w:after="0" w:line="240" w:lineRule="auto"/>
        <w:ind w:left="3600"/>
        <w:rPr>
          <w:lang w:val="de-DE"/>
        </w:rPr>
      </w:pPr>
      <w:r w:rsidRPr="00531DE8">
        <w:rPr>
          <w:rFonts w:asciiTheme="minorHAnsi" w:hAnsiTheme="minorHAnsi" w:cs="Consolas"/>
          <w:i/>
          <w:lang w:val="de-DE"/>
        </w:rPr>
        <w:t>[…]</w:t>
      </w:r>
    </w:p>
    <w:p w:rsidR="00012429" w:rsidRPr="00531DE8" w:rsidRDefault="00332E25" w:rsidP="00B90D0C">
      <w:pPr>
        <w:pStyle w:val="Caption"/>
        <w:rPr>
          <w:i w:val="0"/>
          <w:color w:val="auto"/>
          <w:sz w:val="22"/>
          <w:szCs w:val="22"/>
          <w:lang w:val="de-DE"/>
        </w:rPr>
      </w:pPr>
      <w:r w:rsidRPr="00531DE8">
        <w:rPr>
          <w:lang w:val="de-DE"/>
        </w:rPr>
        <w:t xml:space="preserve">Quelltext </w:t>
      </w:r>
      <w:r w:rsidRPr="00531DE8">
        <w:rPr>
          <w:lang w:val="de-DE"/>
        </w:rPr>
        <w:fldChar w:fldCharType="begin"/>
      </w:r>
      <w:r w:rsidRPr="00531DE8">
        <w:rPr>
          <w:lang w:val="de-DE"/>
        </w:rPr>
        <w:instrText xml:space="preserve"> SEQ Quelltext \* ARABIC </w:instrText>
      </w:r>
      <w:r w:rsidRPr="00531DE8">
        <w:rPr>
          <w:lang w:val="de-DE"/>
        </w:rPr>
        <w:fldChar w:fldCharType="separate"/>
      </w:r>
      <w:r w:rsidR="001F7BFD">
        <w:rPr>
          <w:noProof/>
          <w:lang w:val="de-DE"/>
        </w:rPr>
        <w:t>19</w:t>
      </w:r>
      <w:r w:rsidRPr="00531DE8">
        <w:rPr>
          <w:lang w:val="de-DE"/>
        </w:rPr>
        <w:fldChar w:fldCharType="end"/>
      </w:r>
      <w:r w:rsidRPr="00531DE8">
        <w:rPr>
          <w:lang w:val="de-DE"/>
        </w:rPr>
        <w:t xml:space="preserve">: Excel-VBA-Code, nachdem der " MetodCallWithoutParensSolver " die Parameterlisten von Methodenaufrufen aus </w:t>
      </w:r>
      <w:r w:rsidRPr="00531DE8">
        <w:rPr>
          <w:lang w:val="de-DE"/>
        </w:rPr>
        <w:fldChar w:fldCharType="begin"/>
      </w:r>
      <w:r w:rsidRPr="00531DE8">
        <w:rPr>
          <w:lang w:val="de-DE"/>
        </w:rPr>
        <w:instrText xml:space="preserve"> REF _Ref413917223 \h  \* MERGEFORMAT </w:instrText>
      </w:r>
      <w:r w:rsidRPr="00531DE8">
        <w:rPr>
          <w:lang w:val="de-DE"/>
        </w:rPr>
      </w:r>
      <w:r w:rsidRPr="00531DE8">
        <w:rPr>
          <w:lang w:val="de-DE"/>
        </w:rPr>
        <w:fldChar w:fldCharType="separate"/>
      </w:r>
      <w:r w:rsidR="001F7BFD" w:rsidRPr="00531DE8">
        <w:rPr>
          <w:lang w:val="de-DE"/>
        </w:rPr>
        <w:t xml:space="preserve">Quelltext </w:t>
      </w:r>
      <w:r w:rsidR="001F7BFD">
        <w:rPr>
          <w:noProof/>
          <w:lang w:val="de-DE"/>
        </w:rPr>
        <w:t>18</w:t>
      </w:r>
      <w:r w:rsidRPr="00531DE8">
        <w:rPr>
          <w:lang w:val="de-DE"/>
        </w:rPr>
        <w:fldChar w:fldCharType="end"/>
      </w:r>
      <w:r w:rsidRPr="00531DE8">
        <w:rPr>
          <w:lang w:val="de-DE"/>
        </w:rPr>
        <w:t xml:space="preserve"> in Klammern gesetzt hat</w:t>
      </w:r>
    </w:p>
    <w:p w:rsidR="00325A3C" w:rsidRPr="00531DE8" w:rsidRDefault="00325A3C" w:rsidP="00325A3C">
      <w:pPr>
        <w:pStyle w:val="Heading4"/>
        <w:rPr>
          <w:lang w:val="de-DE"/>
        </w:rPr>
      </w:pPr>
      <w:r w:rsidRPr="00531DE8">
        <w:rPr>
          <w:lang w:val="de-DE"/>
        </w:rPr>
        <w:lastRenderedPageBreak/>
        <w:t>VbaMethodNameSolver</w:t>
      </w:r>
    </w:p>
    <w:p w:rsidR="003B54F4" w:rsidRPr="00531DE8" w:rsidRDefault="00F8777C" w:rsidP="003B54F4">
      <w:pPr>
        <w:autoSpaceDE w:val="0"/>
        <w:autoSpaceDN w:val="0"/>
        <w:adjustRightInd w:val="0"/>
        <w:spacing w:after="0" w:line="240" w:lineRule="auto"/>
        <w:rPr>
          <w:lang w:val="de-DE"/>
        </w:rPr>
      </w:pPr>
      <w:r w:rsidRPr="00531DE8">
        <w:rPr>
          <w:lang w:val="de-DE"/>
        </w:rPr>
        <w:t>Die Klasse „VbaMethodNameSolver“</w:t>
      </w:r>
      <w:r w:rsidR="002578A2" w:rsidRPr="00531DE8">
        <w:rPr>
          <w:lang w:val="de-DE"/>
        </w:rPr>
        <w:t xml:space="preserve"> nimmt alle Excel-VBA-Dateien aus dem Ordner „</w:t>
      </w:r>
      <w:r w:rsidR="00C72FDF" w:rsidRPr="00531DE8">
        <w:rPr>
          <w:lang w:val="de-DE"/>
        </w:rPr>
        <w:t>temp/no_with_stmts &amp; no_method_calls_without_parens</w:t>
      </w:r>
      <w:r w:rsidR="002578A2" w:rsidRPr="00531DE8">
        <w:rPr>
          <w:lang w:val="de-DE"/>
        </w:rPr>
        <w:t>“</w:t>
      </w:r>
      <w:r w:rsidR="00821491" w:rsidRPr="00531DE8">
        <w:rPr>
          <w:lang w:val="de-DE"/>
        </w:rPr>
        <w:t xml:space="preserve"> und schreibt </w:t>
      </w:r>
      <w:r w:rsidR="00734497">
        <w:rPr>
          <w:lang w:val="de-DE"/>
        </w:rPr>
        <w:t>alle</w:t>
      </w:r>
      <w:r w:rsidR="00A31110" w:rsidRPr="00531DE8">
        <w:rPr>
          <w:lang w:val="de-DE"/>
        </w:rPr>
        <w:t xml:space="preserve"> </w:t>
      </w:r>
      <w:r w:rsidR="00F8249F" w:rsidRPr="00531DE8">
        <w:rPr>
          <w:lang w:val="de-DE"/>
        </w:rPr>
        <w:t>Datenfelder</w:t>
      </w:r>
      <w:r w:rsidR="00A31110" w:rsidRPr="00531DE8">
        <w:rPr>
          <w:lang w:val="de-DE"/>
        </w:rPr>
        <w:t>aufrufe</w:t>
      </w:r>
      <w:r w:rsidR="00734497">
        <w:rPr>
          <w:lang w:val="de-DE"/>
        </w:rPr>
        <w:t xml:space="preserve"> um</w:t>
      </w:r>
      <w:r w:rsidR="00A31110" w:rsidRPr="00531DE8">
        <w:rPr>
          <w:lang w:val="de-DE"/>
        </w:rPr>
        <w:t xml:space="preserve">, die in Java durch </w:t>
      </w:r>
      <w:r w:rsidR="00821491" w:rsidRPr="00531DE8">
        <w:rPr>
          <w:lang w:val="de-DE"/>
        </w:rPr>
        <w:t>Methoden</w:t>
      </w:r>
      <w:r w:rsidR="00F8249F" w:rsidRPr="00531DE8">
        <w:rPr>
          <w:lang w:val="de-DE"/>
        </w:rPr>
        <w:t>aufrufe</w:t>
      </w:r>
      <w:r w:rsidR="00A31110" w:rsidRPr="00531DE8">
        <w:rPr>
          <w:lang w:val="de-DE"/>
        </w:rPr>
        <w:t xml:space="preserve"> erfolgen müssen</w:t>
      </w:r>
      <w:r w:rsidR="002D70B4">
        <w:rPr>
          <w:lang w:val="de-DE"/>
        </w:rPr>
        <w:t>,</w:t>
      </w:r>
      <w:r w:rsidR="00821491" w:rsidRPr="00531DE8">
        <w:rPr>
          <w:lang w:val="de-DE"/>
        </w:rPr>
        <w:t xml:space="preserve"> sodass sie mit einem Großbuchstaben beginnen.</w:t>
      </w:r>
      <w:r w:rsidR="007264DB" w:rsidRPr="00531DE8">
        <w:rPr>
          <w:lang w:val="de-DE"/>
        </w:rPr>
        <w:t xml:space="preserve"> Dadurch </w:t>
      </w:r>
      <w:r w:rsidR="00927FB0" w:rsidRPr="00531DE8">
        <w:rPr>
          <w:lang w:val="de-DE"/>
        </w:rPr>
        <w:t>wird</w:t>
      </w:r>
      <w:r w:rsidR="007264DB" w:rsidRPr="00531DE8">
        <w:rPr>
          <w:lang w:val="de-DE"/>
        </w:rPr>
        <w:t xml:space="preserve"> es leichter</w:t>
      </w:r>
      <w:r w:rsidR="00927FB0" w:rsidRPr="00531DE8">
        <w:rPr>
          <w:lang w:val="de-DE"/>
        </w:rPr>
        <w:t xml:space="preserve"> diese Fälle</w:t>
      </w:r>
      <w:r w:rsidR="007264DB" w:rsidRPr="00531DE8">
        <w:rPr>
          <w:lang w:val="de-DE"/>
        </w:rPr>
        <w:t xml:space="preserve"> in der Grammatik </w:t>
      </w:r>
      <w:r w:rsidR="00927FB0" w:rsidRPr="00531DE8">
        <w:rPr>
          <w:lang w:val="de-DE"/>
        </w:rPr>
        <w:t>besonders</w:t>
      </w:r>
      <w:r w:rsidR="007264DB" w:rsidRPr="00531DE8">
        <w:rPr>
          <w:lang w:val="de-DE"/>
        </w:rPr>
        <w:t xml:space="preserve"> zu behandeln.</w:t>
      </w:r>
      <w:r w:rsidR="002578A2" w:rsidRPr="00531DE8">
        <w:rPr>
          <w:lang w:val="de-DE"/>
        </w:rPr>
        <w:t xml:space="preserve"> Das Ergebnis wird im Ordner „temp/no_with_stmts</w:t>
      </w:r>
      <w:r w:rsidR="00CD58A1" w:rsidRPr="00531DE8">
        <w:rPr>
          <w:lang w:val="de-DE"/>
        </w:rPr>
        <w:t xml:space="preserve"> &amp; no_method_calls_without_parens</w:t>
      </w:r>
      <w:r w:rsidR="00C72FDF" w:rsidRPr="00531DE8">
        <w:rPr>
          <w:lang w:val="de-DE"/>
        </w:rPr>
        <w:t xml:space="preserve"> &amp; no_lowercase_vba_method</w:t>
      </w:r>
      <w:r w:rsidR="002578A2" w:rsidRPr="00531DE8">
        <w:rPr>
          <w:lang w:val="de-DE"/>
        </w:rPr>
        <w:t>“ gespeichert.</w:t>
      </w:r>
      <w:r w:rsidR="00A105B6" w:rsidRPr="00531DE8">
        <w:rPr>
          <w:lang w:val="de-DE"/>
        </w:rPr>
        <w:br/>
      </w:r>
    </w:p>
    <w:p w:rsidR="00B90D0C" w:rsidRPr="00531DE8" w:rsidRDefault="00B90D0C" w:rsidP="003B54F4">
      <w:pPr>
        <w:autoSpaceDE w:val="0"/>
        <w:autoSpaceDN w:val="0"/>
        <w:adjustRightInd w:val="0"/>
        <w:spacing w:after="0" w:line="240" w:lineRule="auto"/>
        <w:ind w:left="2880" w:firstLine="720"/>
        <w:rPr>
          <w:lang w:val="de-DE"/>
        </w:rPr>
      </w:pPr>
      <w:r w:rsidRPr="00531DE8">
        <w:rPr>
          <w:rFonts w:asciiTheme="minorHAnsi" w:hAnsiTheme="minorHAnsi" w:cs="Consolas"/>
          <w:i/>
          <w:lang w:val="de-DE"/>
        </w:rPr>
        <w:t>[…]</w:t>
      </w:r>
    </w:p>
    <w:p w:rsidR="00B90D0C" w:rsidRPr="00531DE8" w:rsidRDefault="00B90D0C" w:rsidP="00326D37">
      <w:pPr>
        <w:autoSpaceDE w:val="0"/>
        <w:autoSpaceDN w:val="0"/>
        <w:adjustRightInd w:val="0"/>
        <w:spacing w:after="0" w:line="240" w:lineRule="auto"/>
        <w:ind w:left="3600"/>
        <w:rPr>
          <w:rFonts w:asciiTheme="minorHAnsi" w:hAnsiTheme="minorHAnsi" w:cs="Consolas"/>
          <w:i/>
          <w:lang w:val="de-DE"/>
        </w:rPr>
      </w:pPr>
      <w:r w:rsidRPr="00531DE8">
        <w:rPr>
          <w:rFonts w:asciiTheme="minorHAnsi" w:hAnsiTheme="minorHAnsi" w:cs="Consolas"/>
          <w:i/>
          <w:lang w:val="de-DE"/>
        </w:rPr>
        <w:t xml:space="preserve">      </w:t>
      </w:r>
      <w:r w:rsidR="004E6142" w:rsidRPr="00531DE8">
        <w:rPr>
          <w:rFonts w:asciiTheme="minorHAnsi" w:hAnsiTheme="minorHAnsi" w:cs="Consolas"/>
          <w:i/>
          <w:lang w:val="de-DE"/>
        </w:rPr>
        <w:t>sheet</w:t>
      </w:r>
      <w:r w:rsidR="004E6142" w:rsidRPr="00531DE8">
        <w:rPr>
          <w:rFonts w:asciiTheme="minorHAnsi" w:hAnsiTheme="minorHAnsi" w:cs="Consolas"/>
          <w:i/>
          <w:color w:val="0070C0"/>
          <w:lang w:val="de-DE"/>
        </w:rPr>
        <w:t>.</w:t>
      </w:r>
      <w:r w:rsidR="00326D37" w:rsidRPr="00531DE8">
        <w:rPr>
          <w:rFonts w:asciiTheme="minorHAnsi" w:hAnsiTheme="minorHAnsi" w:cs="Consolas"/>
          <w:i/>
          <w:color w:val="0070C0"/>
          <w:lang w:val="de-DE"/>
        </w:rPr>
        <w:t>n</w:t>
      </w:r>
      <w:r w:rsidR="004E6142" w:rsidRPr="00531DE8">
        <w:rPr>
          <w:rFonts w:asciiTheme="minorHAnsi" w:hAnsiTheme="minorHAnsi" w:cs="Consolas"/>
          <w:i/>
          <w:color w:val="0070C0"/>
          <w:lang w:val="de-DE"/>
        </w:rPr>
        <w:t xml:space="preserve">ame </w:t>
      </w:r>
      <w:r w:rsidR="004E6142" w:rsidRPr="00531DE8">
        <w:rPr>
          <w:rFonts w:asciiTheme="minorHAnsi" w:hAnsiTheme="minorHAnsi" w:cs="Consolas"/>
          <w:i/>
          <w:lang w:val="de-DE"/>
        </w:rPr>
        <w:t>= name</w:t>
      </w:r>
    </w:p>
    <w:p w:rsidR="00B90D0C" w:rsidRPr="00531DE8" w:rsidRDefault="00B90D0C" w:rsidP="00B90D0C">
      <w:pPr>
        <w:keepNext/>
        <w:autoSpaceDE w:val="0"/>
        <w:autoSpaceDN w:val="0"/>
        <w:adjustRightInd w:val="0"/>
        <w:spacing w:after="0" w:line="240" w:lineRule="auto"/>
        <w:ind w:left="3600"/>
        <w:rPr>
          <w:lang w:val="de-DE"/>
        </w:rPr>
      </w:pPr>
      <w:r w:rsidRPr="00531DE8">
        <w:rPr>
          <w:rFonts w:asciiTheme="minorHAnsi" w:hAnsiTheme="minorHAnsi" w:cs="Consolas"/>
          <w:i/>
          <w:lang w:val="de-DE"/>
        </w:rPr>
        <w:t>[…]</w:t>
      </w:r>
    </w:p>
    <w:p w:rsidR="00B90D0C" w:rsidRPr="00531DE8" w:rsidRDefault="00B90D0C" w:rsidP="00902717">
      <w:pPr>
        <w:pStyle w:val="Caption"/>
        <w:rPr>
          <w:lang w:val="de-DE"/>
        </w:rPr>
      </w:pPr>
      <w:bookmarkStart w:id="34" w:name="_Ref413920805"/>
      <w:r w:rsidRPr="00531DE8">
        <w:rPr>
          <w:lang w:val="de-DE"/>
        </w:rPr>
        <w:t xml:space="preserve">Quelltext </w:t>
      </w:r>
      <w:r w:rsidRPr="00531DE8">
        <w:rPr>
          <w:lang w:val="de-DE"/>
        </w:rPr>
        <w:fldChar w:fldCharType="begin"/>
      </w:r>
      <w:r w:rsidRPr="00531DE8">
        <w:rPr>
          <w:lang w:val="de-DE"/>
        </w:rPr>
        <w:instrText xml:space="preserve"> SEQ Quelltext \* ARABIC </w:instrText>
      </w:r>
      <w:r w:rsidRPr="00531DE8">
        <w:rPr>
          <w:lang w:val="de-DE"/>
        </w:rPr>
        <w:fldChar w:fldCharType="separate"/>
      </w:r>
      <w:r w:rsidR="001F7BFD">
        <w:rPr>
          <w:noProof/>
          <w:lang w:val="de-DE"/>
        </w:rPr>
        <w:t>20</w:t>
      </w:r>
      <w:r w:rsidRPr="00531DE8">
        <w:rPr>
          <w:lang w:val="de-DE"/>
        </w:rPr>
        <w:fldChar w:fldCharType="end"/>
      </w:r>
      <w:bookmarkEnd w:id="34"/>
      <w:r w:rsidRPr="00531DE8">
        <w:rPr>
          <w:lang w:val="de-DE"/>
        </w:rPr>
        <w:t>: Excel-VBA-Code bevor der “</w:t>
      </w:r>
      <w:r w:rsidR="00CC21A7" w:rsidRPr="00531DE8">
        <w:rPr>
          <w:lang w:val="de-DE"/>
        </w:rPr>
        <w:t>VbaMethodNameSolver</w:t>
      </w:r>
      <w:r w:rsidRPr="00531DE8">
        <w:rPr>
          <w:lang w:val="de-DE"/>
        </w:rPr>
        <w:t xml:space="preserve">” </w:t>
      </w:r>
      <w:r w:rsidR="009162AC" w:rsidRPr="00531DE8">
        <w:rPr>
          <w:lang w:val="de-DE"/>
        </w:rPr>
        <w:t>den Excel-VBA-Code überarbeitet hat</w:t>
      </w:r>
    </w:p>
    <w:p w:rsidR="00B90D0C" w:rsidRPr="00531DE8" w:rsidRDefault="00B90D0C" w:rsidP="00B90D0C">
      <w:pPr>
        <w:rPr>
          <w:lang w:val="de-DE"/>
        </w:rPr>
      </w:pPr>
    </w:p>
    <w:p w:rsidR="00B90D0C" w:rsidRPr="00531DE8" w:rsidRDefault="00B90D0C" w:rsidP="00B90D0C">
      <w:pPr>
        <w:autoSpaceDE w:val="0"/>
        <w:autoSpaceDN w:val="0"/>
        <w:adjustRightInd w:val="0"/>
        <w:spacing w:after="0" w:line="240" w:lineRule="auto"/>
        <w:ind w:left="3600"/>
        <w:rPr>
          <w:rFonts w:asciiTheme="minorHAnsi" w:hAnsiTheme="minorHAnsi" w:cs="Consolas"/>
          <w:i/>
          <w:lang w:val="de-DE"/>
        </w:rPr>
      </w:pPr>
      <w:r w:rsidRPr="00531DE8">
        <w:rPr>
          <w:rFonts w:asciiTheme="minorHAnsi" w:hAnsiTheme="minorHAnsi" w:cs="Consolas"/>
          <w:i/>
          <w:lang w:val="de-DE"/>
        </w:rPr>
        <w:t>[…]</w:t>
      </w:r>
    </w:p>
    <w:p w:rsidR="00326D37" w:rsidRPr="00531DE8" w:rsidRDefault="00326D37" w:rsidP="00326D37">
      <w:pPr>
        <w:autoSpaceDE w:val="0"/>
        <w:autoSpaceDN w:val="0"/>
        <w:adjustRightInd w:val="0"/>
        <w:spacing w:after="0" w:line="240" w:lineRule="auto"/>
        <w:ind w:left="3600"/>
        <w:rPr>
          <w:rFonts w:asciiTheme="minorHAnsi" w:hAnsiTheme="minorHAnsi" w:cs="Consolas"/>
          <w:i/>
          <w:lang w:val="de-DE"/>
        </w:rPr>
      </w:pPr>
      <w:r w:rsidRPr="00531DE8">
        <w:rPr>
          <w:rFonts w:asciiTheme="minorHAnsi" w:hAnsiTheme="minorHAnsi" w:cs="Consolas"/>
          <w:i/>
          <w:lang w:val="de-DE"/>
        </w:rPr>
        <w:t xml:space="preserve">      sheet</w:t>
      </w:r>
      <w:r w:rsidRPr="00531DE8">
        <w:rPr>
          <w:rFonts w:asciiTheme="minorHAnsi" w:hAnsiTheme="minorHAnsi" w:cs="Consolas"/>
          <w:i/>
          <w:color w:val="0070C0"/>
          <w:lang w:val="de-DE"/>
        </w:rPr>
        <w:t>.</w:t>
      </w:r>
      <w:r w:rsidRPr="00531DE8">
        <w:rPr>
          <w:rFonts w:asciiTheme="minorHAnsi" w:hAnsiTheme="minorHAnsi" w:cs="Consolas"/>
          <w:i/>
          <w:color w:val="FF0000"/>
          <w:lang w:val="de-DE"/>
        </w:rPr>
        <w:t>N</w:t>
      </w:r>
      <w:r w:rsidRPr="00531DE8">
        <w:rPr>
          <w:rFonts w:asciiTheme="minorHAnsi" w:hAnsiTheme="minorHAnsi" w:cs="Consolas"/>
          <w:i/>
          <w:color w:val="0070C0"/>
          <w:lang w:val="de-DE"/>
        </w:rPr>
        <w:t xml:space="preserve">ame </w:t>
      </w:r>
      <w:r w:rsidRPr="00531DE8">
        <w:rPr>
          <w:rFonts w:asciiTheme="minorHAnsi" w:hAnsiTheme="minorHAnsi" w:cs="Consolas"/>
          <w:i/>
          <w:lang w:val="de-DE"/>
        </w:rPr>
        <w:t>= name</w:t>
      </w:r>
    </w:p>
    <w:p w:rsidR="00B90D0C" w:rsidRPr="00531DE8" w:rsidRDefault="00B90D0C" w:rsidP="00326D37">
      <w:pPr>
        <w:keepNext/>
        <w:autoSpaceDE w:val="0"/>
        <w:autoSpaceDN w:val="0"/>
        <w:adjustRightInd w:val="0"/>
        <w:spacing w:after="0" w:line="240" w:lineRule="auto"/>
        <w:ind w:left="3600"/>
        <w:rPr>
          <w:lang w:val="de-DE"/>
        </w:rPr>
      </w:pPr>
      <w:r w:rsidRPr="00531DE8">
        <w:rPr>
          <w:rFonts w:asciiTheme="minorHAnsi" w:hAnsiTheme="minorHAnsi" w:cs="Consolas"/>
          <w:i/>
          <w:lang w:val="de-DE"/>
        </w:rPr>
        <w:t>[…]</w:t>
      </w:r>
    </w:p>
    <w:p w:rsidR="00B90D0C" w:rsidRPr="00531DE8" w:rsidRDefault="00B90D0C" w:rsidP="00B90D0C">
      <w:pPr>
        <w:pStyle w:val="Caption"/>
        <w:rPr>
          <w:lang w:val="de-DE"/>
        </w:rPr>
      </w:pPr>
      <w:r w:rsidRPr="00531DE8">
        <w:rPr>
          <w:lang w:val="de-DE"/>
        </w:rPr>
        <w:t xml:space="preserve">Quelltext </w:t>
      </w:r>
      <w:r w:rsidRPr="00531DE8">
        <w:rPr>
          <w:lang w:val="de-DE"/>
        </w:rPr>
        <w:fldChar w:fldCharType="begin"/>
      </w:r>
      <w:r w:rsidRPr="00531DE8">
        <w:rPr>
          <w:lang w:val="de-DE"/>
        </w:rPr>
        <w:instrText xml:space="preserve"> SEQ Quelltext \* ARABIC </w:instrText>
      </w:r>
      <w:r w:rsidRPr="00531DE8">
        <w:rPr>
          <w:lang w:val="de-DE"/>
        </w:rPr>
        <w:fldChar w:fldCharType="separate"/>
      </w:r>
      <w:r w:rsidR="001F7BFD">
        <w:rPr>
          <w:noProof/>
          <w:lang w:val="de-DE"/>
        </w:rPr>
        <w:t>21</w:t>
      </w:r>
      <w:r w:rsidRPr="00531DE8">
        <w:rPr>
          <w:lang w:val="de-DE"/>
        </w:rPr>
        <w:fldChar w:fldCharType="end"/>
      </w:r>
      <w:r w:rsidRPr="00531DE8">
        <w:rPr>
          <w:lang w:val="de-DE"/>
        </w:rPr>
        <w:t xml:space="preserve">: Excel-VBA-Code, nachdem der " </w:t>
      </w:r>
      <w:r w:rsidR="00CC21A7" w:rsidRPr="00531DE8">
        <w:rPr>
          <w:lang w:val="de-DE"/>
        </w:rPr>
        <w:t xml:space="preserve">VbaMethodNameSolver </w:t>
      </w:r>
      <w:r w:rsidRPr="00531DE8">
        <w:rPr>
          <w:lang w:val="de-DE"/>
        </w:rPr>
        <w:t xml:space="preserve">" </w:t>
      </w:r>
      <w:r w:rsidR="009162AC" w:rsidRPr="00531DE8">
        <w:rPr>
          <w:lang w:val="de-DE"/>
        </w:rPr>
        <w:t xml:space="preserve">den Excel-VBA-Code aus </w:t>
      </w:r>
      <w:r w:rsidR="009162AC" w:rsidRPr="00531DE8">
        <w:rPr>
          <w:lang w:val="de-DE"/>
        </w:rPr>
        <w:fldChar w:fldCharType="begin"/>
      </w:r>
      <w:r w:rsidR="009162AC" w:rsidRPr="00531DE8">
        <w:rPr>
          <w:lang w:val="de-DE"/>
        </w:rPr>
        <w:instrText xml:space="preserve"> REF _Ref413920805 \h </w:instrText>
      </w:r>
      <w:r w:rsidR="009162AC" w:rsidRPr="00531DE8">
        <w:rPr>
          <w:lang w:val="de-DE"/>
        </w:rPr>
      </w:r>
      <w:r w:rsidR="009162AC" w:rsidRPr="00531DE8">
        <w:rPr>
          <w:lang w:val="de-DE"/>
        </w:rPr>
        <w:fldChar w:fldCharType="separate"/>
      </w:r>
      <w:r w:rsidR="001F7BFD" w:rsidRPr="00531DE8">
        <w:rPr>
          <w:lang w:val="de-DE"/>
        </w:rPr>
        <w:t xml:space="preserve">Quelltext </w:t>
      </w:r>
      <w:r w:rsidR="001F7BFD">
        <w:rPr>
          <w:noProof/>
          <w:lang w:val="de-DE"/>
        </w:rPr>
        <w:t>20</w:t>
      </w:r>
      <w:r w:rsidR="009162AC" w:rsidRPr="00531DE8">
        <w:rPr>
          <w:lang w:val="de-DE"/>
        </w:rPr>
        <w:fldChar w:fldCharType="end"/>
      </w:r>
      <w:r w:rsidR="009162AC" w:rsidRPr="00531DE8">
        <w:rPr>
          <w:lang w:val="de-DE"/>
        </w:rPr>
        <w:t xml:space="preserve"> überarbeitet hat</w:t>
      </w:r>
    </w:p>
    <w:p w:rsidR="004A088C" w:rsidRPr="00531DE8" w:rsidRDefault="004A088C" w:rsidP="004A088C">
      <w:pPr>
        <w:pStyle w:val="Heading3"/>
        <w:rPr>
          <w:lang w:val="de-DE"/>
        </w:rPr>
      </w:pPr>
      <w:bookmarkStart w:id="35" w:name="_Toc414005387"/>
      <w:r w:rsidRPr="00531DE8">
        <w:rPr>
          <w:lang w:val="de-DE"/>
        </w:rPr>
        <w:t>VisitorDataObject</w:t>
      </w:r>
      <w:bookmarkEnd w:id="35"/>
    </w:p>
    <w:p w:rsidR="004A088C" w:rsidRPr="00531DE8" w:rsidRDefault="004A088C" w:rsidP="004A088C">
      <w:pPr>
        <w:rPr>
          <w:lang w:val="de-DE"/>
        </w:rPr>
      </w:pPr>
    </w:p>
    <w:p w:rsidR="005F2338" w:rsidRPr="00531DE8" w:rsidRDefault="00F958F7" w:rsidP="00F958F7">
      <w:pPr>
        <w:pStyle w:val="Heading3"/>
        <w:rPr>
          <w:lang w:val="de-DE"/>
        </w:rPr>
      </w:pPr>
      <w:bookmarkStart w:id="36" w:name="_Toc414005388"/>
      <w:r w:rsidRPr="00531DE8">
        <w:rPr>
          <w:lang w:val="de-DE"/>
        </w:rPr>
        <w:t>POI-Library</w:t>
      </w:r>
      <w:bookmarkEnd w:id="36"/>
    </w:p>
    <w:p w:rsidR="00684A2B" w:rsidRPr="00531DE8" w:rsidRDefault="00684A2B" w:rsidP="00684A2B">
      <w:pPr>
        <w:rPr>
          <w:lang w:val="de-DE"/>
        </w:rPr>
      </w:pPr>
      <w:r w:rsidRPr="00531DE8">
        <w:rPr>
          <w:lang w:val="de-DE"/>
        </w:rPr>
        <w:t xml:space="preserve">POI ist eine Open-Source-Software von Apache. Sie stellt Java-APIs bereit, um </w:t>
      </w:r>
      <w:r w:rsidR="008C3FE9" w:rsidRPr="00531DE8">
        <w:rPr>
          <w:lang w:val="de-DE"/>
        </w:rPr>
        <w:t>Microsoft Office Datei</w:t>
      </w:r>
      <w:r w:rsidR="002147F5" w:rsidRPr="00531DE8">
        <w:rPr>
          <w:lang w:val="de-DE"/>
        </w:rPr>
        <w:t>en auszulesen oder zu schreiben</w:t>
      </w:r>
      <w:r w:rsidRPr="00531DE8">
        <w:rPr>
          <w:rStyle w:val="FootnoteReference"/>
          <w:lang w:val="de-DE"/>
        </w:rPr>
        <w:footnoteReference w:id="19"/>
      </w:r>
      <w:r w:rsidR="00B6324B" w:rsidRPr="00531DE8">
        <w:rPr>
          <w:sz w:val="24"/>
          <w:vertAlign w:val="superscript"/>
          <w:lang w:val="de-DE"/>
        </w:rPr>
        <w:t>,</w:t>
      </w:r>
      <w:r w:rsidRPr="00531DE8">
        <w:rPr>
          <w:rStyle w:val="FootnoteReference"/>
          <w:lang w:val="de-DE"/>
        </w:rPr>
        <w:footnoteReference w:id="20"/>
      </w:r>
      <w:r w:rsidRPr="00531DE8">
        <w:rPr>
          <w:lang w:val="de-DE"/>
        </w:rPr>
        <w:t>.</w:t>
      </w:r>
    </w:p>
    <w:p w:rsidR="002147F5" w:rsidRPr="00531DE8" w:rsidRDefault="002147F5" w:rsidP="00684A2B">
      <w:pPr>
        <w:rPr>
          <w:lang w:val="de-DE"/>
        </w:rPr>
      </w:pPr>
      <w:r w:rsidRPr="00531DE8">
        <w:rPr>
          <w:lang w:val="de-DE"/>
        </w:rPr>
        <w:t xml:space="preserve">Im Projekt </w:t>
      </w:r>
      <w:r w:rsidR="00081C2F" w:rsidRPr="00531DE8">
        <w:rPr>
          <w:lang w:val="de-DE"/>
        </w:rPr>
        <w:t xml:space="preserve">wird die Library verwendet, um die Zugriffe, die im Excel-VBA-Code auf ein Excel-Sheet erfolgen, auch in Java </w:t>
      </w:r>
      <w:r w:rsidR="00376045" w:rsidRPr="00531DE8">
        <w:rPr>
          <w:lang w:val="de-DE"/>
        </w:rPr>
        <w:t>umsetzen zu können</w:t>
      </w:r>
      <w:r w:rsidR="00081C2F" w:rsidRPr="00531DE8">
        <w:rPr>
          <w:lang w:val="de-DE"/>
        </w:rPr>
        <w:t>.</w:t>
      </w:r>
    </w:p>
    <w:p w:rsidR="005F2338" w:rsidRPr="00531DE8" w:rsidRDefault="005F2338" w:rsidP="005F2338">
      <w:pPr>
        <w:pStyle w:val="Heading3"/>
        <w:rPr>
          <w:lang w:val="de-DE"/>
        </w:rPr>
      </w:pPr>
      <w:bookmarkStart w:id="37" w:name="_Toc414005389"/>
      <w:r w:rsidRPr="00531DE8">
        <w:rPr>
          <w:lang w:val="de-DE"/>
        </w:rPr>
        <w:t>„doc</w:t>
      </w:r>
      <w:r w:rsidR="00D6285D" w:rsidRPr="00531DE8">
        <w:rPr>
          <w:lang w:val="de-DE"/>
        </w:rPr>
        <w:t>“</w:t>
      </w:r>
      <w:bookmarkEnd w:id="37"/>
    </w:p>
    <w:p w:rsidR="005F2338" w:rsidRPr="00531DE8" w:rsidRDefault="007A3E8A" w:rsidP="005F2338">
      <w:pPr>
        <w:rPr>
          <w:lang w:val="de-DE"/>
        </w:rPr>
      </w:pPr>
      <w:r w:rsidRPr="00531DE8">
        <w:rPr>
          <w:lang w:val="de-DE"/>
        </w:rPr>
        <w:t xml:space="preserve">Der Ordner „doc“ beinhaltet diese </w:t>
      </w:r>
      <w:r w:rsidR="0097609F" w:rsidRPr="00531DE8">
        <w:rPr>
          <w:lang w:val="de-DE"/>
        </w:rPr>
        <w:t>Dokumentation</w:t>
      </w:r>
      <w:r w:rsidRPr="00531DE8">
        <w:rPr>
          <w:lang w:val="de-DE"/>
        </w:rPr>
        <w:t xml:space="preserve"> und ein Beispiel-SableCC-Projekt.</w:t>
      </w:r>
    </w:p>
    <w:p w:rsidR="007F3C33" w:rsidRPr="00531DE8" w:rsidRDefault="003B485A" w:rsidP="007F3C33">
      <w:pPr>
        <w:pStyle w:val="Heading2"/>
        <w:rPr>
          <w:lang w:val="de-DE"/>
        </w:rPr>
      </w:pPr>
      <w:bookmarkStart w:id="38" w:name="_Toc414005390"/>
      <w:r w:rsidRPr="00531DE8">
        <w:rPr>
          <w:lang w:val="de-DE"/>
        </w:rPr>
        <w:lastRenderedPageBreak/>
        <w:t xml:space="preserve">Ablauf </w:t>
      </w:r>
      <w:r w:rsidR="002F79A4" w:rsidRPr="00531DE8">
        <w:rPr>
          <w:lang w:val="de-DE"/>
        </w:rPr>
        <w:t>vom</w:t>
      </w:r>
      <w:r w:rsidRPr="00531DE8">
        <w:rPr>
          <w:lang w:val="de-DE"/>
        </w:rPr>
        <w:t xml:space="preserve"> Kompi</w:t>
      </w:r>
      <w:r w:rsidR="007F3C33" w:rsidRPr="00531DE8">
        <w:rPr>
          <w:lang w:val="de-DE"/>
        </w:rPr>
        <w:t>lierprozess</w:t>
      </w:r>
      <w:bookmarkEnd w:id="38"/>
    </w:p>
    <w:p w:rsidR="007F0928" w:rsidRPr="00531DE8" w:rsidRDefault="00D26DC1" w:rsidP="00404B1F">
      <w:pPr>
        <w:rPr>
          <w:lang w:val="de-DE"/>
        </w:rPr>
      </w:pPr>
      <w:r w:rsidRPr="00531DE8">
        <w:rPr>
          <w:noProof/>
          <w:lang w:val="de-DE" w:eastAsia="de-DE"/>
        </w:rPr>
        <w:drawing>
          <wp:inline distT="0" distB="0" distL="0" distR="0">
            <wp:extent cx="6404400" cy="2815200"/>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2.emf"/>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404400" cy="2815200"/>
                    </a:xfrm>
                    <a:prstGeom prst="rect">
                      <a:avLst/>
                    </a:prstGeom>
                  </pic:spPr>
                </pic:pic>
              </a:graphicData>
            </a:graphic>
          </wp:inline>
        </w:drawing>
      </w:r>
    </w:p>
    <w:p w:rsidR="00A904D7" w:rsidRPr="00531DE8" w:rsidRDefault="00A904D7" w:rsidP="00A904D7">
      <w:pPr>
        <w:pStyle w:val="Heading2"/>
        <w:rPr>
          <w:lang w:val="de-DE"/>
        </w:rPr>
      </w:pPr>
      <w:bookmarkStart w:id="39" w:name="_Toc414005391"/>
      <w:r w:rsidRPr="00531DE8">
        <w:rPr>
          <w:lang w:val="de-DE"/>
        </w:rPr>
        <w:t>Funktionsweise vom Visitor</w:t>
      </w:r>
      <w:bookmarkEnd w:id="39"/>
    </w:p>
    <w:p w:rsidR="00A904D7" w:rsidRPr="00531DE8" w:rsidRDefault="006F46A2" w:rsidP="00A904D7">
      <w:pPr>
        <w:rPr>
          <w:lang w:val="de-DE"/>
        </w:rPr>
      </w:pPr>
      <w:r w:rsidRPr="00531DE8">
        <w:rPr>
          <w:lang w:val="de-DE"/>
        </w:rPr>
        <w:t>Um die</w:t>
      </w:r>
      <w:r w:rsidR="00F65691" w:rsidRPr="00531DE8">
        <w:rPr>
          <w:lang w:val="de-DE"/>
        </w:rPr>
        <w:t xml:space="preserve"> </w:t>
      </w:r>
      <w:r w:rsidRPr="00531DE8">
        <w:rPr>
          <w:lang w:val="de-DE"/>
        </w:rPr>
        <w:t xml:space="preserve">Funktionsweise vom Visitor </w:t>
      </w:r>
      <w:r w:rsidR="00F65691" w:rsidRPr="00531DE8">
        <w:rPr>
          <w:lang w:val="de-DE"/>
        </w:rPr>
        <w:t>auzuzeigen, wird Nachfolgend ein kurzes Beispiel durchgegangen.</w:t>
      </w:r>
    </w:p>
    <w:p w:rsidR="007F0928" w:rsidRPr="00531DE8" w:rsidRDefault="007F0928" w:rsidP="007F0928">
      <w:pPr>
        <w:rPr>
          <w:b/>
          <w:lang w:val="de-DE"/>
        </w:rPr>
      </w:pPr>
      <w:r w:rsidRPr="00531DE8">
        <w:rPr>
          <w:b/>
          <w:lang w:val="de-DE"/>
        </w:rPr>
        <w:t>Grammatik</w:t>
      </w:r>
    </w:p>
    <w:p w:rsidR="007F0928" w:rsidRPr="00531DE8" w:rsidRDefault="007F0928" w:rsidP="007F0928">
      <w:pPr>
        <w:ind w:left="720"/>
        <w:rPr>
          <w:lang w:val="de-DE"/>
        </w:rPr>
      </w:pPr>
      <w:r w:rsidRPr="00531DE8">
        <w:rPr>
          <w:lang w:val="de-DE"/>
        </w:rPr>
        <w:t xml:space="preserve">(siehe </w:t>
      </w:r>
      <w:r w:rsidR="00FE13A7" w:rsidRPr="00531DE8">
        <w:rPr>
          <w:lang w:val="de-DE"/>
        </w:rPr>
        <w:t>„vbCompiler.scc“</w:t>
      </w:r>
      <w:r w:rsidRPr="00531DE8">
        <w:rPr>
          <w:lang w:val="de-DE"/>
        </w:rPr>
        <w:t>)</w:t>
      </w:r>
    </w:p>
    <w:p w:rsidR="007F0928" w:rsidRPr="00531DE8" w:rsidRDefault="007F0928" w:rsidP="007F0928">
      <w:pPr>
        <w:rPr>
          <w:b/>
          <w:lang w:val="de-DE"/>
        </w:rPr>
      </w:pPr>
      <w:r w:rsidRPr="00531DE8">
        <w:rPr>
          <w:b/>
          <w:lang w:val="de-DE"/>
        </w:rPr>
        <w:t>Eingabe</w:t>
      </w:r>
    </w:p>
    <w:p w:rsidR="007F0928" w:rsidRPr="00531DE8" w:rsidRDefault="007F0928" w:rsidP="007F0928">
      <w:pPr>
        <w:rPr>
          <w:lang w:val="de-DE"/>
        </w:rPr>
      </w:pPr>
      <w:r w:rsidRPr="00531DE8">
        <w:rPr>
          <w:b/>
          <w:lang w:val="de-DE"/>
        </w:rPr>
        <w:tab/>
      </w:r>
      <w:r w:rsidRPr="00531DE8">
        <w:rPr>
          <w:lang w:val="de-DE"/>
        </w:rPr>
        <w:t>„Global Const abc As String\n“</w:t>
      </w:r>
    </w:p>
    <w:p w:rsidR="007F0928" w:rsidRPr="00531DE8" w:rsidRDefault="007F0928" w:rsidP="007F0928">
      <w:pPr>
        <w:rPr>
          <w:b/>
          <w:lang w:val="de-DE"/>
        </w:rPr>
      </w:pPr>
      <w:r w:rsidRPr="00531DE8">
        <w:rPr>
          <w:b/>
          <w:lang w:val="de-DE"/>
        </w:rPr>
        <w:t>Syntaxbaum</w:t>
      </w:r>
    </w:p>
    <w:p w:rsidR="00B300AC" w:rsidRPr="00531DE8" w:rsidRDefault="007F0928" w:rsidP="00B300AC">
      <w:pPr>
        <w:keepNext/>
        <w:rPr>
          <w:lang w:val="de-DE"/>
        </w:rPr>
      </w:pPr>
      <w:r w:rsidRPr="00531DE8">
        <w:rPr>
          <w:lang w:val="de-DE"/>
        </w:rPr>
        <w:tab/>
      </w:r>
      <w:r w:rsidRPr="00531DE8">
        <w:rPr>
          <w:noProof/>
          <w:lang w:val="de-DE" w:eastAsia="de-DE"/>
        </w:rPr>
        <w:drawing>
          <wp:inline distT="0" distB="0" distL="0" distR="0" wp14:anchorId="33BE73D4" wp14:editId="2C6E5D04">
            <wp:extent cx="4882101" cy="277904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BM_ADMIN\Desktop\sample sablecc uml.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931956" cy="2807422"/>
                    </a:xfrm>
                    <a:prstGeom prst="rect">
                      <a:avLst/>
                    </a:prstGeom>
                    <a:noFill/>
                    <a:ln>
                      <a:noFill/>
                    </a:ln>
                  </pic:spPr>
                </pic:pic>
              </a:graphicData>
            </a:graphic>
          </wp:inline>
        </w:drawing>
      </w:r>
    </w:p>
    <w:p w:rsidR="007F0928" w:rsidRPr="00531DE8" w:rsidRDefault="00B300AC" w:rsidP="00B300AC">
      <w:pPr>
        <w:pStyle w:val="Caption"/>
        <w:rPr>
          <w:lang w:val="de-DE"/>
        </w:rPr>
      </w:pPr>
      <w:bookmarkStart w:id="40" w:name="_Ref413941241"/>
      <w:r w:rsidRPr="00531DE8">
        <w:rPr>
          <w:lang w:val="de-DE"/>
        </w:rPr>
        <w:t xml:space="preserve">Abbildung </w:t>
      </w:r>
      <w:r w:rsidRPr="00531DE8">
        <w:rPr>
          <w:lang w:val="de-DE"/>
        </w:rPr>
        <w:fldChar w:fldCharType="begin"/>
      </w:r>
      <w:r w:rsidRPr="00531DE8">
        <w:rPr>
          <w:lang w:val="de-DE"/>
        </w:rPr>
        <w:instrText xml:space="preserve"> SEQ Abbildung \* ARABIC </w:instrText>
      </w:r>
      <w:r w:rsidRPr="00531DE8">
        <w:rPr>
          <w:lang w:val="de-DE"/>
        </w:rPr>
        <w:fldChar w:fldCharType="separate"/>
      </w:r>
      <w:r w:rsidR="001F7BFD">
        <w:rPr>
          <w:noProof/>
          <w:lang w:val="de-DE"/>
        </w:rPr>
        <w:t>10</w:t>
      </w:r>
      <w:r w:rsidRPr="00531DE8">
        <w:rPr>
          <w:lang w:val="de-DE"/>
        </w:rPr>
        <w:fldChar w:fldCharType="end"/>
      </w:r>
      <w:bookmarkEnd w:id="40"/>
      <w:r w:rsidRPr="00531DE8">
        <w:rPr>
          <w:lang w:val="de-DE"/>
        </w:rPr>
        <w:t>: die Eingabe wird von Lexer und Parser in einem Syntaxbaum dargestellt</w:t>
      </w:r>
    </w:p>
    <w:p w:rsidR="00212A12" w:rsidRPr="00531DE8" w:rsidRDefault="00FE109E" w:rsidP="002F13B0">
      <w:pPr>
        <w:rPr>
          <w:b/>
          <w:lang w:val="de-DE"/>
        </w:rPr>
      </w:pPr>
      <w:r w:rsidRPr="00531DE8">
        <w:rPr>
          <w:b/>
          <w:lang w:val="de-DE"/>
        </w:rPr>
        <w:lastRenderedPageBreak/>
        <w:t>Visitor implementieren</w:t>
      </w:r>
    </w:p>
    <w:p w:rsidR="00FE109E" w:rsidRPr="00531DE8" w:rsidRDefault="00FE109E" w:rsidP="00FE109E">
      <w:pPr>
        <w:rPr>
          <w:lang w:val="de-DE"/>
        </w:rPr>
      </w:pPr>
      <w:r w:rsidRPr="00531DE8">
        <w:rPr>
          <w:lang w:val="de-DE"/>
        </w:rPr>
        <w:t xml:space="preserve">Um den Syntaxbaum aus </w:t>
      </w:r>
      <w:r w:rsidR="003C742C" w:rsidRPr="00531DE8">
        <w:rPr>
          <w:lang w:val="de-DE"/>
        </w:rPr>
        <w:fldChar w:fldCharType="begin"/>
      </w:r>
      <w:r w:rsidR="003C742C" w:rsidRPr="00531DE8">
        <w:rPr>
          <w:lang w:val="de-DE"/>
        </w:rPr>
        <w:instrText xml:space="preserve"> REF _Ref413941241 \h </w:instrText>
      </w:r>
      <w:r w:rsidR="003C742C" w:rsidRPr="00531DE8">
        <w:rPr>
          <w:lang w:val="de-DE"/>
        </w:rPr>
      </w:r>
      <w:r w:rsidR="003C742C" w:rsidRPr="00531DE8">
        <w:rPr>
          <w:lang w:val="de-DE"/>
        </w:rPr>
        <w:fldChar w:fldCharType="separate"/>
      </w:r>
      <w:r w:rsidR="001F7BFD" w:rsidRPr="00531DE8">
        <w:rPr>
          <w:lang w:val="de-DE"/>
        </w:rPr>
        <w:t xml:space="preserve">Abbildung </w:t>
      </w:r>
      <w:r w:rsidR="001F7BFD">
        <w:rPr>
          <w:noProof/>
          <w:lang w:val="de-DE"/>
        </w:rPr>
        <w:t>10</w:t>
      </w:r>
      <w:r w:rsidR="003C742C" w:rsidRPr="00531DE8">
        <w:rPr>
          <w:lang w:val="de-DE"/>
        </w:rPr>
        <w:fldChar w:fldCharType="end"/>
      </w:r>
      <w:r w:rsidRPr="00531DE8">
        <w:rPr>
          <w:lang w:val="de-DE"/>
        </w:rPr>
        <w:fldChar w:fldCharType="begin"/>
      </w:r>
      <w:r w:rsidRPr="00531DE8">
        <w:rPr>
          <w:lang w:val="de-DE"/>
        </w:rPr>
        <w:instrText xml:space="preserve"> REF _Ref413759019 \h </w:instrText>
      </w:r>
      <w:r w:rsidRPr="00531DE8">
        <w:rPr>
          <w:lang w:val="de-DE"/>
        </w:rPr>
      </w:r>
      <w:r w:rsidRPr="00531DE8">
        <w:rPr>
          <w:lang w:val="de-DE"/>
        </w:rPr>
        <w:fldChar w:fldCharType="separate"/>
      </w:r>
      <w:r w:rsidR="001F7BFD" w:rsidRPr="00531DE8">
        <w:rPr>
          <w:lang w:val="de-DE"/>
        </w:rPr>
        <w:t xml:space="preserve">Abbildung </w:t>
      </w:r>
      <w:r w:rsidR="001F7BFD">
        <w:rPr>
          <w:noProof/>
          <w:lang w:val="de-DE"/>
        </w:rPr>
        <w:t>6</w:t>
      </w:r>
      <w:r w:rsidRPr="00531DE8">
        <w:rPr>
          <w:lang w:val="de-DE"/>
        </w:rPr>
        <w:fldChar w:fldCharType="end"/>
      </w:r>
      <w:r w:rsidRPr="00531DE8">
        <w:rPr>
          <w:lang w:val="de-DE"/>
        </w:rPr>
        <w:t xml:space="preserve"> aktiv analysieren zu können, muss ein Visitor implementiert werden, der vom DepthFirstAdapter erbt. In dem Visitor können die Methoden „</w:t>
      </w:r>
      <w:r w:rsidR="003C742C" w:rsidRPr="00531DE8">
        <w:rPr>
          <w:lang w:val="de-DE"/>
        </w:rPr>
        <w:t>caseAVarDecStatment</w:t>
      </w:r>
      <w:r w:rsidRPr="00531DE8">
        <w:rPr>
          <w:lang w:val="de-DE"/>
        </w:rPr>
        <w:t>“</w:t>
      </w:r>
      <w:r w:rsidR="003C742C" w:rsidRPr="00531DE8">
        <w:rPr>
          <w:lang w:val="de-DE"/>
        </w:rPr>
        <w:t>, „</w:t>
      </w:r>
      <w:r w:rsidR="003C742C" w:rsidRPr="00531DE8">
        <w:rPr>
          <w:color w:val="000000" w:themeColor="text1"/>
          <w:lang w:val="de-DE"/>
        </w:rPr>
        <w:t>caseAVarDec</w:t>
      </w:r>
      <w:r w:rsidR="003C742C" w:rsidRPr="00531DE8">
        <w:rPr>
          <w:lang w:val="de-DE"/>
        </w:rPr>
        <w:t>“, „</w:t>
      </w:r>
      <w:r w:rsidR="003C742C" w:rsidRPr="00531DE8">
        <w:rPr>
          <w:color w:val="000000" w:themeColor="text1"/>
          <w:lang w:val="de-DE"/>
        </w:rPr>
        <w:t>caseAGlobalModifier</w:t>
      </w:r>
      <w:r w:rsidR="003C742C" w:rsidRPr="00531DE8">
        <w:rPr>
          <w:lang w:val="de-DE"/>
        </w:rPr>
        <w:t>“, „</w:t>
      </w:r>
      <w:r w:rsidR="003C742C" w:rsidRPr="00531DE8">
        <w:rPr>
          <w:color w:val="000000" w:themeColor="text1"/>
          <w:lang w:val="de-DE"/>
        </w:rPr>
        <w:t>caseAConstModifier</w:t>
      </w:r>
      <w:r w:rsidR="003C742C" w:rsidRPr="00531DE8">
        <w:rPr>
          <w:lang w:val="de-DE"/>
        </w:rPr>
        <w:t>“, „</w:t>
      </w:r>
      <w:r w:rsidR="003C742C" w:rsidRPr="00531DE8">
        <w:rPr>
          <w:color w:val="000000" w:themeColor="text1"/>
          <w:lang w:val="de-DE"/>
        </w:rPr>
        <w:t>caseAStringDataType</w:t>
      </w:r>
      <w:r w:rsidR="003C742C" w:rsidRPr="00531DE8">
        <w:rPr>
          <w:lang w:val="de-DE"/>
        </w:rPr>
        <w:t>“, „</w:t>
      </w:r>
      <w:r w:rsidR="003C742C" w:rsidRPr="00531DE8">
        <w:rPr>
          <w:color w:val="000000" w:themeColor="text1"/>
          <w:lang w:val="de-DE"/>
        </w:rPr>
        <w:t>caseAId</w:t>
      </w:r>
      <w:r w:rsidR="003C742C" w:rsidRPr="00531DE8">
        <w:rPr>
          <w:lang w:val="de-DE"/>
        </w:rPr>
        <w:t xml:space="preserve">“ </w:t>
      </w:r>
      <w:r w:rsidRPr="00531DE8">
        <w:rPr>
          <w:lang w:val="de-DE"/>
        </w:rPr>
        <w:t>und „</w:t>
      </w:r>
      <w:r w:rsidR="003C742C" w:rsidRPr="00531DE8">
        <w:rPr>
          <w:color w:val="000000" w:themeColor="text1"/>
          <w:lang w:val="de-DE"/>
        </w:rPr>
        <w:t>caseAEndOfLine</w:t>
      </w:r>
      <w:r w:rsidRPr="00531DE8">
        <w:rPr>
          <w:lang w:val="de-DE"/>
        </w:rPr>
        <w:t>“, mit dem g</w:t>
      </w:r>
      <w:r w:rsidR="00657204">
        <w:rPr>
          <w:lang w:val="de-DE"/>
        </w:rPr>
        <w:t>ewünschten Verhalten</w:t>
      </w:r>
      <w:r w:rsidRPr="00531DE8">
        <w:rPr>
          <w:lang w:val="de-DE"/>
        </w:rPr>
        <w:t xml:space="preserve"> überschrieben werden.</w:t>
      </w:r>
    </w:p>
    <w:p w:rsidR="002B64B1" w:rsidRPr="00531DE8" w:rsidRDefault="002B64B1" w:rsidP="002B64B1">
      <w:pPr>
        <w:rPr>
          <w:lang w:val="de-DE"/>
        </w:rPr>
      </w:pPr>
      <w:r w:rsidRPr="00531DE8">
        <w:rPr>
          <w:lang w:val="de-DE"/>
        </w:rPr>
        <w:t xml:space="preserve">(Implementierung </w:t>
      </w:r>
      <w:r w:rsidR="003B209D" w:rsidRPr="00531DE8">
        <w:rPr>
          <w:lang w:val="de-DE"/>
        </w:rPr>
        <w:t xml:space="preserve">siehe </w:t>
      </w:r>
      <w:r w:rsidRPr="00531DE8">
        <w:rPr>
          <w:lang w:val="de-DE"/>
        </w:rPr>
        <w:t>„Visitor.java“)</w:t>
      </w:r>
    </w:p>
    <w:p w:rsidR="007F0928" w:rsidRPr="00531DE8" w:rsidRDefault="007F0928" w:rsidP="004965F4">
      <w:pPr>
        <w:spacing w:after="0" w:line="240" w:lineRule="auto"/>
        <w:rPr>
          <w:i/>
          <w:lang w:val="de-DE"/>
        </w:rPr>
      </w:pPr>
      <w:r w:rsidRPr="00531DE8">
        <w:rPr>
          <w:b/>
          <w:lang w:val="de-DE"/>
        </w:rPr>
        <w:t>Visitor Methodenaufrufe</w:t>
      </w:r>
    </w:p>
    <w:p w:rsidR="004965F4" w:rsidRPr="00531DE8" w:rsidRDefault="00FE109E" w:rsidP="004965F4">
      <w:pPr>
        <w:keepNext/>
        <w:rPr>
          <w:lang w:val="de-DE"/>
        </w:rPr>
      </w:pPr>
      <w:r w:rsidRPr="00531DE8">
        <w:rPr>
          <w:b/>
          <w:noProof/>
          <w:lang w:val="de-DE" w:eastAsia="de-DE"/>
        </w:rPr>
        <w:drawing>
          <wp:inline distT="0" distB="0" distL="0" distR="0">
            <wp:extent cx="5943600" cy="31870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ample sablecc uml.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187065"/>
                    </a:xfrm>
                    <a:prstGeom prst="rect">
                      <a:avLst/>
                    </a:prstGeom>
                  </pic:spPr>
                </pic:pic>
              </a:graphicData>
            </a:graphic>
          </wp:inline>
        </w:drawing>
      </w:r>
    </w:p>
    <w:p w:rsidR="00FE109E" w:rsidRPr="00531DE8" w:rsidRDefault="004965F4" w:rsidP="00D57EB4">
      <w:pPr>
        <w:pStyle w:val="Caption"/>
        <w:rPr>
          <w:lang w:val="de-DE"/>
        </w:rPr>
      </w:pPr>
      <w:r w:rsidRPr="00531DE8">
        <w:rPr>
          <w:lang w:val="de-DE"/>
        </w:rPr>
        <w:t xml:space="preserve">Abbildung </w:t>
      </w:r>
      <w:r w:rsidRPr="00531DE8">
        <w:rPr>
          <w:lang w:val="de-DE"/>
        </w:rPr>
        <w:fldChar w:fldCharType="begin"/>
      </w:r>
      <w:r w:rsidRPr="00531DE8">
        <w:rPr>
          <w:lang w:val="de-DE"/>
        </w:rPr>
        <w:instrText xml:space="preserve"> SEQ Abbildung \* ARABIC </w:instrText>
      </w:r>
      <w:r w:rsidRPr="00531DE8">
        <w:rPr>
          <w:lang w:val="de-DE"/>
        </w:rPr>
        <w:fldChar w:fldCharType="separate"/>
      </w:r>
      <w:r w:rsidR="001F7BFD">
        <w:rPr>
          <w:noProof/>
          <w:lang w:val="de-DE"/>
        </w:rPr>
        <w:t>11</w:t>
      </w:r>
      <w:r w:rsidRPr="00531DE8">
        <w:rPr>
          <w:lang w:val="de-DE"/>
        </w:rPr>
        <w:fldChar w:fldCharType="end"/>
      </w:r>
      <w:r w:rsidRPr="00531DE8">
        <w:rPr>
          <w:lang w:val="de-DE"/>
        </w:rPr>
        <w:t xml:space="preserve">: die Reihenfolge, in welcher der Visitor die </w:t>
      </w:r>
      <w:r w:rsidR="00023F7D" w:rsidRPr="00531DE8">
        <w:rPr>
          <w:lang w:val="de-DE"/>
        </w:rPr>
        <w:t>Knoten vom Syntaxbaum besucht</w:t>
      </w:r>
      <w:r w:rsidR="00023F7D" w:rsidRPr="00531DE8">
        <w:rPr>
          <w:lang w:val="de-DE"/>
        </w:rPr>
        <w:br/>
        <w:t>(I</w:t>
      </w:r>
      <w:r w:rsidRPr="00531DE8">
        <w:rPr>
          <w:lang w:val="de-DE"/>
        </w:rPr>
        <w:t>n blau</w:t>
      </w:r>
      <w:r w:rsidR="00023F7D" w:rsidRPr="00531DE8">
        <w:rPr>
          <w:lang w:val="de-DE"/>
        </w:rPr>
        <w:t xml:space="preserve"> ist hervorgehoben, dass die Reihenfolge in welcher der Visitor die Knoten besucht eine andere ist als die Reihenfolge in welcher der DepthFirstAdapter sie besuchen würde. Das liegt daran, dass die </w:t>
      </w:r>
      <w:r w:rsidR="00D57EB4" w:rsidRPr="00531DE8">
        <w:rPr>
          <w:lang w:val="de-DE"/>
        </w:rPr>
        <w:t>Reihenfolge</w:t>
      </w:r>
      <w:r w:rsidR="00023F7D" w:rsidRPr="00531DE8">
        <w:rPr>
          <w:lang w:val="de-DE"/>
        </w:rPr>
        <w:t>, in der Methode „caseAVarDec“ vom Visitor, geändert wurde.</w:t>
      </w:r>
      <w:r w:rsidRPr="00531DE8">
        <w:rPr>
          <w:lang w:val="de-DE"/>
        </w:rPr>
        <w:t>)</w:t>
      </w:r>
    </w:p>
    <w:p w:rsidR="00A904D7" w:rsidRPr="00531DE8" w:rsidRDefault="007F0928" w:rsidP="00C20B2C">
      <w:pPr>
        <w:rPr>
          <w:color w:val="000000" w:themeColor="text1"/>
          <w:lang w:val="de-DE"/>
        </w:rPr>
      </w:pPr>
      <w:r w:rsidRPr="00531DE8">
        <w:rPr>
          <w:lang w:val="de-DE"/>
        </w:rPr>
        <w:tab/>
        <w:t>1. caseAVarDecStatment</w:t>
      </w:r>
      <w:r w:rsidRPr="00531DE8">
        <w:rPr>
          <w:lang w:val="de-DE"/>
        </w:rPr>
        <w:tab/>
      </w:r>
      <w:r w:rsidRPr="00531DE8">
        <w:rPr>
          <w:lang w:val="de-DE"/>
        </w:rPr>
        <w:tab/>
      </w:r>
      <w:r w:rsidRPr="00531DE8">
        <w:rPr>
          <w:lang w:val="de-DE"/>
        </w:rPr>
        <w:tab/>
      </w:r>
      <w:r w:rsidRPr="00531DE8">
        <w:rPr>
          <w:color w:val="000000" w:themeColor="text1"/>
          <w:lang w:val="de-DE"/>
        </w:rPr>
        <w:br/>
      </w:r>
      <w:r w:rsidRPr="00531DE8">
        <w:rPr>
          <w:color w:val="000000" w:themeColor="text1"/>
          <w:lang w:val="de-DE"/>
        </w:rPr>
        <w:tab/>
        <w:t>2.</w:t>
      </w:r>
      <w:r w:rsidRPr="00531DE8">
        <w:rPr>
          <w:color w:val="000000" w:themeColor="text1"/>
          <w:lang w:val="de-DE"/>
        </w:rPr>
        <w:tab/>
        <w:t>caseAVarDec</w:t>
      </w:r>
      <w:r w:rsidRPr="00531DE8">
        <w:rPr>
          <w:color w:val="000000" w:themeColor="text1"/>
          <w:lang w:val="de-DE"/>
        </w:rPr>
        <w:tab/>
      </w:r>
      <w:r w:rsidRPr="00531DE8">
        <w:rPr>
          <w:color w:val="000000" w:themeColor="text1"/>
          <w:lang w:val="de-DE"/>
        </w:rPr>
        <w:tab/>
      </w:r>
      <w:r w:rsidRPr="00531DE8">
        <w:rPr>
          <w:color w:val="000000" w:themeColor="text1"/>
          <w:lang w:val="de-DE"/>
        </w:rPr>
        <w:tab/>
      </w:r>
      <w:r w:rsidRPr="00531DE8">
        <w:rPr>
          <w:color w:val="000000" w:themeColor="text1"/>
          <w:lang w:val="de-DE"/>
        </w:rPr>
        <w:tab/>
      </w:r>
      <w:r w:rsidRPr="00531DE8">
        <w:rPr>
          <w:color w:val="000000" w:themeColor="text1"/>
          <w:lang w:val="de-DE"/>
        </w:rPr>
        <w:br/>
      </w:r>
      <w:r w:rsidRPr="00531DE8">
        <w:rPr>
          <w:color w:val="000000" w:themeColor="text1"/>
          <w:lang w:val="de-DE"/>
        </w:rPr>
        <w:tab/>
        <w:t>3.</w:t>
      </w:r>
      <w:r w:rsidRPr="00531DE8">
        <w:rPr>
          <w:color w:val="000000" w:themeColor="text1"/>
          <w:lang w:val="de-DE"/>
        </w:rPr>
        <w:tab/>
      </w:r>
      <w:r w:rsidRPr="00531DE8">
        <w:rPr>
          <w:color w:val="000000" w:themeColor="text1"/>
          <w:lang w:val="de-DE"/>
        </w:rPr>
        <w:tab/>
        <w:t>caseAGlobalModifier</w:t>
      </w:r>
      <w:r w:rsidRPr="00531DE8">
        <w:rPr>
          <w:color w:val="000000" w:themeColor="text1"/>
          <w:lang w:val="de-DE"/>
        </w:rPr>
        <w:tab/>
      </w:r>
      <w:r w:rsidRPr="00531DE8">
        <w:rPr>
          <w:color w:val="000000" w:themeColor="text1"/>
          <w:lang w:val="de-DE"/>
        </w:rPr>
        <w:tab/>
        <w:t>„public“</w:t>
      </w:r>
      <w:r w:rsidRPr="00531DE8">
        <w:rPr>
          <w:color w:val="000000" w:themeColor="text1"/>
          <w:lang w:val="de-DE"/>
        </w:rPr>
        <w:br/>
      </w:r>
      <w:r w:rsidRPr="00531DE8">
        <w:rPr>
          <w:color w:val="000000" w:themeColor="text1"/>
          <w:lang w:val="de-DE"/>
        </w:rPr>
        <w:tab/>
        <w:t>4.</w:t>
      </w:r>
      <w:r w:rsidRPr="00531DE8">
        <w:rPr>
          <w:color w:val="000000" w:themeColor="text1"/>
          <w:lang w:val="de-DE"/>
        </w:rPr>
        <w:tab/>
      </w:r>
      <w:r w:rsidRPr="00531DE8">
        <w:rPr>
          <w:color w:val="000000" w:themeColor="text1"/>
          <w:lang w:val="de-DE"/>
        </w:rPr>
        <w:tab/>
        <w:t>caseAConstModifier</w:t>
      </w:r>
      <w:r w:rsidRPr="00531DE8">
        <w:rPr>
          <w:color w:val="000000" w:themeColor="text1"/>
          <w:lang w:val="de-DE"/>
        </w:rPr>
        <w:tab/>
      </w:r>
      <w:r w:rsidRPr="00531DE8">
        <w:rPr>
          <w:color w:val="000000" w:themeColor="text1"/>
          <w:lang w:val="de-DE"/>
        </w:rPr>
        <w:tab/>
        <w:t>„final“</w:t>
      </w:r>
      <w:r w:rsidRPr="00531DE8">
        <w:rPr>
          <w:color w:val="000000" w:themeColor="text1"/>
          <w:lang w:val="de-DE"/>
        </w:rPr>
        <w:br/>
      </w:r>
      <w:r w:rsidRPr="00531DE8">
        <w:rPr>
          <w:color w:val="000000" w:themeColor="text1"/>
          <w:lang w:val="de-DE"/>
        </w:rPr>
        <w:tab/>
        <w:t>5.</w:t>
      </w:r>
      <w:r w:rsidRPr="00531DE8">
        <w:rPr>
          <w:color w:val="000000" w:themeColor="text1"/>
          <w:lang w:val="de-DE"/>
        </w:rPr>
        <w:tab/>
      </w:r>
      <w:r w:rsidRPr="00531DE8">
        <w:rPr>
          <w:color w:val="000000" w:themeColor="text1"/>
          <w:lang w:val="de-DE"/>
        </w:rPr>
        <w:tab/>
        <w:t>caseAStringDataType</w:t>
      </w:r>
      <w:r w:rsidRPr="00531DE8">
        <w:rPr>
          <w:color w:val="000000" w:themeColor="text1"/>
          <w:lang w:val="de-DE"/>
        </w:rPr>
        <w:tab/>
      </w:r>
      <w:r w:rsidRPr="00531DE8">
        <w:rPr>
          <w:color w:val="000000" w:themeColor="text1"/>
          <w:lang w:val="de-DE"/>
        </w:rPr>
        <w:tab/>
        <w:t>„String“</w:t>
      </w:r>
      <w:r w:rsidRPr="00531DE8">
        <w:rPr>
          <w:color w:val="000000" w:themeColor="text1"/>
          <w:lang w:val="de-DE"/>
        </w:rPr>
        <w:br/>
      </w:r>
      <w:r w:rsidRPr="00531DE8">
        <w:rPr>
          <w:color w:val="000000" w:themeColor="text1"/>
          <w:lang w:val="de-DE"/>
        </w:rPr>
        <w:tab/>
        <w:t>6.</w:t>
      </w:r>
      <w:r w:rsidRPr="00531DE8">
        <w:rPr>
          <w:color w:val="000000" w:themeColor="text1"/>
          <w:lang w:val="de-DE"/>
        </w:rPr>
        <w:tab/>
      </w:r>
      <w:r w:rsidRPr="00531DE8">
        <w:rPr>
          <w:color w:val="000000" w:themeColor="text1"/>
          <w:lang w:val="de-DE"/>
        </w:rPr>
        <w:tab/>
        <w:t>caseAId</w:t>
      </w:r>
      <w:r w:rsidRPr="00531DE8">
        <w:rPr>
          <w:color w:val="000000" w:themeColor="text1"/>
          <w:lang w:val="de-DE"/>
        </w:rPr>
        <w:tab/>
      </w:r>
      <w:r w:rsidRPr="00531DE8">
        <w:rPr>
          <w:color w:val="000000" w:themeColor="text1"/>
          <w:lang w:val="de-DE"/>
        </w:rPr>
        <w:tab/>
      </w:r>
      <w:r w:rsidRPr="00531DE8">
        <w:rPr>
          <w:color w:val="000000" w:themeColor="text1"/>
          <w:lang w:val="de-DE"/>
        </w:rPr>
        <w:tab/>
      </w:r>
      <w:r w:rsidRPr="00531DE8">
        <w:rPr>
          <w:color w:val="000000" w:themeColor="text1"/>
          <w:lang w:val="de-DE"/>
        </w:rPr>
        <w:tab/>
        <w:t>„abc“</w:t>
      </w:r>
      <w:r w:rsidRPr="00531DE8">
        <w:rPr>
          <w:color w:val="000000" w:themeColor="text1"/>
          <w:lang w:val="de-DE"/>
        </w:rPr>
        <w:br/>
      </w:r>
      <w:r w:rsidRPr="00531DE8">
        <w:rPr>
          <w:color w:val="000000" w:themeColor="text1"/>
          <w:lang w:val="de-DE"/>
        </w:rPr>
        <w:tab/>
      </w:r>
      <w:r w:rsidRPr="00531DE8">
        <w:rPr>
          <w:color w:val="000000" w:themeColor="text1"/>
          <w:lang w:val="de-DE"/>
        </w:rPr>
        <w:tab/>
        <w:t>caseAVarDec (am Ende)</w:t>
      </w:r>
      <w:r w:rsidRPr="00531DE8">
        <w:rPr>
          <w:color w:val="000000" w:themeColor="text1"/>
          <w:lang w:val="de-DE"/>
        </w:rPr>
        <w:tab/>
      </w:r>
      <w:r w:rsidRPr="00531DE8">
        <w:rPr>
          <w:color w:val="000000" w:themeColor="text1"/>
          <w:lang w:val="de-DE"/>
        </w:rPr>
        <w:tab/>
      </w:r>
      <w:r w:rsidRPr="00531DE8">
        <w:rPr>
          <w:color w:val="000000" w:themeColor="text1"/>
          <w:lang w:val="de-DE"/>
        </w:rPr>
        <w:tab/>
        <w:t>„public final String abc;“</w:t>
      </w:r>
      <w:r w:rsidRPr="00531DE8">
        <w:rPr>
          <w:color w:val="000000" w:themeColor="text1"/>
          <w:lang w:val="de-DE"/>
        </w:rPr>
        <w:br/>
      </w:r>
      <w:r w:rsidRPr="00531DE8">
        <w:rPr>
          <w:color w:val="000000" w:themeColor="text1"/>
          <w:lang w:val="de-DE"/>
        </w:rPr>
        <w:tab/>
        <w:t>7.</w:t>
      </w:r>
      <w:r w:rsidRPr="00531DE8">
        <w:rPr>
          <w:color w:val="000000" w:themeColor="text1"/>
          <w:lang w:val="de-DE"/>
        </w:rPr>
        <w:tab/>
        <w:t>caseAEndOfLine</w:t>
      </w:r>
      <w:r w:rsidRPr="00531DE8">
        <w:rPr>
          <w:color w:val="000000" w:themeColor="text1"/>
          <w:lang w:val="de-DE"/>
        </w:rPr>
        <w:tab/>
      </w:r>
      <w:r w:rsidRPr="00531DE8">
        <w:rPr>
          <w:color w:val="000000" w:themeColor="text1"/>
          <w:lang w:val="de-DE"/>
        </w:rPr>
        <w:tab/>
      </w:r>
      <w:r w:rsidRPr="00531DE8">
        <w:rPr>
          <w:color w:val="000000" w:themeColor="text1"/>
          <w:lang w:val="de-DE"/>
        </w:rPr>
        <w:tab/>
        <w:t>„\n“</w:t>
      </w:r>
      <w:r w:rsidRPr="00531DE8">
        <w:rPr>
          <w:color w:val="000000" w:themeColor="text1"/>
          <w:lang w:val="de-DE"/>
        </w:rPr>
        <w:br/>
      </w:r>
      <w:r w:rsidRPr="00531DE8">
        <w:rPr>
          <w:color w:val="000000" w:themeColor="text1"/>
          <w:lang w:val="de-DE"/>
        </w:rPr>
        <w:tab/>
        <w:t xml:space="preserve">    </w:t>
      </w:r>
      <w:r w:rsidRPr="00531DE8">
        <w:rPr>
          <w:lang w:val="de-DE"/>
        </w:rPr>
        <w:t>caseAVarDecStatment (am Ende)</w:t>
      </w:r>
      <w:r w:rsidRPr="00531DE8">
        <w:rPr>
          <w:lang w:val="de-DE"/>
        </w:rPr>
        <w:tab/>
      </w:r>
      <w:r w:rsidRPr="00531DE8">
        <w:rPr>
          <w:lang w:val="de-DE"/>
        </w:rPr>
        <w:tab/>
      </w:r>
      <w:r w:rsidRPr="00531DE8">
        <w:rPr>
          <w:color w:val="000000" w:themeColor="text1"/>
          <w:lang w:val="de-DE"/>
        </w:rPr>
        <w:t>„public final String abc;\n“</w:t>
      </w:r>
    </w:p>
    <w:p w:rsidR="00A904D7" w:rsidRPr="00531DE8" w:rsidRDefault="00A904D7">
      <w:pPr>
        <w:spacing w:after="0" w:line="240" w:lineRule="auto"/>
        <w:rPr>
          <w:color w:val="000000" w:themeColor="text1"/>
          <w:lang w:val="de-DE"/>
        </w:rPr>
      </w:pPr>
      <w:r w:rsidRPr="00531DE8">
        <w:rPr>
          <w:color w:val="000000" w:themeColor="text1"/>
          <w:lang w:val="de-DE"/>
        </w:rPr>
        <w:br w:type="page"/>
      </w:r>
    </w:p>
    <w:p w:rsidR="00FA33A2" w:rsidRPr="00531DE8" w:rsidRDefault="00FA33A2" w:rsidP="00FA33A2">
      <w:pPr>
        <w:pStyle w:val="Heading1"/>
        <w:rPr>
          <w:lang w:val="de-DE"/>
        </w:rPr>
      </w:pPr>
      <w:bookmarkStart w:id="41" w:name="_Toc414005392"/>
      <w:r w:rsidRPr="00531DE8">
        <w:rPr>
          <w:lang w:val="de-DE"/>
        </w:rPr>
        <w:lastRenderedPageBreak/>
        <w:t>Einführung in die Weiterentwicklung</w:t>
      </w:r>
      <w:bookmarkEnd w:id="41"/>
    </w:p>
    <w:p w:rsidR="008218AC" w:rsidRPr="00531DE8" w:rsidRDefault="00344A09" w:rsidP="008218AC">
      <w:pPr>
        <w:rPr>
          <w:lang w:val="de-DE"/>
        </w:rPr>
      </w:pPr>
      <w:r w:rsidRPr="00531DE8">
        <w:rPr>
          <w:lang w:val="de-DE"/>
        </w:rPr>
        <w:t xml:space="preserve">Derzeitig generiert der Kompiler bereits Java-Code. Somit ist die Grammatik, </w:t>
      </w:r>
      <w:r w:rsidR="00657204">
        <w:rPr>
          <w:lang w:val="de-DE"/>
        </w:rPr>
        <w:t xml:space="preserve">die </w:t>
      </w:r>
      <w:r w:rsidR="00317305">
        <w:rPr>
          <w:lang w:val="de-DE"/>
        </w:rPr>
        <w:t>benötigt</w:t>
      </w:r>
      <w:r w:rsidR="00657204">
        <w:rPr>
          <w:lang w:val="de-DE"/>
        </w:rPr>
        <w:t xml:space="preserve"> wird,</w:t>
      </w:r>
      <w:r w:rsidR="000C2A84">
        <w:rPr>
          <w:lang w:val="de-DE"/>
        </w:rPr>
        <w:t xml:space="preserve"> um</w:t>
      </w:r>
      <w:r w:rsidRPr="00531DE8">
        <w:rPr>
          <w:lang w:val="de-DE"/>
        </w:rPr>
        <w:t xml:space="preserve"> den </w:t>
      </w:r>
      <w:r w:rsidR="00276ACC">
        <w:rPr>
          <w:lang w:val="de-DE"/>
        </w:rPr>
        <w:t>Excel-</w:t>
      </w:r>
      <w:r w:rsidRPr="00531DE8">
        <w:rPr>
          <w:lang w:val="de-DE"/>
        </w:rPr>
        <w:t xml:space="preserve">VBA-Code zu verarbeiten/analysieren, bereits fertig geschrieben. Auch wird bereits jede </w:t>
      </w:r>
      <w:r w:rsidR="00276ACC">
        <w:rPr>
          <w:lang w:val="de-DE"/>
        </w:rPr>
        <w:t>Excel-</w:t>
      </w:r>
      <w:r w:rsidRPr="00531DE8">
        <w:rPr>
          <w:lang w:val="de-DE"/>
        </w:rPr>
        <w:t xml:space="preserve">VBA-Code Zeile in Java übersetzt. Leider gibt es jedoch noch einige Syntaxfehler, da sich die Syntax zwischen </w:t>
      </w:r>
      <w:r w:rsidR="00276ACC">
        <w:rPr>
          <w:lang w:val="de-DE"/>
        </w:rPr>
        <w:t>Excel-</w:t>
      </w:r>
      <w:r w:rsidRPr="00531DE8">
        <w:rPr>
          <w:lang w:val="de-DE"/>
        </w:rPr>
        <w:t>VBA und Java teilweise doch zu sehr unterscheidet.</w:t>
      </w:r>
    </w:p>
    <w:p w:rsidR="00344A09" w:rsidRPr="00531DE8" w:rsidRDefault="00344A09" w:rsidP="008218AC">
      <w:pPr>
        <w:rPr>
          <w:lang w:val="de-DE"/>
        </w:rPr>
      </w:pPr>
      <w:r w:rsidRPr="00531DE8">
        <w:rPr>
          <w:lang w:val="de-DE"/>
        </w:rPr>
        <w:t xml:space="preserve">Grundsätzlich ist der wohl schwerste Teil, eine komplette Grammatik für den </w:t>
      </w:r>
      <w:r w:rsidR="00276ACC">
        <w:rPr>
          <w:lang w:val="de-DE"/>
        </w:rPr>
        <w:t>Excel-</w:t>
      </w:r>
      <w:r w:rsidRPr="00531DE8">
        <w:rPr>
          <w:lang w:val="de-DE"/>
        </w:rPr>
        <w:t>VBA-Code zu schreiben, bereits abgeschlossen. Es sollte nicht mehr nötig sein</w:t>
      </w:r>
      <w:r w:rsidR="00FE07A9">
        <w:rPr>
          <w:lang w:val="de-DE"/>
        </w:rPr>
        <w:t>,</w:t>
      </w:r>
      <w:r w:rsidRPr="00531DE8">
        <w:rPr>
          <w:lang w:val="de-DE"/>
        </w:rPr>
        <w:t xml:space="preserve"> die Grammatik verändern zu müssen.</w:t>
      </w:r>
    </w:p>
    <w:p w:rsidR="00344A09" w:rsidRPr="00531DE8" w:rsidRDefault="00344A09" w:rsidP="008218AC">
      <w:pPr>
        <w:rPr>
          <w:lang w:val="de-DE"/>
        </w:rPr>
      </w:pPr>
      <w:r w:rsidRPr="00531DE8">
        <w:rPr>
          <w:lang w:val="de-DE"/>
        </w:rPr>
        <w:t>Nachfolgend werden die noch abzuarbeiten Schritte erläutert.</w:t>
      </w:r>
    </w:p>
    <w:p w:rsidR="00837ABE" w:rsidRPr="00531DE8" w:rsidRDefault="00837ABE" w:rsidP="00E14706">
      <w:pPr>
        <w:pStyle w:val="Heading2"/>
        <w:rPr>
          <w:lang w:val="de-DE"/>
        </w:rPr>
      </w:pPr>
      <w:bookmarkStart w:id="42" w:name="_Toc414005393"/>
      <w:r w:rsidRPr="00531DE8">
        <w:rPr>
          <w:lang w:val="de-DE"/>
        </w:rPr>
        <w:t>Syntaxfehler beheben</w:t>
      </w:r>
      <w:bookmarkEnd w:id="42"/>
    </w:p>
    <w:p w:rsidR="008218AC" w:rsidRPr="00531DE8" w:rsidRDefault="003B2580" w:rsidP="008218AC">
      <w:pPr>
        <w:rPr>
          <w:lang w:val="de-DE"/>
        </w:rPr>
      </w:pPr>
      <w:r w:rsidRPr="00531DE8">
        <w:rPr>
          <w:lang w:val="de-DE"/>
        </w:rPr>
        <w:t>Wie bereits erwähnt</w:t>
      </w:r>
      <w:r w:rsidR="005E0057">
        <w:rPr>
          <w:lang w:val="de-DE"/>
        </w:rPr>
        <w:t>,</w:t>
      </w:r>
      <w:r w:rsidRPr="00531DE8">
        <w:rPr>
          <w:lang w:val="de-DE"/>
        </w:rPr>
        <w:t xml:space="preserve"> enthält der derzeitig generierte Java-Code noch einige Syntaxfehler. Aufällig ist jedoch, dass es sich häufig um die gleiche Art Fehler handelt. Die größten Fehlerquellen sind Goto’s, Type Mismatches und MsgBoxen.</w:t>
      </w:r>
    </w:p>
    <w:p w:rsidR="00837ABE" w:rsidRPr="00531DE8" w:rsidRDefault="00A6217E" w:rsidP="003B2580">
      <w:pPr>
        <w:tabs>
          <w:tab w:val="left" w:pos="2009"/>
        </w:tabs>
        <w:rPr>
          <w:b/>
          <w:lang w:val="de-DE"/>
        </w:rPr>
      </w:pPr>
      <w:r w:rsidRPr="00531DE8">
        <w:rPr>
          <w:b/>
          <w:lang w:val="de-DE"/>
        </w:rPr>
        <w:t>GoTo‘s</w:t>
      </w:r>
      <w:r w:rsidR="003B2580" w:rsidRPr="00531DE8">
        <w:rPr>
          <w:b/>
          <w:lang w:val="de-DE"/>
        </w:rPr>
        <w:tab/>
      </w:r>
    </w:p>
    <w:p w:rsidR="00837ABE" w:rsidRPr="00531DE8" w:rsidRDefault="003F6BF6" w:rsidP="00E14706">
      <w:pPr>
        <w:rPr>
          <w:lang w:val="de-DE"/>
        </w:rPr>
      </w:pPr>
      <w:r w:rsidRPr="00531DE8">
        <w:rPr>
          <w:lang w:val="de-DE"/>
        </w:rPr>
        <w:t xml:space="preserve">Im </w:t>
      </w:r>
      <w:r w:rsidR="00276ACC">
        <w:rPr>
          <w:lang w:val="de-DE"/>
        </w:rPr>
        <w:t>Excel-</w:t>
      </w:r>
      <w:r w:rsidRPr="00531DE8">
        <w:rPr>
          <w:lang w:val="de-DE"/>
        </w:rPr>
        <w:t>VBA-Code kommen ca. 100 Goto’s vor. In Java ist es leider nicht möglich GoTo’s umzusetzen. Der angedachte Lösungsansatz sieht vor, dass im original</w:t>
      </w:r>
      <w:r w:rsidR="005E0057">
        <w:rPr>
          <w:lang w:val="de-DE"/>
        </w:rPr>
        <w:t>en</w:t>
      </w:r>
      <w:r w:rsidRPr="00531DE8">
        <w:rPr>
          <w:lang w:val="de-DE"/>
        </w:rPr>
        <w:t xml:space="preserve"> </w:t>
      </w:r>
      <w:r w:rsidR="00276ACC">
        <w:rPr>
          <w:lang w:val="de-DE"/>
        </w:rPr>
        <w:t>Excel-</w:t>
      </w:r>
      <w:r w:rsidRPr="00531DE8">
        <w:rPr>
          <w:lang w:val="de-DE"/>
        </w:rPr>
        <w:t xml:space="preserve">VBA-Code alle 100 GoTo’s </w:t>
      </w:r>
      <w:r w:rsidR="00B77D6A">
        <w:rPr>
          <w:lang w:val="de-DE"/>
        </w:rPr>
        <w:t>manuell</w:t>
      </w:r>
      <w:r w:rsidRPr="00531DE8">
        <w:rPr>
          <w:lang w:val="de-DE"/>
        </w:rPr>
        <w:t xml:space="preserve"> aufgelöst werden. In den meisten Fällen sollte dies ohne Probleme möglich sein.</w:t>
      </w:r>
    </w:p>
    <w:p w:rsidR="00A0627D" w:rsidRPr="00531DE8" w:rsidRDefault="003F6BF6" w:rsidP="00596893">
      <w:pPr>
        <w:rPr>
          <w:b/>
          <w:lang w:val="de-DE"/>
        </w:rPr>
      </w:pPr>
      <w:r w:rsidRPr="00531DE8">
        <w:rPr>
          <w:b/>
          <w:lang w:val="de-DE"/>
        </w:rPr>
        <w:t>Type Mismatches</w:t>
      </w:r>
    </w:p>
    <w:p w:rsidR="00C71CA6" w:rsidRPr="00531DE8" w:rsidRDefault="00040EF0" w:rsidP="00E14706">
      <w:pPr>
        <w:rPr>
          <w:lang w:val="de-DE"/>
        </w:rPr>
      </w:pPr>
      <w:r w:rsidRPr="00531DE8">
        <w:rPr>
          <w:lang w:val="de-DE"/>
        </w:rPr>
        <w:t xml:space="preserve">An vielen Stellen im erzeugten Java-Code </w:t>
      </w:r>
      <w:r w:rsidR="00105F3E" w:rsidRPr="00531DE8">
        <w:rPr>
          <w:lang w:val="de-DE"/>
        </w:rPr>
        <w:t xml:space="preserve">müssen explizite Casts durchgeführt werden, um zum Beispiel von </w:t>
      </w:r>
      <w:r w:rsidR="00B77D6A">
        <w:rPr>
          <w:lang w:val="de-DE"/>
        </w:rPr>
        <w:t>„</w:t>
      </w:r>
      <w:r w:rsidR="00105F3E" w:rsidRPr="00531DE8">
        <w:rPr>
          <w:lang w:val="de-DE"/>
        </w:rPr>
        <w:t>long</w:t>
      </w:r>
      <w:r w:rsidR="00B77D6A">
        <w:rPr>
          <w:lang w:val="de-DE"/>
        </w:rPr>
        <w:t>“</w:t>
      </w:r>
      <w:r w:rsidR="00105F3E" w:rsidRPr="00531DE8">
        <w:rPr>
          <w:lang w:val="de-DE"/>
        </w:rPr>
        <w:t xml:space="preserve"> zu </w:t>
      </w:r>
      <w:r w:rsidR="00B77D6A">
        <w:rPr>
          <w:lang w:val="de-DE"/>
        </w:rPr>
        <w:t>„</w:t>
      </w:r>
      <w:r w:rsidR="00105F3E" w:rsidRPr="00531DE8">
        <w:rPr>
          <w:lang w:val="de-DE"/>
        </w:rPr>
        <w:t>int</w:t>
      </w:r>
      <w:r w:rsidR="00B77D6A">
        <w:rPr>
          <w:lang w:val="de-DE"/>
        </w:rPr>
        <w:t>“</w:t>
      </w:r>
      <w:r w:rsidR="00105F3E" w:rsidRPr="00531DE8">
        <w:rPr>
          <w:lang w:val="de-DE"/>
        </w:rPr>
        <w:t xml:space="preserve"> zu casten. Des Weiteren werden in </w:t>
      </w:r>
      <w:r w:rsidR="00276ACC">
        <w:rPr>
          <w:lang w:val="de-DE"/>
        </w:rPr>
        <w:t>Excel-</w:t>
      </w:r>
      <w:r w:rsidR="00105F3E" w:rsidRPr="00531DE8">
        <w:rPr>
          <w:lang w:val="de-DE"/>
        </w:rPr>
        <w:t xml:space="preserve">VBA int Werte automatisch zu </w:t>
      </w:r>
      <w:r w:rsidR="00B77D6A">
        <w:rPr>
          <w:lang w:val="de-DE"/>
        </w:rPr>
        <w:t>„</w:t>
      </w:r>
      <w:r w:rsidR="00105F3E" w:rsidRPr="00531DE8">
        <w:rPr>
          <w:lang w:val="de-DE"/>
        </w:rPr>
        <w:t>boolean</w:t>
      </w:r>
      <w:r w:rsidR="00B77D6A">
        <w:rPr>
          <w:lang w:val="de-DE"/>
        </w:rPr>
        <w:t>“</w:t>
      </w:r>
      <w:r w:rsidR="00105F3E" w:rsidRPr="00531DE8">
        <w:rPr>
          <w:lang w:val="de-DE"/>
        </w:rPr>
        <w:t xml:space="preserve"> Werte gecastet, wenn ein </w:t>
      </w:r>
      <w:r w:rsidR="00B77D6A">
        <w:rPr>
          <w:lang w:val="de-DE"/>
        </w:rPr>
        <w:t>„</w:t>
      </w:r>
      <w:r w:rsidR="00105F3E" w:rsidRPr="00531DE8">
        <w:rPr>
          <w:lang w:val="de-DE"/>
        </w:rPr>
        <w:t>boolean</w:t>
      </w:r>
      <w:r w:rsidR="00B77D6A">
        <w:rPr>
          <w:lang w:val="de-DE"/>
        </w:rPr>
        <w:t>“</w:t>
      </w:r>
      <w:r w:rsidR="00105F3E" w:rsidRPr="00531DE8">
        <w:rPr>
          <w:lang w:val="de-DE"/>
        </w:rPr>
        <w:t xml:space="preserve"> erwartet wird. Dabei </w:t>
      </w:r>
      <w:r w:rsidR="00B77D6A" w:rsidRPr="00531DE8">
        <w:rPr>
          <w:lang w:val="de-DE"/>
        </w:rPr>
        <w:t>entspricht</w:t>
      </w:r>
      <w:r w:rsidR="00105F3E" w:rsidRPr="00531DE8">
        <w:rPr>
          <w:lang w:val="de-DE"/>
        </w:rPr>
        <w:t xml:space="preserve"> eine</w:t>
      </w:r>
      <w:r w:rsidR="00B77D6A">
        <w:rPr>
          <w:lang w:val="de-DE"/>
        </w:rPr>
        <w:t xml:space="preserve"> </w:t>
      </w:r>
      <w:r w:rsidR="00105F3E" w:rsidRPr="00531DE8">
        <w:rPr>
          <w:lang w:val="de-DE"/>
        </w:rPr>
        <w:t xml:space="preserve">0 einem </w:t>
      </w:r>
      <w:r w:rsidR="00B77D6A">
        <w:rPr>
          <w:lang w:val="de-DE"/>
        </w:rPr>
        <w:t>„</w:t>
      </w:r>
      <w:r w:rsidR="00105F3E" w:rsidRPr="00531DE8">
        <w:rPr>
          <w:lang w:val="de-DE"/>
        </w:rPr>
        <w:t>false</w:t>
      </w:r>
      <w:r w:rsidR="00B77D6A">
        <w:rPr>
          <w:lang w:val="de-DE"/>
        </w:rPr>
        <w:t>“</w:t>
      </w:r>
      <w:r w:rsidR="00105F3E" w:rsidRPr="00531DE8">
        <w:rPr>
          <w:lang w:val="de-DE"/>
        </w:rPr>
        <w:t xml:space="preserve"> und alle Zahlen </w:t>
      </w:r>
      <w:r w:rsidR="00E2121F">
        <w:rPr>
          <w:lang w:val="de-DE"/>
        </w:rPr>
        <w:t xml:space="preserve">ungleich </w:t>
      </w:r>
      <w:r w:rsidR="00105F3E" w:rsidRPr="00531DE8">
        <w:rPr>
          <w:lang w:val="de-DE"/>
        </w:rPr>
        <w:t xml:space="preserve">0 einem </w:t>
      </w:r>
      <w:r w:rsidR="00B77D6A">
        <w:rPr>
          <w:lang w:val="de-DE"/>
        </w:rPr>
        <w:t>„</w:t>
      </w:r>
      <w:r w:rsidR="00105F3E" w:rsidRPr="00531DE8">
        <w:rPr>
          <w:lang w:val="de-DE"/>
        </w:rPr>
        <w:t>true</w:t>
      </w:r>
      <w:r w:rsidR="00B77D6A">
        <w:rPr>
          <w:lang w:val="de-DE"/>
        </w:rPr>
        <w:t>“</w:t>
      </w:r>
      <w:r w:rsidR="00105F3E" w:rsidRPr="00531DE8">
        <w:rPr>
          <w:lang w:val="de-DE"/>
        </w:rPr>
        <w:t>.</w:t>
      </w:r>
    </w:p>
    <w:p w:rsidR="00521645" w:rsidRPr="00531DE8" w:rsidRDefault="00521645" w:rsidP="00E14706">
      <w:pPr>
        <w:rPr>
          <w:lang w:val="de-DE"/>
        </w:rPr>
      </w:pPr>
      <w:r w:rsidRPr="00531DE8">
        <w:rPr>
          <w:lang w:val="de-DE"/>
        </w:rPr>
        <w:t>Leider gibt es für dieses Problem noch keinen richtigen Lösungsan</w:t>
      </w:r>
      <w:r w:rsidR="00517F41">
        <w:rPr>
          <w:lang w:val="de-DE"/>
        </w:rPr>
        <w:t>satz. Vor allem ist das genaue A</w:t>
      </w:r>
      <w:r w:rsidRPr="00531DE8">
        <w:rPr>
          <w:lang w:val="de-DE"/>
        </w:rPr>
        <w:t>usmaß noch nicht bekannt. Es sollte zunächst einmal geguckt werden, ob Type Mismatches bei vielen verschiedenen Datentypen auftreten oder nur bei sehr wenigen.</w:t>
      </w:r>
    </w:p>
    <w:p w:rsidR="00EE4E03" w:rsidRPr="00531DE8" w:rsidRDefault="003F6BF6" w:rsidP="00596893">
      <w:pPr>
        <w:rPr>
          <w:b/>
          <w:lang w:val="de-DE"/>
        </w:rPr>
      </w:pPr>
      <w:r w:rsidRPr="00531DE8">
        <w:rPr>
          <w:b/>
          <w:lang w:val="de-DE"/>
        </w:rPr>
        <w:t>MsgBoxen</w:t>
      </w:r>
    </w:p>
    <w:p w:rsidR="00E14706" w:rsidRPr="00531DE8" w:rsidRDefault="002F4B06" w:rsidP="00E14706">
      <w:pPr>
        <w:rPr>
          <w:lang w:val="de-DE"/>
        </w:rPr>
      </w:pPr>
      <w:r w:rsidRPr="00531DE8">
        <w:rPr>
          <w:lang w:val="de-DE"/>
        </w:rPr>
        <w:t xml:space="preserve">Die MsgBoxen wurden derzeitig noch gar nicht </w:t>
      </w:r>
      <w:r w:rsidR="00906D97" w:rsidRPr="00531DE8">
        <w:rPr>
          <w:lang w:val="de-DE"/>
        </w:rPr>
        <w:t xml:space="preserve">versucht </w:t>
      </w:r>
      <w:r w:rsidRPr="00531DE8">
        <w:rPr>
          <w:lang w:val="de-DE"/>
        </w:rPr>
        <w:t xml:space="preserve">in Java </w:t>
      </w:r>
      <w:r w:rsidR="00C129A9">
        <w:rPr>
          <w:lang w:val="de-DE"/>
        </w:rPr>
        <w:t xml:space="preserve">umzusetzen. Die derzeitig </w:t>
      </w:r>
      <w:r w:rsidRPr="00531DE8">
        <w:rPr>
          <w:lang w:val="de-DE"/>
        </w:rPr>
        <w:t>angedachte Lösung sieht vor, dass alle MsgBoxen aus dem Programm durch Konsolen-Meldungen ersetzt werden. Dies bedeutet jedoch auch, dass eine E</w:t>
      </w:r>
      <w:r w:rsidR="000B03C3">
        <w:rPr>
          <w:lang w:val="de-DE"/>
        </w:rPr>
        <w:t>ingabe, wie sie t</w:t>
      </w:r>
      <w:r w:rsidRPr="00531DE8">
        <w:rPr>
          <w:lang w:val="de-DE"/>
        </w:rPr>
        <w:t xml:space="preserve">eilweise von MsgBoxen entgegengenommen wird, nicht mehr möglich ist. Derzeitig werden im </w:t>
      </w:r>
      <w:r w:rsidR="00276ACC">
        <w:rPr>
          <w:lang w:val="de-DE"/>
        </w:rPr>
        <w:t>Excel-</w:t>
      </w:r>
      <w:r w:rsidRPr="00531DE8">
        <w:rPr>
          <w:lang w:val="de-DE"/>
        </w:rPr>
        <w:t xml:space="preserve">VBA-Code viel </w:t>
      </w:r>
      <w:r w:rsidR="003F2D7D">
        <w:rPr>
          <w:lang w:val="de-DE"/>
        </w:rPr>
        <w:t>bool</w:t>
      </w:r>
      <w:r w:rsidR="00587C92">
        <w:rPr>
          <w:lang w:val="de-DE"/>
        </w:rPr>
        <w:t>e</w:t>
      </w:r>
      <w:r w:rsidR="003F2D7D">
        <w:rPr>
          <w:lang w:val="de-DE"/>
        </w:rPr>
        <w:t>sche Rückgabewerte</w:t>
      </w:r>
      <w:r w:rsidRPr="00531DE8">
        <w:rPr>
          <w:lang w:val="de-DE"/>
        </w:rPr>
        <w:t xml:space="preserve"> von MsgBoxen ausgewertet. Diese müssten dann im Java-Code herausgearbeitet werden.</w:t>
      </w:r>
    </w:p>
    <w:p w:rsidR="00837ABE" w:rsidRPr="00531DE8" w:rsidRDefault="00837ABE" w:rsidP="00E14706">
      <w:pPr>
        <w:pStyle w:val="Heading2"/>
        <w:rPr>
          <w:lang w:val="de-DE"/>
        </w:rPr>
      </w:pPr>
      <w:bookmarkStart w:id="43" w:name="_Toc414005394"/>
      <w:r w:rsidRPr="00531DE8">
        <w:rPr>
          <w:lang w:val="de-DE"/>
        </w:rPr>
        <w:t xml:space="preserve">Debuggen, wenn beim Ausführen Fehler geworfen </w:t>
      </w:r>
      <w:r w:rsidR="008218AC" w:rsidRPr="00531DE8">
        <w:rPr>
          <w:lang w:val="de-DE"/>
        </w:rPr>
        <w:t>warden</w:t>
      </w:r>
      <w:bookmarkEnd w:id="43"/>
    </w:p>
    <w:p w:rsidR="008218AC" w:rsidRDefault="00AB242E" w:rsidP="008218AC">
      <w:pPr>
        <w:rPr>
          <w:lang w:val="de-DE"/>
        </w:rPr>
      </w:pPr>
      <w:r w:rsidRPr="00531DE8">
        <w:rPr>
          <w:lang w:val="de-DE"/>
        </w:rPr>
        <w:t xml:space="preserve">Sobald der Java-Code einmal syntaktisch korrekt ist, kann er </w:t>
      </w:r>
      <w:r w:rsidR="00BD623C">
        <w:rPr>
          <w:lang w:val="de-DE"/>
        </w:rPr>
        <w:t>ausgeführt</w:t>
      </w:r>
      <w:r w:rsidRPr="00531DE8">
        <w:rPr>
          <w:lang w:val="de-DE"/>
        </w:rPr>
        <w:t xml:space="preserve"> </w:t>
      </w:r>
      <w:r w:rsidR="00BD623C">
        <w:rPr>
          <w:lang w:val="de-DE"/>
        </w:rPr>
        <w:t>we</w:t>
      </w:r>
      <w:r w:rsidRPr="00531DE8">
        <w:rPr>
          <w:lang w:val="de-DE"/>
        </w:rPr>
        <w:t>rden. Dafür ist es zunächst einmal nötig</w:t>
      </w:r>
      <w:r w:rsidR="000B03C3">
        <w:rPr>
          <w:lang w:val="de-DE"/>
        </w:rPr>
        <w:t>,</w:t>
      </w:r>
      <w:r w:rsidRPr="00531DE8">
        <w:rPr>
          <w:lang w:val="de-DE"/>
        </w:rPr>
        <w:t xml:space="preserve"> eine </w:t>
      </w:r>
      <w:r w:rsidR="00531DE8">
        <w:rPr>
          <w:lang w:val="de-DE"/>
        </w:rPr>
        <w:t>Main</w:t>
      </w:r>
      <w:r w:rsidRPr="00531DE8">
        <w:rPr>
          <w:lang w:val="de-DE"/>
        </w:rPr>
        <w:t>-Methode zu definiere</w:t>
      </w:r>
      <w:r w:rsidR="000B03C3">
        <w:rPr>
          <w:lang w:val="de-DE"/>
        </w:rPr>
        <w:t>n. Diese sollte Inhaltlich der „</w:t>
      </w:r>
      <w:r w:rsidRPr="00531DE8">
        <w:rPr>
          <w:lang w:val="de-DE"/>
        </w:rPr>
        <w:t>doRun”-Methode entsprechen.</w:t>
      </w:r>
    </w:p>
    <w:p w:rsidR="00DF3AD3" w:rsidRPr="00531DE8" w:rsidRDefault="00DF3AD3" w:rsidP="008218AC">
      <w:pPr>
        <w:rPr>
          <w:lang w:val="de-DE"/>
        </w:rPr>
      </w:pPr>
      <w:r>
        <w:rPr>
          <w:lang w:val="de-DE"/>
        </w:rPr>
        <w:t xml:space="preserve">Welche Fehler beim ersten Durchlauf vom Java-DDL-Generator </w:t>
      </w:r>
      <w:r w:rsidR="00BD623C">
        <w:rPr>
          <w:lang w:val="de-DE"/>
        </w:rPr>
        <w:t xml:space="preserve">aufkommen, lässt sich nur erahnen. Es wird auf jeden Fall mit NullPointerExceptions und </w:t>
      </w:r>
      <w:r w:rsidR="00BD623C" w:rsidRPr="00BD623C">
        <w:rPr>
          <w:lang w:val="de-DE"/>
        </w:rPr>
        <w:t>ArrayIndexOutOfBoundsException</w:t>
      </w:r>
      <w:r w:rsidR="00BD623C">
        <w:rPr>
          <w:lang w:val="de-DE"/>
        </w:rPr>
        <w:t>s</w:t>
      </w:r>
      <w:r w:rsidR="00BD623C" w:rsidRPr="00BD623C">
        <w:rPr>
          <w:lang w:val="de-DE"/>
        </w:rPr>
        <w:t xml:space="preserve"> </w:t>
      </w:r>
      <w:r w:rsidR="00BD623C">
        <w:rPr>
          <w:lang w:val="de-DE"/>
        </w:rPr>
        <w:t>gerechnet.</w:t>
      </w:r>
    </w:p>
    <w:p w:rsidR="00E14706" w:rsidRDefault="00E14706" w:rsidP="00596893">
      <w:pPr>
        <w:rPr>
          <w:b/>
          <w:lang w:val="de-DE"/>
        </w:rPr>
      </w:pPr>
      <w:r w:rsidRPr="00531DE8">
        <w:rPr>
          <w:b/>
          <w:lang w:val="de-DE"/>
        </w:rPr>
        <w:lastRenderedPageBreak/>
        <w:t>ByRef/ByValue</w:t>
      </w:r>
    </w:p>
    <w:p w:rsidR="00A3601A" w:rsidRPr="00A3601A" w:rsidRDefault="005A7BE2" w:rsidP="00596893">
      <w:pPr>
        <w:rPr>
          <w:lang w:val="de-DE"/>
        </w:rPr>
      </w:pPr>
      <w:r>
        <w:rPr>
          <w:lang w:val="de-DE"/>
        </w:rPr>
        <w:t>E</w:t>
      </w:r>
      <w:r w:rsidR="00A3601A">
        <w:rPr>
          <w:lang w:val="de-DE"/>
        </w:rPr>
        <w:t>s</w:t>
      </w:r>
      <w:r w:rsidR="00A6274F">
        <w:rPr>
          <w:lang w:val="de-DE"/>
        </w:rPr>
        <w:t xml:space="preserve"> kann</w:t>
      </w:r>
      <w:r w:rsidR="00A3601A">
        <w:rPr>
          <w:lang w:val="de-DE"/>
        </w:rPr>
        <w:t xml:space="preserve"> </w:t>
      </w:r>
      <w:r>
        <w:rPr>
          <w:lang w:val="de-DE"/>
        </w:rPr>
        <w:t>zu Problemen führen</w:t>
      </w:r>
      <w:r w:rsidR="00A3601A">
        <w:rPr>
          <w:lang w:val="de-DE"/>
        </w:rPr>
        <w:t>, dass</w:t>
      </w:r>
      <w:r w:rsidR="0053086B">
        <w:rPr>
          <w:lang w:val="de-DE"/>
        </w:rPr>
        <w:t xml:space="preserve"> in Excel-VBA</w:t>
      </w:r>
      <w:r w:rsidR="00A3601A">
        <w:rPr>
          <w:lang w:val="de-DE"/>
        </w:rPr>
        <w:t xml:space="preserve"> bei Parametern explizit angegeben wird, ob der Wert ByValue oder ByRef übergeben wird.</w:t>
      </w:r>
      <w:r w:rsidR="00157AF0">
        <w:rPr>
          <w:lang w:val="de-DE"/>
        </w:rPr>
        <w:t xml:space="preserve"> Standardmäßig werden alle Werte ByRef übergeben.</w:t>
      </w:r>
      <w:r w:rsidR="00157AF0">
        <w:rPr>
          <w:lang w:val="de-DE"/>
        </w:rPr>
        <w:br/>
        <w:t>Zu Problemen kommt es</w:t>
      </w:r>
      <w:r w:rsidR="00A6274F">
        <w:rPr>
          <w:lang w:val="de-DE"/>
        </w:rPr>
        <w:t>,</w:t>
      </w:r>
      <w:r w:rsidR="00157AF0">
        <w:rPr>
          <w:lang w:val="de-DE"/>
        </w:rPr>
        <w:t xml:space="preserve"> wenn eine Wertzuweisung auf einen ByRef übergebenen Parameter stattfindet.</w:t>
      </w:r>
      <w:r w:rsidR="003F24A2">
        <w:rPr>
          <w:lang w:val="de-DE"/>
        </w:rPr>
        <w:t xml:space="preserve"> Außerdem gibt es ein Problem, wenn ein Objekttyp (alle außer String) ByValue übergeben werden soll.</w:t>
      </w:r>
    </w:p>
    <w:p w:rsidR="00E14706" w:rsidRDefault="00837ABE" w:rsidP="00E14706">
      <w:pPr>
        <w:pStyle w:val="Heading2"/>
        <w:rPr>
          <w:lang w:val="de-DE"/>
        </w:rPr>
      </w:pPr>
      <w:bookmarkStart w:id="44" w:name="_Toc414005395"/>
      <w:r w:rsidRPr="00531DE8">
        <w:rPr>
          <w:lang w:val="de-DE"/>
        </w:rPr>
        <w:t>Finaler Test</w:t>
      </w:r>
      <w:bookmarkEnd w:id="44"/>
    </w:p>
    <w:p w:rsidR="00665B8C" w:rsidRPr="00665B8C" w:rsidRDefault="00665B8C" w:rsidP="00665B8C">
      <w:pPr>
        <w:rPr>
          <w:lang w:val="de-DE"/>
        </w:rPr>
      </w:pPr>
      <w:r>
        <w:rPr>
          <w:lang w:val="de-DE"/>
        </w:rPr>
        <w:t>Sobal</w:t>
      </w:r>
      <w:r w:rsidR="00A6274F">
        <w:rPr>
          <w:lang w:val="de-DE"/>
        </w:rPr>
        <w:t>d der Java-DDL-Generator durchläu</w:t>
      </w:r>
      <w:r>
        <w:rPr>
          <w:lang w:val="de-DE"/>
        </w:rPr>
        <w:t>ft und DDL-Code generiert, muss diese Ausgabe mit der Ausgabe vom VBA-DDL-Generator verglichen werden.</w:t>
      </w:r>
      <w:r w:rsidR="00575BE8">
        <w:rPr>
          <w:lang w:val="de-DE"/>
        </w:rPr>
        <w:t xml:space="preserve"> Sobald beide Ausgaben identisch sind, ist der DDL-Generator erfolgreich in Java </w:t>
      </w:r>
      <w:r w:rsidR="00063F3A">
        <w:rPr>
          <w:lang w:val="de-DE"/>
        </w:rPr>
        <w:t>umgesetzt</w:t>
      </w:r>
      <w:r w:rsidR="00575BE8">
        <w:rPr>
          <w:lang w:val="de-DE"/>
        </w:rPr>
        <w:t>.</w:t>
      </w:r>
    </w:p>
    <w:p w:rsidR="002E5833" w:rsidRPr="00531DE8" w:rsidRDefault="00B82996" w:rsidP="00B82996">
      <w:pPr>
        <w:pStyle w:val="Heading2"/>
        <w:rPr>
          <w:lang w:val="de-DE"/>
        </w:rPr>
      </w:pPr>
      <w:bookmarkStart w:id="45" w:name="_Toc414005396"/>
      <w:r w:rsidRPr="00531DE8">
        <w:rPr>
          <w:lang w:val="de-DE"/>
        </w:rPr>
        <w:t>Wechsel zum fertigen Java-DDL-Generator</w:t>
      </w:r>
      <w:bookmarkEnd w:id="45"/>
    </w:p>
    <w:p w:rsidR="000D4AD5" w:rsidRDefault="000D4AD5" w:rsidP="002E5833">
      <w:pPr>
        <w:rPr>
          <w:lang w:val="de-DE"/>
        </w:rPr>
      </w:pPr>
      <w:r>
        <w:rPr>
          <w:lang w:val="de-DE"/>
        </w:rPr>
        <w:t xml:space="preserve">Nachdem der Java-DDL-Generator korrekt läuft, kann der alte VBA-DDL-Generator entfernt werden. Dafür werden alle M- und E-Module aus dem Excel-Workbook entfernt. Somit existieren hinterher nur noch die F-Module, welche für die Formatierung zuständig sind. Damit der Code kompilierbar ist, </w:t>
      </w:r>
      <w:r w:rsidR="0086083C">
        <w:rPr>
          <w:lang w:val="de-DE"/>
        </w:rPr>
        <w:t>müssen alle „F“ am Ende von den Namen aller Datenfelder und Enum Definitionen</w:t>
      </w:r>
      <w:r w:rsidR="00D7480B">
        <w:rPr>
          <w:lang w:val="de-DE"/>
        </w:rPr>
        <w:t>,</w:t>
      </w:r>
      <w:r>
        <w:rPr>
          <w:lang w:val="de-DE"/>
        </w:rPr>
        <w:t xml:space="preserve"> </w:t>
      </w:r>
      <w:r w:rsidR="0086083C">
        <w:rPr>
          <w:lang w:val="de-DE"/>
        </w:rPr>
        <w:t>innerhalb</w:t>
      </w:r>
      <w:r>
        <w:rPr>
          <w:lang w:val="de-DE"/>
        </w:rPr>
        <w:t xml:space="preserve"> des Moduls „</w:t>
      </w:r>
      <w:r w:rsidR="0086083C">
        <w:rPr>
          <w:lang w:val="de-DE"/>
        </w:rPr>
        <w:t>F02_Config</w:t>
      </w:r>
      <w:r>
        <w:rPr>
          <w:lang w:val="de-DE"/>
        </w:rPr>
        <w:t>“</w:t>
      </w:r>
      <w:r w:rsidR="0086083C">
        <w:rPr>
          <w:lang w:val="de-DE"/>
        </w:rPr>
        <w:t>, entfernt werden.</w:t>
      </w:r>
    </w:p>
    <w:p w:rsidR="002E5833" w:rsidRPr="009A7EFA" w:rsidRDefault="009A7EFA" w:rsidP="009A7EFA">
      <w:pPr>
        <w:rPr>
          <w:lang w:val="de-DE"/>
        </w:rPr>
      </w:pPr>
      <w:r>
        <w:rPr>
          <w:lang w:val="de-DE"/>
        </w:rPr>
        <w:t xml:space="preserve">Der Kompiler ist ab diesem Zeitpunkt nicht mehr von Nützen. Es ist leider </w:t>
      </w:r>
      <w:r w:rsidR="008A174A">
        <w:rPr>
          <w:lang w:val="de-DE"/>
        </w:rPr>
        <w:t xml:space="preserve">sehr </w:t>
      </w:r>
      <w:r>
        <w:rPr>
          <w:lang w:val="de-DE"/>
        </w:rPr>
        <w:t xml:space="preserve">unwahrscheinlich, dass er ohne viel Aufwand zum </w:t>
      </w:r>
      <w:r w:rsidR="00063F3A">
        <w:rPr>
          <w:lang w:val="de-DE"/>
        </w:rPr>
        <w:t>Ü</w:t>
      </w:r>
      <w:r>
        <w:rPr>
          <w:lang w:val="de-DE"/>
        </w:rPr>
        <w:t>bersetzen von anderem Excel-VBA-Code verwendet werden kann.</w:t>
      </w:r>
    </w:p>
    <w:sectPr w:rsidR="002E5833" w:rsidRPr="009A7EFA" w:rsidSect="0074764A">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9EC" w:rsidRDefault="00E319EC" w:rsidP="001040AD">
      <w:pPr>
        <w:spacing w:after="0" w:line="240" w:lineRule="auto"/>
      </w:pPr>
      <w:r>
        <w:separator/>
      </w:r>
    </w:p>
  </w:endnote>
  <w:endnote w:type="continuationSeparator" w:id="0">
    <w:p w:rsidR="00E319EC" w:rsidRDefault="00E319EC" w:rsidP="00104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F41" w:rsidRDefault="00517F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F41" w:rsidRDefault="00517F41">
    <w:pPr>
      <w:pStyle w:val="Footer"/>
      <w:jc w:val="center"/>
    </w:pPr>
    <w:r>
      <w:t xml:space="preserve">- </w:t>
    </w:r>
    <w:sdt>
      <w:sdtPr>
        <w:id w:val="-125604915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56604">
          <w:rPr>
            <w:noProof/>
          </w:rPr>
          <w:t>22</w:t>
        </w:r>
        <w:r>
          <w:rPr>
            <w:noProof/>
          </w:rPr>
          <w:fldChar w:fldCharType="end"/>
        </w:r>
        <w:r>
          <w:rPr>
            <w:noProof/>
          </w:rPr>
          <w:t xml:space="preserve"> -</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F41" w:rsidRDefault="00517F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9EC" w:rsidRDefault="00E319EC" w:rsidP="001040AD">
      <w:pPr>
        <w:spacing w:after="0" w:line="240" w:lineRule="auto"/>
      </w:pPr>
      <w:r>
        <w:separator/>
      </w:r>
    </w:p>
  </w:footnote>
  <w:footnote w:type="continuationSeparator" w:id="0">
    <w:p w:rsidR="00E319EC" w:rsidRDefault="00E319EC" w:rsidP="001040AD">
      <w:pPr>
        <w:spacing w:after="0" w:line="240" w:lineRule="auto"/>
      </w:pPr>
      <w:r>
        <w:continuationSeparator/>
      </w:r>
    </w:p>
  </w:footnote>
  <w:footnote w:id="1">
    <w:p w:rsidR="00517F41" w:rsidRPr="00F401F4" w:rsidRDefault="00517F41">
      <w:pPr>
        <w:pStyle w:val="FootnoteText"/>
        <w:rPr>
          <w:lang w:val="de-DE"/>
        </w:rPr>
      </w:pPr>
      <w:r>
        <w:rPr>
          <w:rStyle w:val="FootnoteReference"/>
        </w:rPr>
        <w:footnoteRef/>
      </w:r>
      <w:r w:rsidRPr="0074086A">
        <w:rPr>
          <w:lang w:val="de-DE"/>
        </w:rPr>
        <w:t xml:space="preserve"> </w:t>
      </w:r>
      <w:r>
        <w:rPr>
          <w:lang w:val="de-DE"/>
        </w:rPr>
        <w:t>Angaben übernommen aus „rtc/tools/com.ibm.tool.ddlgenerator/VBCompilerDoku.doc“</w:t>
      </w:r>
    </w:p>
  </w:footnote>
  <w:footnote w:id="2">
    <w:p w:rsidR="00517F41" w:rsidRPr="00196A95" w:rsidRDefault="00517F41" w:rsidP="0040377A">
      <w:pPr>
        <w:pStyle w:val="FootnoteText"/>
        <w:rPr>
          <w:lang w:val="de-DE"/>
        </w:rPr>
      </w:pPr>
      <w:r w:rsidRPr="00196A95">
        <w:rPr>
          <w:rStyle w:val="FootnoteReference"/>
        </w:rPr>
        <w:footnoteRef/>
      </w:r>
      <w:r w:rsidRPr="00196A95">
        <w:rPr>
          <w:lang w:val="de-DE"/>
        </w:rPr>
        <w:t xml:space="preserve"> Die Module werden derzeitig mit der Hilfe von einem Excel-Makro in .bas-Dateien Exportiert. Diese Dateien liegen dann i</w:t>
      </w:r>
      <w:r>
        <w:rPr>
          <w:lang w:val="de-DE"/>
        </w:rPr>
        <w:t>m</w:t>
      </w:r>
      <w:r w:rsidRPr="00196A95">
        <w:rPr>
          <w:lang w:val="de-DE"/>
        </w:rPr>
        <w:t xml:space="preserve"> Textformat vor und können von einer Versionsverwaltung getrackt werden. </w:t>
      </w:r>
      <w:r>
        <w:rPr>
          <w:lang w:val="de-DE"/>
        </w:rPr>
        <w:t>Auf diese Weise ist sichergestellt, dass</w:t>
      </w:r>
      <w:r w:rsidRPr="00196A95">
        <w:rPr>
          <w:lang w:val="de-DE"/>
        </w:rPr>
        <w:t xml:space="preserve"> immer zu einem früheren Entwicklungsstand </w:t>
      </w:r>
      <w:r>
        <w:rPr>
          <w:lang w:val="de-DE"/>
        </w:rPr>
        <w:t>zurückgekehrt werden</w:t>
      </w:r>
      <w:r w:rsidRPr="00196A95">
        <w:rPr>
          <w:lang w:val="de-DE"/>
        </w:rPr>
        <w:t xml:space="preserve"> kann</w:t>
      </w:r>
      <w:r>
        <w:rPr>
          <w:lang w:val="de-DE"/>
        </w:rPr>
        <w:t xml:space="preserve">. Allerdings gestaltet sich dies </w:t>
      </w:r>
      <w:r w:rsidRPr="00196A95">
        <w:rPr>
          <w:lang w:val="de-DE"/>
        </w:rPr>
        <w:t xml:space="preserve">unnötig kompliziert. Um zu einer früheren Version zurückzukehren, muss der Code aus den exportierten .bas-Dateien wieder in die Module innerhalb der Excel-Datei </w:t>
      </w:r>
      <w:r>
        <w:rPr>
          <w:lang w:val="de-DE"/>
        </w:rPr>
        <w:t xml:space="preserve">manuell </w:t>
      </w:r>
      <w:r w:rsidRPr="00196A95">
        <w:rPr>
          <w:lang w:val="de-DE"/>
        </w:rPr>
        <w:t>eingearbeitet werden.</w:t>
      </w:r>
    </w:p>
  </w:footnote>
  <w:footnote w:id="3">
    <w:p w:rsidR="00517F41" w:rsidRPr="00AC7421" w:rsidRDefault="00517F41">
      <w:pPr>
        <w:pStyle w:val="FootnoteText"/>
        <w:rPr>
          <w:lang w:val="de-DE"/>
        </w:rPr>
      </w:pPr>
      <w:r>
        <w:rPr>
          <w:rStyle w:val="FootnoteReference"/>
        </w:rPr>
        <w:footnoteRef/>
      </w:r>
      <w:r>
        <w:t xml:space="preserve"> </w:t>
      </w:r>
      <w:hyperlink r:id="rId1" w:history="1">
        <w:r w:rsidRPr="0074086A">
          <w:rPr>
            <w:rStyle w:val="Hyperlink"/>
            <w:lang w:val="de-DE"/>
          </w:rPr>
          <w:t>http://cs.lmu.edu/~ray/notes/compilerarchitecture/</w:t>
        </w:r>
      </w:hyperlink>
    </w:p>
  </w:footnote>
  <w:footnote w:id="4">
    <w:p w:rsidR="00517F41" w:rsidRPr="00196A95" w:rsidRDefault="00517F41" w:rsidP="0040377A">
      <w:pPr>
        <w:pStyle w:val="FootnoteText"/>
        <w:rPr>
          <w:lang w:val="de-DE"/>
        </w:rPr>
      </w:pPr>
      <w:r w:rsidRPr="00196A95">
        <w:rPr>
          <w:rStyle w:val="FootnoteReference"/>
        </w:rPr>
        <w:footnoteRef/>
      </w:r>
      <w:r w:rsidRPr="00196A95">
        <w:rPr>
          <w:lang w:val="de-DE"/>
        </w:rPr>
        <w:t xml:space="preserve"> Regeln nach denen die </w:t>
      </w:r>
      <w:r>
        <w:rPr>
          <w:lang w:val="de-DE"/>
        </w:rPr>
        <w:t xml:space="preserve">Tokens, aus welchen die </w:t>
      </w:r>
      <w:r w:rsidRPr="00196A95">
        <w:rPr>
          <w:lang w:val="de-DE"/>
        </w:rPr>
        <w:t xml:space="preserve">Eingabe </w:t>
      </w:r>
      <w:r>
        <w:rPr>
          <w:lang w:val="de-DE"/>
        </w:rPr>
        <w:t xml:space="preserve">besteht, </w:t>
      </w:r>
      <w:r w:rsidRPr="00196A95">
        <w:rPr>
          <w:lang w:val="de-DE"/>
        </w:rPr>
        <w:t xml:space="preserve">strukturiert sein </w:t>
      </w:r>
      <w:r>
        <w:rPr>
          <w:lang w:val="de-DE"/>
        </w:rPr>
        <w:t>dürfen.</w:t>
      </w:r>
    </w:p>
  </w:footnote>
  <w:footnote w:id="5">
    <w:p w:rsidR="00517F41" w:rsidRPr="00196A95" w:rsidRDefault="00517F41" w:rsidP="0040377A">
      <w:pPr>
        <w:pStyle w:val="FootnoteText"/>
      </w:pPr>
      <w:r w:rsidRPr="00196A95">
        <w:rPr>
          <w:rStyle w:val="FootnoteReference"/>
        </w:rPr>
        <w:footnoteRef/>
      </w:r>
      <w:r w:rsidRPr="00196A95">
        <w:t xml:space="preserve"> Intermediate Representation</w:t>
      </w:r>
    </w:p>
  </w:footnote>
  <w:footnote w:id="6">
    <w:p w:rsidR="00517F41" w:rsidRPr="00D87C28" w:rsidRDefault="00517F41">
      <w:pPr>
        <w:pStyle w:val="FootnoteText"/>
        <w:rPr>
          <w:lang w:val="de-DE"/>
        </w:rPr>
      </w:pPr>
      <w:r>
        <w:rPr>
          <w:rStyle w:val="FootnoteReference"/>
        </w:rPr>
        <w:footnoteRef/>
      </w:r>
      <w:r>
        <w:t xml:space="preserve"> </w:t>
      </w:r>
      <w:hyperlink r:id="rId2" w:history="1">
        <w:r w:rsidRPr="00876158">
          <w:rPr>
            <w:rStyle w:val="Hyperlink"/>
          </w:rPr>
          <w:t>http://www.csd.uwo.ca/~moreno/CS447/Lectures/Introduction.html/node6.html</w:t>
        </w:r>
      </w:hyperlink>
    </w:p>
  </w:footnote>
  <w:footnote w:id="7">
    <w:p w:rsidR="00517F41" w:rsidRPr="00171247" w:rsidRDefault="00517F41">
      <w:pPr>
        <w:pStyle w:val="FootnoteText"/>
        <w:rPr>
          <w:lang w:val="de-DE"/>
        </w:rPr>
      </w:pPr>
      <w:r>
        <w:rPr>
          <w:rStyle w:val="FootnoteReference"/>
        </w:rPr>
        <w:footnoteRef/>
      </w:r>
      <w:r>
        <w:t xml:space="preserve"> </w:t>
      </w:r>
      <w:hyperlink r:id="rId3" w:history="1">
        <w:r w:rsidRPr="00876158">
          <w:rPr>
            <w:rStyle w:val="Hyperlink"/>
          </w:rPr>
          <w:t>http://cs.lmu.edu/~ray/notes/compilerarchitecture/</w:t>
        </w:r>
      </w:hyperlink>
    </w:p>
  </w:footnote>
  <w:footnote w:id="8">
    <w:p w:rsidR="00517F41" w:rsidRPr="00A428DB" w:rsidRDefault="00517F41">
      <w:pPr>
        <w:pStyle w:val="FootnoteText"/>
        <w:rPr>
          <w:lang w:val="de-DE"/>
        </w:rPr>
      </w:pPr>
      <w:r>
        <w:rPr>
          <w:rStyle w:val="FootnoteReference"/>
        </w:rPr>
        <w:footnoteRef/>
      </w:r>
      <w:r w:rsidRPr="0074086A">
        <w:rPr>
          <w:lang w:val="de-DE"/>
        </w:rPr>
        <w:t xml:space="preserve"> </w:t>
      </w:r>
      <w:r>
        <w:rPr>
          <w:lang w:val="de-DE"/>
        </w:rPr>
        <w:t>dieses Kapitel beinhaltet teilweise Passagen aus:</w:t>
      </w:r>
      <w:r>
        <w:rPr>
          <w:lang w:val="de-DE"/>
        </w:rPr>
        <w:br/>
        <w:t xml:space="preserve">Aho, Alfred V. / Lam, Monica S. / Sethi, Ravi / Ullman, Jeffrey D.: Compiler – Prinzipien, Techniken und Werkzeuge. München </w:t>
      </w:r>
      <w:r>
        <w:rPr>
          <w:vertAlign w:val="superscript"/>
          <w:lang w:val="de-DE"/>
        </w:rPr>
        <w:t>2</w:t>
      </w:r>
      <w:r>
        <w:rPr>
          <w:lang w:val="de-DE"/>
        </w:rPr>
        <w:t>2003, S.1198 – 1220.</w:t>
      </w:r>
    </w:p>
  </w:footnote>
  <w:footnote w:id="9">
    <w:p w:rsidR="00517F41" w:rsidRPr="00196A95" w:rsidRDefault="00517F41" w:rsidP="0040377A">
      <w:pPr>
        <w:pStyle w:val="FootnoteText"/>
        <w:rPr>
          <w:lang w:val="de-DE"/>
        </w:rPr>
      </w:pPr>
      <w:r w:rsidRPr="00196A95">
        <w:rPr>
          <w:rStyle w:val="FootnoteReference"/>
        </w:rPr>
        <w:footnoteRef/>
      </w:r>
      <w:r w:rsidRPr="0074086A">
        <w:rPr>
          <w:lang w:val="de-DE"/>
        </w:rPr>
        <w:t xml:space="preserve"> </w:t>
      </w:r>
      <w:hyperlink r:id="rId4" w:history="1">
        <w:r w:rsidRPr="0074086A">
          <w:rPr>
            <w:rStyle w:val="Hyperlink"/>
            <w:lang w:val="de-DE"/>
          </w:rPr>
          <w:t>http://en.wikipedia.org/wiki/SableCC</w:t>
        </w:r>
      </w:hyperlink>
      <w:r w:rsidRPr="0074086A">
        <w:rPr>
          <w:lang w:val="de-DE"/>
        </w:rPr>
        <w:t xml:space="preserve"> </w:t>
      </w:r>
    </w:p>
  </w:footnote>
  <w:footnote w:id="10">
    <w:p w:rsidR="00517F41" w:rsidRPr="00F07B1D" w:rsidRDefault="00517F41">
      <w:pPr>
        <w:pStyle w:val="FootnoteText"/>
        <w:rPr>
          <w:lang w:val="de-DE"/>
        </w:rPr>
      </w:pPr>
      <w:r>
        <w:rPr>
          <w:rStyle w:val="FootnoteReference"/>
        </w:rPr>
        <w:footnoteRef/>
      </w:r>
      <w:r>
        <w:t xml:space="preserve"> </w:t>
      </w:r>
      <w:hyperlink r:id="rId5" w:history="1">
        <w:r w:rsidRPr="006233C7">
          <w:rPr>
            <w:rStyle w:val="Hyperlink"/>
          </w:rPr>
          <w:t>http://web.stanford.edu/class/archive/cs/cs143/cs143.1128/handouts/140%20LALR%20Parsing.pdf</w:t>
        </w:r>
      </w:hyperlink>
      <w:r>
        <w:t xml:space="preserve"> </w:t>
      </w:r>
    </w:p>
  </w:footnote>
  <w:footnote w:id="11">
    <w:p w:rsidR="00517F41" w:rsidRPr="00C16995" w:rsidRDefault="00517F41">
      <w:pPr>
        <w:pStyle w:val="FootnoteText"/>
        <w:rPr>
          <w:lang w:val="de-DE"/>
        </w:rPr>
      </w:pPr>
      <w:r>
        <w:rPr>
          <w:rStyle w:val="FootnoteReference"/>
        </w:rPr>
        <w:footnoteRef/>
      </w:r>
      <w:r>
        <w:t xml:space="preserve"> </w:t>
      </w:r>
      <w:hyperlink r:id="rId6" w:history="1">
        <w:r w:rsidRPr="006233C7">
          <w:rPr>
            <w:rStyle w:val="Hyperlink"/>
          </w:rPr>
          <w:t>http://de.wikipedia.org/wiki/Lookahead</w:t>
        </w:r>
      </w:hyperlink>
      <w:r>
        <w:t xml:space="preserve"> </w:t>
      </w:r>
    </w:p>
  </w:footnote>
  <w:footnote w:id="12">
    <w:p w:rsidR="00517F41" w:rsidRPr="0074086A" w:rsidRDefault="00517F41" w:rsidP="0040377A">
      <w:pPr>
        <w:pStyle w:val="FootnoteText"/>
        <w:rPr>
          <w:lang w:val="de-DE"/>
        </w:rPr>
      </w:pPr>
      <w:r w:rsidRPr="00196A95">
        <w:rPr>
          <w:rStyle w:val="FootnoteReference"/>
        </w:rPr>
        <w:footnoteRef/>
      </w:r>
      <w:r w:rsidRPr="0074086A">
        <w:rPr>
          <w:lang w:val="de-DE"/>
        </w:rPr>
        <w:t xml:space="preserve"> </w:t>
      </w:r>
      <w:hyperlink r:id="rId7" w:history="1">
        <w:r w:rsidRPr="0074086A">
          <w:rPr>
            <w:rStyle w:val="Hyperlink"/>
            <w:lang w:val="de-DE"/>
          </w:rPr>
          <w:t>http://de.wikipedia.org/wiki/Erweiterte_Backus-Naur-Form</w:t>
        </w:r>
      </w:hyperlink>
      <w:r w:rsidRPr="0074086A">
        <w:rPr>
          <w:lang w:val="de-DE"/>
        </w:rPr>
        <w:t xml:space="preserve"> </w:t>
      </w:r>
    </w:p>
  </w:footnote>
  <w:footnote w:id="13">
    <w:p w:rsidR="00517F41" w:rsidRPr="008308D8" w:rsidRDefault="00517F41">
      <w:pPr>
        <w:pStyle w:val="FootnoteText"/>
        <w:rPr>
          <w:lang w:val="de-DE"/>
        </w:rPr>
      </w:pPr>
      <w:r>
        <w:rPr>
          <w:rStyle w:val="FootnoteReference"/>
        </w:rPr>
        <w:footnoteRef/>
      </w:r>
      <w:r>
        <w:t xml:space="preserve"> Appel, Andrew W.: modern compiler implementation in Java. </w:t>
      </w:r>
      <w:r w:rsidRPr="0074086A">
        <w:rPr>
          <w:lang w:val="de-DE"/>
        </w:rPr>
        <w:t xml:space="preserve">Cambridge </w:t>
      </w:r>
      <w:r w:rsidRPr="0074086A">
        <w:rPr>
          <w:vertAlign w:val="superscript"/>
          <w:lang w:val="de-DE"/>
        </w:rPr>
        <w:t>2</w:t>
      </w:r>
      <w:r w:rsidRPr="0074086A">
        <w:rPr>
          <w:lang w:val="de-DE"/>
        </w:rPr>
        <w:t xml:space="preserve">2002, </w:t>
      </w:r>
      <w:r>
        <w:rPr>
          <w:lang w:val="de-DE"/>
        </w:rPr>
        <w:t>Abschnitt 2.2.</w:t>
      </w:r>
    </w:p>
  </w:footnote>
  <w:footnote w:id="14">
    <w:p w:rsidR="00517F41" w:rsidRPr="00C124AB" w:rsidRDefault="00517F41">
      <w:pPr>
        <w:pStyle w:val="FootnoteText"/>
        <w:rPr>
          <w:lang w:val="de-DE"/>
        </w:rPr>
      </w:pPr>
      <w:r w:rsidRPr="00C124AB">
        <w:rPr>
          <w:rStyle w:val="FootnoteReference"/>
          <w:lang w:val="de-DE"/>
        </w:rPr>
        <w:footnoteRef/>
      </w:r>
      <w:r w:rsidRPr="00C124AB">
        <w:rPr>
          <w:lang w:val="de-DE"/>
        </w:rPr>
        <w:t xml:space="preserve"> siehe unter</w:t>
      </w:r>
      <w:r>
        <w:rPr>
          <w:lang w:val="de-DE"/>
        </w:rPr>
        <w:t xml:space="preserve"> </w:t>
      </w:r>
      <w:r>
        <w:rPr>
          <w:lang w:val="de-DE"/>
        </w:rPr>
        <w:fldChar w:fldCharType="begin"/>
      </w:r>
      <w:r>
        <w:rPr>
          <w:lang w:val="de-DE"/>
        </w:rPr>
        <w:instrText xml:space="preserve"> REF _Ref413623439 \r \h </w:instrText>
      </w:r>
      <w:r>
        <w:rPr>
          <w:lang w:val="de-DE"/>
        </w:rPr>
      </w:r>
      <w:r>
        <w:rPr>
          <w:lang w:val="de-DE"/>
        </w:rPr>
        <w:fldChar w:fldCharType="separate"/>
      </w:r>
      <w:r>
        <w:rPr>
          <w:lang w:val="de-DE"/>
        </w:rPr>
        <w:t>2.3</w:t>
      </w:r>
      <w:r>
        <w:rPr>
          <w:lang w:val="de-DE"/>
        </w:rPr>
        <w:fldChar w:fldCharType="end"/>
      </w:r>
      <w:r>
        <w:rPr>
          <w:lang w:val="de-DE"/>
        </w:rPr>
        <w:t xml:space="preserve"> </w:t>
      </w:r>
      <w:r>
        <w:rPr>
          <w:lang w:val="de-DE"/>
        </w:rPr>
        <w:fldChar w:fldCharType="begin"/>
      </w:r>
      <w:r>
        <w:rPr>
          <w:lang w:val="de-DE"/>
        </w:rPr>
        <w:instrText xml:space="preserve"> REF _Ref413623430 \h </w:instrText>
      </w:r>
      <w:r>
        <w:rPr>
          <w:lang w:val="de-DE"/>
        </w:rPr>
      </w:r>
      <w:r>
        <w:rPr>
          <w:lang w:val="de-DE"/>
        </w:rPr>
        <w:fldChar w:fldCharType="separate"/>
      </w:r>
      <w:r w:rsidRPr="00531DE8">
        <w:rPr>
          <w:lang w:val="de-DE"/>
        </w:rPr>
        <w:t>Sample-Projekt</w:t>
      </w:r>
      <w:r>
        <w:rPr>
          <w:lang w:val="de-DE"/>
        </w:rPr>
        <w:fldChar w:fldCharType="end"/>
      </w:r>
    </w:p>
  </w:footnote>
  <w:footnote w:id="15">
    <w:p w:rsidR="00517F41" w:rsidRPr="00D529A2" w:rsidRDefault="00517F41">
      <w:pPr>
        <w:pStyle w:val="FootnoteText"/>
        <w:rPr>
          <w:lang w:val="de-DE"/>
        </w:rPr>
      </w:pPr>
      <w:r>
        <w:rPr>
          <w:rStyle w:val="FootnoteReference"/>
        </w:rPr>
        <w:footnoteRef/>
      </w:r>
      <w:r w:rsidRPr="0074086A">
        <w:rPr>
          <w:lang w:val="de-DE"/>
        </w:rPr>
        <w:t xml:space="preserve"> </w:t>
      </w:r>
      <w:hyperlink r:id="rId8" w:history="1">
        <w:r w:rsidRPr="0074086A">
          <w:rPr>
            <w:rStyle w:val="Hyperlink"/>
            <w:lang w:val="de-DE"/>
          </w:rPr>
          <w:t>http://sablecc.sourceforge.net/downloads/thesis.pdf</w:t>
        </w:r>
      </w:hyperlink>
      <w:r w:rsidRPr="0074086A">
        <w:rPr>
          <w:lang w:val="de-DE"/>
        </w:rPr>
        <w:t xml:space="preserve"> </w:t>
      </w:r>
    </w:p>
  </w:footnote>
  <w:footnote w:id="16">
    <w:p w:rsidR="00517F41" w:rsidRPr="006B1241" w:rsidRDefault="00517F41">
      <w:pPr>
        <w:pStyle w:val="FootnoteText"/>
        <w:rPr>
          <w:lang w:val="de-DE"/>
        </w:rPr>
      </w:pPr>
      <w:r>
        <w:rPr>
          <w:rStyle w:val="FootnoteReference"/>
        </w:rPr>
        <w:footnoteRef/>
      </w:r>
      <w:r w:rsidRPr="0074086A">
        <w:rPr>
          <w:lang w:val="de-DE"/>
        </w:rPr>
        <w:t xml:space="preserve"> </w:t>
      </w:r>
      <w:hyperlink r:id="rId9" w:history="1">
        <w:r w:rsidRPr="0074086A">
          <w:rPr>
            <w:rStyle w:val="Hyperlink"/>
            <w:lang w:val="de-DE"/>
          </w:rPr>
          <w:t>http://lists.sablecc.org/pipermail/sablecc-discussion/msg00773.html</w:t>
        </w:r>
      </w:hyperlink>
      <w:r w:rsidRPr="0074086A">
        <w:rPr>
          <w:lang w:val="de-DE"/>
        </w:rPr>
        <w:t xml:space="preserve"> </w:t>
      </w:r>
    </w:p>
  </w:footnote>
  <w:footnote w:id="17">
    <w:p w:rsidR="00517F41" w:rsidRPr="00544996" w:rsidRDefault="00517F41">
      <w:pPr>
        <w:pStyle w:val="FootnoteText"/>
        <w:rPr>
          <w:lang w:val="de-DE"/>
        </w:rPr>
      </w:pPr>
      <w:r>
        <w:rPr>
          <w:rStyle w:val="FootnoteReference"/>
        </w:rPr>
        <w:footnoteRef/>
      </w:r>
      <w:r w:rsidRPr="0074086A">
        <w:rPr>
          <w:lang w:val="de-DE"/>
        </w:rPr>
        <w:t xml:space="preserve"> </w:t>
      </w:r>
      <w:hyperlink r:id="rId10" w:history="1">
        <w:r w:rsidRPr="0074086A">
          <w:rPr>
            <w:rStyle w:val="Hyperlink"/>
            <w:lang w:val="de-DE"/>
          </w:rPr>
          <w:t>http://blog.essential-bytes.de/10-performance-tipps-fuer-eclipse/</w:t>
        </w:r>
      </w:hyperlink>
      <w:r w:rsidRPr="0074086A">
        <w:rPr>
          <w:lang w:val="de-DE"/>
        </w:rPr>
        <w:t xml:space="preserve"> </w:t>
      </w:r>
    </w:p>
  </w:footnote>
  <w:footnote w:id="18">
    <w:p w:rsidR="00517F41" w:rsidRPr="00463D97" w:rsidRDefault="00517F41">
      <w:pPr>
        <w:pStyle w:val="FootnoteText"/>
        <w:rPr>
          <w:lang w:val="de-DE"/>
        </w:rPr>
      </w:pPr>
      <w:r>
        <w:rPr>
          <w:rStyle w:val="FootnoteReference"/>
        </w:rPr>
        <w:footnoteRef/>
      </w:r>
      <w:r>
        <w:t xml:space="preserve"> </w:t>
      </w:r>
      <w:r>
        <w:rPr>
          <w:lang w:val="de-DE"/>
        </w:rPr>
        <w:t>src-Code ist im Ordner „doc“ zu finden</w:t>
      </w:r>
    </w:p>
  </w:footnote>
  <w:footnote w:id="19">
    <w:p w:rsidR="00517F41" w:rsidRPr="00684A2B" w:rsidRDefault="00517F41">
      <w:pPr>
        <w:pStyle w:val="FootnoteText"/>
        <w:rPr>
          <w:lang w:val="de-DE"/>
        </w:rPr>
      </w:pPr>
      <w:r>
        <w:rPr>
          <w:rStyle w:val="FootnoteReference"/>
        </w:rPr>
        <w:footnoteRef/>
      </w:r>
      <w:r>
        <w:t xml:space="preserve"> </w:t>
      </w:r>
      <w:hyperlink r:id="rId11" w:history="1">
        <w:r w:rsidRPr="00E10EC6">
          <w:rPr>
            <w:rStyle w:val="Hyperlink"/>
          </w:rPr>
          <w:t>http://de.wikipedia.org/wiki/Apache_POI</w:t>
        </w:r>
      </w:hyperlink>
      <w:r>
        <w:t xml:space="preserve"> </w:t>
      </w:r>
    </w:p>
  </w:footnote>
  <w:footnote w:id="20">
    <w:p w:rsidR="00517F41" w:rsidRPr="00684A2B" w:rsidRDefault="00517F41">
      <w:pPr>
        <w:pStyle w:val="FootnoteText"/>
        <w:rPr>
          <w:lang w:val="de-DE"/>
        </w:rPr>
      </w:pPr>
      <w:r>
        <w:rPr>
          <w:rStyle w:val="FootnoteReference"/>
        </w:rPr>
        <w:footnoteRef/>
      </w:r>
      <w:r>
        <w:t xml:space="preserve"> </w:t>
      </w:r>
      <w:hyperlink r:id="rId12" w:history="1">
        <w:r w:rsidRPr="00E10EC6">
          <w:rPr>
            <w:rStyle w:val="Hyperlink"/>
          </w:rPr>
          <w:t>http://poi.apache.org/spreadsheet/quick-guide.html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F41" w:rsidRDefault="00517F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F41" w:rsidRDefault="00517F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F41" w:rsidRDefault="00517F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F6192"/>
    <w:multiLevelType w:val="hybridMultilevel"/>
    <w:tmpl w:val="A8E8375E"/>
    <w:lvl w:ilvl="0" w:tplc="A3B29332">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62E14"/>
    <w:multiLevelType w:val="hybridMultilevel"/>
    <w:tmpl w:val="3CF4DCA0"/>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672437"/>
    <w:multiLevelType w:val="hybridMultilevel"/>
    <w:tmpl w:val="BD1A07A0"/>
    <w:lvl w:ilvl="0" w:tplc="E5242924">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34EC5"/>
    <w:multiLevelType w:val="hybridMultilevel"/>
    <w:tmpl w:val="1D1E8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B2192B"/>
    <w:multiLevelType w:val="multilevel"/>
    <w:tmpl w:val="078CD6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2742B55"/>
    <w:multiLevelType w:val="hybridMultilevel"/>
    <w:tmpl w:val="1B8AD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EF6175"/>
    <w:multiLevelType w:val="hybridMultilevel"/>
    <w:tmpl w:val="25D4B4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B8E3F7E"/>
    <w:multiLevelType w:val="hybridMultilevel"/>
    <w:tmpl w:val="A992B16A"/>
    <w:lvl w:ilvl="0" w:tplc="2396A2E4">
      <w:start w:val="8"/>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8B4189"/>
    <w:multiLevelType w:val="hybridMultilevel"/>
    <w:tmpl w:val="DA1E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0E790E"/>
    <w:multiLevelType w:val="multilevel"/>
    <w:tmpl w:val="41DAC71C"/>
    <w:lvl w:ilvl="0">
      <w:start w:val="1"/>
      <w:numFmt w:val="decimal"/>
      <w:lvlText w:val="%1."/>
      <w:lvlJc w:val="left"/>
      <w:pPr>
        <w:ind w:left="360" w:hanging="360"/>
      </w:pPr>
      <w:rPr>
        <w:rFonts w:hint="default"/>
        <w:i/>
      </w:rPr>
    </w:lvl>
    <w:lvl w:ilvl="1">
      <w:start w:val="2"/>
      <w:numFmt w:val="decimal"/>
      <w:isLgl/>
      <w:lvlText w:val="%1.%2"/>
      <w:lvlJc w:val="left"/>
      <w:pPr>
        <w:ind w:left="675" w:hanging="675"/>
      </w:pPr>
      <w:rPr>
        <w:rFonts w:hint="default"/>
      </w:rPr>
    </w:lvl>
    <w:lvl w:ilvl="2">
      <w:start w:val="1"/>
      <w:numFmt w:val="decimal"/>
      <w:isLgl/>
      <w:lvlText w:val="%1.%2.%3"/>
      <w:lvlJc w:val="left"/>
      <w:pPr>
        <w:ind w:left="720" w:hanging="720"/>
      </w:pPr>
      <w:rPr>
        <w:rFonts w:hint="default"/>
      </w:rPr>
    </w:lvl>
    <w:lvl w:ilvl="3">
      <w:start w:val="4"/>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23B768F2"/>
    <w:multiLevelType w:val="hybridMultilevel"/>
    <w:tmpl w:val="80EEBB44"/>
    <w:lvl w:ilvl="0" w:tplc="526675B0">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2F517E1"/>
    <w:multiLevelType w:val="multilevel"/>
    <w:tmpl w:val="AC222538"/>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3D42563C"/>
    <w:multiLevelType w:val="hybridMultilevel"/>
    <w:tmpl w:val="202C8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7155C0"/>
    <w:multiLevelType w:val="hybridMultilevel"/>
    <w:tmpl w:val="D55CD1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492C81"/>
    <w:multiLevelType w:val="hybridMultilevel"/>
    <w:tmpl w:val="FE64F4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644"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985455B"/>
    <w:multiLevelType w:val="hybridMultilevel"/>
    <w:tmpl w:val="DCE02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230ECA"/>
    <w:multiLevelType w:val="hybridMultilevel"/>
    <w:tmpl w:val="2736B6CA"/>
    <w:lvl w:ilvl="0" w:tplc="5B182EA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321097"/>
    <w:multiLevelType w:val="hybridMultilevel"/>
    <w:tmpl w:val="7592041A"/>
    <w:lvl w:ilvl="0" w:tplc="CCC40DDA">
      <w:start w:val="1"/>
      <w:numFmt w:val="decimal"/>
      <w:lvlText w:val="%1."/>
      <w:lvlJc w:val="left"/>
      <w:pPr>
        <w:ind w:left="1080" w:hanging="360"/>
      </w:pPr>
      <w:rPr>
        <w:rFonts w:hint="default"/>
        <w: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32E2343"/>
    <w:multiLevelType w:val="hybridMultilevel"/>
    <w:tmpl w:val="8702F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AF0AA2"/>
    <w:multiLevelType w:val="hybridMultilevel"/>
    <w:tmpl w:val="1D1E8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9A1F66"/>
    <w:multiLevelType w:val="hybridMultilevel"/>
    <w:tmpl w:val="7D4C291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19"/>
  </w:num>
  <w:num w:numId="3">
    <w:abstractNumId w:val="12"/>
  </w:num>
  <w:num w:numId="4">
    <w:abstractNumId w:val="16"/>
  </w:num>
  <w:num w:numId="5">
    <w:abstractNumId w:val="5"/>
  </w:num>
  <w:num w:numId="6">
    <w:abstractNumId w:val="2"/>
  </w:num>
  <w:num w:numId="7">
    <w:abstractNumId w:val="1"/>
  </w:num>
  <w:num w:numId="8">
    <w:abstractNumId w:val="15"/>
  </w:num>
  <w:num w:numId="9">
    <w:abstractNumId w:val="10"/>
  </w:num>
  <w:num w:numId="10">
    <w:abstractNumId w:val="17"/>
  </w:num>
  <w:num w:numId="11">
    <w:abstractNumId w:val="9"/>
  </w:num>
  <w:num w:numId="12">
    <w:abstractNumId w:val="0"/>
  </w:num>
  <w:num w:numId="13">
    <w:abstractNumId w:val="18"/>
  </w:num>
  <w:num w:numId="14">
    <w:abstractNumId w:val="11"/>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7"/>
  </w:num>
  <w:num w:numId="19">
    <w:abstractNumId w:val="8"/>
  </w:num>
  <w:num w:numId="20">
    <w:abstractNumId w:val="14"/>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de-DE" w:vendorID="64" w:dllVersion="131078" w:nlCheck="1" w:checkStyle="0"/>
  <w:activeWritingStyle w:appName="MSWord" w:lang="en-US" w:vendorID="64" w:dllVersion="131078" w:nlCheck="1" w:checkStyle="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9D5"/>
    <w:rsid w:val="00000273"/>
    <w:rsid w:val="00000E18"/>
    <w:rsid w:val="00012429"/>
    <w:rsid w:val="00016F9F"/>
    <w:rsid w:val="00020649"/>
    <w:rsid w:val="00023F7D"/>
    <w:rsid w:val="0002473F"/>
    <w:rsid w:val="00026A97"/>
    <w:rsid w:val="00027998"/>
    <w:rsid w:val="00030B31"/>
    <w:rsid w:val="000339A7"/>
    <w:rsid w:val="0003653F"/>
    <w:rsid w:val="00040EF0"/>
    <w:rsid w:val="00043A9C"/>
    <w:rsid w:val="00050EAD"/>
    <w:rsid w:val="00063F3A"/>
    <w:rsid w:val="00065392"/>
    <w:rsid w:val="00066FB4"/>
    <w:rsid w:val="0007144E"/>
    <w:rsid w:val="00081C2F"/>
    <w:rsid w:val="0008467B"/>
    <w:rsid w:val="00086E29"/>
    <w:rsid w:val="000870FC"/>
    <w:rsid w:val="00087D68"/>
    <w:rsid w:val="00091BE6"/>
    <w:rsid w:val="000A0483"/>
    <w:rsid w:val="000A0546"/>
    <w:rsid w:val="000A41B3"/>
    <w:rsid w:val="000A4F57"/>
    <w:rsid w:val="000B03C3"/>
    <w:rsid w:val="000B1AC8"/>
    <w:rsid w:val="000B5077"/>
    <w:rsid w:val="000C2A84"/>
    <w:rsid w:val="000D41E9"/>
    <w:rsid w:val="000D4AD5"/>
    <w:rsid w:val="000D5261"/>
    <w:rsid w:val="000E01DE"/>
    <w:rsid w:val="000E4BB2"/>
    <w:rsid w:val="000E7E31"/>
    <w:rsid w:val="000F193F"/>
    <w:rsid w:val="000F1CAA"/>
    <w:rsid w:val="000F3ACC"/>
    <w:rsid w:val="001040AD"/>
    <w:rsid w:val="00105F3E"/>
    <w:rsid w:val="00106C21"/>
    <w:rsid w:val="001116D4"/>
    <w:rsid w:val="00111D4D"/>
    <w:rsid w:val="00112711"/>
    <w:rsid w:val="001135B2"/>
    <w:rsid w:val="001210CF"/>
    <w:rsid w:val="00132D74"/>
    <w:rsid w:val="00137C13"/>
    <w:rsid w:val="001436CC"/>
    <w:rsid w:val="00145DCF"/>
    <w:rsid w:val="001475E8"/>
    <w:rsid w:val="001516D7"/>
    <w:rsid w:val="0015422E"/>
    <w:rsid w:val="001556CC"/>
    <w:rsid w:val="00157AF0"/>
    <w:rsid w:val="00163906"/>
    <w:rsid w:val="00164283"/>
    <w:rsid w:val="00167213"/>
    <w:rsid w:val="00170696"/>
    <w:rsid w:val="00171247"/>
    <w:rsid w:val="00173C87"/>
    <w:rsid w:val="00177B91"/>
    <w:rsid w:val="0018503E"/>
    <w:rsid w:val="00185E79"/>
    <w:rsid w:val="001876BD"/>
    <w:rsid w:val="00190874"/>
    <w:rsid w:val="001916D3"/>
    <w:rsid w:val="00193881"/>
    <w:rsid w:val="00196205"/>
    <w:rsid w:val="00196A95"/>
    <w:rsid w:val="001A19DD"/>
    <w:rsid w:val="001A1FF4"/>
    <w:rsid w:val="001A5829"/>
    <w:rsid w:val="001B04A1"/>
    <w:rsid w:val="001B050D"/>
    <w:rsid w:val="001B3300"/>
    <w:rsid w:val="001B4C6D"/>
    <w:rsid w:val="001B6CF6"/>
    <w:rsid w:val="001C0957"/>
    <w:rsid w:val="001C2BC4"/>
    <w:rsid w:val="001C6095"/>
    <w:rsid w:val="001D0A07"/>
    <w:rsid w:val="001D1E5E"/>
    <w:rsid w:val="001D225F"/>
    <w:rsid w:val="001D47AF"/>
    <w:rsid w:val="001D51AB"/>
    <w:rsid w:val="001D5D87"/>
    <w:rsid w:val="001E15C7"/>
    <w:rsid w:val="001E50A8"/>
    <w:rsid w:val="001E5ED2"/>
    <w:rsid w:val="001E6B0D"/>
    <w:rsid w:val="001E7E9D"/>
    <w:rsid w:val="001F0A10"/>
    <w:rsid w:val="001F621E"/>
    <w:rsid w:val="001F7526"/>
    <w:rsid w:val="001F7BFD"/>
    <w:rsid w:val="002042D8"/>
    <w:rsid w:val="00205466"/>
    <w:rsid w:val="00207674"/>
    <w:rsid w:val="0020791A"/>
    <w:rsid w:val="00212A12"/>
    <w:rsid w:val="002147F5"/>
    <w:rsid w:val="002261B4"/>
    <w:rsid w:val="002302B9"/>
    <w:rsid w:val="00231D02"/>
    <w:rsid w:val="00234F68"/>
    <w:rsid w:val="00235738"/>
    <w:rsid w:val="0023587A"/>
    <w:rsid w:val="0024091E"/>
    <w:rsid w:val="00245D12"/>
    <w:rsid w:val="00256453"/>
    <w:rsid w:val="002578A2"/>
    <w:rsid w:val="00257A77"/>
    <w:rsid w:val="002623BC"/>
    <w:rsid w:val="00263A27"/>
    <w:rsid w:val="00266597"/>
    <w:rsid w:val="002706EB"/>
    <w:rsid w:val="00276ACC"/>
    <w:rsid w:val="00284F20"/>
    <w:rsid w:val="00285FA2"/>
    <w:rsid w:val="00287050"/>
    <w:rsid w:val="002939CB"/>
    <w:rsid w:val="00293CEA"/>
    <w:rsid w:val="002A17C2"/>
    <w:rsid w:val="002A1B45"/>
    <w:rsid w:val="002A2F97"/>
    <w:rsid w:val="002A47AD"/>
    <w:rsid w:val="002B111C"/>
    <w:rsid w:val="002B1DFA"/>
    <w:rsid w:val="002B3C7C"/>
    <w:rsid w:val="002B64B1"/>
    <w:rsid w:val="002B7156"/>
    <w:rsid w:val="002B7F3C"/>
    <w:rsid w:val="002C1F14"/>
    <w:rsid w:val="002C4B45"/>
    <w:rsid w:val="002C4E06"/>
    <w:rsid w:val="002D3EE8"/>
    <w:rsid w:val="002D4E2F"/>
    <w:rsid w:val="002D70B4"/>
    <w:rsid w:val="002E5833"/>
    <w:rsid w:val="002F0FAC"/>
    <w:rsid w:val="002F13B0"/>
    <w:rsid w:val="002F32C2"/>
    <w:rsid w:val="002F4B06"/>
    <w:rsid w:val="002F4C3A"/>
    <w:rsid w:val="002F5E8F"/>
    <w:rsid w:val="002F7213"/>
    <w:rsid w:val="002F79A4"/>
    <w:rsid w:val="00301475"/>
    <w:rsid w:val="00301519"/>
    <w:rsid w:val="00304B1C"/>
    <w:rsid w:val="0030512D"/>
    <w:rsid w:val="00311D3A"/>
    <w:rsid w:val="00317305"/>
    <w:rsid w:val="00317B0A"/>
    <w:rsid w:val="00320A2F"/>
    <w:rsid w:val="00320BCF"/>
    <w:rsid w:val="003219B4"/>
    <w:rsid w:val="003225DA"/>
    <w:rsid w:val="0032296C"/>
    <w:rsid w:val="00325A3C"/>
    <w:rsid w:val="00326677"/>
    <w:rsid w:val="00326D37"/>
    <w:rsid w:val="00327E81"/>
    <w:rsid w:val="00331258"/>
    <w:rsid w:val="00332E25"/>
    <w:rsid w:val="00332EDB"/>
    <w:rsid w:val="0033470F"/>
    <w:rsid w:val="00335641"/>
    <w:rsid w:val="00340997"/>
    <w:rsid w:val="00344A09"/>
    <w:rsid w:val="00350ACA"/>
    <w:rsid w:val="00351A16"/>
    <w:rsid w:val="00375969"/>
    <w:rsid w:val="00376045"/>
    <w:rsid w:val="00383190"/>
    <w:rsid w:val="003946AB"/>
    <w:rsid w:val="003A0FEA"/>
    <w:rsid w:val="003A1F2F"/>
    <w:rsid w:val="003A50FF"/>
    <w:rsid w:val="003A5155"/>
    <w:rsid w:val="003A5870"/>
    <w:rsid w:val="003A73DC"/>
    <w:rsid w:val="003B209D"/>
    <w:rsid w:val="003B2580"/>
    <w:rsid w:val="003B327A"/>
    <w:rsid w:val="003B485A"/>
    <w:rsid w:val="003B54F4"/>
    <w:rsid w:val="003B66A1"/>
    <w:rsid w:val="003B6C6B"/>
    <w:rsid w:val="003C18C7"/>
    <w:rsid w:val="003C5EFC"/>
    <w:rsid w:val="003C742C"/>
    <w:rsid w:val="003D0FA4"/>
    <w:rsid w:val="003D1E05"/>
    <w:rsid w:val="003D1E3B"/>
    <w:rsid w:val="003D2CC3"/>
    <w:rsid w:val="003D5DD0"/>
    <w:rsid w:val="003E0326"/>
    <w:rsid w:val="003E1F14"/>
    <w:rsid w:val="003E23D0"/>
    <w:rsid w:val="003E2553"/>
    <w:rsid w:val="003F24A2"/>
    <w:rsid w:val="003F29FD"/>
    <w:rsid w:val="003F2D7D"/>
    <w:rsid w:val="003F4EE1"/>
    <w:rsid w:val="003F6BF6"/>
    <w:rsid w:val="0040377A"/>
    <w:rsid w:val="00404B1F"/>
    <w:rsid w:val="004108A3"/>
    <w:rsid w:val="00415958"/>
    <w:rsid w:val="00423BDD"/>
    <w:rsid w:val="00426F53"/>
    <w:rsid w:val="00433E31"/>
    <w:rsid w:val="00434707"/>
    <w:rsid w:val="00442019"/>
    <w:rsid w:val="00445D1C"/>
    <w:rsid w:val="004460CA"/>
    <w:rsid w:val="00451332"/>
    <w:rsid w:val="00461CA0"/>
    <w:rsid w:val="00463766"/>
    <w:rsid w:val="00463D97"/>
    <w:rsid w:val="00466AA6"/>
    <w:rsid w:val="0046705A"/>
    <w:rsid w:val="0047085C"/>
    <w:rsid w:val="00471501"/>
    <w:rsid w:val="004753E4"/>
    <w:rsid w:val="00483EC9"/>
    <w:rsid w:val="0049077D"/>
    <w:rsid w:val="00493ABD"/>
    <w:rsid w:val="00495F5A"/>
    <w:rsid w:val="004965F4"/>
    <w:rsid w:val="004A03C5"/>
    <w:rsid w:val="004A088C"/>
    <w:rsid w:val="004A1D6F"/>
    <w:rsid w:val="004A29DA"/>
    <w:rsid w:val="004A3252"/>
    <w:rsid w:val="004A48AE"/>
    <w:rsid w:val="004A637E"/>
    <w:rsid w:val="004A6D81"/>
    <w:rsid w:val="004A7D78"/>
    <w:rsid w:val="004B05CB"/>
    <w:rsid w:val="004B149C"/>
    <w:rsid w:val="004B7206"/>
    <w:rsid w:val="004C0BB4"/>
    <w:rsid w:val="004C17BC"/>
    <w:rsid w:val="004C1B51"/>
    <w:rsid w:val="004C2495"/>
    <w:rsid w:val="004C33E4"/>
    <w:rsid w:val="004D51BA"/>
    <w:rsid w:val="004E6142"/>
    <w:rsid w:val="004E6AAA"/>
    <w:rsid w:val="004F024B"/>
    <w:rsid w:val="004F0514"/>
    <w:rsid w:val="004F19B9"/>
    <w:rsid w:val="004F3B69"/>
    <w:rsid w:val="004F551F"/>
    <w:rsid w:val="004F7C54"/>
    <w:rsid w:val="00503D45"/>
    <w:rsid w:val="005042E6"/>
    <w:rsid w:val="00505ECF"/>
    <w:rsid w:val="0051588E"/>
    <w:rsid w:val="00517F41"/>
    <w:rsid w:val="00521645"/>
    <w:rsid w:val="00526E9B"/>
    <w:rsid w:val="0052752F"/>
    <w:rsid w:val="0053086B"/>
    <w:rsid w:val="00531DE8"/>
    <w:rsid w:val="00533C9F"/>
    <w:rsid w:val="00544996"/>
    <w:rsid w:val="00546141"/>
    <w:rsid w:val="00550841"/>
    <w:rsid w:val="00552AC7"/>
    <w:rsid w:val="00575BE8"/>
    <w:rsid w:val="00577917"/>
    <w:rsid w:val="00580C95"/>
    <w:rsid w:val="005850C6"/>
    <w:rsid w:val="00587C92"/>
    <w:rsid w:val="0059148C"/>
    <w:rsid w:val="005915F3"/>
    <w:rsid w:val="00594736"/>
    <w:rsid w:val="00596893"/>
    <w:rsid w:val="005A0F9E"/>
    <w:rsid w:val="005A5672"/>
    <w:rsid w:val="005A6F78"/>
    <w:rsid w:val="005A74B0"/>
    <w:rsid w:val="005A7BE2"/>
    <w:rsid w:val="005B066E"/>
    <w:rsid w:val="005B2AB6"/>
    <w:rsid w:val="005B388F"/>
    <w:rsid w:val="005D01D9"/>
    <w:rsid w:val="005D0C65"/>
    <w:rsid w:val="005D0D8E"/>
    <w:rsid w:val="005D185D"/>
    <w:rsid w:val="005D7DE9"/>
    <w:rsid w:val="005E0057"/>
    <w:rsid w:val="005E1052"/>
    <w:rsid w:val="005E5711"/>
    <w:rsid w:val="005F2338"/>
    <w:rsid w:val="005F5B90"/>
    <w:rsid w:val="005F5C9D"/>
    <w:rsid w:val="005F76C8"/>
    <w:rsid w:val="00601CB1"/>
    <w:rsid w:val="00603321"/>
    <w:rsid w:val="0060341D"/>
    <w:rsid w:val="006054A5"/>
    <w:rsid w:val="00605FFE"/>
    <w:rsid w:val="006161AC"/>
    <w:rsid w:val="0062159F"/>
    <w:rsid w:val="00632C51"/>
    <w:rsid w:val="00636A11"/>
    <w:rsid w:val="00647D31"/>
    <w:rsid w:val="0065095D"/>
    <w:rsid w:val="0065523F"/>
    <w:rsid w:val="00655AF3"/>
    <w:rsid w:val="00657204"/>
    <w:rsid w:val="00660CA4"/>
    <w:rsid w:val="00662AF9"/>
    <w:rsid w:val="00665B8C"/>
    <w:rsid w:val="006666FC"/>
    <w:rsid w:val="006667E6"/>
    <w:rsid w:val="006751A7"/>
    <w:rsid w:val="006800C8"/>
    <w:rsid w:val="00684A2B"/>
    <w:rsid w:val="006939AC"/>
    <w:rsid w:val="00695810"/>
    <w:rsid w:val="00697E80"/>
    <w:rsid w:val="006A289F"/>
    <w:rsid w:val="006B0BDB"/>
    <w:rsid w:val="006B1241"/>
    <w:rsid w:val="006B2D0E"/>
    <w:rsid w:val="006B6086"/>
    <w:rsid w:val="006B7620"/>
    <w:rsid w:val="006C329D"/>
    <w:rsid w:val="006C5B25"/>
    <w:rsid w:val="006C5C47"/>
    <w:rsid w:val="006C6199"/>
    <w:rsid w:val="006D0886"/>
    <w:rsid w:val="006D0D2A"/>
    <w:rsid w:val="006D2B4B"/>
    <w:rsid w:val="006D2FEE"/>
    <w:rsid w:val="006D3C6E"/>
    <w:rsid w:val="006D5C3A"/>
    <w:rsid w:val="006E0805"/>
    <w:rsid w:val="006E2D22"/>
    <w:rsid w:val="006F20A9"/>
    <w:rsid w:val="006F46A2"/>
    <w:rsid w:val="006F4D42"/>
    <w:rsid w:val="00702912"/>
    <w:rsid w:val="00702F34"/>
    <w:rsid w:val="00704D8B"/>
    <w:rsid w:val="007131C2"/>
    <w:rsid w:val="00717D9B"/>
    <w:rsid w:val="00721B14"/>
    <w:rsid w:val="007223EE"/>
    <w:rsid w:val="00722FA8"/>
    <w:rsid w:val="0072450E"/>
    <w:rsid w:val="007264AB"/>
    <w:rsid w:val="007264DB"/>
    <w:rsid w:val="00726D20"/>
    <w:rsid w:val="00727FA6"/>
    <w:rsid w:val="00734497"/>
    <w:rsid w:val="007346F5"/>
    <w:rsid w:val="00734ECE"/>
    <w:rsid w:val="0074086A"/>
    <w:rsid w:val="00744EB1"/>
    <w:rsid w:val="0074764A"/>
    <w:rsid w:val="007524DF"/>
    <w:rsid w:val="00752F12"/>
    <w:rsid w:val="007559EE"/>
    <w:rsid w:val="00760333"/>
    <w:rsid w:val="00763B69"/>
    <w:rsid w:val="00766A91"/>
    <w:rsid w:val="00766F0B"/>
    <w:rsid w:val="007714B8"/>
    <w:rsid w:val="00782CCC"/>
    <w:rsid w:val="00783986"/>
    <w:rsid w:val="00783B40"/>
    <w:rsid w:val="00784151"/>
    <w:rsid w:val="00784416"/>
    <w:rsid w:val="007855D2"/>
    <w:rsid w:val="00786EFA"/>
    <w:rsid w:val="00792B6F"/>
    <w:rsid w:val="00794E99"/>
    <w:rsid w:val="007956CA"/>
    <w:rsid w:val="007A3E8A"/>
    <w:rsid w:val="007A4A7E"/>
    <w:rsid w:val="007B0123"/>
    <w:rsid w:val="007B0235"/>
    <w:rsid w:val="007B5A1F"/>
    <w:rsid w:val="007B5F0A"/>
    <w:rsid w:val="007C7D96"/>
    <w:rsid w:val="007D3612"/>
    <w:rsid w:val="007E14D3"/>
    <w:rsid w:val="007F0928"/>
    <w:rsid w:val="007F347B"/>
    <w:rsid w:val="007F369F"/>
    <w:rsid w:val="007F3C33"/>
    <w:rsid w:val="007F55A0"/>
    <w:rsid w:val="007F5B31"/>
    <w:rsid w:val="008048D1"/>
    <w:rsid w:val="0080615B"/>
    <w:rsid w:val="008101DD"/>
    <w:rsid w:val="0081260B"/>
    <w:rsid w:val="00812D34"/>
    <w:rsid w:val="00820AE9"/>
    <w:rsid w:val="00821491"/>
    <w:rsid w:val="008218AC"/>
    <w:rsid w:val="00821B83"/>
    <w:rsid w:val="00823A20"/>
    <w:rsid w:val="0083043A"/>
    <w:rsid w:val="008308D8"/>
    <w:rsid w:val="00832197"/>
    <w:rsid w:val="00834871"/>
    <w:rsid w:val="00835E9F"/>
    <w:rsid w:val="008362B0"/>
    <w:rsid w:val="00836A7D"/>
    <w:rsid w:val="008373AC"/>
    <w:rsid w:val="0083788D"/>
    <w:rsid w:val="00837ABE"/>
    <w:rsid w:val="008479A5"/>
    <w:rsid w:val="00852B6B"/>
    <w:rsid w:val="0086083C"/>
    <w:rsid w:val="008627BA"/>
    <w:rsid w:val="00865380"/>
    <w:rsid w:val="00870933"/>
    <w:rsid w:val="008766E0"/>
    <w:rsid w:val="00880E23"/>
    <w:rsid w:val="008953ED"/>
    <w:rsid w:val="008A174A"/>
    <w:rsid w:val="008A1DD5"/>
    <w:rsid w:val="008B07B3"/>
    <w:rsid w:val="008B3035"/>
    <w:rsid w:val="008B4DAB"/>
    <w:rsid w:val="008B7CD3"/>
    <w:rsid w:val="008C22D8"/>
    <w:rsid w:val="008C3FE9"/>
    <w:rsid w:val="008C4DC9"/>
    <w:rsid w:val="008C5A57"/>
    <w:rsid w:val="008D7BFF"/>
    <w:rsid w:val="008E24AE"/>
    <w:rsid w:val="008E4000"/>
    <w:rsid w:val="008E4DD0"/>
    <w:rsid w:val="008E5C18"/>
    <w:rsid w:val="008F36F6"/>
    <w:rsid w:val="008F52E1"/>
    <w:rsid w:val="008F53DD"/>
    <w:rsid w:val="00902717"/>
    <w:rsid w:val="00904E9F"/>
    <w:rsid w:val="00904FBF"/>
    <w:rsid w:val="00906B9F"/>
    <w:rsid w:val="00906D97"/>
    <w:rsid w:val="009075A8"/>
    <w:rsid w:val="00911585"/>
    <w:rsid w:val="00913426"/>
    <w:rsid w:val="009162AC"/>
    <w:rsid w:val="009217C0"/>
    <w:rsid w:val="009218C0"/>
    <w:rsid w:val="0092716F"/>
    <w:rsid w:val="00927559"/>
    <w:rsid w:val="00927FB0"/>
    <w:rsid w:val="009320FE"/>
    <w:rsid w:val="00934B22"/>
    <w:rsid w:val="00946E65"/>
    <w:rsid w:val="009472FA"/>
    <w:rsid w:val="00950C9B"/>
    <w:rsid w:val="0095315D"/>
    <w:rsid w:val="00956531"/>
    <w:rsid w:val="009646F7"/>
    <w:rsid w:val="00972CE4"/>
    <w:rsid w:val="00974A58"/>
    <w:rsid w:val="0097609F"/>
    <w:rsid w:val="00980DCF"/>
    <w:rsid w:val="00984B55"/>
    <w:rsid w:val="00985EA8"/>
    <w:rsid w:val="00991AC8"/>
    <w:rsid w:val="0099677C"/>
    <w:rsid w:val="009A26F7"/>
    <w:rsid w:val="009A4831"/>
    <w:rsid w:val="009A7BEF"/>
    <w:rsid w:val="009A7EFA"/>
    <w:rsid w:val="009C3301"/>
    <w:rsid w:val="009C36EE"/>
    <w:rsid w:val="009C4BF4"/>
    <w:rsid w:val="009E00AB"/>
    <w:rsid w:val="009E178A"/>
    <w:rsid w:val="009E2195"/>
    <w:rsid w:val="009E5178"/>
    <w:rsid w:val="009E683D"/>
    <w:rsid w:val="009F00CC"/>
    <w:rsid w:val="009F69CD"/>
    <w:rsid w:val="009F7A6E"/>
    <w:rsid w:val="00A0627D"/>
    <w:rsid w:val="00A06706"/>
    <w:rsid w:val="00A105B6"/>
    <w:rsid w:val="00A133EA"/>
    <w:rsid w:val="00A14324"/>
    <w:rsid w:val="00A17219"/>
    <w:rsid w:val="00A20725"/>
    <w:rsid w:val="00A21408"/>
    <w:rsid w:val="00A31110"/>
    <w:rsid w:val="00A32970"/>
    <w:rsid w:val="00A32CED"/>
    <w:rsid w:val="00A33BF2"/>
    <w:rsid w:val="00A35A11"/>
    <w:rsid w:val="00A3601A"/>
    <w:rsid w:val="00A360B1"/>
    <w:rsid w:val="00A41E6D"/>
    <w:rsid w:val="00A428DB"/>
    <w:rsid w:val="00A44D93"/>
    <w:rsid w:val="00A461A5"/>
    <w:rsid w:val="00A46580"/>
    <w:rsid w:val="00A47536"/>
    <w:rsid w:val="00A47DAA"/>
    <w:rsid w:val="00A50758"/>
    <w:rsid w:val="00A523B3"/>
    <w:rsid w:val="00A609A2"/>
    <w:rsid w:val="00A62066"/>
    <w:rsid w:val="00A6217E"/>
    <w:rsid w:val="00A6274F"/>
    <w:rsid w:val="00A670D2"/>
    <w:rsid w:val="00A734B7"/>
    <w:rsid w:val="00A74458"/>
    <w:rsid w:val="00A77763"/>
    <w:rsid w:val="00A809D5"/>
    <w:rsid w:val="00A8468D"/>
    <w:rsid w:val="00A904D7"/>
    <w:rsid w:val="00A92A06"/>
    <w:rsid w:val="00AA05E9"/>
    <w:rsid w:val="00AA31A0"/>
    <w:rsid w:val="00AA3E78"/>
    <w:rsid w:val="00AA4E1F"/>
    <w:rsid w:val="00AB0E4A"/>
    <w:rsid w:val="00AB242E"/>
    <w:rsid w:val="00AB4437"/>
    <w:rsid w:val="00AC1E08"/>
    <w:rsid w:val="00AC2502"/>
    <w:rsid w:val="00AC2D5C"/>
    <w:rsid w:val="00AC368F"/>
    <w:rsid w:val="00AC53F3"/>
    <w:rsid w:val="00AC68FC"/>
    <w:rsid w:val="00AC7421"/>
    <w:rsid w:val="00AD0940"/>
    <w:rsid w:val="00AE0E29"/>
    <w:rsid w:val="00AE108F"/>
    <w:rsid w:val="00AE41BC"/>
    <w:rsid w:val="00AE41F6"/>
    <w:rsid w:val="00AF2361"/>
    <w:rsid w:val="00AF3760"/>
    <w:rsid w:val="00AF3EB8"/>
    <w:rsid w:val="00AF5D55"/>
    <w:rsid w:val="00AF6B1E"/>
    <w:rsid w:val="00AF7E79"/>
    <w:rsid w:val="00B00CAC"/>
    <w:rsid w:val="00B016F7"/>
    <w:rsid w:val="00B019BA"/>
    <w:rsid w:val="00B10304"/>
    <w:rsid w:val="00B13904"/>
    <w:rsid w:val="00B16BF5"/>
    <w:rsid w:val="00B17447"/>
    <w:rsid w:val="00B223AD"/>
    <w:rsid w:val="00B24D74"/>
    <w:rsid w:val="00B255C7"/>
    <w:rsid w:val="00B300AC"/>
    <w:rsid w:val="00B300C6"/>
    <w:rsid w:val="00B33334"/>
    <w:rsid w:val="00B351E0"/>
    <w:rsid w:val="00B36F3C"/>
    <w:rsid w:val="00B47794"/>
    <w:rsid w:val="00B53B61"/>
    <w:rsid w:val="00B54893"/>
    <w:rsid w:val="00B576B7"/>
    <w:rsid w:val="00B62B6C"/>
    <w:rsid w:val="00B6324B"/>
    <w:rsid w:val="00B657E6"/>
    <w:rsid w:val="00B67B1B"/>
    <w:rsid w:val="00B717E3"/>
    <w:rsid w:val="00B77D6A"/>
    <w:rsid w:val="00B81083"/>
    <w:rsid w:val="00B82996"/>
    <w:rsid w:val="00B90D0C"/>
    <w:rsid w:val="00B92FF5"/>
    <w:rsid w:val="00B93B13"/>
    <w:rsid w:val="00B960EC"/>
    <w:rsid w:val="00BA1E3E"/>
    <w:rsid w:val="00BA3937"/>
    <w:rsid w:val="00BB22DE"/>
    <w:rsid w:val="00BB2429"/>
    <w:rsid w:val="00BB33EB"/>
    <w:rsid w:val="00BB5CEB"/>
    <w:rsid w:val="00BC3888"/>
    <w:rsid w:val="00BC42F0"/>
    <w:rsid w:val="00BC4AEF"/>
    <w:rsid w:val="00BC4B79"/>
    <w:rsid w:val="00BC4F92"/>
    <w:rsid w:val="00BD4A0B"/>
    <w:rsid w:val="00BD56C7"/>
    <w:rsid w:val="00BD623C"/>
    <w:rsid w:val="00BE30DE"/>
    <w:rsid w:val="00BF0913"/>
    <w:rsid w:val="00BF1A0E"/>
    <w:rsid w:val="00BF3102"/>
    <w:rsid w:val="00BF3D9A"/>
    <w:rsid w:val="00BF5711"/>
    <w:rsid w:val="00C00DF2"/>
    <w:rsid w:val="00C06D19"/>
    <w:rsid w:val="00C07FD0"/>
    <w:rsid w:val="00C124AB"/>
    <w:rsid w:val="00C129A9"/>
    <w:rsid w:val="00C16995"/>
    <w:rsid w:val="00C20B2C"/>
    <w:rsid w:val="00C228E3"/>
    <w:rsid w:val="00C23770"/>
    <w:rsid w:val="00C35108"/>
    <w:rsid w:val="00C418BF"/>
    <w:rsid w:val="00C4195E"/>
    <w:rsid w:val="00C4372C"/>
    <w:rsid w:val="00C56604"/>
    <w:rsid w:val="00C56A6C"/>
    <w:rsid w:val="00C615EF"/>
    <w:rsid w:val="00C65FB0"/>
    <w:rsid w:val="00C67C1C"/>
    <w:rsid w:val="00C71CA6"/>
    <w:rsid w:val="00C72FDF"/>
    <w:rsid w:val="00C74DCC"/>
    <w:rsid w:val="00C76237"/>
    <w:rsid w:val="00C80CDE"/>
    <w:rsid w:val="00C84BB6"/>
    <w:rsid w:val="00C86461"/>
    <w:rsid w:val="00C94516"/>
    <w:rsid w:val="00C956DA"/>
    <w:rsid w:val="00C9615E"/>
    <w:rsid w:val="00CA02E2"/>
    <w:rsid w:val="00CA2F34"/>
    <w:rsid w:val="00CB1BDC"/>
    <w:rsid w:val="00CC16C0"/>
    <w:rsid w:val="00CC21A7"/>
    <w:rsid w:val="00CD1ACC"/>
    <w:rsid w:val="00CD29CB"/>
    <w:rsid w:val="00CD3261"/>
    <w:rsid w:val="00CD3BED"/>
    <w:rsid w:val="00CD5108"/>
    <w:rsid w:val="00CD55E1"/>
    <w:rsid w:val="00CD58A1"/>
    <w:rsid w:val="00CD59C7"/>
    <w:rsid w:val="00CE2103"/>
    <w:rsid w:val="00CE29D2"/>
    <w:rsid w:val="00CE446F"/>
    <w:rsid w:val="00CE4D1A"/>
    <w:rsid w:val="00CE7CA9"/>
    <w:rsid w:val="00CF2542"/>
    <w:rsid w:val="00CF53C1"/>
    <w:rsid w:val="00D01A9D"/>
    <w:rsid w:val="00D03056"/>
    <w:rsid w:val="00D0499B"/>
    <w:rsid w:val="00D04E1C"/>
    <w:rsid w:val="00D11344"/>
    <w:rsid w:val="00D1353B"/>
    <w:rsid w:val="00D158D8"/>
    <w:rsid w:val="00D2528B"/>
    <w:rsid w:val="00D2574D"/>
    <w:rsid w:val="00D26DC1"/>
    <w:rsid w:val="00D30FC1"/>
    <w:rsid w:val="00D3266B"/>
    <w:rsid w:val="00D348C7"/>
    <w:rsid w:val="00D36A0D"/>
    <w:rsid w:val="00D41DE9"/>
    <w:rsid w:val="00D46C6B"/>
    <w:rsid w:val="00D47630"/>
    <w:rsid w:val="00D515B6"/>
    <w:rsid w:val="00D523A8"/>
    <w:rsid w:val="00D52716"/>
    <w:rsid w:val="00D529A2"/>
    <w:rsid w:val="00D57EB4"/>
    <w:rsid w:val="00D609DC"/>
    <w:rsid w:val="00D6285D"/>
    <w:rsid w:val="00D67420"/>
    <w:rsid w:val="00D67C34"/>
    <w:rsid w:val="00D72261"/>
    <w:rsid w:val="00D7480B"/>
    <w:rsid w:val="00D827FB"/>
    <w:rsid w:val="00D8788B"/>
    <w:rsid w:val="00D87C28"/>
    <w:rsid w:val="00D939BC"/>
    <w:rsid w:val="00D96DA9"/>
    <w:rsid w:val="00DA1DC4"/>
    <w:rsid w:val="00DA5BC3"/>
    <w:rsid w:val="00DA5C71"/>
    <w:rsid w:val="00DA6733"/>
    <w:rsid w:val="00DB0BD7"/>
    <w:rsid w:val="00DB1A63"/>
    <w:rsid w:val="00DC00F1"/>
    <w:rsid w:val="00DC507C"/>
    <w:rsid w:val="00DC5647"/>
    <w:rsid w:val="00DD366F"/>
    <w:rsid w:val="00DE3FB2"/>
    <w:rsid w:val="00DE60EA"/>
    <w:rsid w:val="00DF3AD3"/>
    <w:rsid w:val="00DF4196"/>
    <w:rsid w:val="00E04E1F"/>
    <w:rsid w:val="00E1413E"/>
    <w:rsid w:val="00E14706"/>
    <w:rsid w:val="00E14EA9"/>
    <w:rsid w:val="00E20097"/>
    <w:rsid w:val="00E21190"/>
    <w:rsid w:val="00E2121F"/>
    <w:rsid w:val="00E23ACA"/>
    <w:rsid w:val="00E277BF"/>
    <w:rsid w:val="00E27BB5"/>
    <w:rsid w:val="00E319EC"/>
    <w:rsid w:val="00E3467F"/>
    <w:rsid w:val="00E34D1E"/>
    <w:rsid w:val="00E367C0"/>
    <w:rsid w:val="00E3696E"/>
    <w:rsid w:val="00E36ABD"/>
    <w:rsid w:val="00E36B53"/>
    <w:rsid w:val="00E42074"/>
    <w:rsid w:val="00E510E1"/>
    <w:rsid w:val="00E56F8C"/>
    <w:rsid w:val="00E60C59"/>
    <w:rsid w:val="00E6101F"/>
    <w:rsid w:val="00E61A31"/>
    <w:rsid w:val="00E63B72"/>
    <w:rsid w:val="00E6565E"/>
    <w:rsid w:val="00E713EC"/>
    <w:rsid w:val="00E73DB6"/>
    <w:rsid w:val="00E73FA3"/>
    <w:rsid w:val="00E761DF"/>
    <w:rsid w:val="00E94C44"/>
    <w:rsid w:val="00E97A7D"/>
    <w:rsid w:val="00EA2BE6"/>
    <w:rsid w:val="00EA2EC0"/>
    <w:rsid w:val="00EB3877"/>
    <w:rsid w:val="00EB4503"/>
    <w:rsid w:val="00EB564F"/>
    <w:rsid w:val="00EC06F6"/>
    <w:rsid w:val="00EC508E"/>
    <w:rsid w:val="00EC7688"/>
    <w:rsid w:val="00ED728F"/>
    <w:rsid w:val="00EE0EE4"/>
    <w:rsid w:val="00EE4E03"/>
    <w:rsid w:val="00EF0975"/>
    <w:rsid w:val="00EF5608"/>
    <w:rsid w:val="00EF61E1"/>
    <w:rsid w:val="00EF6F55"/>
    <w:rsid w:val="00EF705F"/>
    <w:rsid w:val="00F07B1D"/>
    <w:rsid w:val="00F07ED8"/>
    <w:rsid w:val="00F109FA"/>
    <w:rsid w:val="00F1472A"/>
    <w:rsid w:val="00F21E3C"/>
    <w:rsid w:val="00F31E5C"/>
    <w:rsid w:val="00F33BB8"/>
    <w:rsid w:val="00F33D4B"/>
    <w:rsid w:val="00F35F63"/>
    <w:rsid w:val="00F37933"/>
    <w:rsid w:val="00F37A82"/>
    <w:rsid w:val="00F37D73"/>
    <w:rsid w:val="00F37F64"/>
    <w:rsid w:val="00F401F4"/>
    <w:rsid w:val="00F42942"/>
    <w:rsid w:val="00F46E49"/>
    <w:rsid w:val="00F5015E"/>
    <w:rsid w:val="00F509F8"/>
    <w:rsid w:val="00F53634"/>
    <w:rsid w:val="00F56CCC"/>
    <w:rsid w:val="00F5785E"/>
    <w:rsid w:val="00F57AA1"/>
    <w:rsid w:val="00F57C42"/>
    <w:rsid w:val="00F6051D"/>
    <w:rsid w:val="00F63A08"/>
    <w:rsid w:val="00F65691"/>
    <w:rsid w:val="00F67FA0"/>
    <w:rsid w:val="00F70DE1"/>
    <w:rsid w:val="00F73D0A"/>
    <w:rsid w:val="00F75E9A"/>
    <w:rsid w:val="00F8249F"/>
    <w:rsid w:val="00F86B11"/>
    <w:rsid w:val="00F8777C"/>
    <w:rsid w:val="00F958F7"/>
    <w:rsid w:val="00F96B86"/>
    <w:rsid w:val="00FA0531"/>
    <w:rsid w:val="00FA05A6"/>
    <w:rsid w:val="00FA0AB8"/>
    <w:rsid w:val="00FA1C5C"/>
    <w:rsid w:val="00FA33A2"/>
    <w:rsid w:val="00FA506A"/>
    <w:rsid w:val="00FA513E"/>
    <w:rsid w:val="00FB1030"/>
    <w:rsid w:val="00FB79BB"/>
    <w:rsid w:val="00FC5179"/>
    <w:rsid w:val="00FC5294"/>
    <w:rsid w:val="00FC6780"/>
    <w:rsid w:val="00FD145D"/>
    <w:rsid w:val="00FD1820"/>
    <w:rsid w:val="00FD380F"/>
    <w:rsid w:val="00FD55F9"/>
    <w:rsid w:val="00FD7921"/>
    <w:rsid w:val="00FE07A9"/>
    <w:rsid w:val="00FE109E"/>
    <w:rsid w:val="00FE13A7"/>
    <w:rsid w:val="00FE1D32"/>
    <w:rsid w:val="00FE7110"/>
    <w:rsid w:val="00FF0609"/>
    <w:rsid w:val="00FF5535"/>
    <w:rsid w:val="00FF57E1"/>
    <w:rsid w:val="00FF59F6"/>
    <w:rsid w:val="00FF5B79"/>
    <w:rsid w:val="00FF7302"/>
    <w:rsid w:val="00FF7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C73E83-EE1A-43B6-B559-5C9253530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1AC"/>
    <w:pPr>
      <w:spacing w:after="160" w:line="259" w:lineRule="auto"/>
    </w:pPr>
    <w:rPr>
      <w:sz w:val="22"/>
      <w:szCs w:val="22"/>
    </w:rPr>
  </w:style>
  <w:style w:type="paragraph" w:styleId="Heading1">
    <w:name w:val="heading 1"/>
    <w:basedOn w:val="Normal"/>
    <w:next w:val="Normal"/>
    <w:link w:val="Heading1Char"/>
    <w:uiPriority w:val="9"/>
    <w:qFormat/>
    <w:rsid w:val="00FA33A2"/>
    <w:pPr>
      <w:keepNext/>
      <w:numPr>
        <w:numId w:val="15"/>
      </w:numPr>
      <w:spacing w:before="240" w:after="60"/>
      <w:outlineLvl w:val="0"/>
    </w:pPr>
    <w:rPr>
      <w:rFonts w:ascii="Cambria" w:eastAsia="Times New Roman" w:hAnsi="Cambria"/>
      <w:b/>
      <w:bCs/>
      <w:color w:val="2F5496" w:themeColor="accent5" w:themeShade="BF"/>
      <w:kern w:val="32"/>
      <w:sz w:val="32"/>
      <w:szCs w:val="32"/>
    </w:rPr>
  </w:style>
  <w:style w:type="paragraph" w:styleId="Heading2">
    <w:name w:val="heading 2"/>
    <w:basedOn w:val="Normal"/>
    <w:next w:val="Normal"/>
    <w:link w:val="Heading2Char"/>
    <w:uiPriority w:val="9"/>
    <w:unhideWhenUsed/>
    <w:qFormat/>
    <w:rsid w:val="00C228E3"/>
    <w:pPr>
      <w:keepNext/>
      <w:numPr>
        <w:ilvl w:val="1"/>
        <w:numId w:val="15"/>
      </w:numPr>
      <w:spacing w:before="240" w:after="60"/>
      <w:outlineLvl w:val="1"/>
    </w:pPr>
    <w:rPr>
      <w:rFonts w:ascii="Cambria" w:eastAsia="Times New Roman" w:hAnsi="Cambria"/>
      <w:b/>
      <w:bCs/>
      <w:iCs/>
      <w:color w:val="5B9BD5" w:themeColor="accent1"/>
      <w:sz w:val="26"/>
      <w:szCs w:val="28"/>
    </w:rPr>
  </w:style>
  <w:style w:type="paragraph" w:styleId="Heading3">
    <w:name w:val="heading 3"/>
    <w:basedOn w:val="Normal"/>
    <w:next w:val="Normal"/>
    <w:link w:val="Heading3Char"/>
    <w:uiPriority w:val="9"/>
    <w:unhideWhenUsed/>
    <w:qFormat/>
    <w:rsid w:val="008373AC"/>
    <w:pPr>
      <w:keepNext/>
      <w:numPr>
        <w:ilvl w:val="2"/>
        <w:numId w:val="15"/>
      </w:numPr>
      <w:spacing w:before="240" w:after="60"/>
      <w:outlineLvl w:val="2"/>
    </w:pPr>
    <w:rPr>
      <w:rFonts w:ascii="Cambria" w:eastAsia="Times New Roman" w:hAnsi="Cambria"/>
      <w:bCs/>
      <w:color w:val="5B9BD5" w:themeColor="accent1"/>
      <w:sz w:val="24"/>
      <w:szCs w:val="26"/>
    </w:rPr>
  </w:style>
  <w:style w:type="paragraph" w:styleId="Heading4">
    <w:name w:val="heading 4"/>
    <w:basedOn w:val="Normal"/>
    <w:next w:val="Normal"/>
    <w:link w:val="Heading4Char"/>
    <w:uiPriority w:val="9"/>
    <w:unhideWhenUsed/>
    <w:qFormat/>
    <w:rsid w:val="008373AC"/>
    <w:pPr>
      <w:keepNext/>
      <w:keepLines/>
      <w:numPr>
        <w:ilvl w:val="3"/>
        <w:numId w:val="15"/>
      </w:numPr>
      <w:spacing w:before="40" w:after="0"/>
      <w:outlineLvl w:val="3"/>
    </w:pPr>
    <w:rPr>
      <w:rFonts w:asciiTheme="minorHAnsi" w:eastAsiaTheme="majorEastAsia" w:hAnsiTheme="minorHAnsi" w:cstheme="majorBidi"/>
      <w:b/>
      <w:iCs/>
    </w:rPr>
  </w:style>
  <w:style w:type="paragraph" w:styleId="Heading5">
    <w:name w:val="heading 5"/>
    <w:basedOn w:val="Normal"/>
    <w:next w:val="Normal"/>
    <w:link w:val="Heading5Char"/>
    <w:uiPriority w:val="9"/>
    <w:semiHidden/>
    <w:unhideWhenUsed/>
    <w:qFormat/>
    <w:rsid w:val="00C228E3"/>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228E3"/>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228E3"/>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228E3"/>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28E3"/>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A33A2"/>
    <w:rPr>
      <w:rFonts w:ascii="Cambria" w:eastAsia="Times New Roman" w:hAnsi="Cambria"/>
      <w:b/>
      <w:bCs/>
      <w:color w:val="2F5496" w:themeColor="accent5" w:themeShade="BF"/>
      <w:kern w:val="32"/>
      <w:sz w:val="32"/>
      <w:szCs w:val="32"/>
    </w:rPr>
  </w:style>
  <w:style w:type="character" w:customStyle="1" w:styleId="Heading2Char">
    <w:name w:val="Heading 2 Char"/>
    <w:link w:val="Heading2"/>
    <w:uiPriority w:val="9"/>
    <w:rsid w:val="00C228E3"/>
    <w:rPr>
      <w:rFonts w:ascii="Cambria" w:eastAsia="Times New Roman" w:hAnsi="Cambria"/>
      <w:b/>
      <w:bCs/>
      <w:iCs/>
      <w:color w:val="5B9BD5" w:themeColor="accent1"/>
      <w:sz w:val="26"/>
      <w:szCs w:val="28"/>
    </w:rPr>
  </w:style>
  <w:style w:type="paragraph" w:styleId="FootnoteText">
    <w:name w:val="footnote text"/>
    <w:basedOn w:val="Normal"/>
    <w:link w:val="FootnoteTextChar"/>
    <w:uiPriority w:val="99"/>
    <w:semiHidden/>
    <w:unhideWhenUsed/>
    <w:rsid w:val="001040AD"/>
    <w:rPr>
      <w:sz w:val="20"/>
      <w:szCs w:val="20"/>
    </w:rPr>
  </w:style>
  <w:style w:type="character" w:customStyle="1" w:styleId="FootnoteTextChar">
    <w:name w:val="Footnote Text Char"/>
    <w:basedOn w:val="DefaultParagraphFont"/>
    <w:link w:val="FootnoteText"/>
    <w:uiPriority w:val="99"/>
    <w:semiHidden/>
    <w:rsid w:val="001040AD"/>
  </w:style>
  <w:style w:type="character" w:styleId="FootnoteReference">
    <w:name w:val="footnote reference"/>
    <w:uiPriority w:val="99"/>
    <w:semiHidden/>
    <w:unhideWhenUsed/>
    <w:rsid w:val="001040AD"/>
    <w:rPr>
      <w:vertAlign w:val="superscript"/>
    </w:rPr>
  </w:style>
  <w:style w:type="character" w:customStyle="1" w:styleId="Heading3Char">
    <w:name w:val="Heading 3 Char"/>
    <w:link w:val="Heading3"/>
    <w:uiPriority w:val="9"/>
    <w:rsid w:val="008373AC"/>
    <w:rPr>
      <w:rFonts w:ascii="Cambria" w:eastAsia="Times New Roman" w:hAnsi="Cambria"/>
      <w:bCs/>
      <w:color w:val="5B9BD5" w:themeColor="accent1"/>
      <w:sz w:val="24"/>
      <w:szCs w:val="26"/>
    </w:rPr>
  </w:style>
  <w:style w:type="character" w:styleId="Hyperlink">
    <w:name w:val="Hyperlink"/>
    <w:basedOn w:val="DefaultParagraphFont"/>
    <w:uiPriority w:val="99"/>
    <w:unhideWhenUsed/>
    <w:rsid w:val="00332EDB"/>
    <w:rPr>
      <w:color w:val="0563C1" w:themeColor="hyperlink"/>
      <w:u w:val="single"/>
    </w:rPr>
  </w:style>
  <w:style w:type="paragraph" w:styleId="ListParagraph">
    <w:name w:val="List Paragraph"/>
    <w:basedOn w:val="Normal"/>
    <w:uiPriority w:val="34"/>
    <w:qFormat/>
    <w:rsid w:val="005042E6"/>
    <w:pPr>
      <w:ind w:left="720"/>
      <w:contextualSpacing/>
    </w:pPr>
  </w:style>
  <w:style w:type="table" w:styleId="TableGrid">
    <w:name w:val="Table Grid"/>
    <w:basedOn w:val="TableNormal"/>
    <w:uiPriority w:val="39"/>
    <w:rsid w:val="00D36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92B6F"/>
    <w:pPr>
      <w:spacing w:after="200" w:line="240" w:lineRule="auto"/>
      <w:jc w:val="center"/>
    </w:pPr>
    <w:rPr>
      <w:i/>
      <w:iCs/>
      <w:color w:val="44546A" w:themeColor="text2"/>
      <w:sz w:val="18"/>
      <w:szCs w:val="18"/>
    </w:rPr>
  </w:style>
  <w:style w:type="paragraph" w:styleId="Title">
    <w:name w:val="Title"/>
    <w:basedOn w:val="Normal"/>
    <w:next w:val="Normal"/>
    <w:link w:val="TitleChar"/>
    <w:uiPriority w:val="10"/>
    <w:qFormat/>
    <w:rsid w:val="00350A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ACA"/>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72261"/>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72261"/>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C228E3"/>
    <w:pPr>
      <w:keepLines/>
      <w:spacing w:after="0"/>
      <w:outlineLvl w:val="9"/>
    </w:pPr>
    <w:rPr>
      <w:rFonts w:asciiTheme="majorHAnsi" w:eastAsiaTheme="majorEastAsia" w:hAnsiTheme="majorHAnsi" w:cstheme="majorBidi"/>
      <w:b w:val="0"/>
      <w:bCs w:val="0"/>
      <w:color w:val="2E74B5" w:themeColor="accent1" w:themeShade="BF"/>
      <w:kern w:val="0"/>
    </w:rPr>
  </w:style>
  <w:style w:type="paragraph" w:styleId="TOC2">
    <w:name w:val="toc 2"/>
    <w:basedOn w:val="Normal"/>
    <w:next w:val="Normal"/>
    <w:autoRedefine/>
    <w:uiPriority w:val="39"/>
    <w:unhideWhenUsed/>
    <w:rsid w:val="00C228E3"/>
    <w:pPr>
      <w:spacing w:after="100"/>
      <w:ind w:left="220"/>
    </w:pPr>
  </w:style>
  <w:style w:type="paragraph" w:styleId="TOC1">
    <w:name w:val="toc 1"/>
    <w:basedOn w:val="Normal"/>
    <w:next w:val="Normal"/>
    <w:autoRedefine/>
    <w:uiPriority w:val="39"/>
    <w:unhideWhenUsed/>
    <w:rsid w:val="00C228E3"/>
    <w:pPr>
      <w:spacing w:after="100"/>
    </w:pPr>
    <w:rPr>
      <w:rFonts w:asciiTheme="minorHAnsi" w:eastAsiaTheme="minorEastAsia" w:hAnsiTheme="minorHAnsi"/>
    </w:rPr>
  </w:style>
  <w:style w:type="paragraph" w:styleId="TOC3">
    <w:name w:val="toc 3"/>
    <w:basedOn w:val="Normal"/>
    <w:next w:val="Normal"/>
    <w:autoRedefine/>
    <w:uiPriority w:val="39"/>
    <w:unhideWhenUsed/>
    <w:rsid w:val="00C228E3"/>
    <w:pPr>
      <w:spacing w:after="100"/>
      <w:ind w:left="440"/>
    </w:pPr>
    <w:rPr>
      <w:rFonts w:asciiTheme="minorHAnsi" w:eastAsiaTheme="minorEastAsia" w:hAnsiTheme="minorHAnsi"/>
    </w:rPr>
  </w:style>
  <w:style w:type="character" w:customStyle="1" w:styleId="Heading4Char">
    <w:name w:val="Heading 4 Char"/>
    <w:basedOn w:val="DefaultParagraphFont"/>
    <w:link w:val="Heading4"/>
    <w:uiPriority w:val="9"/>
    <w:rsid w:val="008373AC"/>
    <w:rPr>
      <w:rFonts w:asciiTheme="minorHAnsi" w:eastAsiaTheme="majorEastAsia" w:hAnsiTheme="minorHAnsi" w:cstheme="majorBidi"/>
      <w:b/>
      <w:iCs/>
      <w:sz w:val="22"/>
      <w:szCs w:val="22"/>
    </w:rPr>
  </w:style>
  <w:style w:type="character" w:customStyle="1" w:styleId="Heading5Char">
    <w:name w:val="Heading 5 Char"/>
    <w:basedOn w:val="DefaultParagraphFont"/>
    <w:link w:val="Heading5"/>
    <w:uiPriority w:val="9"/>
    <w:semiHidden/>
    <w:rsid w:val="00C228E3"/>
    <w:rPr>
      <w:rFonts w:asciiTheme="majorHAnsi" w:eastAsiaTheme="majorEastAsia" w:hAnsiTheme="majorHAnsi" w:cstheme="majorBidi"/>
      <w:color w:val="2E74B5" w:themeColor="accent1" w:themeShade="BF"/>
      <w:sz w:val="22"/>
      <w:szCs w:val="22"/>
    </w:rPr>
  </w:style>
  <w:style w:type="character" w:customStyle="1" w:styleId="Heading6Char">
    <w:name w:val="Heading 6 Char"/>
    <w:basedOn w:val="DefaultParagraphFont"/>
    <w:link w:val="Heading6"/>
    <w:uiPriority w:val="9"/>
    <w:semiHidden/>
    <w:rsid w:val="00C228E3"/>
    <w:rPr>
      <w:rFonts w:asciiTheme="majorHAnsi" w:eastAsiaTheme="majorEastAsia" w:hAnsiTheme="majorHAnsi" w:cstheme="majorBidi"/>
      <w:color w:val="1F4D78" w:themeColor="accent1" w:themeShade="7F"/>
      <w:sz w:val="22"/>
      <w:szCs w:val="22"/>
    </w:rPr>
  </w:style>
  <w:style w:type="character" w:customStyle="1" w:styleId="Heading7Char">
    <w:name w:val="Heading 7 Char"/>
    <w:basedOn w:val="DefaultParagraphFont"/>
    <w:link w:val="Heading7"/>
    <w:uiPriority w:val="9"/>
    <w:semiHidden/>
    <w:rsid w:val="00C228E3"/>
    <w:rPr>
      <w:rFonts w:asciiTheme="majorHAnsi" w:eastAsiaTheme="majorEastAsia" w:hAnsiTheme="majorHAnsi" w:cstheme="majorBidi"/>
      <w:i/>
      <w:iCs/>
      <w:color w:val="1F4D78" w:themeColor="accent1" w:themeShade="7F"/>
      <w:sz w:val="22"/>
      <w:szCs w:val="22"/>
    </w:rPr>
  </w:style>
  <w:style w:type="character" w:customStyle="1" w:styleId="Heading8Char">
    <w:name w:val="Heading 8 Char"/>
    <w:basedOn w:val="DefaultParagraphFont"/>
    <w:link w:val="Heading8"/>
    <w:uiPriority w:val="9"/>
    <w:semiHidden/>
    <w:rsid w:val="00C228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28E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47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64A"/>
    <w:rPr>
      <w:sz w:val="22"/>
      <w:szCs w:val="22"/>
    </w:rPr>
  </w:style>
  <w:style w:type="paragraph" w:styleId="Footer">
    <w:name w:val="footer"/>
    <w:basedOn w:val="Normal"/>
    <w:link w:val="FooterChar"/>
    <w:uiPriority w:val="99"/>
    <w:unhideWhenUsed/>
    <w:rsid w:val="00747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64A"/>
    <w:rPr>
      <w:sz w:val="22"/>
      <w:szCs w:val="22"/>
    </w:rPr>
  </w:style>
  <w:style w:type="character" w:styleId="FollowedHyperlink">
    <w:name w:val="FollowedHyperlink"/>
    <w:basedOn w:val="DefaultParagraphFont"/>
    <w:uiPriority w:val="99"/>
    <w:semiHidden/>
    <w:unhideWhenUsed/>
    <w:rsid w:val="0081260B"/>
    <w:rPr>
      <w:color w:val="954F72" w:themeColor="followedHyperlink"/>
      <w:u w:val="single"/>
    </w:rPr>
  </w:style>
  <w:style w:type="paragraph" w:styleId="BalloonText">
    <w:name w:val="Balloon Text"/>
    <w:basedOn w:val="Normal"/>
    <w:link w:val="BalloonTextChar"/>
    <w:uiPriority w:val="99"/>
    <w:semiHidden/>
    <w:unhideWhenUsed/>
    <w:rsid w:val="00740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8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164840">
      <w:bodyDiv w:val="1"/>
      <w:marLeft w:val="0"/>
      <w:marRight w:val="0"/>
      <w:marTop w:val="0"/>
      <w:marBottom w:val="0"/>
      <w:divBdr>
        <w:top w:val="none" w:sz="0" w:space="0" w:color="auto"/>
        <w:left w:val="none" w:sz="0" w:space="0" w:color="auto"/>
        <w:bottom w:val="none" w:sz="0" w:space="0" w:color="auto"/>
        <w:right w:val="none" w:sz="0" w:space="0" w:color="auto"/>
      </w:divBdr>
    </w:div>
    <w:div w:id="1473865160">
      <w:bodyDiv w:val="1"/>
      <w:marLeft w:val="0"/>
      <w:marRight w:val="0"/>
      <w:marTop w:val="0"/>
      <w:marBottom w:val="0"/>
      <w:divBdr>
        <w:top w:val="none" w:sz="0" w:space="0" w:color="auto"/>
        <w:left w:val="none" w:sz="0" w:space="0" w:color="auto"/>
        <w:bottom w:val="none" w:sz="0" w:space="0" w:color="auto"/>
        <w:right w:val="none" w:sz="0" w:space="0" w:color="auto"/>
      </w:divBdr>
    </w:div>
    <w:div w:id="1483355483">
      <w:bodyDiv w:val="1"/>
      <w:marLeft w:val="0"/>
      <w:marRight w:val="0"/>
      <w:marTop w:val="0"/>
      <w:marBottom w:val="0"/>
      <w:divBdr>
        <w:top w:val="none" w:sz="0" w:space="0" w:color="auto"/>
        <w:left w:val="none" w:sz="0" w:space="0" w:color="auto"/>
        <w:bottom w:val="none" w:sz="0" w:space="0" w:color="auto"/>
        <w:right w:val="none" w:sz="0" w:space="0" w:color="auto"/>
      </w:divBdr>
      <w:divsChild>
        <w:div w:id="755709041">
          <w:marLeft w:val="0"/>
          <w:marRight w:val="0"/>
          <w:marTop w:val="0"/>
          <w:marBottom w:val="0"/>
          <w:divBdr>
            <w:top w:val="none" w:sz="0" w:space="0" w:color="auto"/>
            <w:left w:val="none" w:sz="0" w:space="0" w:color="auto"/>
            <w:bottom w:val="none" w:sz="0" w:space="0" w:color="auto"/>
            <w:right w:val="none" w:sz="0" w:space="0" w:color="auto"/>
          </w:divBdr>
          <w:divsChild>
            <w:div w:id="677660545">
              <w:marLeft w:val="0"/>
              <w:marRight w:val="0"/>
              <w:marTop w:val="0"/>
              <w:marBottom w:val="0"/>
              <w:divBdr>
                <w:top w:val="none" w:sz="0" w:space="0" w:color="auto"/>
                <w:left w:val="none" w:sz="0" w:space="0" w:color="auto"/>
                <w:bottom w:val="none" w:sz="0" w:space="0" w:color="auto"/>
                <w:right w:val="none" w:sz="0" w:space="0" w:color="auto"/>
              </w:divBdr>
              <w:divsChild>
                <w:div w:id="8650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95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emf"/><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en.wikipedia.org/wiki/LALR_parser"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2.png"/><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tackoverflow.com/questions/5467495/how-to-understand-lalr-shift-reduce-algorithm"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mailto:wenzel.paul@de.ibm.com"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 Id="rId35"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8" Type="http://schemas.openxmlformats.org/officeDocument/2006/relationships/hyperlink" Target="http://sablecc.sourceforge.net/downloads/thesis.pdf" TargetMode="External"/><Relationship Id="rId3" Type="http://schemas.openxmlformats.org/officeDocument/2006/relationships/hyperlink" Target="http://cs.lmu.edu/~ray/notes/compilerarchitecture/" TargetMode="External"/><Relationship Id="rId7" Type="http://schemas.openxmlformats.org/officeDocument/2006/relationships/hyperlink" Target="http://de.wikipedia.org/wiki/Erweiterte_Backus-Naur-Form" TargetMode="External"/><Relationship Id="rId12" Type="http://schemas.openxmlformats.org/officeDocument/2006/relationships/hyperlink" Target="http://poi.apache.org/spreadsheet/quick-guide.html" TargetMode="External"/><Relationship Id="rId2" Type="http://schemas.openxmlformats.org/officeDocument/2006/relationships/hyperlink" Target="http://www.csd.uwo.ca/~moreno/CS447/Lectures/Introduction.html/node6.html" TargetMode="External"/><Relationship Id="rId1" Type="http://schemas.openxmlformats.org/officeDocument/2006/relationships/hyperlink" Target="http://cs.lmu.edu/~ray/notes/compilerarchitecture/" TargetMode="External"/><Relationship Id="rId6" Type="http://schemas.openxmlformats.org/officeDocument/2006/relationships/hyperlink" Target="http://de.wikipedia.org/wiki/Lookahead" TargetMode="External"/><Relationship Id="rId11" Type="http://schemas.openxmlformats.org/officeDocument/2006/relationships/hyperlink" Target="http://de.wikipedia.org/wiki/Apache_POI" TargetMode="External"/><Relationship Id="rId5" Type="http://schemas.openxmlformats.org/officeDocument/2006/relationships/hyperlink" Target="http://web.stanford.edu/class/archive/cs/cs143/cs143.1128/handouts/140%20LALR%20Parsing.pdf" TargetMode="External"/><Relationship Id="rId10" Type="http://schemas.openxmlformats.org/officeDocument/2006/relationships/hyperlink" Target="http://blog.essential-bytes.de/10-performance-tipps-fuer-eclipse/" TargetMode="External"/><Relationship Id="rId4" Type="http://schemas.openxmlformats.org/officeDocument/2006/relationships/hyperlink" Target="http://en.wikipedia.org/wiki/SableCC" TargetMode="External"/><Relationship Id="rId9" Type="http://schemas.openxmlformats.org/officeDocument/2006/relationships/hyperlink" Target="http://lists.sablecc.org/pipermail/sablecc-discussion/msg00773.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8EADF8E21B4634B5DC561934862288"/>
        <w:category>
          <w:name w:val="General"/>
          <w:gallery w:val="placeholder"/>
        </w:category>
        <w:types>
          <w:type w:val="bbPlcHdr"/>
        </w:types>
        <w:behaviors>
          <w:behavior w:val="content"/>
        </w:behaviors>
        <w:guid w:val="{0F9D9B47-C860-4F75-AEDA-D69380CFAC44}"/>
      </w:docPartPr>
      <w:docPartBody>
        <w:p w:rsidR="00503C53" w:rsidRDefault="00503C53" w:rsidP="00503C53">
          <w:pPr>
            <w:pStyle w:val="108EADF8E21B4634B5DC561934862288"/>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5C6"/>
    <w:rsid w:val="00092CE3"/>
    <w:rsid w:val="00095D32"/>
    <w:rsid w:val="00503C53"/>
    <w:rsid w:val="005065C6"/>
    <w:rsid w:val="005F2573"/>
    <w:rsid w:val="00761108"/>
    <w:rsid w:val="00967C79"/>
    <w:rsid w:val="00B46FCF"/>
    <w:rsid w:val="00B72AA0"/>
    <w:rsid w:val="00CA3935"/>
    <w:rsid w:val="00E0104E"/>
    <w:rsid w:val="00F82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ADCAEB764445689D77F47400E33C54">
    <w:name w:val="E6ADCAEB764445689D77F47400E33C54"/>
    <w:rsid w:val="005065C6"/>
  </w:style>
  <w:style w:type="paragraph" w:customStyle="1" w:styleId="89A36323539848C59334659D0475887D">
    <w:name w:val="89A36323539848C59334659D0475887D"/>
    <w:rsid w:val="005065C6"/>
  </w:style>
  <w:style w:type="paragraph" w:customStyle="1" w:styleId="DD474101A1B0456894A9D04D50BCFFB0">
    <w:name w:val="DD474101A1B0456894A9D04D50BCFFB0"/>
    <w:rsid w:val="005065C6"/>
  </w:style>
  <w:style w:type="paragraph" w:customStyle="1" w:styleId="21E85F7FA4EF4A6E8964417BB93AADDF">
    <w:name w:val="21E85F7FA4EF4A6E8964417BB93AADDF"/>
    <w:rsid w:val="005065C6"/>
  </w:style>
  <w:style w:type="paragraph" w:customStyle="1" w:styleId="77DAD75890444259B2D6B15C73D59FD4">
    <w:name w:val="77DAD75890444259B2D6B15C73D59FD4"/>
    <w:rsid w:val="005065C6"/>
  </w:style>
  <w:style w:type="paragraph" w:customStyle="1" w:styleId="53D435908BF24BD7B539932BD7C6C9CB">
    <w:name w:val="53D435908BF24BD7B539932BD7C6C9CB"/>
    <w:rsid w:val="005065C6"/>
  </w:style>
  <w:style w:type="paragraph" w:customStyle="1" w:styleId="1209EBEA3DE74B9CA8B9C079D7942AE1">
    <w:name w:val="1209EBEA3DE74B9CA8B9C079D7942AE1"/>
    <w:rsid w:val="005065C6"/>
  </w:style>
  <w:style w:type="paragraph" w:customStyle="1" w:styleId="EDC40589EBAC4099A4F49315DD6BCE0D">
    <w:name w:val="EDC40589EBAC4099A4F49315DD6BCE0D"/>
    <w:rsid w:val="005065C6"/>
  </w:style>
  <w:style w:type="paragraph" w:customStyle="1" w:styleId="60C8213246214BB1932D00EE8A3F271E">
    <w:name w:val="60C8213246214BB1932D00EE8A3F271E"/>
    <w:rsid w:val="005065C6"/>
  </w:style>
  <w:style w:type="paragraph" w:customStyle="1" w:styleId="E53491A1326D44DF9B30EB0A89DB700A">
    <w:name w:val="E53491A1326D44DF9B30EB0A89DB700A"/>
    <w:rsid w:val="005065C6"/>
  </w:style>
  <w:style w:type="paragraph" w:customStyle="1" w:styleId="80A8194F4B5D4D008CB8FE9440E74452">
    <w:name w:val="80A8194F4B5D4D008CB8FE9440E74452"/>
    <w:rsid w:val="005065C6"/>
  </w:style>
  <w:style w:type="paragraph" w:customStyle="1" w:styleId="54F0D930051140A986155C9EA6376E76">
    <w:name w:val="54F0D930051140A986155C9EA6376E76"/>
    <w:rsid w:val="005065C6"/>
  </w:style>
  <w:style w:type="paragraph" w:customStyle="1" w:styleId="174185E196DA45C8AD24C9C42D407734">
    <w:name w:val="174185E196DA45C8AD24C9C42D407734"/>
    <w:rsid w:val="005065C6"/>
  </w:style>
  <w:style w:type="paragraph" w:customStyle="1" w:styleId="108EADF8E21B4634B5DC561934862288">
    <w:name w:val="108EADF8E21B4634B5DC561934862288"/>
    <w:rsid w:val="00503C53"/>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EC6C9C-AA6A-4DAD-84E3-0C4CFA11D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5494</Words>
  <Characters>34619</Characters>
  <Application>Microsoft Office Word</Application>
  <DocSecurity>0</DocSecurity>
  <Lines>288</Lines>
  <Paragraphs>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Excel Visual Basic for Application zu Java Kompiler</vt:lpstr>
      <vt:lpstr>Excel Visual Basic for Application zu Java Compiler</vt:lpstr>
    </vt:vector>
  </TitlesOfParts>
  <Company>IBM Corporation</Company>
  <LinksUpToDate>false</LinksUpToDate>
  <CharactersWithSpaces>40033</CharactersWithSpaces>
  <SharedDoc>false</SharedDoc>
  <HLinks>
    <vt:vector size="6" baseType="variant">
      <vt:variant>
        <vt:i4>4456477</vt:i4>
      </vt:variant>
      <vt:variant>
        <vt:i4>-1</vt:i4>
      </vt:variant>
      <vt:variant>
        <vt:i4>1026</vt:i4>
      </vt:variant>
      <vt:variant>
        <vt:i4>1</vt:i4>
      </vt:variant>
      <vt:variant>
        <vt:lpwstr>C:\Users\IBM_AD~1\AppData\Local\Temp\msohtmlclip1\02\clip_image001.png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Visual Basic for Application zu Java Kompiler</dc:title>
  <dc:creator>Paul Wenzel</dc:creator>
  <cp:lastModifiedBy>Paul Wenzel</cp:lastModifiedBy>
  <cp:revision>360</cp:revision>
  <cp:lastPrinted>2015-03-10T10:07:00Z</cp:lastPrinted>
  <dcterms:created xsi:type="dcterms:W3CDTF">2015-03-08T23:37:00Z</dcterms:created>
  <dcterms:modified xsi:type="dcterms:W3CDTF">2015-03-17T09:42:00Z</dcterms:modified>
</cp:coreProperties>
</file>