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color w:val="FFFFFF"/>
        </w:rPr>
      </w:pPr>
      <w:r>
        <w:rPr>
          <w:b/>
          <w:color w:val="FFFFFF"/>
        </w:rPr>
      </w:r>
    </w:p>
    <w:p>
      <w:pPr>
        <w:pStyle w:val="Normal"/>
        <w:jc w:val="both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</w:r>
    </w:p>
    <w:p>
      <w:pPr>
        <w:pStyle w:val="Normal"/>
        <w:jc w:val="both"/>
        <w:rPr>
          <w:rFonts w:ascii="Arial" w:hAnsi="Arial" w:eastAsia="Arial" w:cs="Arial"/>
          <w:color w:val="FFFFFF"/>
          <w:sz w:val="36"/>
          <w:szCs w:val="36"/>
        </w:rPr>
      </w:pPr>
      <w:r>
        <w:rPr>
          <w:rFonts w:eastAsia="Arial" w:cs="Arial" w:ascii="Arial" w:hAnsi="Arial"/>
          <w:color w:val="FFFFFF"/>
          <w:sz w:val="36"/>
          <w:szCs w:val="36"/>
        </w:rPr>
        <w:t>Documento de diseño de videojuegos</w:t>
      </w:r>
    </w:p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center" w:pos="4419" w:leader="none"/>
          <w:tab w:val="right" w:pos="8838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-4445</wp:posOffset>
            </wp:positionH>
            <wp:positionV relativeFrom="page">
              <wp:posOffset>0</wp:posOffset>
            </wp:positionV>
            <wp:extent cx="7781290" cy="1006094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keepLines/>
        <w:spacing w:before="240" w:after="0"/>
        <w:jc w:val="both"/>
        <w:rPr>
          <w:rFonts w:ascii="Arial Narrow" w:hAnsi="Arial Narrow" w:eastAsia="Arial Narrow" w:cs="Arial Narrow"/>
          <w:color w:val="2F5496"/>
          <w:sz w:val="24"/>
          <w:szCs w:val="24"/>
        </w:rPr>
      </w:pPr>
      <w:r>
        <w:rPr>
          <w:rFonts w:eastAsia="Arial Narrow" w:cs="Arial Narrow" w:ascii="Arial Narrow" w:hAnsi="Arial Narrow"/>
          <w:color w:val="2F5496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ind w:right="80"/>
        <w:jc w:val="both"/>
        <w:rPr>
          <w:rFonts w:ascii="Arial" w:hAnsi="Arial" w:eastAsia="Arial" w:cs="Arial"/>
          <w:b/>
          <w:color w:val="002060"/>
          <w:sz w:val="40"/>
          <w:szCs w:val="40"/>
          <w:lang w:val="es-CO"/>
        </w:rPr>
      </w:pPr>
      <w:r>
        <w:rPr>
          <w:rFonts w:eastAsia="Arial" w:cs="Arial" w:ascii="Arial" w:hAnsi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>
      <w:pPr>
        <w:pStyle w:val="Normal"/>
        <w:spacing w:lineRule="auto" w:line="252"/>
        <w:jc w:val="both"/>
        <w:rPr>
          <w:rFonts w:ascii="Arial" w:hAnsi="Arial" w:eastAsia="Arial" w:cs="Arial"/>
          <w:sz w:val="40"/>
          <w:szCs w:val="40"/>
          <w:lang w:val="es-CO"/>
        </w:rPr>
      </w:pPr>
      <w:r>
        <w:rPr>
          <w:rFonts w:eastAsia="Arial" w:cs="Arial" w:ascii="Arial" w:hAnsi="Arial"/>
          <w:sz w:val="40"/>
          <w:szCs w:val="40"/>
          <w:lang w:val="es-CO"/>
        </w:rPr>
        <w:t xml:space="preserve"> </w:t>
      </w:r>
    </w:p>
    <w:p>
      <w:pPr>
        <w:pStyle w:val="Normal"/>
        <w:spacing w:lineRule="auto" w:line="276"/>
        <w:ind w:right="80"/>
        <w:jc w:val="both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Universidad Nacional de Colombia</w:t>
      </w:r>
    </w:p>
    <w:p>
      <w:pPr>
        <w:pStyle w:val="Normal"/>
        <w:spacing w:lineRule="auto" w:line="252"/>
        <w:jc w:val="both"/>
        <w:rPr/>
      </w:pPr>
      <w:r>
        <w:rPr/>
        <w:t xml:space="preserve"> </w:t>
      </w:r>
    </w:p>
    <w:p>
      <w:pPr>
        <w:pStyle w:val="Normal"/>
        <w:spacing w:lineRule="auto" w:line="252"/>
        <w:jc w:val="both"/>
        <w:rPr/>
      </w:pPr>
      <w:r>
        <w:rPr/>
        <w:t xml:space="preserve"> </w:t>
      </w:r>
    </w:p>
    <w:p>
      <w:pPr>
        <w:pStyle w:val="Normal"/>
        <w:spacing w:lineRule="auto" w:line="252"/>
        <w:jc w:val="both"/>
        <w:rPr/>
      </w:pPr>
      <w:r>
        <w:rPr/>
        <w:t xml:space="preserve"> </w:t>
      </w:r>
      <w:r>
        <w:rPr/>
        <w:drawing>
          <wp:inline distT="0" distB="0" distL="0" distR="0">
            <wp:extent cx="2735580" cy="123761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/>
        <w:jc w:val="both"/>
        <w:rPr/>
      </w:pPr>
      <w:r>
        <w:rPr/>
        <w:t xml:space="preserve"> </w:t>
      </w:r>
    </w:p>
    <w:p>
      <w:pPr>
        <w:pStyle w:val="Normal"/>
        <w:spacing w:lineRule="auto" w:line="252"/>
        <w:jc w:val="both"/>
        <w:rPr/>
      </w:pPr>
      <w:r>
        <w:rPr/>
        <w:t xml:space="preserve"> </w:t>
      </w:r>
    </w:p>
    <w:p>
      <w:pPr>
        <w:pStyle w:val="Normal"/>
        <w:spacing w:lineRule="auto" w:line="252"/>
        <w:jc w:val="both"/>
        <w:rPr>
          <w:b/>
          <w:color w:val="5665AC"/>
          <w:sz w:val="40"/>
          <w:szCs w:val="40"/>
          <w:lang w:val="es-CO"/>
        </w:rPr>
      </w:pPr>
      <w:r>
        <w:rPr>
          <w:rFonts w:eastAsia="Arial" w:cs="Arial" w:ascii="Arial" w:hAnsi="Arial"/>
          <w:sz w:val="60"/>
          <w:szCs w:val="60"/>
        </w:rPr>
        <w:t xml:space="preserve">  </w:t>
      </w:r>
      <w:r>
        <w:rPr>
          <w:rFonts w:eastAsia="Arial" w:cs="Arial" w:ascii="Arial" w:hAnsi="Arial"/>
          <w:color w:val="5665AC"/>
          <w:sz w:val="60"/>
          <w:szCs w:val="60"/>
        </w:rPr>
        <w:t xml:space="preserve"> </w:t>
      </w:r>
      <w:r>
        <w:rPr>
          <w:rFonts w:eastAsia="Arial" w:cs="Arial" w:ascii="Arial" w:hAnsi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>
        <w:rPr>
          <w:b/>
          <w:color w:val="5665AC"/>
          <w:sz w:val="40"/>
          <w:szCs w:val="40"/>
          <w:lang w:val="es-CO"/>
        </w:rPr>
        <w:t>&lt;Todos a la U&gt;</w:t>
      </w:r>
    </w:p>
    <w:p>
      <w:pPr>
        <w:pStyle w:val="Normal"/>
        <w:spacing w:lineRule="auto" w:line="252"/>
        <w:jc w:val="both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2"/>
        <w:jc w:val="both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2"/>
        <w:jc w:val="both"/>
        <w:rPr>
          <w:rFonts w:ascii="Arial" w:hAnsi="Arial" w:eastAsia="Arial" w:cs="Arial"/>
          <w:b/>
          <w:color w:val="002060"/>
          <w:sz w:val="24"/>
          <w:szCs w:val="24"/>
          <w:lang w:val="es-CO"/>
        </w:rPr>
      </w:pPr>
      <w:r>
        <w:rPr>
          <w:rFonts w:eastAsia="Arial" w:cs="Arial" w:ascii="Arial" w:hAnsi="Arial"/>
          <w:b/>
          <w:color w:val="002060"/>
          <w:sz w:val="24"/>
          <w:szCs w:val="24"/>
          <w:lang w:val="es-CO"/>
        </w:rPr>
        <w:t>Elaborado por:</w:t>
      </w:r>
    </w:p>
    <w:p>
      <w:pPr>
        <w:pStyle w:val="Normal"/>
        <w:spacing w:lineRule="auto" w:line="276"/>
        <w:ind w:right="8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eastAsia="Arial" w:cs="Arial" w:ascii="Arial" w:hAnsi="Arial"/>
          <w:sz w:val="24"/>
          <w:szCs w:val="24"/>
          <w:lang w:val="es-CO"/>
        </w:rPr>
        <w:t>Natalia Castellanos Gómez</w:t>
      </w:r>
    </w:p>
    <w:p>
      <w:pPr>
        <w:pStyle w:val="Normal"/>
        <w:spacing w:lineRule="auto" w:line="276"/>
        <w:ind w:right="80"/>
        <w:jc w:val="both"/>
        <w:rPr>
          <w:rFonts w:ascii="Arial" w:hAnsi="Arial" w:eastAsia="Arial" w:cs="Arial"/>
          <w:sz w:val="24"/>
          <w:szCs w:val="24"/>
          <w:highlight w:val="yellow"/>
          <w:lang w:val="es-CO"/>
        </w:rPr>
      </w:pPr>
      <w:r>
        <w:rPr>
          <w:rFonts w:eastAsia="Arial" w:cs="Arial" w:ascii="Arial" w:hAnsi="Arial"/>
          <w:sz w:val="24"/>
          <w:szCs w:val="24"/>
          <w:lang w:val="es-CO"/>
        </w:rPr>
        <w:t>Líder Técnico Desarrollo Videojuegos</w:t>
      </w:r>
      <w:r>
        <w:rPr>
          <w:rFonts w:eastAsia="Arial" w:cs="Arial" w:ascii="Arial" w:hAnsi="Arial"/>
          <w:sz w:val="24"/>
          <w:szCs w:val="24"/>
          <w:highlight w:val="yellow"/>
          <w:lang w:val="es-CO"/>
        </w:rPr>
        <w:t xml:space="preserve"> </w:t>
      </w:r>
    </w:p>
    <w:p>
      <w:pPr>
        <w:pStyle w:val="Normal"/>
        <w:spacing w:lineRule="auto" w:line="276"/>
        <w:ind w:right="80"/>
        <w:jc w:val="both"/>
        <w:rPr>
          <w:rFonts w:ascii="Arial" w:hAnsi="Arial" w:eastAsia="Arial" w:cs="Arial"/>
          <w:b/>
          <w:color w:val="002060"/>
          <w:sz w:val="24"/>
          <w:szCs w:val="24"/>
          <w:lang w:val="es-CO"/>
        </w:rPr>
      </w:pPr>
      <w:r>
        <w:rPr>
          <w:rFonts w:eastAsia="Arial" w:cs="Arial" w:ascii="Arial" w:hAnsi="Arial"/>
          <w:b/>
          <w:color w:val="002060"/>
          <w:sz w:val="24"/>
          <w:szCs w:val="24"/>
          <w:lang w:val="es-CO"/>
        </w:rPr>
        <w:t xml:space="preserve"> </w:t>
      </w:r>
    </w:p>
    <w:p>
      <w:pPr>
        <w:pStyle w:val="Normal"/>
        <w:spacing w:lineRule="auto" w:line="276"/>
        <w:ind w:firstLine="660" w:left="3600"/>
        <w:jc w:val="both"/>
        <w:rPr>
          <w:rFonts w:ascii="Arial" w:hAnsi="Arial" w:eastAsia="Arial" w:cs="Arial"/>
          <w:sz w:val="20"/>
          <w:szCs w:val="20"/>
          <w:highlight w:val="yellow"/>
          <w:lang w:val="es-CO"/>
        </w:rPr>
      </w:pPr>
      <w:r>
        <w:rPr>
          <w:rFonts w:eastAsia="Arial" w:cs="Arial" w:ascii="Arial" w:hAnsi="Arial"/>
          <w:sz w:val="20"/>
          <w:szCs w:val="20"/>
          <w:lang w:val="es-CO"/>
        </w:rPr>
        <w:t xml:space="preserve">             </w:t>
      </w:r>
      <w:r>
        <w:rPr>
          <w:rFonts w:eastAsia="Arial" w:cs="Arial" w:ascii="Arial" w:hAnsi="Arial"/>
          <w:sz w:val="20"/>
          <w:szCs w:val="20"/>
          <w:lang w:val="es-CO"/>
        </w:rPr>
        <w:tab/>
        <w:t xml:space="preserve">     Fecha:         11 de abril del 2023</w:t>
      </w:r>
    </w:p>
    <w:p>
      <w:pPr>
        <w:pStyle w:val="Normal"/>
        <w:spacing w:lineRule="auto" w:line="276"/>
        <w:ind w:firstLine="660" w:left="3600"/>
        <w:jc w:val="both"/>
        <w:rPr>
          <w:rFonts w:ascii="Arial" w:hAnsi="Arial" w:eastAsia="Arial" w:cs="Arial"/>
          <w:sz w:val="20"/>
          <w:szCs w:val="20"/>
          <w:lang w:val="es-CO"/>
        </w:rPr>
      </w:pPr>
      <w:r>
        <w:rPr>
          <w:rFonts w:eastAsia="Arial" w:cs="Arial" w:ascii="Arial" w:hAnsi="Arial"/>
          <w:sz w:val="20"/>
          <w:szCs w:val="20"/>
          <w:lang w:val="es-CO"/>
        </w:rPr>
        <w:t xml:space="preserve">                         </w:t>
      </w:r>
      <w:r>
        <w:rPr>
          <w:rFonts w:eastAsia="Arial" w:cs="Arial" w:ascii="Arial" w:hAnsi="Arial"/>
          <w:sz w:val="20"/>
          <w:szCs w:val="20"/>
          <w:lang w:val="es-CO"/>
        </w:rPr>
        <w:t>Ciudad:         Bogotá D. C.</w:t>
      </w:r>
    </w:p>
    <w:p>
      <w:pPr>
        <w:pStyle w:val="Normal"/>
        <w:jc w:val="both"/>
        <w:rPr>
          <w:rFonts w:ascii="Arial" w:hAnsi="Arial" w:eastAsia="Arial" w:cs="Arial"/>
          <w:b/>
          <w:color w:val="002060"/>
          <w:sz w:val="24"/>
          <w:szCs w:val="24"/>
        </w:rPr>
      </w:pPr>
      <w:r>
        <w:rPr>
          <w:rFonts w:eastAsia="Arial" w:cs="Arial" w:ascii="Arial" w:hAnsi="Arial"/>
          <w:sz w:val="20"/>
          <w:szCs w:val="20"/>
          <w:lang w:val="es-CO"/>
        </w:rPr>
        <w:t xml:space="preserve">                          </w:t>
      </w:r>
      <w:r>
        <w:rPr>
          <w:rFonts w:eastAsia="Arial" w:cs="Arial" w:ascii="Arial" w:hAnsi="Arial"/>
          <w:sz w:val="20"/>
          <w:szCs w:val="20"/>
          <w:lang w:val="es-CO"/>
        </w:rPr>
        <w:tab/>
        <w:t xml:space="preserve">                                                               </w:t>
      </w:r>
      <w:r>
        <w:rPr>
          <w:rFonts w:eastAsia="Arial" w:cs="Arial" w:ascii="Arial" w:hAnsi="Arial"/>
          <w:sz w:val="20"/>
          <w:szCs w:val="20"/>
        </w:rPr>
        <w:t>Versión:       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drawing>
          <wp:anchor behindDoc="0" distT="114300" distB="114300" distL="114300" distR="114300" simplePos="0" locked="0" layoutInCell="0" allowOverlap="1" relativeHeight="25">
            <wp:simplePos x="0" y="0"/>
            <wp:positionH relativeFrom="column">
              <wp:posOffset>-257175</wp:posOffset>
            </wp:positionH>
            <wp:positionV relativeFrom="paragraph">
              <wp:posOffset>266700</wp:posOffset>
            </wp:positionV>
            <wp:extent cx="442595" cy="442595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firstRow="0" w:noVBand="1" w:lastRow="0" w:firstColumn="0" w:lastColumn="0" w:noHBand="1" w:val="0600"/>
      </w:tblPr>
      <w:tblGrid>
        <w:gridCol w:w="5264"/>
        <w:gridCol w:w="4755"/>
      </w:tblGrid>
      <w:tr>
        <w:trPr>
          <w:cantSplit w:val="true"/>
        </w:trPr>
        <w:tc>
          <w:tcPr>
            <w:tcW w:w="10019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2F5496" w:val="clear"/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FFFFFF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  <w:lang w:val="es-CO"/>
              </w:rPr>
            </w:pPr>
            <w:r>
              <w:rPr>
                <w:rFonts w:eastAsia="Arial" w:cs="Arial" w:ascii="Arial" w:hAnsi="Arial"/>
                <w:color w:val="2F5496"/>
                <w:lang w:val="es-CO"/>
              </w:rPr>
              <w:t>Documento de Diseño de Videojuegos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Todos a la U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  <w:lang w:val="es-CO"/>
              </w:rPr>
            </w:pPr>
            <w:r>
              <w:rPr>
                <w:rFonts w:eastAsia="Arial" w:cs="Arial" w:ascii="Arial" w:hAnsi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Natalia Castellanos Gómez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  <w:lang w:val="es-CO"/>
              </w:rPr>
            </w:pPr>
            <w:r>
              <w:rPr>
                <w:rFonts w:eastAsia="Arial" w:cs="Arial" w:ascii="Arial" w:hAnsi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Liz Karen Herrera Quintero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  <w:lang w:val="es-CO"/>
              </w:rPr>
            </w:pPr>
            <w:r>
              <w:rPr>
                <w:rFonts w:eastAsia="Arial" w:cs="Arial" w:ascii="Arial" w:hAnsi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lkherreraq@unal.edu.co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color="auto"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-10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1.0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Normal"/>
        <w:jc w:val="both"/>
        <w:rPr>
          <w:rFonts w:ascii="Arial" w:hAnsi="Arial" w:eastAsia="Arial" w:cs="Arial"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Arial" w:hAnsi="Arial" w:eastAsia="Arial" w:cs="Arial"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Arial" w:hAnsi="Arial" w:eastAsia="Arial" w:cs="Arial"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  <w:t>Documento de diseño de videojuego</w:t>
      </w:r>
    </w:p>
    <w:p>
      <w:pPr>
        <w:pStyle w:val="Normal"/>
        <w:jc w:val="both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 xml:space="preserve">Nombre del videojuego: </w:t>
      </w:r>
      <w:r>
        <w:rPr>
          <w:rFonts w:eastAsia="Arial" w:cs="Arial" w:ascii="Arial" w:hAnsi="Arial"/>
          <w:bCs/>
        </w:rPr>
        <w:t>BogoFast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 xml:space="preserve">Genero: </w:t>
      </w:r>
      <w:r>
        <w:rPr>
          <w:rFonts w:eastAsia="Arial" w:cs="Arial" w:ascii="Arial" w:hAnsi="Arial"/>
          <w:bCs/>
        </w:rPr>
        <w:t>Carreras (Raicing)</w:t>
      </w:r>
    </w:p>
    <w:p>
      <w:pPr>
        <w:pStyle w:val="Normal"/>
        <w:jc w:val="both"/>
        <w:rPr>
          <w:rFonts w:ascii="Arial" w:hAnsi="Arial" w:eastAsia="Arial" w:cs="Arial"/>
          <w:bCs/>
          <w:highlight w:val="white"/>
        </w:rPr>
      </w:pPr>
      <w:r>
        <w:rPr>
          <w:rFonts w:eastAsia="Arial" w:cs="Arial" w:ascii="Arial" w:hAnsi="Arial"/>
          <w:b/>
          <w:color w:val="5665AC"/>
        </w:rPr>
        <w:t>Jugadores:</w:t>
      </w:r>
      <w:r>
        <w:rPr>
          <w:rFonts w:eastAsia="Arial" w:cs="Arial" w:ascii="Arial" w:hAnsi="Arial"/>
          <w:bCs/>
        </w:rPr>
        <w:t>1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Especificaciones técnicas del videojuego</w:t>
      </w:r>
    </w:p>
    <w:p>
      <w:pPr>
        <w:pStyle w:val="Normal"/>
        <w:ind w:left="7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  <w:color w:val="5665AC"/>
        </w:rPr>
        <w:t xml:space="preserve">Tipo de gráficos: </w:t>
      </w:r>
      <w:r>
        <w:rPr>
          <w:rFonts w:eastAsia="Arial" w:cs="Arial" w:ascii="Arial" w:hAnsi="Arial"/>
          <w:bCs/>
        </w:rPr>
        <w:t>3D</w:t>
      </w:r>
    </w:p>
    <w:p>
      <w:pPr>
        <w:pStyle w:val="Normal"/>
        <w:ind w:left="7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  <w:color w:val="5665AC"/>
        </w:rPr>
        <w:t xml:space="preserve">Vista: </w:t>
      </w:r>
      <w:r>
        <w:rPr>
          <w:rFonts w:eastAsia="Arial" w:cs="Arial" w:ascii="Arial" w:hAnsi="Arial"/>
          <w:bCs/>
        </w:rPr>
        <w:t>Tercera persona y Primera persona.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 xml:space="preserve">Plataforma: </w:t>
      </w:r>
      <w:r>
        <w:rPr>
          <w:rFonts w:eastAsia="Arial" w:cs="Arial" w:ascii="Arial" w:hAnsi="Arial"/>
          <w:b w:val="false"/>
          <w:bCs w:val="false"/>
          <w:color w:val="000000"/>
        </w:rPr>
        <w:t>PC o consola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 xml:space="preserve">Lenguaje de programación: </w:t>
      </w:r>
      <w:r>
        <w:rPr>
          <w:rFonts w:eastAsia="Arial" w:cs="Arial" w:ascii="Arial" w:hAnsi="Arial"/>
          <w:bCs/>
        </w:rPr>
        <w:t>C#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Normal"/>
        <w:jc w:val="both"/>
        <w:rPr>
          <w:rFonts w:ascii="Arial" w:hAnsi="Arial" w:eastAsia="Arial" w:cs="Arial"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Concepto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Descripción general del videojuego: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bCs/>
          <w:lang w:val="es-CO"/>
        </w:rPr>
        <w:t>El juego de conducción</w:t>
      </w:r>
      <w:r>
        <w:rPr>
          <w:rFonts w:eastAsia="Arial" w:cs="Arial" w:ascii="Arial" w:hAnsi="Arial"/>
          <w:bCs/>
          <w:lang w:val="es-CO"/>
        </w:rPr>
        <w:t xml:space="preserve"> centrado en la experiencia de </w:t>
      </w:r>
      <w:r>
        <w:rPr>
          <w:rFonts w:eastAsia="Arial" w:cs="Arial" w:ascii="Arial" w:hAnsi="Arial"/>
          <w:b/>
          <w:bCs/>
          <w:lang w:val="es-CO"/>
        </w:rPr>
        <w:t>carreras realistas</w:t>
      </w:r>
      <w:r>
        <w:rPr>
          <w:rFonts w:eastAsia="Arial" w:cs="Arial" w:ascii="Arial" w:hAnsi="Arial"/>
          <w:bCs/>
          <w:lang w:val="es-CO"/>
        </w:rPr>
        <w:t>, pero sin perder el factor de diversión y accesibilidad, imitando competencia entre diversos vehículos.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 xml:space="preserve">El juego contará con una variedad de modos de juego, </w:t>
      </w:r>
      <w:r>
        <w:rPr>
          <w:rFonts w:eastAsia="Arial" w:cs="Arial" w:ascii="Arial" w:hAnsi="Arial"/>
          <w:b/>
          <w:bCs/>
          <w:lang w:val="es-CO"/>
        </w:rPr>
        <w:t>incluyendo carreras de circuito o carreras callejeras</w:t>
      </w:r>
      <w:r>
        <w:rPr>
          <w:rFonts w:eastAsia="Arial" w:cs="Arial" w:ascii="Arial" w:hAnsi="Arial"/>
          <w:bCs/>
          <w:lang w:val="es-CO"/>
        </w:rPr>
        <w:t xml:space="preserve"> (contra reloj), cada pista contará con una con su propio estilo y desafíos únicos.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Los jugadores podrán elegir entre una amplia selección de vehículos, que cuenten con diferentes clases y características.</w:t>
      </w:r>
    </w:p>
    <w:p>
      <w:pPr>
        <w:pStyle w:val="Normal"/>
        <w:ind w:left="720"/>
        <w:jc w:val="both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b/>
          <w:color w:val="2F5496"/>
        </w:rPr>
        <w:t xml:space="preserve">Esquema de juego: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>Opciones de juego: J</w:t>
      </w:r>
      <w:r>
        <w:rPr>
          <w:rFonts w:eastAsia="Arial" w:cs="Arial" w:ascii="Arial" w:hAnsi="Arial"/>
          <w:lang w:val="es-CO"/>
        </w:rPr>
        <w:t xml:space="preserve">uego principal (Jugar); Créditos; pausa; selección de pistas y Salir </w:t>
      </w:r>
    </w:p>
    <w:p>
      <w:pPr>
        <w:pStyle w:val="Normal"/>
        <w:spacing w:before="0" w:after="0"/>
        <w:ind w:left="144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 xml:space="preserve">Resumen de la historia: </w:t>
      </w:r>
      <w:r>
        <w:rPr>
          <w:rFonts w:eastAsia="Arial" w:cs="Arial" w:ascii="Arial" w:hAnsi="Arial"/>
          <w:lang w:val="es-CO"/>
        </w:rPr>
        <w:t>El jugador debe enfrentarse en diferentes pistas contra otros conductores con el fin de definir quién es el mejor conductor.</w:t>
      </w:r>
    </w:p>
    <w:p>
      <w:pPr>
        <w:pStyle w:val="Normal"/>
        <w:spacing w:before="0" w:after="0"/>
        <w:ind w:left="144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 xml:space="preserve">Modos: </w:t>
      </w:r>
      <w:r>
        <w:rPr>
          <w:rFonts w:eastAsia="Arial" w:cs="Arial" w:ascii="Arial" w:hAnsi="Arial"/>
          <w:lang w:val="es-CO"/>
        </w:rPr>
        <w:t>Carrera de un solo jugador: Los jugadores podrán competir contra la IA.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 xml:space="preserve">Elementos del juego: </w:t>
      </w:r>
    </w:p>
    <w:p>
      <w:pPr>
        <w:pStyle w:val="ListParagraph"/>
        <w:spacing w:before="0" w:after="0"/>
        <w:ind w:left="1080"/>
        <w:contextualSpacing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>Obstáculos: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  <w:t>Elementos a lo largo de la pista que interfieran con el recorrido del jugador por la misma, disminuyendo su velocidad o haciendo que frene.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>Otros vehículos (Competencia):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  <w:t>Una serie de vehículos que buscaran llegar a la meta antes que el jugador.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>Controles: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  <w:t>El jugador controla el vehículo a través de un mando que consta de 4 botones y con el teclado (flechas o WASD).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  <w:t>Diseño: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bCs/>
        </w:rPr>
        <w:t xml:space="preserve">Bogofast </w:t>
      </w:r>
      <w:r>
        <w:rPr>
          <w:rFonts w:eastAsia="Arial" w:cs="Arial" w:ascii="Arial" w:hAnsi="Arial"/>
          <w:lang w:val="es-CO"/>
        </w:rPr>
        <w:t>está diseñado para jugar en pistas desafiantes con enemigos estratégicos.</w:t>
      </w:r>
    </w:p>
    <w:p>
      <w:pPr>
        <w:pStyle w:val="Normal"/>
        <w:spacing w:before="0" w:after="0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Definición del diseño del videojuego:</w:t>
      </w:r>
      <w:r>
        <w:rPr>
          <w:rFonts w:eastAsia="Arial" w:cs="Arial" w:ascii="Arial" w:hAnsi="Arial"/>
          <w:color w:val="2F5496"/>
          <w:lang w:val="es-CO"/>
        </w:rPr>
        <w:t xml:space="preserve"> </w:t>
      </w:r>
    </w:p>
    <w:p>
      <w:pPr>
        <w:pStyle w:val="Normal"/>
        <w:ind w:left="720"/>
        <w:jc w:val="both"/>
        <w:rPr>
          <w:rFonts w:ascii="Arial" w:hAnsi="Arial" w:eastAsia="Arial" w:cs="Arial"/>
          <w:lang w:val="es-CO"/>
        </w:rPr>
      </w:pPr>
      <w:r>
        <w:rPr>
          <w:rFonts w:eastAsia="Arial" w:cs="Arial" w:ascii="Arial" w:hAnsi="Arial"/>
          <w:lang w:val="es-CO"/>
        </w:rPr>
        <w:t xml:space="preserve">Juego de carreras en el cual el jugador controla uno de varios vehículos y compite con otros. Estas competencias sucederán en </w:t>
      </w:r>
      <w:r>
        <w:rPr>
          <w:rFonts w:eastAsia="Arial" w:cs="Arial" w:ascii="Arial" w:hAnsi="Arial"/>
          <w:b/>
          <w:bCs/>
          <w:lang w:val="es-CO"/>
        </w:rPr>
        <w:t>diferentes pistas localizadas en diversos entornos.</w:t>
      </w:r>
      <w:r>
        <w:rPr>
          <w:rFonts w:eastAsia="Arial" w:cs="Arial" w:ascii="Arial" w:hAnsi="Arial"/>
          <w:lang w:val="es-CO"/>
        </w:rPr>
        <w:t xml:space="preserve"> Las pistas contaran con tramos atractivos, con curvas cerradas, obstáculos y buscando siempre retar </w:t>
      </w:r>
      <w:r>
        <w:rPr>
          <w:rFonts w:eastAsia="Arial" w:cs="Arial" w:ascii="Arial" w:hAnsi="Arial"/>
          <w:b/>
          <w:bCs/>
          <w:lang w:val="es-CO"/>
        </w:rPr>
        <w:t xml:space="preserve">las habilidades del jugador antes de que este llegue a la línea de meta. 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Técnicas de gamificación: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Recompensas y Puntuación</w:t>
      </w:r>
      <w:r>
        <w:rPr>
          <w:rFonts w:eastAsia="Arial" w:cs="Arial" w:ascii="Arial" w:hAnsi="Arial"/>
          <w:bCs/>
          <w:lang w:val="es-CO"/>
        </w:rPr>
        <w:t>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La posición en que termine el jugador tras recorrer la pista será en la cual comience para la siguiente pista.</w:t>
      </w:r>
    </w:p>
    <w:p>
      <w:pPr>
        <w:pStyle w:val="Normal"/>
        <w:ind w:hanging="720" w:left="144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Cambria Math" w:ascii="Cambria Math" w:hAnsi="Cambria Math"/>
          <w:bCs/>
          <w:lang w:val="es-CO"/>
        </w:rPr>
        <w:t>⦁</w:t>
      </w:r>
      <w:r>
        <w:rPr>
          <w:rFonts w:eastAsia="Arial" w:cs="Arial" w:ascii="Arial" w:hAnsi="Arial"/>
          <w:bCs/>
          <w:lang w:val="es-CO"/>
        </w:rPr>
        <w:tab/>
        <w:t>El jugador podrá ver sus mejores tiempos a partir de una pantalla de récords.</w:t>
      </w:r>
    </w:p>
    <w:p>
      <w:pPr>
        <w:pStyle w:val="Normal"/>
        <w:ind w:hanging="720" w:left="144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Cambria Math" w:ascii="Cambria Math" w:hAnsi="Cambria Math"/>
          <w:bCs/>
          <w:lang w:val="es-CO"/>
        </w:rPr>
        <w:t>⦁</w:t>
      </w:r>
      <w:r>
        <w:rPr>
          <w:rFonts w:eastAsia="Arial" w:cs="Arial" w:ascii="Arial" w:hAnsi="Arial"/>
          <w:bCs/>
          <w:lang w:val="es-CO"/>
        </w:rPr>
        <w:tab/>
        <w:t>A lo largo de la carrera el jugador cada vez que de una vuelta buscara mejorar su desempeño.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Cambria Math" w:ascii="Cambria Math" w:hAnsi="Cambria Math"/>
          <w:bCs/>
          <w:lang w:val="es-CO"/>
        </w:rPr>
        <w:t>⦁</w:t>
      </w:r>
      <w:r>
        <w:rPr>
          <w:rFonts w:eastAsia="Arial" w:cs="Arial" w:ascii="Arial" w:hAnsi="Arial"/>
          <w:bCs/>
          <w:lang w:val="es-CO"/>
        </w:rPr>
        <w:tab/>
        <w:t>Se desbloqueará la siguiente pista únicamente si el jugador ocupa el podio.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Competencia Social</w:t>
      </w:r>
      <w:r>
        <w:rPr>
          <w:rFonts w:eastAsia="Arial" w:cs="Arial" w:ascii="Arial" w:hAnsi="Arial"/>
          <w:bCs/>
          <w:lang w:val="es-CO"/>
        </w:rPr>
        <w:t>:</w:t>
      </w:r>
      <w:r>
        <w:rPr/>
        <w:t xml:space="preserve"> </w:t>
      </w:r>
      <w:r>
        <w:rPr>
          <w:rFonts w:eastAsia="Arial" w:cs="Arial" w:ascii="Arial" w:hAnsi="Arial"/>
          <w:bCs/>
          <w:lang w:val="es-CO"/>
        </w:rPr>
        <w:t>El jugador podrá ver sus mejores tiempos a partir de una pantalla de récords, los récords podrán ser asociados al nombre del jugador, por lo cual podrán medir su desempeño diferentes jugadores.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 xml:space="preserve">Logros y Objetivos: </w:t>
      </w:r>
      <w:r>
        <w:rPr>
          <w:rFonts w:eastAsia="Arial" w:cs="Arial" w:ascii="Arial" w:hAnsi="Arial"/>
          <w:bCs/>
          <w:lang w:val="es-CO"/>
        </w:rPr>
        <w:t>El jugador debe manejar un vehículo y a partir de las vistas en primera o tercera persona donde compartirá el objetivo común de cruzar la línea de meta antes que los demás.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Elementos Narrativos Simples:</w:t>
      </w:r>
      <w:r>
        <w:rPr/>
        <w:t xml:space="preserve"> </w:t>
      </w:r>
      <w:r>
        <w:rPr>
          <w:rFonts w:eastAsia="Arial" w:cs="Arial" w:ascii="Arial" w:hAnsi="Arial"/>
          <w:bCs/>
          <w:lang w:val="es-CO"/>
        </w:rPr>
        <w:t>Aunque la trama de BogoFast es minimalista, hay un contexto narrativo básico que involucra a un auto que compite en diversas pistas, buscando ganar en el menor tiempo posible el título del mejor conductor.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 xml:space="preserve">Flujo del videojuego: 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Inicio del Juego: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juego comienza con una pantalla de presentación que muestra el título del juego y a menudo una breve melodía de inicio.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jugador inicia una nueva partida presionando un botón en la pantalla de inicio.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Fase de Preparación: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Después de iniciar el juego, se da un vistazo general a la pista y sus obstáculos.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La señal de partida (Inicio) será dada por un semáforo que vaya de rojo a verde, indicando al llegar el verde que la carrera ha comenzado.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Jugabilidad: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jugador arranca a la señal de la luz verde y se mueve a través de la pista evitando chocarse con los otros vehículos y tener contacto con los obstáculo s.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Contrincantes y su comportamiento: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Obstáculos: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Los obstáculos que a medida van encontrando mientras se mueven por la pista y obstruyen el camino lo hace más interesante.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Una vez la carrera comience el objetivo de la IA es que cada vehículo llegue antes a la línea de meta antes que el vehículo del jugador.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Derrota: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jugador completa la carrera, pero no se posiciona en el podio.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Victoria en el Nivel: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jugador ocupa algún puesto dentro del podio.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Fin del Juego: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juego termina cuando el jugador pierde la vida o decide salir de la partida.</w:t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</w:r>
    </w:p>
    <w:p>
      <w:pPr>
        <w:pStyle w:val="Normal"/>
        <w:ind w:left="720"/>
        <w:jc w:val="both"/>
        <w:rPr>
          <w:rFonts w:ascii="Arial" w:hAnsi="Arial" w:eastAsia="Arial" w:cs="Arial"/>
          <w:b/>
          <w:color w:val="2F5496"/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Reinicio o Continuación:</w:t>
      </w:r>
    </w:p>
    <w:p>
      <w:pPr>
        <w:pStyle w:val="Normal"/>
        <w:ind w:left="720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>El jugador puede elegir jugar nuevamente o seguir a la siguiente pista (Esta opción se desbloquea cuando el jugador ocupa algún puesto dentro del podio).</w:t>
      </w:r>
    </w:p>
    <w:p>
      <w:pPr>
        <w:pStyle w:val="Normal"/>
        <w:ind w:left="720"/>
        <w:jc w:val="both"/>
        <w:rPr>
          <w:rFonts w:ascii="Arial" w:hAnsi="Arial" w:eastAsia="Arial" w:cs="Arial"/>
          <w:color w:val="2F5496"/>
          <w:lang w:val="es-CO"/>
        </w:rPr>
      </w:pPr>
      <w:r>
        <w:rPr>
          <w:rFonts w:eastAsia="Arial" w:cs="Arial" w:ascii="Arial" w:hAnsi="Arial"/>
          <w:color w:val="2F5496"/>
          <w:lang w:val="es-CO"/>
        </w:rPr>
      </w:r>
    </w:p>
    <w:p>
      <w:pPr>
        <w:pStyle w:val="Normal"/>
        <w:jc w:val="both"/>
        <w:rPr>
          <w:rFonts w:ascii="Arial" w:hAnsi="Arial" w:eastAsia="Arial" w:cs="Arial"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Interfaces de usuario:</w:t>
      </w:r>
    </w:p>
    <w:p>
      <w:pPr>
        <w:pStyle w:val="Normal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 xml:space="preserve">La interfaz de usuario en BogoFast consta de tres botones esenciales: </w:t>
      </w:r>
      <w:r>
        <w:rPr>
          <w:rFonts w:eastAsia="Arial" w:cs="Arial" w:ascii="Arial" w:hAnsi="Arial"/>
          <w:b/>
          <w:bCs/>
          <w:lang w:val="es-CO"/>
        </w:rPr>
        <w:t>"Inicio"</w:t>
      </w:r>
      <w:r>
        <w:rPr>
          <w:rFonts w:eastAsia="Arial" w:cs="Arial" w:ascii="Arial" w:hAnsi="Arial"/>
          <w:bCs/>
          <w:lang w:val="es-CO"/>
        </w:rPr>
        <w:t xml:space="preserve">, que permite a los jugadores comenzar una nueva partida; </w:t>
      </w:r>
      <w:r>
        <w:rPr>
          <w:rFonts w:eastAsia="Arial" w:cs="Arial" w:ascii="Arial" w:hAnsi="Arial"/>
          <w:b/>
          <w:bCs/>
          <w:lang w:val="es-CO"/>
        </w:rPr>
        <w:t>"Créditos"</w:t>
      </w:r>
      <w:r>
        <w:rPr>
          <w:rFonts w:eastAsia="Arial" w:cs="Arial" w:ascii="Arial" w:hAnsi="Arial"/>
          <w:bCs/>
          <w:lang w:val="es-CO"/>
        </w:rPr>
        <w:t xml:space="preserve">, que proporciona información sobre el desarrollo del juego y sus creadores; y </w:t>
      </w:r>
      <w:r>
        <w:rPr>
          <w:rFonts w:eastAsia="Arial" w:cs="Arial" w:ascii="Arial" w:hAnsi="Arial"/>
          <w:b/>
          <w:bCs/>
          <w:lang w:val="es-CO"/>
        </w:rPr>
        <w:t>"Salir del juego"</w:t>
      </w:r>
      <w:r>
        <w:rPr>
          <w:rFonts w:eastAsia="Arial" w:cs="Arial" w:ascii="Arial" w:hAnsi="Arial"/>
          <w:bCs/>
          <w:lang w:val="es-CO"/>
        </w:rPr>
        <w:t>, que permite a los jugadores abandonar la aplicación en cualquier momento.</w:t>
      </w:r>
    </w:p>
    <w:p>
      <w:pPr>
        <w:pStyle w:val="Normal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Cs/>
          <w:lang w:val="es-CO"/>
        </w:rPr>
        <w:t xml:space="preserve">Durante la partida en la pantalla principal, se muestra la puntuación actual del jugador, lo que les permite realizar un seguimiento de su desempeño y competir por la puntuación más alta. En caso de que el jugador no logre superar los desafíos del juego y pierda una vida, se desencadena una pantalla de </w:t>
      </w:r>
      <w:r>
        <w:rPr>
          <w:rFonts w:eastAsia="Arial" w:cs="Arial" w:ascii="Arial" w:hAnsi="Arial"/>
          <w:b/>
          <w:bCs/>
          <w:lang w:val="es-CO"/>
        </w:rPr>
        <w:t>"Game Over"</w:t>
      </w:r>
      <w:r>
        <w:rPr>
          <w:rFonts w:eastAsia="Arial" w:cs="Arial" w:ascii="Arial" w:hAnsi="Arial"/>
          <w:bCs/>
          <w:lang w:val="es-CO"/>
        </w:rPr>
        <w:t>, que muestra la puntuación final y brinda la opción de reiniciar la partida, lo que fomenta la perseverancia y la mejora continua.</w:t>
      </w:r>
    </w:p>
    <w:p>
      <w:pPr>
        <w:pStyle w:val="Normal"/>
        <w:jc w:val="both"/>
        <w:rPr>
          <w:rFonts w:ascii="Arial" w:hAnsi="Arial" w:eastAsia="Arial" w:cs="Arial"/>
          <w:bCs/>
          <w:lang w:val="es-CO"/>
        </w:rPr>
      </w:pPr>
      <w:r>
        <w:rPr>
          <w:rFonts w:eastAsia="Arial" w:cs="Arial" w:ascii="Arial" w:hAnsi="Arial"/>
          <w:b/>
          <w:bCs/>
          <w:lang w:val="es-CO"/>
        </w:rPr>
        <w:t>Pausa</w:t>
      </w:r>
      <w:r>
        <w:rPr>
          <w:rFonts w:eastAsia="Arial" w:cs="Arial" w:ascii="Arial" w:hAnsi="Arial"/>
          <w:bCs/>
          <w:lang w:val="es-CO"/>
        </w:rPr>
        <w:t xml:space="preserve"> (Botón de reinicio)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Storyboard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3951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/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Flujo</w:t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583057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Arial" w:cs="Arial"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Bibliografía</w:t>
      </w:r>
    </w:p>
    <w:p>
      <w:pPr>
        <w:pStyle w:val="Normal"/>
        <w:jc w:val="both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Unity. (s. f.). Game design document (GDD) template. https://acortar.link/3tl9Ay</w:t>
      </w:r>
    </w:p>
    <w:p>
      <w:pPr>
        <w:pStyle w:val="Normal"/>
        <w:jc w:val="both"/>
        <w:rPr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Desarrolladores: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Nicolás Sebastián Moya Guevara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Liz Carol Molina Rincon</w:t>
      </w:r>
    </w:p>
    <w:p>
      <w:pPr>
        <w:pStyle w:val="Normal"/>
        <w:spacing w:before="0" w:after="160"/>
        <w:jc w:val="both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Paula Alejandra Serna Peña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-1085215</wp:posOffset>
          </wp:positionH>
          <wp:positionV relativeFrom="paragraph">
            <wp:posOffset>-19050</wp:posOffset>
          </wp:positionV>
          <wp:extent cx="7785100" cy="650875"/>
          <wp:effectExtent l="0" t="0" r="0" b="0"/>
          <wp:wrapNone/>
          <wp:docPr id="8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65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3226435</wp:posOffset>
          </wp:positionH>
          <wp:positionV relativeFrom="page">
            <wp:posOffset>1905</wp:posOffset>
          </wp:positionV>
          <wp:extent cx="4559300" cy="897890"/>
          <wp:effectExtent l="0" t="0" r="0" b="0"/>
          <wp:wrapNone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930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                                                                                                                                    </w:t>
    </w: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4410075" cy="71437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100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Logo Todos a la 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s-CO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612ed"/>
    <w:rPr/>
  </w:style>
  <w:style w:type="character" w:styleId="PiedepginaCar" w:customStyle="1">
    <w:name w:val="Pie de página Car"/>
    <w:basedOn w:val="DefaultParagraphFont"/>
    <w:uiPriority w:val="99"/>
    <w:qFormat/>
    <w:rsid w:val="003612ed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612e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612e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3f6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E3511DEB-DB68-45B1-AF3F-99F636D32E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Application>LibreOffice/7.6.3.2$Windows_X86_64 LibreOffice_project/29d686fea9f6705b262d369fede658f824154cc0</Application>
  <AppVersion>15.0000</AppVersion>
  <Pages>8</Pages>
  <Words>1048</Words>
  <Characters>5556</Characters>
  <CharactersWithSpaces>6861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2023-10-27T18:26:00Z</dcterms:created>
  <dc:creator>sebastianmesailustracion@gmail.com</dc:creator>
  <dc:description/>
  <dc:language>es-CO</dc:language>
  <cp:lastModifiedBy/>
  <dcterms:modified xsi:type="dcterms:W3CDTF">2023-12-10T16:34:00Z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