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541" w:rsidRDefault="00C76541" w:rsidP="00145819">
      <w:pPr>
        <w:rPr>
          <w:sz w:val="28"/>
          <w:szCs w:val="28"/>
          <w:lang w:val="es-ES"/>
        </w:rPr>
      </w:pPr>
      <w:bookmarkStart w:id="0" w:name="_Hlk27046561"/>
      <w:bookmarkEnd w:id="0"/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Applied Memory</w:t>
      </w:r>
    </w:p>
    <w:p w:rsidR="00145819" w:rsidRPr="00BB2E4C" w:rsidRDefault="0014581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145819" w:rsidRPr="00BB2E4C" w:rsidRDefault="0014581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Manual de Instalación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E935AF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 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Juan Esteban Peñaranda Gómez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 xml:space="preserve">Dylan Steven Sánchez Rojas 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 xml:space="preserve">Paula Andrea Aragón Ortegón 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Juan Felipe Acosta García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145819" w:rsidRPr="00BB2E4C" w:rsidRDefault="0014581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ADSI</w:t>
      </w:r>
    </w:p>
    <w:p w:rsidR="00C76541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1803170 G2-3</w:t>
      </w:r>
    </w:p>
    <w:p w:rsid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145819" w:rsidRPr="00BB2E4C" w:rsidRDefault="0014581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Sede Colombia CEET Colsutec</w:t>
      </w:r>
    </w:p>
    <w:p w:rsid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BB2E4C">
        <w:rPr>
          <w:rFonts w:ascii="Arial" w:hAnsi="Arial" w:cs="Arial"/>
          <w:sz w:val="28"/>
          <w:szCs w:val="28"/>
          <w:lang w:val="es-ES"/>
        </w:rPr>
        <w:t>Sena-Bogotá D.C</w:t>
      </w: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145819" w:rsidRPr="00BB2E4C" w:rsidRDefault="0014581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793209" w:rsidRPr="00BB2E4C" w:rsidRDefault="0079320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793209" w:rsidRPr="00BB2E4C" w:rsidRDefault="0079320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793209" w:rsidRPr="00BB2E4C" w:rsidRDefault="00793209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Pr="00BB2E4C" w:rsidRDefault="00BB2E4C" w:rsidP="00C76541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B2E4C" w:rsidRDefault="00BB2E4C" w:rsidP="00C76541">
      <w:pPr>
        <w:jc w:val="center"/>
        <w:rPr>
          <w:rFonts w:ascii="Arial" w:hAnsi="Arial" w:cs="Arial"/>
          <w:lang w:val="es-ES"/>
        </w:rPr>
      </w:pPr>
    </w:p>
    <w:p w:rsidR="00793209" w:rsidRPr="00BB2E4C" w:rsidRDefault="00793209" w:rsidP="00C76541">
      <w:pPr>
        <w:jc w:val="center"/>
        <w:rPr>
          <w:rFonts w:ascii="Arial" w:hAnsi="Arial" w:cs="Arial"/>
          <w:lang w:val="es-ES"/>
        </w:rPr>
      </w:pPr>
    </w:p>
    <w:p w:rsidR="00C76541" w:rsidRPr="00BB2E4C" w:rsidRDefault="00C76541" w:rsidP="00C76541">
      <w:pPr>
        <w:jc w:val="center"/>
        <w:rPr>
          <w:rFonts w:ascii="Arial" w:hAnsi="Arial" w:cs="Arial"/>
          <w:lang w:val="es-ES"/>
        </w:rPr>
      </w:pPr>
    </w:p>
    <w:p w:rsidR="00C76541" w:rsidRPr="00BB2E4C" w:rsidRDefault="00C76541" w:rsidP="00145819">
      <w:pPr>
        <w:spacing w:line="360" w:lineRule="auto"/>
        <w:jc w:val="center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INDICE</w:t>
      </w:r>
    </w:p>
    <w:p w:rsidR="00C76541" w:rsidRPr="00BB2E4C" w:rsidRDefault="00C76541" w:rsidP="00145819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76541" w:rsidRPr="00BB2E4C" w:rsidRDefault="00C76541" w:rsidP="00BB2E4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Instalación de los programas constituyentes del aplicativo</w:t>
      </w:r>
    </w:p>
    <w:p w:rsidR="00C76541" w:rsidRPr="00BB2E4C" w:rsidRDefault="00C76541" w:rsidP="00BB2E4C">
      <w:pPr>
        <w:pStyle w:val="Prrafodelista"/>
        <w:numPr>
          <w:ilvl w:val="6"/>
          <w:numId w:val="18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Instalación de SQL-Server</w:t>
      </w:r>
    </w:p>
    <w:p w:rsidR="00C76541" w:rsidRDefault="00C76541" w:rsidP="00BB2E4C">
      <w:pPr>
        <w:pStyle w:val="Prrafodelista"/>
        <w:numPr>
          <w:ilvl w:val="6"/>
          <w:numId w:val="18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Instalación de Visual Studio 2019</w:t>
      </w:r>
    </w:p>
    <w:p w:rsidR="001C4FAD" w:rsidRPr="00BB2E4C" w:rsidRDefault="001C4FAD" w:rsidP="001C4FAD">
      <w:pPr>
        <w:pStyle w:val="Prrafodelista"/>
        <w:spacing w:line="360" w:lineRule="auto"/>
        <w:ind w:left="2520"/>
        <w:rPr>
          <w:rFonts w:ascii="Arial" w:hAnsi="Arial" w:cs="Arial"/>
          <w:lang w:val="es-ES"/>
        </w:rPr>
      </w:pPr>
    </w:p>
    <w:p w:rsidR="00C76541" w:rsidRDefault="00D54211" w:rsidP="00BB2E4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Proceso de instalación del aplicativo</w:t>
      </w:r>
    </w:p>
    <w:p w:rsidR="001C4FAD" w:rsidRPr="00BB2E4C" w:rsidRDefault="001C4FAD" w:rsidP="001C4FAD">
      <w:pPr>
        <w:pStyle w:val="Prrafodelista"/>
        <w:spacing w:line="360" w:lineRule="auto"/>
        <w:ind w:left="1498"/>
        <w:rPr>
          <w:rFonts w:ascii="Arial" w:hAnsi="Arial" w:cs="Arial"/>
          <w:lang w:val="es-ES"/>
        </w:rPr>
      </w:pPr>
    </w:p>
    <w:p w:rsidR="00D54211" w:rsidRPr="00BB2E4C" w:rsidRDefault="00676637" w:rsidP="00BB2E4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Página</w:t>
      </w:r>
      <w:r w:rsidR="00D54211" w:rsidRPr="00BB2E4C">
        <w:rPr>
          <w:rFonts w:ascii="Arial" w:hAnsi="Arial" w:cs="Arial"/>
          <w:lang w:val="es-ES"/>
        </w:rPr>
        <w:t xml:space="preserve"> web para alojar el aplicativo</w:t>
      </w:r>
    </w:p>
    <w:p w:rsidR="00D54211" w:rsidRDefault="00D54211" w:rsidP="00BB2E4C">
      <w:pPr>
        <w:pStyle w:val="Prrafodelista"/>
        <w:numPr>
          <w:ilvl w:val="2"/>
          <w:numId w:val="17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Método de Hosting</w:t>
      </w:r>
    </w:p>
    <w:p w:rsidR="001C4FAD" w:rsidRPr="00BB2E4C" w:rsidRDefault="001C4FAD" w:rsidP="001C4FAD">
      <w:pPr>
        <w:pStyle w:val="Prrafodelista"/>
        <w:spacing w:line="360" w:lineRule="auto"/>
        <w:ind w:left="2160"/>
        <w:rPr>
          <w:rFonts w:ascii="Arial" w:hAnsi="Arial" w:cs="Arial"/>
          <w:lang w:val="es-ES"/>
        </w:rPr>
      </w:pPr>
    </w:p>
    <w:p w:rsidR="00D54211" w:rsidRDefault="00D54211" w:rsidP="00BB2E4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Plan de Backup</w:t>
      </w:r>
    </w:p>
    <w:p w:rsidR="001C4FAD" w:rsidRPr="00BB2E4C" w:rsidRDefault="001C4FAD" w:rsidP="001C4FAD">
      <w:pPr>
        <w:pStyle w:val="Prrafodelista"/>
        <w:spacing w:line="360" w:lineRule="auto"/>
        <w:ind w:left="1498"/>
        <w:rPr>
          <w:rFonts w:ascii="Arial" w:hAnsi="Arial" w:cs="Arial"/>
          <w:lang w:val="es-ES"/>
        </w:rPr>
      </w:pPr>
    </w:p>
    <w:p w:rsidR="001C4FAD" w:rsidRDefault="0039427F" w:rsidP="007042D0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 xml:space="preserve">Plan de migraciones </w:t>
      </w:r>
    </w:p>
    <w:p w:rsidR="007042D0" w:rsidRPr="007042D0" w:rsidRDefault="007042D0" w:rsidP="007042D0">
      <w:pPr>
        <w:spacing w:line="360" w:lineRule="auto"/>
        <w:rPr>
          <w:rFonts w:ascii="Arial" w:hAnsi="Arial" w:cs="Arial"/>
          <w:lang w:val="es-ES"/>
        </w:rPr>
      </w:pPr>
    </w:p>
    <w:p w:rsidR="0039427F" w:rsidRDefault="0039427F" w:rsidP="00BB2E4C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Pruebas del aplicativo</w:t>
      </w:r>
    </w:p>
    <w:p w:rsidR="0082455C" w:rsidRPr="00BB2E4C" w:rsidRDefault="0082455C" w:rsidP="0082455C">
      <w:pPr>
        <w:pStyle w:val="Prrafodelista"/>
        <w:spacing w:line="360" w:lineRule="auto"/>
        <w:ind w:left="1498"/>
        <w:rPr>
          <w:rFonts w:ascii="Arial" w:hAnsi="Arial" w:cs="Arial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82455C" w:rsidRDefault="0082455C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sz w:val="28"/>
          <w:szCs w:val="28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  <w:lang w:val="es-ES"/>
        </w:rPr>
      </w:pPr>
    </w:p>
    <w:p w:rsidR="0039427F" w:rsidRPr="00BB2E4C" w:rsidRDefault="0039427F" w:rsidP="0039427F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>Instalación de SQL server y Visual Studio 2019</w:t>
      </w:r>
    </w:p>
    <w:p w:rsidR="0039427F" w:rsidRPr="00BB2E4C" w:rsidRDefault="0039427F" w:rsidP="0039427F">
      <w:pPr>
        <w:pStyle w:val="Prrafodelista"/>
        <w:rPr>
          <w:rFonts w:ascii="Arial" w:hAnsi="Arial" w:cs="Arial"/>
          <w:lang w:val="es-ES"/>
        </w:rPr>
      </w:pPr>
    </w:p>
    <w:p w:rsidR="0039427F" w:rsidRPr="00BB2E4C" w:rsidRDefault="0039427F" w:rsidP="0039427F">
      <w:pPr>
        <w:pStyle w:val="Prrafodelista"/>
        <w:rPr>
          <w:rFonts w:ascii="Arial" w:hAnsi="Arial" w:cs="Arial"/>
          <w:lang w:val="es-ES"/>
        </w:rPr>
      </w:pPr>
    </w:p>
    <w:p w:rsidR="0039427F" w:rsidRPr="00BB2E4C" w:rsidRDefault="0039427F" w:rsidP="0039427F">
      <w:pPr>
        <w:pStyle w:val="Prrafodelista"/>
        <w:numPr>
          <w:ilvl w:val="0"/>
          <w:numId w:val="6"/>
        </w:numPr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lang w:val="es-ES"/>
        </w:rPr>
        <w:t xml:space="preserve">SQL server </w:t>
      </w:r>
    </w:p>
    <w:p w:rsidR="0039427F" w:rsidRPr="00BB2E4C" w:rsidRDefault="0039427F" w:rsidP="0039427F">
      <w:pPr>
        <w:pStyle w:val="Prrafodelista"/>
        <w:rPr>
          <w:rFonts w:ascii="Arial" w:hAnsi="Arial" w:cs="Arial"/>
        </w:rPr>
      </w:pPr>
    </w:p>
    <w:p w:rsidR="0039427F" w:rsidRPr="00BB2E4C" w:rsidRDefault="0039427F" w:rsidP="0039427F">
      <w:pPr>
        <w:pStyle w:val="Prrafodelista"/>
        <w:rPr>
          <w:rFonts w:ascii="Arial" w:hAnsi="Arial" w:cs="Arial"/>
          <w:lang w:val="es-ES"/>
        </w:rPr>
      </w:pPr>
      <w:r w:rsidRPr="00BB2E4C">
        <w:rPr>
          <w:rFonts w:ascii="Arial" w:hAnsi="Arial" w:cs="Arial"/>
          <w:noProof/>
        </w:rPr>
        <w:drawing>
          <wp:inline distT="0" distB="0" distL="0" distR="0" wp14:anchorId="2429C00E" wp14:editId="70B9988C">
            <wp:extent cx="4632325" cy="3225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BB2E4C" w:rsidRDefault="0039427F" w:rsidP="0039427F">
      <w:pPr>
        <w:pStyle w:val="Prrafodelista"/>
        <w:rPr>
          <w:rFonts w:ascii="Arial" w:hAnsi="Arial" w:cs="Arial"/>
          <w:lang w:val="es-ES"/>
        </w:rPr>
      </w:pPr>
    </w:p>
    <w:p w:rsidR="0039427F" w:rsidRPr="00BB2E4C" w:rsidRDefault="0039427F" w:rsidP="0039427F">
      <w:pPr>
        <w:rPr>
          <w:rFonts w:ascii="Arial" w:hAnsi="Arial" w:cs="Arial"/>
        </w:rPr>
      </w:pPr>
      <w:r w:rsidRPr="00BB2E4C">
        <w:rPr>
          <w:rFonts w:ascii="Arial" w:hAnsi="Arial" w:cs="Arial"/>
        </w:rPr>
        <w:t xml:space="preserve">Una vez descargado el archivo .exe , seleccionamos Descarga de Medios . </w:t>
      </w:r>
    </w:p>
    <w:p w:rsidR="0039427F" w:rsidRPr="00BB2E4C" w:rsidRDefault="0039427F" w:rsidP="0039427F">
      <w:pPr>
        <w:rPr>
          <w:rFonts w:ascii="Arial" w:hAnsi="Arial" w:cs="Arial"/>
        </w:rPr>
      </w:pPr>
      <w:r w:rsidRPr="00BB2E4C">
        <w:rPr>
          <w:rFonts w:ascii="Arial" w:hAnsi="Arial" w:cs="Arial"/>
          <w:noProof/>
        </w:rPr>
        <w:drawing>
          <wp:inline distT="0" distB="0" distL="0" distR="0" wp14:anchorId="1B1E2D4B" wp14:editId="6FBC6897">
            <wp:extent cx="5616539" cy="314513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22" cy="316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BB2E4C" w:rsidRDefault="0039427F" w:rsidP="0039427F">
      <w:pPr>
        <w:shd w:val="clear" w:color="auto" w:fill="FFFFFF"/>
        <w:spacing w:after="144"/>
        <w:rPr>
          <w:rFonts w:ascii="Arial" w:hAnsi="Arial" w:cs="Arial"/>
          <w:color w:val="000000" w:themeColor="text1"/>
        </w:rPr>
      </w:pPr>
      <w:r w:rsidRPr="00BB2E4C">
        <w:rPr>
          <w:rFonts w:ascii="Arial" w:hAnsi="Arial" w:cs="Arial"/>
          <w:color w:val="000000" w:themeColor="text1"/>
        </w:rPr>
        <w:t>Elegimos la ruta donde se almacenarán nuestros archivos de instalación:</w:t>
      </w:r>
    </w:p>
    <w:p w:rsidR="0039427F" w:rsidRPr="00BB2E4C" w:rsidRDefault="0039427F" w:rsidP="0039427F">
      <w:pPr>
        <w:shd w:val="clear" w:color="auto" w:fill="FFFFFF"/>
        <w:spacing w:after="144"/>
        <w:rPr>
          <w:rFonts w:ascii="Arial" w:hAnsi="Arial" w:cs="Arial"/>
          <w:color w:val="000000" w:themeColor="text1"/>
        </w:rPr>
      </w:pPr>
      <w:r w:rsidRPr="00BB2E4C">
        <w:rPr>
          <w:rFonts w:ascii="Arial" w:hAnsi="Arial" w:cs="Arial"/>
          <w:b/>
          <w:bCs/>
          <w:color w:val="000000" w:themeColor="text1"/>
        </w:rPr>
        <w:lastRenderedPageBreak/>
        <w:t>Nota:  </w:t>
      </w:r>
      <w:r w:rsidRPr="00BB2E4C">
        <w:rPr>
          <w:rFonts w:ascii="Arial" w:hAnsi="Arial" w:cs="Arial"/>
          <w:color w:val="000000" w:themeColor="text1"/>
        </w:rPr>
        <w:t>Debemos tener las siguientes consideraciones:</w:t>
      </w:r>
    </w:p>
    <w:p w:rsidR="0039427F" w:rsidRPr="00BB2E4C" w:rsidRDefault="0039427F" w:rsidP="0039427F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rPr>
          <w:rFonts w:ascii="Arial" w:hAnsi="Arial" w:cs="Arial"/>
          <w:color w:val="000000" w:themeColor="text1"/>
        </w:rPr>
      </w:pPr>
      <w:r w:rsidRPr="00BB2E4C">
        <w:rPr>
          <w:rFonts w:ascii="Arial" w:hAnsi="Arial" w:cs="Arial"/>
          <w:color w:val="000000" w:themeColor="text1"/>
        </w:rPr>
        <w:t>Espacio Libre Mínimo: 6000 MB</w:t>
      </w:r>
    </w:p>
    <w:p w:rsidR="0039427F" w:rsidRPr="00BB2E4C" w:rsidRDefault="0039427F" w:rsidP="0039427F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rPr>
          <w:rFonts w:ascii="Arial" w:hAnsi="Arial" w:cs="Arial"/>
          <w:color w:val="000000" w:themeColor="text1"/>
        </w:rPr>
      </w:pPr>
      <w:r w:rsidRPr="00BB2E4C">
        <w:rPr>
          <w:rFonts w:ascii="Arial" w:hAnsi="Arial" w:cs="Arial"/>
          <w:color w:val="000000" w:themeColor="text1"/>
        </w:rPr>
        <w:t>Tamaño de la descarga: 2376 M</w:t>
      </w:r>
    </w:p>
    <w:p w:rsidR="0039427F" w:rsidRPr="00145819" w:rsidRDefault="0039427F" w:rsidP="0039427F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A055A99" wp14:editId="2A716F3C">
            <wp:extent cx="5544617" cy="3215472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84" cy="326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</w:rPr>
      </w:pPr>
    </w:p>
    <w:p w:rsidR="0039427F" w:rsidRPr="00145819" w:rsidRDefault="0039427F" w:rsidP="0039427F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CC5077E" wp14:editId="0DBD5D8B">
            <wp:extent cx="5607050" cy="18084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Una vez descargado nuestros archivos de instalación ejecutaremos el SETUP.exe. Elegimos la opción Nueva Instalación Independiente de SQL Server y click en Siguiente: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34BA5F22" wp14:editId="6CE079AF">
            <wp:extent cx="5607050" cy="8140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En Microsoft Update no marcamos la opción y click en Siguiente: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lastRenderedPageBreak/>
        <w:drawing>
          <wp:inline distT="0" distB="0" distL="0" distR="0" wp14:anchorId="7AA922B6" wp14:editId="45A58EF0">
            <wp:extent cx="5607050" cy="39789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</w:p>
    <w:p w:rsidR="0039427F" w:rsidRPr="00145819" w:rsidRDefault="0039427F" w:rsidP="0039427F">
      <w:pPr>
        <w:rPr>
          <w:rFonts w:ascii="Arial" w:hAnsi="Arial" w:cs="Arial"/>
        </w:rPr>
      </w:pP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lastRenderedPageBreak/>
        <w:t>Click en Siguiente:</w:t>
      </w:r>
      <w:r w:rsidRPr="00145819">
        <w:rPr>
          <w:rFonts w:ascii="Arial" w:hAnsi="Arial" w:cs="Arial"/>
          <w:noProof/>
        </w:rPr>
        <w:drawing>
          <wp:inline distT="0" distB="0" distL="0" distR="0" wp14:anchorId="7B695989" wp14:editId="139CE07F">
            <wp:extent cx="5245239" cy="3788096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76" cy="37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Se realizan algunas validaciones y si todo está bien (no te olvide desactivar el firewall), se hace click en siguiente: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045D2834" wp14:editId="04DC11FC">
            <wp:extent cx="5604139" cy="364755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409" cy="36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lastRenderedPageBreak/>
        <w:t>Elegimos la opción Realizar una nueva instalación de SQL Server 2017, click en siguiente:</w:t>
      </w:r>
    </w:p>
    <w:p w:rsidR="00145819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09AAA1C7" wp14:editId="720D0FBB">
            <wp:extent cx="5607050" cy="340639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51" cy="34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Elegimos la opción Developer y click en Siguiente: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7A215ADD" wp14:editId="6CA7B9B5">
            <wp:extent cx="5607050" cy="3748035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84" cy="374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Pr="00145819" w:rsidRDefault="00145819" w:rsidP="00145819">
      <w:pPr>
        <w:spacing w:line="276" w:lineRule="auto"/>
        <w:rPr>
          <w:rFonts w:ascii="Arial" w:hAnsi="Arial" w:cs="Arial"/>
        </w:rPr>
      </w:pPr>
    </w:p>
    <w:p w:rsidR="00145819" w:rsidRPr="00145819" w:rsidRDefault="0039427F" w:rsidP="00145819">
      <w:pPr>
        <w:spacing w:line="276" w:lineRule="auto"/>
        <w:rPr>
          <w:rFonts w:ascii="Arial" w:hAnsi="Arial" w:cs="Arial"/>
        </w:rPr>
      </w:pPr>
      <w:r w:rsidRPr="00145819">
        <w:rPr>
          <w:rFonts w:ascii="Arial" w:hAnsi="Arial" w:cs="Arial"/>
        </w:rPr>
        <w:lastRenderedPageBreak/>
        <w:t>Este paso elegiremos que características que queremos instalar; para el ejemplo solo instalaremos el DatabaseEngine luego de una instalación le puedes agregarle características</w:t>
      </w:r>
      <w:r w:rsidR="00145819" w:rsidRPr="00145819">
        <w:rPr>
          <w:rFonts w:ascii="Arial" w:hAnsi="Arial" w:cs="Arial"/>
        </w:rPr>
        <w:t>.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798C4478" wp14:editId="152BA935">
            <wp:extent cx="5607050" cy="3627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140" cy="36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  <w:noProof/>
        </w:rPr>
        <w:drawing>
          <wp:inline distT="0" distB="0" distL="0" distR="0" wp14:anchorId="4707023D" wp14:editId="72EDA989">
            <wp:extent cx="5607050" cy="3516923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02" cy="35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Fonts w:ascii="Arial" w:hAnsi="Arial" w:cs="Arial"/>
        </w:rPr>
      </w:pPr>
    </w:p>
    <w:p w:rsidR="0039427F" w:rsidRPr="00145819" w:rsidRDefault="0039427F" w:rsidP="0039427F">
      <w:pPr>
        <w:rPr>
          <w:rFonts w:ascii="Arial" w:hAnsi="Arial" w:cs="Arial"/>
        </w:rPr>
      </w:pPr>
    </w:p>
    <w:p w:rsidR="0039427F" w:rsidRPr="00145819" w:rsidRDefault="0039427F" w:rsidP="0039427F">
      <w:pPr>
        <w:rPr>
          <w:rFonts w:ascii="Arial" w:hAnsi="Arial" w:cs="Arial"/>
        </w:rPr>
      </w:pP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Nota:</w:t>
      </w:r>
    </w:p>
    <w:p w:rsidR="0039427F" w:rsidRPr="00145819" w:rsidRDefault="0039427F" w:rsidP="0039427F">
      <w:pPr>
        <w:rPr>
          <w:rFonts w:ascii="Arial" w:hAnsi="Arial" w:cs="Arial"/>
        </w:rPr>
      </w:pPr>
      <w:r w:rsidRPr="00145819">
        <w:rPr>
          <w:rFonts w:ascii="Arial" w:hAnsi="Arial" w:cs="Arial"/>
        </w:rPr>
        <w:t>Una vez finalizada nuestra instalación, debemos instalar por separado el Management Studio, en versiones anteriores no era necesario instalarlo por separado , a partir de la versión 2016 esto cambio; por lo cual en la segundo </w:t>
      </w:r>
      <w:hyperlink r:id="rId19" w:history="1">
        <w:r w:rsidRPr="00145819">
          <w:rPr>
            <w:rStyle w:val="Hipervnculo"/>
            <w:rFonts w:ascii="Arial" w:hAnsi="Arial" w:cs="Arial"/>
            <w:color w:val="000000" w:themeColor="text1"/>
          </w:rPr>
          <w:t>link</w:t>
        </w:r>
      </w:hyperlink>
      <w:r w:rsidRPr="00145819">
        <w:rPr>
          <w:rFonts w:ascii="Arial" w:hAnsi="Arial" w:cs="Arial"/>
        </w:rPr>
        <w:t> encontraremos:</w:t>
      </w:r>
      <w:r w:rsidRPr="00145819">
        <w:rPr>
          <w:rFonts w:ascii="Arial" w:hAnsi="Arial" w:cs="Arial"/>
          <w:noProof/>
        </w:rPr>
        <w:drawing>
          <wp:inline distT="0" distB="0" distL="0" distR="0" wp14:anchorId="228DE2A2" wp14:editId="383C300D">
            <wp:extent cx="5607050" cy="1336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  <w:r w:rsidRPr="00145819">
        <w:rPr>
          <w:rFonts w:ascii="Arial" w:hAnsi="Arial" w:cs="Arial"/>
        </w:rPr>
        <w:t>La instalación del SSMS es sencilla solo ejecutamos SETUP.exe y elegimos la segunda opción de instalar Instalar SSMS y listo ya tendremos todo lo necesario para manipular nuestro SQL SERVER</w:t>
      </w:r>
      <w:r w:rsidRPr="00145819">
        <w:rPr>
          <w:rStyle w:val="Textoennegrita"/>
          <w:rFonts w:ascii="Arial" w:hAnsi="Arial" w:cs="Arial"/>
          <w:color w:val="666666"/>
          <w:shd w:val="clear" w:color="auto" w:fill="FFFFFF"/>
        </w:rPr>
        <w:t>.</w:t>
      </w:r>
    </w:p>
    <w:p w:rsidR="0039427F" w:rsidRPr="00145819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39427F" w:rsidRPr="00145819" w:rsidRDefault="0039427F" w:rsidP="0039427F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216288" w:rsidRPr="001A3531" w:rsidRDefault="00216288" w:rsidP="001A3531">
      <w:pPr>
        <w:pStyle w:val="Prrafodelista"/>
        <w:numPr>
          <w:ilvl w:val="0"/>
          <w:numId w:val="14"/>
        </w:num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bookmarkStart w:id="1" w:name="_Hlk26457206"/>
      <w:r w:rsidRPr="001A3531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>INSTALACION DE VISUAL STUDIO</w:t>
      </w:r>
    </w:p>
    <w:p w:rsidR="00216288" w:rsidRPr="00145819" w:rsidRDefault="00216288" w:rsidP="0039427F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216288" w:rsidRPr="00145819" w:rsidRDefault="00216288" w:rsidP="00145819">
      <w:pPr>
        <w:pStyle w:val="Ttulo4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Style w:val="Textoennegrita"/>
          <w:rFonts w:ascii="Arial" w:hAnsi="Arial" w:cs="Arial"/>
          <w:b/>
          <w:bCs/>
          <w:color w:val="000000" w:themeColor="text1"/>
          <w:spacing w:val="-8"/>
        </w:rPr>
        <w:t>Paso 1: antes de la instalación</w:t>
      </w:r>
    </w:p>
    <w:p w:rsidR="00216288" w:rsidRPr="00145819" w:rsidRDefault="00216288" w:rsidP="00145819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t>Vamos a comprobar que nuestra máquina está lista para que instalemos Visual Studio 2019. Tendremos que realizar algunas actualizaciones y liberar algo de espacio.</w:t>
      </w:r>
    </w:p>
    <w:p w:rsidR="00216288" w:rsidRPr="00145819" w:rsidRDefault="00216288" w:rsidP="00145819">
      <w:pPr>
        <w:pStyle w:val="Ttulo4"/>
        <w:shd w:val="clear" w:color="auto" w:fill="FFFFFF"/>
        <w:spacing w:before="0" w:beforeAutospacing="0" w:after="0" w:afterAutospacing="0" w:line="360" w:lineRule="auto"/>
        <w:ind w:left="60"/>
        <w:rPr>
          <w:rFonts w:ascii="Arial" w:hAnsi="Arial" w:cs="Arial"/>
          <w:b w:val="0"/>
          <w:bCs w:val="0"/>
          <w:color w:val="000000" w:themeColor="text1"/>
        </w:rPr>
      </w:pPr>
      <w:r w:rsidRPr="00145819">
        <w:rPr>
          <w:rFonts w:ascii="Arial" w:hAnsi="Arial" w:cs="Arial"/>
          <w:b w:val="0"/>
          <w:bCs w:val="0"/>
          <w:color w:val="000000" w:themeColor="text1"/>
        </w:rPr>
        <w:t>Compruebe que el espacio en disco sea suficiente</w:t>
      </w:r>
    </w:p>
    <w:p w:rsidR="00216288" w:rsidRPr="00216288" w:rsidRDefault="00216288" w:rsidP="001458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Arial" w:hAnsi="Arial" w:cs="Arial"/>
          <w:color w:val="000000" w:themeColor="text1"/>
        </w:rPr>
      </w:pPr>
      <w:r w:rsidRPr="00216288">
        <w:rPr>
          <w:rFonts w:ascii="Arial" w:hAnsi="Arial" w:cs="Arial"/>
          <w:color w:val="000000" w:themeColor="text1"/>
        </w:rPr>
        <w:t>Abra «Mi PC» en el explorador de archivos</w:t>
      </w:r>
    </w:p>
    <w:p w:rsidR="00216288" w:rsidRPr="00145819" w:rsidRDefault="00216288" w:rsidP="001458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Style w:val="Textoennegrita"/>
          <w:rFonts w:ascii="Arial" w:hAnsi="Arial" w:cs="Arial"/>
          <w:b w:val="0"/>
          <w:bCs w:val="0"/>
          <w:color w:val="000000" w:themeColor="text1"/>
        </w:rPr>
      </w:pPr>
      <w:r w:rsidRPr="00216288">
        <w:rPr>
          <w:rFonts w:ascii="Arial" w:hAnsi="Arial" w:cs="Arial"/>
          <w:color w:val="000000" w:themeColor="text1"/>
        </w:rPr>
        <w:t>Asegúrese de tener más de 30 GB de espacio disponible en una unidad (se recomienda la unidad C:/).</w:t>
      </w:r>
    </w:p>
    <w:p w:rsidR="00145819" w:rsidRPr="00145819" w:rsidRDefault="00216288" w:rsidP="0039427F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>
            <wp:extent cx="5610225" cy="29813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88" w:rsidRPr="00145819" w:rsidRDefault="00216288" w:rsidP="00145819">
      <w:pPr>
        <w:pStyle w:val="Ttulo4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Style w:val="Textoennegrita"/>
          <w:rFonts w:ascii="Arial" w:hAnsi="Arial" w:cs="Arial"/>
          <w:b/>
          <w:bCs/>
          <w:color w:val="000000" w:themeColor="text1"/>
          <w:spacing w:val="-8"/>
        </w:rPr>
        <w:t>Paso 2: descarga</w:t>
      </w:r>
    </w:p>
    <w:p w:rsidR="00216288" w:rsidRPr="00145819" w:rsidRDefault="00216288" w:rsidP="00145819">
      <w:pPr>
        <w:shd w:val="clear" w:color="auto" w:fill="FFFFFF"/>
        <w:spacing w:after="300" w:line="360" w:lineRule="auto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t>Ahora, vamos a obtener nuestra descarga de Visual Studio 2019 para prepararnos para la instalación.</w:t>
      </w:r>
    </w:p>
    <w:p w:rsidR="00216288" w:rsidRPr="00145819" w:rsidRDefault="00216288" w:rsidP="00216288">
      <w:pPr>
        <w:pStyle w:val="Prrafodelista"/>
        <w:numPr>
          <w:ilvl w:val="0"/>
          <w:numId w:val="10"/>
        </w:num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>Descargar Visual Studio 2019</w:t>
      </w:r>
    </w:p>
    <w:p w:rsidR="00216288" w:rsidRPr="00145819" w:rsidRDefault="00216288" w:rsidP="00216288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216288" w:rsidRPr="00145819" w:rsidRDefault="00216288" w:rsidP="00216288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color w:val="000000" w:themeColor="text1"/>
          <w:shd w:val="clear" w:color="auto" w:fill="FFFFFF"/>
        </w:rPr>
        <w:t>Vaya a</w:t>
      </w:r>
      <w:hyperlink r:id="rId22" w:tgtFrame="_blank" w:history="1">
        <w:r w:rsidRPr="00145819">
          <w:rPr>
            <w:rStyle w:val="Hipervnculo"/>
            <w:rFonts w:ascii="Arial" w:hAnsi="Arial" w:cs="Arial"/>
            <w:color w:val="000000" w:themeColor="text1"/>
            <w:u w:val="none"/>
            <w:shd w:val="clear" w:color="auto" w:fill="FFFFFF"/>
          </w:rPr>
          <w:t> VisualStudio.com/Downloads</w:t>
        </w:r>
      </w:hyperlink>
      <w:r w:rsidRPr="00145819">
        <w:rPr>
          <w:rFonts w:ascii="Arial" w:hAnsi="Arial" w:cs="Arial"/>
          <w:color w:val="000000" w:themeColor="text1"/>
          <w:shd w:val="clear" w:color="auto" w:fill="FFFFFF"/>
        </w:rPr>
        <w:t> y seleccione su versión</w:t>
      </w:r>
    </w:p>
    <w:p w:rsidR="00216288" w:rsidRPr="00145819" w:rsidRDefault="00216288" w:rsidP="00216288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216288" w:rsidRPr="00145819" w:rsidRDefault="00216288" w:rsidP="00216288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612130" cy="32334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288" w:rsidRPr="00145819" w:rsidRDefault="00216288" w:rsidP="00216288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>El archivo se descargará y deberá usar “Guardar como” si es necesario.</w:t>
      </w:r>
    </w:p>
    <w:p w:rsidR="00216288" w:rsidRDefault="00216288" w:rsidP="00216288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612130" cy="32334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Pr="00145819" w:rsidRDefault="00145819" w:rsidP="00216288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216288" w:rsidRPr="00145819" w:rsidRDefault="00216288" w:rsidP="00145819">
      <w:pPr>
        <w:pStyle w:val="Ttulo4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Style w:val="Textoennegrita"/>
          <w:rFonts w:ascii="Arial" w:hAnsi="Arial" w:cs="Arial"/>
          <w:b/>
          <w:bCs/>
          <w:color w:val="000000" w:themeColor="text1"/>
          <w:spacing w:val="-8"/>
        </w:rPr>
        <w:t>Paso 3: instalación</w:t>
      </w:r>
    </w:p>
    <w:p w:rsidR="00216288" w:rsidRPr="00145819" w:rsidRDefault="00216288" w:rsidP="00145819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t>Ejecute el programa de instalación y elija instalar los componentes de desarrollo móvil. Para obtener más información sobre los distintos componentes, consulte </w:t>
      </w:r>
      <w:hyperlink r:id="rId25" w:history="1">
        <w:r w:rsidRPr="00145819">
          <w:rPr>
            <w:rStyle w:val="Hipervnculo"/>
            <w:rFonts w:ascii="Arial" w:hAnsi="Arial" w:cs="Arial"/>
            <w:color w:val="000000" w:themeColor="text1"/>
          </w:rPr>
          <w:t>Instalación de Visual Studio 2019: Instalar cargas de trabajo</w:t>
        </w:r>
      </w:hyperlink>
      <w:r w:rsidRPr="00145819">
        <w:rPr>
          <w:rFonts w:ascii="Arial" w:hAnsi="Arial" w:cs="Arial"/>
          <w:color w:val="000000" w:themeColor="text1"/>
        </w:rPr>
        <w:t>.</w:t>
      </w:r>
    </w:p>
    <w:p w:rsidR="00216288" w:rsidRPr="00145819" w:rsidRDefault="00216288" w:rsidP="00145819">
      <w:pPr>
        <w:shd w:val="clear" w:color="auto" w:fill="FFFFFF"/>
        <w:spacing w:after="300" w:line="360" w:lineRule="auto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t>Asegúrese de que no se estén ejecutando otras versiones de Visual Studio cuando instale Visual Studio 2019.</w:t>
      </w:r>
    </w:p>
    <w:p w:rsidR="00A63C6E" w:rsidRPr="00145819" w:rsidRDefault="00216288" w:rsidP="00145819">
      <w:pPr>
        <w:pStyle w:val="Prrafodelista"/>
        <w:numPr>
          <w:ilvl w:val="0"/>
          <w:numId w:val="11"/>
        </w:numPr>
        <w:spacing w:line="360" w:lineRule="auto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 xml:space="preserve">Localice el archivo, haga clic con el botón </w:t>
      </w:r>
      <w:r w:rsidR="00A63C6E"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>derecho y seleccione</w:t>
      </w:r>
      <w:r w:rsidR="00A63C6E"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145819"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>“Ejecutar</w:t>
      </w:r>
      <w:r w:rsidR="00A63C6E"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 xml:space="preserve"> como </w:t>
      </w:r>
      <w:r w:rsidR="00145819"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>administrador”</w:t>
      </w:r>
    </w:p>
    <w:p w:rsidR="00216288" w:rsidRPr="00145819" w:rsidRDefault="00A63C6E" w:rsidP="001458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145819">
        <w:rPr>
          <w:rFonts w:ascii="Arial" w:hAnsi="Arial" w:cs="Arial"/>
          <w:color w:val="000000" w:themeColor="text1"/>
          <w:shd w:val="clear" w:color="auto" w:fill="FFFFFF"/>
        </w:rPr>
        <w:t>Navegue hasta la ubicación donde descargó el archivo .exe</w:t>
      </w:r>
    </w:p>
    <w:p w:rsidR="00145819" w:rsidRDefault="00145819" w:rsidP="00A63C6E">
      <w:pPr>
        <w:pStyle w:val="Prrafodelista"/>
        <w:rPr>
          <w:rFonts w:ascii="Arial" w:hAnsi="Arial" w:cs="Arial"/>
          <w:noProof/>
          <w:color w:val="000000" w:themeColor="text1"/>
        </w:rPr>
      </w:pPr>
    </w:p>
    <w:p w:rsidR="00A63C6E" w:rsidRDefault="00A63C6E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612130" cy="31184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 xml:space="preserve">Haga clic para ejecutarlo </w:t>
      </w:r>
    </w:p>
    <w:p w:rsidR="00145819" w:rsidRPr="00145819" w:rsidRDefault="00145819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Default="00A63C6E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533900" cy="3009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26" cy="30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Pr="00145819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t>Elija el componente “Desarrollo para dispositivos móviles con .NET”</w:t>
      </w:r>
    </w:p>
    <w:p w:rsidR="00145819" w:rsidRPr="00145819" w:rsidRDefault="00A63C6E" w:rsidP="00145819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noProof/>
        </w:rPr>
        <w:drawing>
          <wp:inline distT="0" distB="0" distL="0" distR="0">
            <wp:extent cx="5612130" cy="3129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P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>Realice la instalación y espere hasta que finalice</w:t>
      </w:r>
    </w:p>
    <w:p w:rsidR="00145819" w:rsidRDefault="00145819" w:rsidP="00145819">
      <w:pPr>
        <w:pStyle w:val="Prrafodelista"/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</w:p>
    <w:p w:rsidR="00145819" w:rsidRDefault="00A63C6E" w:rsidP="00145819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noProof/>
        </w:rPr>
        <w:drawing>
          <wp:inline distT="0" distB="0" distL="0" distR="0">
            <wp:extent cx="5612130" cy="31349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5C" w:rsidRDefault="0082455C" w:rsidP="00145819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82455C" w:rsidRPr="00145819" w:rsidRDefault="0082455C" w:rsidP="00145819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145819">
      <w:pPr>
        <w:pStyle w:val="Prrafodelista"/>
        <w:spacing w:line="360" w:lineRule="auto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Pr="00145819" w:rsidRDefault="00A63C6E" w:rsidP="00145819">
      <w:pPr>
        <w:pStyle w:val="Ttulo4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Style w:val="Textoennegrita"/>
          <w:rFonts w:ascii="Arial" w:hAnsi="Arial" w:cs="Arial"/>
          <w:b/>
          <w:bCs/>
          <w:color w:val="000000" w:themeColor="text1"/>
          <w:spacing w:val="-8"/>
        </w:rPr>
        <w:lastRenderedPageBreak/>
        <w:t>Paso 4: inicio</w:t>
      </w:r>
    </w:p>
    <w:p w:rsidR="00A63C6E" w:rsidRPr="00145819" w:rsidRDefault="00A63C6E" w:rsidP="00145819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t>Ya está listo para la acción. Ya puede explorar o disfrutar de la ventaja que le ofrece nuestro siguiente tutorial: </w:t>
      </w:r>
      <w:hyperlink r:id="rId30" w:history="1">
        <w:r w:rsidRPr="00145819">
          <w:rPr>
            <w:rStyle w:val="Hipervnculo"/>
            <w:rFonts w:ascii="Arial" w:hAnsi="Arial" w:cs="Arial"/>
            <w:color w:val="000000" w:themeColor="text1"/>
          </w:rPr>
          <w:t>Compilar una aplicación</w:t>
        </w:r>
      </w:hyperlink>
      <w:r w:rsidRPr="00145819">
        <w:rPr>
          <w:rFonts w:ascii="Arial" w:hAnsi="Arial" w:cs="Arial"/>
          <w:color w:val="000000" w:themeColor="text1"/>
        </w:rPr>
        <w:t>.</w:t>
      </w:r>
    </w:p>
    <w:p w:rsidR="00A63C6E" w:rsidRPr="00145819" w:rsidRDefault="00A63C6E" w:rsidP="00A63C6E">
      <w:pPr>
        <w:pStyle w:val="Ttulo4"/>
        <w:shd w:val="clear" w:color="auto" w:fill="FFFFFF"/>
        <w:spacing w:before="0" w:beforeAutospacing="0" w:after="0" w:afterAutospacing="0"/>
        <w:rPr>
          <w:rStyle w:val="Hipervnculo"/>
          <w:rFonts w:ascii="Arial" w:hAnsi="Arial" w:cs="Arial"/>
          <w:color w:val="000000" w:themeColor="text1"/>
          <w:u w:val="none"/>
        </w:rPr>
      </w:pPr>
      <w:r w:rsidRPr="00145819">
        <w:rPr>
          <w:rFonts w:ascii="Arial" w:hAnsi="Arial" w:cs="Arial"/>
          <w:color w:val="000000" w:themeColor="text1"/>
        </w:rPr>
        <w:fldChar w:fldCharType="begin"/>
      </w:r>
      <w:r w:rsidRPr="00145819">
        <w:rPr>
          <w:rFonts w:ascii="Arial" w:hAnsi="Arial" w:cs="Arial"/>
          <w:color w:val="000000" w:themeColor="text1"/>
        </w:rPr>
        <w:instrText xml:space="preserve"> HYPERLINK "https://visualstudio.microsoft.com/es/vs/getting-started/mobile-install/" \l "c7bdd7fd96fccb1f1" </w:instrText>
      </w:r>
      <w:r w:rsidRPr="00145819">
        <w:rPr>
          <w:rFonts w:ascii="Arial" w:hAnsi="Arial" w:cs="Arial"/>
          <w:color w:val="000000" w:themeColor="text1"/>
        </w:rPr>
        <w:fldChar w:fldCharType="separate"/>
      </w:r>
    </w:p>
    <w:p w:rsidR="00A63C6E" w:rsidRPr="00145819" w:rsidRDefault="00A63C6E" w:rsidP="00A63C6E">
      <w:pPr>
        <w:pStyle w:val="Ttulo4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</w:rPr>
      </w:pPr>
      <w:r w:rsidRPr="00145819">
        <w:rPr>
          <w:rFonts w:ascii="Arial" w:hAnsi="Arial" w:cs="Arial"/>
          <w:color w:val="000000" w:themeColor="text1"/>
        </w:rPr>
        <w:fldChar w:fldCharType="end"/>
      </w:r>
    </w:p>
    <w:p w:rsidR="00A63C6E" w:rsidRPr="00145819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>Si es necesario, reinicie el equipo.</w:t>
      </w:r>
    </w:p>
    <w:p w:rsidR="00145819" w:rsidRPr="00145819" w:rsidRDefault="00A63C6E" w:rsidP="00145819">
      <w:pPr>
        <w:ind w:left="360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612130" cy="31349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C6E" w:rsidRPr="00145819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>Inicie Visual Studio 2019.</w:t>
      </w:r>
    </w:p>
    <w:p w:rsidR="00145819" w:rsidRDefault="00A63C6E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2143125" cy="2286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5C" w:rsidRDefault="0082455C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82455C" w:rsidRDefault="0082455C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82455C" w:rsidRDefault="0082455C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82455C" w:rsidRDefault="0082455C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145819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A63C6E" w:rsidRPr="00145819" w:rsidRDefault="00A63C6E" w:rsidP="00A63C6E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lastRenderedPageBreak/>
        <w:t>Inicie sesión (opcional).</w:t>
      </w:r>
    </w:p>
    <w:p w:rsidR="00A63C6E" w:rsidRDefault="00A63C6E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45819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429000" cy="2857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Pr="00145819" w:rsidRDefault="00145819" w:rsidP="00A63C6E">
      <w:pPr>
        <w:pStyle w:val="Prrafodelista"/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145819" w:rsidRDefault="00145819" w:rsidP="00145819">
      <w:pPr>
        <w:pStyle w:val="Prrafodelista"/>
        <w:numPr>
          <w:ilvl w:val="0"/>
          <w:numId w:val="11"/>
        </w:numPr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  <w:r w:rsidRPr="00145819"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  <w:t xml:space="preserve">Le damos la bienvenida </w:t>
      </w:r>
    </w:p>
    <w:p w:rsidR="00145819" w:rsidRPr="0082455C" w:rsidRDefault="00145819" w:rsidP="0082455C">
      <w:pPr>
        <w:ind w:left="360"/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</w:p>
    <w:p w:rsidR="00145819" w:rsidRPr="00145819" w:rsidRDefault="00145819" w:rsidP="00145819">
      <w:pPr>
        <w:pStyle w:val="Prrafodelista"/>
        <w:rPr>
          <w:rStyle w:val="Textoennegrita"/>
          <w:rFonts w:ascii="Arial" w:hAnsi="Arial" w:cs="Arial"/>
          <w:b w:val="0"/>
          <w:bCs w:val="0"/>
          <w:color w:val="000000" w:themeColor="text1"/>
          <w:shd w:val="clear" w:color="auto" w:fill="FFFFFF"/>
        </w:rPr>
      </w:pPr>
    </w:p>
    <w:p w:rsidR="00145819" w:rsidRPr="00145819" w:rsidRDefault="00145819" w:rsidP="00145819">
      <w:pPr>
        <w:pStyle w:val="Prrafodelista"/>
        <w:rPr>
          <w:rStyle w:val="Textoennegrita"/>
          <w:rFonts w:ascii="Arial" w:hAnsi="Arial" w:cs="Arial"/>
          <w:color w:val="666666"/>
          <w:shd w:val="clear" w:color="auto" w:fill="FFFFFF"/>
        </w:rPr>
      </w:pPr>
      <w:r w:rsidRPr="00145819">
        <w:rPr>
          <w:rFonts w:ascii="Arial" w:hAnsi="Arial" w:cs="Arial"/>
          <w:noProof/>
        </w:rPr>
        <w:drawing>
          <wp:inline distT="0" distB="0" distL="0" distR="0">
            <wp:extent cx="5612130" cy="30638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45819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39427F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82455C" w:rsidRDefault="0082455C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82455C" w:rsidRDefault="0082455C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82455C" w:rsidRPr="00145819" w:rsidRDefault="0082455C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bookmarkEnd w:id="1"/>
    <w:p w:rsidR="0039427F" w:rsidRPr="00145819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39427F" w:rsidRPr="001B4E32" w:rsidRDefault="0039427F" w:rsidP="0039427F">
      <w:pPr>
        <w:rPr>
          <w:rStyle w:val="Textoennegrita"/>
          <w:rFonts w:ascii="Arial" w:hAnsi="Arial" w:cs="Arial"/>
          <w:color w:val="666666"/>
          <w:shd w:val="clear" w:color="auto" w:fill="FFFFFF"/>
        </w:rPr>
      </w:pPr>
    </w:p>
    <w:p w:rsidR="0039427F" w:rsidRDefault="0039427F" w:rsidP="0039427F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  <w:r w:rsidRPr="001B4E32">
        <w:rPr>
          <w:rStyle w:val="Textoennegrita"/>
          <w:rFonts w:ascii="Arial" w:hAnsi="Arial" w:cs="Arial"/>
          <w:color w:val="000000" w:themeColor="text1"/>
          <w:shd w:val="clear" w:color="auto" w:fill="FFFFFF"/>
        </w:rPr>
        <w:lastRenderedPageBreak/>
        <w:t>CONEXIÓN CON LA BASE DE DATOS</w:t>
      </w:r>
    </w:p>
    <w:p w:rsidR="00676637" w:rsidRPr="001B4E32" w:rsidRDefault="00676637" w:rsidP="0039427F">
      <w:pPr>
        <w:rPr>
          <w:rStyle w:val="Textoennegrita"/>
          <w:rFonts w:ascii="Arial" w:hAnsi="Arial" w:cs="Arial"/>
          <w:color w:val="000000" w:themeColor="text1"/>
          <w:shd w:val="clear" w:color="auto" w:fill="FFFFFF"/>
        </w:rPr>
      </w:pPr>
    </w:p>
    <w:p w:rsidR="0039427F" w:rsidRPr="001B4E32" w:rsidRDefault="0039427F" w:rsidP="0039427F">
      <w:pPr>
        <w:jc w:val="center"/>
      </w:pPr>
      <w:r w:rsidRPr="001B4E32">
        <w:t>¿</w:t>
      </w:r>
      <w:r w:rsidRPr="00676637">
        <w:rPr>
          <w:u w:val="single"/>
        </w:rPr>
        <w:t>Qué es una conexión a base de datos y para que se utiliza?</w:t>
      </w:r>
    </w:p>
    <w:p w:rsidR="0039427F" w:rsidRPr="001B4E32" w:rsidRDefault="0039427F" w:rsidP="0039427F">
      <w:pPr>
        <w:spacing w:line="276" w:lineRule="auto"/>
        <w:rPr>
          <w:rFonts w:ascii="Arial" w:hAnsi="Arial" w:cs="Arial"/>
        </w:rPr>
      </w:pPr>
      <w:r w:rsidRPr="001B4E32">
        <w:rPr>
          <w:rFonts w:ascii="Arial" w:hAnsi="Arial" w:cs="Arial"/>
        </w:rPr>
        <w:br/>
        <w:t>Una conexión es como una clase de puente que realizamos desde nuestro lenguaje de programación hasta una base de datos, y se utiliza para acceder a ciertos recursos que nos provee el motor de base de datos, estos recursos entre otras cosas son poder ejecutar sentencias de algún tipo.</w:t>
      </w:r>
    </w:p>
    <w:p w:rsidR="0039427F" w:rsidRPr="001B4E32" w:rsidRDefault="0039427F" w:rsidP="0039427F">
      <w:pPr>
        <w:spacing w:line="276" w:lineRule="auto"/>
        <w:rPr>
          <w:rFonts w:ascii="Arial" w:hAnsi="Arial" w:cs="Arial"/>
        </w:rPr>
      </w:pP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</w:rPr>
        <w:t>Creamos la base de datos:</w:t>
      </w: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</w:rPr>
        <w:t>Ingresamos al SQL management studio y ejecutamos esta sentencia para crear una base de datos de prueba:</w:t>
      </w:r>
    </w:p>
    <w:p w:rsidR="0039427F" w:rsidRPr="001B4E32" w:rsidRDefault="0039427F" w:rsidP="0039427F">
      <w:pPr>
        <w:rPr>
          <w:rFonts w:ascii="Arial" w:hAnsi="Arial" w:cs="Arial"/>
        </w:rPr>
      </w:pPr>
    </w:p>
    <w:p w:rsidR="0039427F" w:rsidRPr="001B4E32" w:rsidRDefault="0039427F" w:rsidP="0039427F">
      <w:pPr>
        <w:spacing w:line="276" w:lineRule="auto"/>
        <w:rPr>
          <w:rFonts w:ascii="Courier New" w:hAnsi="Courier New" w:cs="Courier New"/>
          <w:color w:val="000000" w:themeColor="text1"/>
          <w:shd w:val="clear" w:color="auto" w:fill="FFFFFF"/>
        </w:rPr>
      </w:pPr>
      <w:r w:rsidRPr="001B4E32">
        <w:rPr>
          <w:rFonts w:ascii="Courier New" w:hAnsi="Courier New" w:cs="Courier New"/>
          <w:color w:val="000000" w:themeColor="text1"/>
          <w:shd w:val="clear" w:color="auto" w:fill="FFFFFF"/>
        </w:rPr>
        <w:t>CREATE DATABASE Prueba</w:t>
      </w:r>
    </w:p>
    <w:p w:rsidR="0039427F" w:rsidRPr="001B4E32" w:rsidRDefault="0039427F" w:rsidP="0039427F">
      <w:p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</w:rPr>
        <w:t>Algo importante si su nombre incluye la barra "\" luego disponga dos seguidas ya que C# esta barra es un carácter de control y por lo tanto para disponer una debemos disponer "\\".</w:t>
      </w:r>
    </w:p>
    <w:p w:rsidR="0039427F" w:rsidRDefault="0039427F" w:rsidP="0039427F">
      <w:pPr>
        <w:jc w:val="both"/>
        <w:rPr>
          <w:rFonts w:ascii="Arial" w:hAnsi="Arial" w:cs="Arial"/>
          <w:color w:val="333333"/>
        </w:rPr>
      </w:pPr>
    </w:p>
    <w:p w:rsidR="0039427F" w:rsidRDefault="0039427F" w:rsidP="0039427F">
      <w:pPr>
        <w:jc w:val="both"/>
        <w:rPr>
          <w:rFonts w:ascii="Arial" w:hAnsi="Arial" w:cs="Arial"/>
          <w:color w:val="333333"/>
        </w:rPr>
      </w:pPr>
    </w:p>
    <w:p w:rsidR="0039427F" w:rsidRDefault="0039427F" w:rsidP="0039427F">
      <w:pPr>
        <w:jc w:val="both"/>
        <w:rPr>
          <w:rFonts w:ascii="Arial" w:hAnsi="Arial" w:cs="Arial"/>
          <w:color w:val="333333"/>
        </w:rPr>
      </w:pPr>
    </w:p>
    <w:p w:rsidR="0039427F" w:rsidRPr="001B4E32" w:rsidRDefault="0039427F" w:rsidP="0039427F">
      <w:pPr>
        <w:jc w:val="both"/>
        <w:rPr>
          <w:rFonts w:ascii="Arial" w:hAnsi="Arial" w:cs="Arial"/>
          <w:color w:val="000000" w:themeColor="text1"/>
        </w:rPr>
      </w:pPr>
      <w:r w:rsidRPr="001B4E32">
        <w:rPr>
          <w:rFonts w:ascii="Arial" w:hAnsi="Arial" w:cs="Arial"/>
          <w:color w:val="000000" w:themeColor="text1"/>
        </w:rPr>
        <w:t>El código fuente es:</w:t>
      </w:r>
    </w:p>
    <w:p w:rsidR="0039427F" w:rsidRPr="001B4E32" w:rsidRDefault="0039427F" w:rsidP="0039427F">
      <w:pPr>
        <w:jc w:val="both"/>
        <w:rPr>
          <w:rFonts w:ascii="Courier New" w:hAnsi="Courier New" w:cs="Courier New"/>
          <w:color w:val="333333"/>
        </w:rPr>
      </w:pP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System.Collections.Generic;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System.ComponentModel;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System.Data;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System.Drawing;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System.Linq;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System.Text;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System.Threading.Tasks;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System.Windows.Forms;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using System.Data.SqlClient;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namespace PruebaBaseDatos1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>{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public partial class Form1 : Form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{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public Form1()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{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    InitializeComponent();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}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private void button1_Click(object sender, EventArgs e)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{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    SqlConnection </w:t>
      </w:r>
      <w:r w:rsidR="00676637" w:rsidRPr="001B4E32">
        <w:rPr>
          <w:rFonts w:ascii="Courier New" w:hAnsi="Courier New" w:cs="Courier New"/>
          <w:sz w:val="20"/>
          <w:szCs w:val="20"/>
        </w:rPr>
        <w:t>conexión</w:t>
      </w:r>
      <w:r w:rsidRPr="001B4E32">
        <w:rPr>
          <w:rFonts w:ascii="Courier New" w:hAnsi="Courier New" w:cs="Courier New"/>
          <w:sz w:val="20"/>
          <w:szCs w:val="20"/>
        </w:rPr>
        <w:t xml:space="preserve"> = new SqlConnection("server=DIEGO-PC ; database=base1 ; integrated security = true");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    </w:t>
      </w:r>
      <w:r w:rsidR="00676637" w:rsidRPr="001B4E32">
        <w:rPr>
          <w:rFonts w:ascii="Courier New" w:hAnsi="Courier New" w:cs="Courier New"/>
          <w:sz w:val="20"/>
          <w:szCs w:val="20"/>
        </w:rPr>
        <w:t>conexion. Open</w:t>
      </w:r>
      <w:r w:rsidRPr="001B4E32">
        <w:rPr>
          <w:rFonts w:ascii="Courier New" w:hAnsi="Courier New" w:cs="Courier New"/>
          <w:sz w:val="20"/>
          <w:szCs w:val="20"/>
        </w:rPr>
        <w:t>();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    MessageBox.Show("Se abrió la conexión con el servidor SQL Server y se seleccionó la base de datos");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lastRenderedPageBreak/>
        <w:t xml:space="preserve">            conexion.Close();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    MessageBox.Show("Se cerró la conexión.");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    }</w:t>
      </w:r>
    </w:p>
    <w:p w:rsidR="0039427F" w:rsidRPr="001B4E32" w:rsidRDefault="0039427F" w:rsidP="0039427F">
      <w:pPr>
        <w:rPr>
          <w:rFonts w:ascii="Courier New" w:hAnsi="Courier New" w:cs="Courier New"/>
          <w:sz w:val="20"/>
          <w:szCs w:val="20"/>
        </w:rPr>
      </w:pPr>
      <w:r w:rsidRPr="001B4E32">
        <w:rPr>
          <w:rFonts w:ascii="Courier New" w:hAnsi="Courier New" w:cs="Courier New"/>
          <w:sz w:val="20"/>
          <w:szCs w:val="20"/>
        </w:rPr>
        <w:t xml:space="preserve">    }</w:t>
      </w:r>
    </w:p>
    <w:p w:rsidR="0039427F" w:rsidRPr="001B4E32" w:rsidRDefault="0039427F" w:rsidP="0039427F">
      <w:pPr>
        <w:jc w:val="both"/>
        <w:rPr>
          <w:rFonts w:ascii="Arial" w:hAnsi="Arial" w:cs="Arial"/>
          <w:color w:val="333333"/>
        </w:rPr>
      </w:pPr>
      <w:r w:rsidRPr="001B4E32">
        <w:rPr>
          <w:rFonts w:ascii="Arial" w:hAnsi="Arial" w:cs="Arial"/>
          <w:color w:val="333333"/>
        </w:rPr>
        <w:t>Luego debe detenerse nuestro programa indicando donde ocurrió el error:</w:t>
      </w:r>
    </w:p>
    <w:p w:rsidR="0039427F" w:rsidRPr="001B4E32" w:rsidRDefault="0039427F" w:rsidP="0039427F">
      <w:pPr>
        <w:rPr>
          <w:rFonts w:ascii="Arial" w:hAnsi="Arial" w:cs="Arial"/>
        </w:rPr>
      </w:pP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  <w:noProof/>
        </w:rPr>
        <w:drawing>
          <wp:inline distT="0" distB="0" distL="0" distR="0" wp14:anchorId="780C3C55" wp14:editId="08739260">
            <wp:extent cx="5612130" cy="2819400"/>
            <wp:effectExtent l="0" t="0" r="7620" b="0"/>
            <wp:docPr id="4" name="Imagen 4" descr="error SqlConnection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ror SqlConnection SQL Serv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</w:rPr>
        <w:t>También ocurrirá un error si disponemos un nombre de base de datos inexistente:</w:t>
      </w: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  <w:noProof/>
        </w:rPr>
        <w:drawing>
          <wp:inline distT="0" distB="0" distL="0" distR="0" wp14:anchorId="54C32C57" wp14:editId="5E88D9AC">
            <wp:extent cx="5612130" cy="2811780"/>
            <wp:effectExtent l="0" t="0" r="7620" b="7620"/>
            <wp:docPr id="12" name="Imagen 12" descr="error SqlConnection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ror SqlConnection SQL Serv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7F" w:rsidRPr="001B4E32" w:rsidRDefault="0039427F" w:rsidP="0039427F">
      <w:pPr>
        <w:rPr>
          <w:rFonts w:ascii="Arial" w:hAnsi="Arial" w:cs="Arial"/>
        </w:rPr>
      </w:pPr>
      <w:r w:rsidRPr="001B4E32">
        <w:rPr>
          <w:rFonts w:ascii="Arial" w:hAnsi="Arial" w:cs="Arial"/>
        </w:rPr>
        <w:t>Si todo está correcto podemos seguir con los próximos conceptos para pedir que SQL Server ejecute comando y recuperar los resultados.</w:t>
      </w:r>
    </w:p>
    <w:p w:rsidR="0039427F" w:rsidRDefault="0039427F" w:rsidP="0039427F">
      <w:pPr>
        <w:rPr>
          <w:sz w:val="28"/>
          <w:szCs w:val="28"/>
          <w:lang w:val="es-ES"/>
        </w:rPr>
      </w:pPr>
    </w:p>
    <w:p w:rsidR="00676637" w:rsidRDefault="00676637" w:rsidP="0039427F">
      <w:pPr>
        <w:rPr>
          <w:sz w:val="28"/>
          <w:szCs w:val="28"/>
          <w:lang w:val="es-ES"/>
        </w:rPr>
      </w:pPr>
    </w:p>
    <w:p w:rsidR="00165945" w:rsidRPr="00165945" w:rsidRDefault="00165945" w:rsidP="0039427F">
      <w:pPr>
        <w:rPr>
          <w:rFonts w:ascii="Calibri" w:hAnsi="Calibri" w:cs="Calibri"/>
          <w:sz w:val="28"/>
          <w:szCs w:val="28"/>
          <w:lang w:val="es-ES"/>
        </w:rPr>
      </w:pPr>
    </w:p>
    <w:p w:rsidR="00F17665" w:rsidRDefault="00F17665" w:rsidP="00F17665">
      <w:pPr>
        <w:pStyle w:val="Prrafodelista"/>
        <w:spacing w:line="360" w:lineRule="auto"/>
        <w:rPr>
          <w:rFonts w:ascii="Calibri" w:hAnsi="Calibri" w:cs="Calibri"/>
          <w:sz w:val="28"/>
          <w:szCs w:val="28"/>
          <w:lang w:val="es-ES"/>
        </w:rPr>
      </w:pPr>
    </w:p>
    <w:p w:rsidR="00F17665" w:rsidRDefault="00F17665" w:rsidP="00F17665">
      <w:pPr>
        <w:pStyle w:val="Prrafodelista"/>
        <w:spacing w:line="360" w:lineRule="auto"/>
        <w:rPr>
          <w:rFonts w:ascii="Calibri" w:hAnsi="Calibri" w:cs="Calibri"/>
          <w:sz w:val="28"/>
          <w:szCs w:val="28"/>
          <w:lang w:val="es-ES"/>
        </w:rPr>
      </w:pPr>
    </w:p>
    <w:p w:rsidR="00676637" w:rsidRPr="00F17665" w:rsidRDefault="00676637" w:rsidP="00F17665">
      <w:pPr>
        <w:pStyle w:val="Prrafodelista"/>
        <w:numPr>
          <w:ilvl w:val="0"/>
          <w:numId w:val="11"/>
        </w:num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 w:rsidRPr="00F17665">
        <w:rPr>
          <w:rFonts w:ascii="Calibri" w:hAnsi="Calibri" w:cs="Calibri"/>
          <w:b/>
          <w:bCs/>
          <w:sz w:val="28"/>
          <w:szCs w:val="28"/>
          <w:lang w:val="es-ES"/>
        </w:rPr>
        <w:t>PÁGINA WEB PARA ALOJAR EL APLICATIVO</w:t>
      </w:r>
    </w:p>
    <w:p w:rsidR="009D06F0" w:rsidRPr="00F17665" w:rsidRDefault="009F68C0" w:rsidP="00F17665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b/>
          <w:bCs/>
          <w:sz w:val="28"/>
          <w:szCs w:val="28"/>
          <w:lang w:val="es-ES"/>
        </w:rPr>
        <w:t xml:space="preserve">Somee </w:t>
      </w:r>
      <w:r>
        <w:rPr>
          <w:rFonts w:ascii="Calibri" w:hAnsi="Calibri" w:cs="Calibri"/>
          <w:sz w:val="28"/>
          <w:szCs w:val="28"/>
          <w:lang w:val="es-ES"/>
        </w:rPr>
        <w:t xml:space="preserve">es un hosting gratuito para tecnologías </w:t>
      </w:r>
      <w:r w:rsidR="00F17665">
        <w:rPr>
          <w:rFonts w:ascii="Calibri" w:hAnsi="Calibri" w:cs="Calibri"/>
          <w:sz w:val="28"/>
          <w:szCs w:val="28"/>
          <w:lang w:val="es-ES"/>
        </w:rPr>
        <w:t>Microsoft. E</w:t>
      </w:r>
      <w:r w:rsidR="009D06F0" w:rsidRPr="0082455C">
        <w:rPr>
          <w:rFonts w:ascii="Arial" w:hAnsi="Arial" w:cs="Arial"/>
          <w:color w:val="000000" w:themeColor="text1"/>
          <w:shd w:val="clear" w:color="auto" w:fill="FFFFFF"/>
        </w:rPr>
        <w:t xml:space="preserve">s una página web que nos permite subir nuestra aplicación de ASP.NET con nuestra base de datos de SQL server; </w:t>
      </w:r>
      <w:r w:rsidR="00F17665">
        <w:rPr>
          <w:rFonts w:ascii="Arial" w:hAnsi="Arial" w:cs="Arial"/>
          <w:color w:val="000000" w:themeColor="text1"/>
          <w:shd w:val="clear" w:color="auto" w:fill="FFFFFF"/>
        </w:rPr>
        <w:t>hay varios</w:t>
      </w:r>
      <w:r w:rsidR="009D06F0" w:rsidRPr="0082455C">
        <w:rPr>
          <w:rFonts w:ascii="Arial" w:hAnsi="Arial" w:cs="Arial"/>
          <w:color w:val="000000" w:themeColor="text1"/>
          <w:shd w:val="clear" w:color="auto" w:fill="FFFFFF"/>
        </w:rPr>
        <w:t xml:space="preserve"> servidores públicos pero la mayoría existen solo para aplicaciones libres co</w:t>
      </w:r>
      <w:r w:rsidR="009D06F0">
        <w:rPr>
          <w:rFonts w:ascii="Arial" w:hAnsi="Arial" w:cs="Arial"/>
          <w:color w:val="000000" w:themeColor="text1"/>
          <w:shd w:val="clear" w:color="auto" w:fill="FFFFFF"/>
        </w:rPr>
        <w:t>mo PHP y MySQL.</w:t>
      </w:r>
      <w:r w:rsidR="009D06F0" w:rsidRPr="0082455C">
        <w:rPr>
          <w:rFonts w:ascii="Arial" w:hAnsi="Arial" w:cs="Arial"/>
          <w:color w:val="000000" w:themeColor="text1"/>
        </w:rPr>
        <w:br/>
      </w:r>
      <w:r w:rsidR="009D06F0" w:rsidRPr="00165945">
        <w:rPr>
          <w:rFonts w:ascii="Calibri" w:hAnsi="Calibri" w:cs="Calibri"/>
          <w:color w:val="000000" w:themeColor="text1"/>
          <w:sz w:val="28"/>
          <w:szCs w:val="28"/>
        </w:rPr>
        <w:br/>
      </w:r>
      <w:r w:rsidR="009D06F0" w:rsidRPr="0082455C">
        <w:rPr>
          <w:rFonts w:ascii="Arial" w:hAnsi="Arial" w:cs="Arial"/>
          <w:color w:val="000000" w:themeColor="text1"/>
          <w:shd w:val="clear" w:color="auto" w:fill="FFFFFF"/>
        </w:rPr>
        <w:t xml:space="preserve">Esta es la página de Somee: </w:t>
      </w:r>
      <w:r w:rsidR="009D06F0" w:rsidRPr="009D06F0">
        <w:rPr>
          <w:rFonts w:ascii="Arial" w:hAnsi="Arial" w:cs="Arial"/>
          <w:color w:val="002060"/>
          <w:u w:val="single"/>
          <w:shd w:val="clear" w:color="auto" w:fill="FFFFFF"/>
        </w:rPr>
        <w:t>http://somee.com/</w:t>
      </w:r>
      <w:r w:rsidR="009D06F0" w:rsidRPr="009D06F0">
        <w:rPr>
          <w:rFonts w:ascii="Arial" w:hAnsi="Arial" w:cs="Arial"/>
          <w:color w:val="000000" w:themeColor="text1"/>
          <w:u w:val="single"/>
        </w:rPr>
        <w:br/>
      </w:r>
      <w:r w:rsidR="009D06F0" w:rsidRPr="0082455C">
        <w:rPr>
          <w:rFonts w:ascii="Arial" w:hAnsi="Arial" w:cs="Arial"/>
          <w:color w:val="000000" w:themeColor="text1"/>
        </w:rPr>
        <w:br/>
      </w:r>
      <w:r w:rsidR="009D06F0" w:rsidRPr="0082455C">
        <w:rPr>
          <w:rFonts w:ascii="Arial" w:hAnsi="Arial" w:cs="Arial"/>
          <w:color w:val="000000" w:themeColor="text1"/>
          <w:shd w:val="clear" w:color="auto" w:fill="FFFFFF"/>
        </w:rPr>
        <w:t>El paquete de hosting gratis d</w:t>
      </w:r>
      <w:r w:rsidR="009D06F0">
        <w:rPr>
          <w:rFonts w:ascii="Arial" w:hAnsi="Arial" w:cs="Arial"/>
          <w:color w:val="000000" w:themeColor="text1"/>
          <w:shd w:val="clear" w:color="auto" w:fill="FFFFFF"/>
        </w:rPr>
        <w:t>e Somee se llama "Freebie" y ofrece</w:t>
      </w:r>
      <w:r w:rsidR="009D06F0" w:rsidRPr="0082455C">
        <w:rPr>
          <w:rFonts w:ascii="Arial" w:hAnsi="Arial" w:cs="Arial"/>
          <w:color w:val="000000" w:themeColor="text1"/>
          <w:shd w:val="clear" w:color="auto" w:fill="FFFFFF"/>
        </w:rPr>
        <w:t>:</w:t>
      </w:r>
      <w:r w:rsidR="009D06F0" w:rsidRPr="0082455C">
        <w:rPr>
          <w:rFonts w:ascii="Arial" w:hAnsi="Arial" w:cs="Arial"/>
          <w:color w:val="000000" w:themeColor="text1"/>
        </w:rPr>
        <w:br/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Capacidad de almacenamiento de 150 MB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Ancho de bando de 5Gb/Mes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1 dominio web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Soporte de versiones de ASP.Net desde la versión 1.1 hasta 4.0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AJAX v1.0 y 3.5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Silverlight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y un poco publicidad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Base de datos de MS SQL hasta de 15 MB</w:t>
      </w:r>
    </w:p>
    <w:p w:rsidR="009D06F0" w:rsidRPr="0082455C" w:rsidRDefault="009D06F0" w:rsidP="009D06F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0" w:right="300"/>
        <w:rPr>
          <w:rFonts w:ascii="Arial" w:hAnsi="Arial" w:cs="Arial"/>
          <w:color w:val="000000" w:themeColor="text1"/>
        </w:rPr>
      </w:pPr>
      <w:r w:rsidRPr="0082455C">
        <w:rPr>
          <w:rFonts w:ascii="Arial" w:hAnsi="Arial" w:cs="Arial"/>
          <w:color w:val="000000" w:themeColor="text1"/>
        </w:rPr>
        <w:t>Almacenamiento de backup hasta de 40MB</w:t>
      </w:r>
    </w:p>
    <w:p w:rsidR="009F68C0" w:rsidRPr="00F17665" w:rsidRDefault="009D06F0" w:rsidP="009F68C0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 w:rsidRPr="0082455C">
        <w:rPr>
          <w:rFonts w:ascii="Arial" w:hAnsi="Arial" w:cs="Arial"/>
          <w:color w:val="000000" w:themeColor="text1"/>
          <w:shd w:val="clear" w:color="auto" w:fill="FFFFFF"/>
        </w:rPr>
        <w:t>También en el paquete viene para crear nuestra aplicación con correo electrónico</w:t>
      </w:r>
      <w:r w:rsidRPr="0082455C">
        <w:rPr>
          <w:rFonts w:ascii="Arial" w:hAnsi="Arial" w:cs="Arial"/>
          <w:color w:val="000000" w:themeColor="text1"/>
        </w:rPr>
        <w:br/>
      </w:r>
      <w:r w:rsidRPr="0082455C">
        <w:rPr>
          <w:rFonts w:ascii="Arial" w:hAnsi="Arial" w:cs="Arial"/>
          <w:color w:val="000000" w:themeColor="text1"/>
        </w:rPr>
        <w:br/>
      </w:r>
      <w:r w:rsidR="00F17665" w:rsidRPr="009D06F0">
        <w:rPr>
          <w:rFonts w:ascii="Calibri" w:hAnsi="Calibri" w:cs="Calibri"/>
          <w:b/>
          <w:bCs/>
          <w:sz w:val="28"/>
          <w:szCs w:val="28"/>
          <w:lang w:val="es-ES"/>
        </w:rPr>
        <w:t>MÉTODO DE HOSTING</w:t>
      </w:r>
    </w:p>
    <w:p w:rsidR="009F68C0" w:rsidRDefault="009F68C0" w:rsidP="009F68C0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Ingresar a </w:t>
      </w:r>
      <w:hyperlink r:id="rId37" w:history="1">
        <w:r w:rsidRPr="002A1244">
          <w:rPr>
            <w:rStyle w:val="Hipervnculo"/>
            <w:rFonts w:ascii="Calibri" w:hAnsi="Calibri" w:cs="Calibri"/>
            <w:sz w:val="28"/>
            <w:szCs w:val="28"/>
            <w:lang w:val="es-ES"/>
          </w:rPr>
          <w:t>https://somee.com/default.aspx</w:t>
        </w:r>
      </w:hyperlink>
    </w:p>
    <w:p w:rsidR="009F68C0" w:rsidRDefault="009F68C0" w:rsidP="009F68C0">
      <w:pPr>
        <w:pStyle w:val="Prrafodelista"/>
        <w:spacing w:line="360" w:lineRule="auto"/>
        <w:rPr>
          <w:rFonts w:ascii="Calibri" w:hAnsi="Calibri" w:cs="Calibri"/>
          <w:sz w:val="28"/>
          <w:szCs w:val="28"/>
          <w:lang w:val="es-ES"/>
        </w:rPr>
      </w:pPr>
    </w:p>
    <w:p w:rsidR="009F68C0" w:rsidRPr="00F17665" w:rsidRDefault="00F17665" w:rsidP="00F17665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      </w:t>
      </w:r>
      <w:r w:rsidR="009F68C0" w:rsidRPr="00F17665">
        <w:rPr>
          <w:rFonts w:ascii="Calibri" w:hAnsi="Calibri" w:cs="Calibri"/>
          <w:sz w:val="28"/>
          <w:szCs w:val="28"/>
          <w:lang w:val="es-ES"/>
        </w:rPr>
        <w:t xml:space="preserve">2. Seleccionar en la opción </w:t>
      </w:r>
      <w:r w:rsidR="009F68C0" w:rsidRPr="00F17665">
        <w:rPr>
          <w:rFonts w:ascii="Calibri" w:hAnsi="Calibri" w:cs="Calibri"/>
          <w:b/>
          <w:bCs/>
          <w:sz w:val="28"/>
          <w:szCs w:val="28"/>
          <w:lang w:val="es-ES"/>
        </w:rPr>
        <w:t xml:space="preserve">Free.NET Hosting </w:t>
      </w:r>
      <w:r w:rsidR="009F68C0" w:rsidRPr="00F17665">
        <w:rPr>
          <w:rFonts w:ascii="Calibri" w:hAnsi="Calibri" w:cs="Calibri"/>
          <w:sz w:val="28"/>
          <w:szCs w:val="28"/>
          <w:lang w:val="es-ES"/>
        </w:rPr>
        <w:t xml:space="preserve">el botón de </w:t>
      </w:r>
      <w:r w:rsidR="009F68C0" w:rsidRPr="00F17665">
        <w:rPr>
          <w:rFonts w:ascii="Calibri" w:hAnsi="Calibri" w:cs="Calibri"/>
          <w:b/>
          <w:bCs/>
          <w:sz w:val="28"/>
          <w:szCs w:val="28"/>
          <w:lang w:val="es-ES"/>
        </w:rPr>
        <w:t>Learn more.</w:t>
      </w:r>
    </w:p>
    <w:p w:rsidR="009F68C0" w:rsidRDefault="009F68C0" w:rsidP="009F68C0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2130" cy="385318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6F0" w:rsidRPr="009F68C0" w:rsidRDefault="009D06F0" w:rsidP="009F68C0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</w:p>
    <w:p w:rsidR="009F68C0" w:rsidRPr="009F68C0" w:rsidRDefault="009F68C0" w:rsidP="009F68C0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Seleccionamos la opción: </w:t>
      </w:r>
      <w:r>
        <w:rPr>
          <w:rFonts w:ascii="Calibri" w:hAnsi="Calibri" w:cs="Calibri"/>
          <w:b/>
          <w:bCs/>
          <w:sz w:val="28"/>
          <w:szCs w:val="28"/>
          <w:lang w:val="es-ES"/>
        </w:rPr>
        <w:t>Orden now</w:t>
      </w:r>
    </w:p>
    <w:p w:rsidR="009F68C0" w:rsidRDefault="009F68C0" w:rsidP="009F68C0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612130" cy="25742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59" cy="25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C0" w:rsidRPr="009F68C0" w:rsidRDefault="009F68C0" w:rsidP="009F68C0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</w:p>
    <w:p w:rsidR="009F68C0" w:rsidRPr="009F68C0" w:rsidRDefault="009F68C0" w:rsidP="009F68C0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Ingresamos los datos y hacemos click en el botón </w:t>
      </w:r>
      <w:r>
        <w:rPr>
          <w:rFonts w:ascii="Calibri" w:hAnsi="Calibri" w:cs="Calibri"/>
          <w:b/>
          <w:bCs/>
          <w:sz w:val="28"/>
          <w:szCs w:val="28"/>
          <w:lang w:val="es-ES"/>
        </w:rPr>
        <w:t>Register new u ser and continue</w:t>
      </w:r>
      <w:r w:rsidR="00705685">
        <w:rPr>
          <w:rFonts w:ascii="Calibri" w:hAnsi="Calibri" w:cs="Calibri"/>
          <w:b/>
          <w:bCs/>
          <w:sz w:val="28"/>
          <w:szCs w:val="28"/>
          <w:lang w:val="es-ES"/>
        </w:rPr>
        <w:t>.</w:t>
      </w:r>
    </w:p>
    <w:p w:rsidR="009F68C0" w:rsidRPr="009F68C0" w:rsidRDefault="009F68C0" w:rsidP="009F68C0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0264" cy="419431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67" cy="42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43" w:rsidRPr="000A5643" w:rsidRDefault="009F68C0" w:rsidP="000A5643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Luego de ingresar datos se </w:t>
      </w:r>
      <w:r w:rsidR="000A5643">
        <w:rPr>
          <w:rFonts w:ascii="Calibri" w:hAnsi="Calibri" w:cs="Calibri"/>
          <w:sz w:val="28"/>
          <w:szCs w:val="28"/>
          <w:lang w:val="es-ES"/>
        </w:rPr>
        <w:t>mostrará</w:t>
      </w:r>
      <w:r>
        <w:rPr>
          <w:rFonts w:ascii="Calibri" w:hAnsi="Calibri" w:cs="Calibri"/>
          <w:sz w:val="28"/>
          <w:szCs w:val="28"/>
          <w:lang w:val="es-ES"/>
        </w:rPr>
        <w:t xml:space="preserve"> la siguiente pantalla, donde haremos click en los Checkbox para aceptar los términos y condiciones.</w:t>
      </w:r>
    </w:p>
    <w:p w:rsidR="000A5643" w:rsidRPr="000A5643" w:rsidRDefault="000A5643" w:rsidP="000A5643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814392" cy="19138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05" cy="191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43" w:rsidRPr="000A5643" w:rsidRDefault="000A5643" w:rsidP="009F68C0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Luego seleccionamos </w:t>
      </w:r>
      <w:r>
        <w:rPr>
          <w:rFonts w:ascii="Calibri" w:hAnsi="Calibri" w:cs="Calibri"/>
          <w:b/>
          <w:bCs/>
          <w:sz w:val="28"/>
          <w:szCs w:val="28"/>
          <w:lang w:val="es-ES"/>
        </w:rPr>
        <w:t>Free hosting package</w:t>
      </w:r>
    </w:p>
    <w:p w:rsidR="000A5643" w:rsidRPr="000A5643" w:rsidRDefault="000A5643" w:rsidP="000A5643">
      <w:pPr>
        <w:pStyle w:val="Prrafodelista"/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297557" cy="191386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97" cy="191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43" w:rsidRPr="001C0AC9" w:rsidRDefault="000A5643" w:rsidP="001C0AC9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 En la </w:t>
      </w:r>
      <w:r w:rsidR="00F17665">
        <w:rPr>
          <w:rFonts w:ascii="Calibri" w:hAnsi="Calibri" w:cs="Calibri"/>
          <w:sz w:val="28"/>
          <w:szCs w:val="28"/>
          <w:lang w:val="es-ES"/>
        </w:rPr>
        <w:t>página</w:t>
      </w:r>
      <w:r>
        <w:rPr>
          <w:rFonts w:ascii="Calibri" w:hAnsi="Calibri" w:cs="Calibri"/>
          <w:sz w:val="28"/>
          <w:szCs w:val="28"/>
          <w:lang w:val="es-ES"/>
        </w:rPr>
        <w:t xml:space="preserve"> actual se presentan las características incluidas en el servicio. Haremos click en </w:t>
      </w:r>
      <w:r>
        <w:rPr>
          <w:rFonts w:ascii="Calibri" w:hAnsi="Calibri" w:cs="Calibri"/>
          <w:b/>
          <w:bCs/>
          <w:sz w:val="28"/>
          <w:szCs w:val="28"/>
          <w:lang w:val="es-ES"/>
        </w:rPr>
        <w:t>User home.</w:t>
      </w:r>
    </w:p>
    <w:p w:rsidR="001C0AC9" w:rsidRPr="000A5643" w:rsidRDefault="000A5643" w:rsidP="000A5643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608873" cy="2186609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31" cy="220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43" w:rsidRDefault="000A5643" w:rsidP="000A5643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Acá esta la pantalla de administración de nuestra base de datos y aplicación. </w:t>
      </w:r>
    </w:p>
    <w:p w:rsidR="000A5643" w:rsidRPr="000A5643" w:rsidRDefault="000A5643" w:rsidP="000A5643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2130" cy="3955774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28" cy="396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643" w:rsidRPr="00DE6CED" w:rsidRDefault="000A5643" w:rsidP="000A5643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 xml:space="preserve">Si deseamos crear nuestra base de datos, seleccionamos la opción </w:t>
      </w:r>
      <w:r>
        <w:rPr>
          <w:rFonts w:ascii="Calibri" w:hAnsi="Calibri" w:cs="Calibri"/>
          <w:b/>
          <w:bCs/>
          <w:sz w:val="28"/>
          <w:szCs w:val="28"/>
          <w:lang w:val="es-ES"/>
        </w:rPr>
        <w:t>Databases.</w:t>
      </w:r>
    </w:p>
    <w:p w:rsidR="00DE6CED" w:rsidRPr="00DE6CED" w:rsidRDefault="00DE6CED" w:rsidP="00DE6CED">
      <w:p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noProof/>
        </w:rPr>
        <w:drawing>
          <wp:inline distT="0" distB="0" distL="0" distR="0">
            <wp:extent cx="5612130" cy="2892287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69" cy="29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AC9" w:rsidRPr="001C0AC9" w:rsidRDefault="00DE6CED" w:rsidP="001A08D2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 w:rsidRPr="001C0AC9">
        <w:rPr>
          <w:rFonts w:ascii="Calibri" w:hAnsi="Calibri" w:cs="Calibri"/>
          <w:sz w:val="28"/>
          <w:szCs w:val="28"/>
          <w:lang w:val="es-ES"/>
        </w:rPr>
        <w:lastRenderedPageBreak/>
        <w:t xml:space="preserve">Ingresamos los datos de nuestra base de datos y hacemos click en </w:t>
      </w:r>
      <w:r w:rsidRPr="001C0AC9">
        <w:rPr>
          <w:rFonts w:ascii="Calibri" w:hAnsi="Calibri" w:cs="Calibri"/>
          <w:b/>
          <w:bCs/>
          <w:sz w:val="28"/>
          <w:szCs w:val="28"/>
          <w:lang w:val="es-ES"/>
        </w:rPr>
        <w:t>Create empty</w:t>
      </w:r>
      <w:r w:rsidR="001C0AC9" w:rsidRPr="001C0AC9">
        <w:rPr>
          <w:rFonts w:ascii="Calibri" w:hAnsi="Calibri" w:cs="Calibri"/>
          <w:b/>
          <w:bCs/>
          <w:sz w:val="28"/>
          <w:szCs w:val="28"/>
          <w:lang w:val="es-ES"/>
        </w:rPr>
        <w:t>.</w:t>
      </w:r>
      <w:r w:rsidR="001C0AC9">
        <w:rPr>
          <w:noProof/>
        </w:rPr>
        <w:drawing>
          <wp:inline distT="0" distB="0" distL="0" distR="0">
            <wp:extent cx="5612130" cy="2385392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28" cy="240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AC9" w:rsidRDefault="001C0AC9" w:rsidP="000A5643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>Aparecerá el siguiente mensaje informándonos que nuestra base de datos ha sido creada y nos dará la posibilidad de adminístrala</w:t>
      </w:r>
      <w:r>
        <w:rPr>
          <w:noProof/>
        </w:rPr>
        <w:drawing>
          <wp:inline distT="0" distB="0" distL="0" distR="0">
            <wp:extent cx="5612130" cy="1103244"/>
            <wp:effectExtent l="0" t="0" r="762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23" cy="111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8C8" w:rsidRPr="00A028C8" w:rsidRDefault="001C0AC9" w:rsidP="00A028C8">
      <w:pPr>
        <w:pStyle w:val="Prrafodelista"/>
        <w:numPr>
          <w:ilvl w:val="0"/>
          <w:numId w:val="19"/>
        </w:num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>
        <w:rPr>
          <w:rFonts w:ascii="Calibri" w:hAnsi="Calibri" w:cs="Calibri"/>
          <w:sz w:val="28"/>
          <w:szCs w:val="28"/>
          <w:lang w:val="es-ES"/>
        </w:rPr>
        <w:t>Esta opción presentara los datos que necesitamos para poder utilizar nuestra de datos nuestra aplicación de administración, como SQL server mangnament studio.</w:t>
      </w:r>
    </w:p>
    <w:p w:rsidR="00A028C8" w:rsidRDefault="00A028C8" w:rsidP="00A028C8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</w:p>
    <w:p w:rsidR="00A028C8" w:rsidRDefault="00A028C8" w:rsidP="00A028C8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</w:p>
    <w:p w:rsidR="00A028C8" w:rsidRDefault="00A028C8" w:rsidP="00A028C8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</w:p>
    <w:p w:rsidR="00A028C8" w:rsidRDefault="00A028C8" w:rsidP="00A028C8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</w:p>
    <w:p w:rsidR="009F68C0" w:rsidRPr="00A028C8" w:rsidRDefault="00A028C8" w:rsidP="00A028C8">
      <w:pPr>
        <w:spacing w:line="360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 w:rsidRPr="00A028C8">
        <w:rPr>
          <w:rFonts w:ascii="Calibri" w:hAnsi="Calibri" w:cs="Calibri"/>
          <w:b/>
          <w:bCs/>
          <w:sz w:val="28"/>
          <w:szCs w:val="28"/>
          <w:lang w:val="es-ES"/>
        </w:rPr>
        <w:t xml:space="preserve"> </w:t>
      </w:r>
    </w:p>
    <w:p w:rsidR="00676637" w:rsidRDefault="00676637" w:rsidP="0039427F">
      <w:pPr>
        <w:rPr>
          <w:rFonts w:ascii="Calibri" w:hAnsi="Calibri" w:cs="Calibri"/>
          <w:b/>
          <w:bCs/>
          <w:sz w:val="28"/>
          <w:szCs w:val="28"/>
          <w:lang w:val="es-ES"/>
        </w:rPr>
      </w:pPr>
    </w:p>
    <w:p w:rsidR="009D06F0" w:rsidRPr="009D06F0" w:rsidRDefault="009D06F0" w:rsidP="0039427F">
      <w:pPr>
        <w:rPr>
          <w:rFonts w:ascii="Arial" w:hAnsi="Arial" w:cs="Arial"/>
          <w:color w:val="000000" w:themeColor="text1"/>
          <w:lang w:val="es-ES"/>
        </w:rPr>
      </w:pPr>
    </w:p>
    <w:p w:rsidR="00C76541" w:rsidRPr="00AC2802" w:rsidRDefault="00C76541" w:rsidP="00C76541">
      <w:pPr>
        <w:jc w:val="center"/>
        <w:rPr>
          <w:rFonts w:ascii="Arial" w:hAnsi="Arial" w:cs="Arial"/>
          <w:lang w:val="es-ES"/>
        </w:rPr>
      </w:pPr>
      <w:r w:rsidRPr="00AC2802">
        <w:rPr>
          <w:rFonts w:ascii="Arial" w:hAnsi="Arial" w:cs="Arial"/>
          <w:lang w:val="es-ES"/>
        </w:rPr>
        <w:t xml:space="preserve"> </w:t>
      </w:r>
    </w:p>
    <w:p w:rsidR="00C76541" w:rsidRPr="00905A91" w:rsidRDefault="00905A91" w:rsidP="00905A91">
      <w:pPr>
        <w:rPr>
          <w:rFonts w:ascii="Arial" w:hAnsi="Arial" w:cs="Arial"/>
          <w:b/>
          <w:lang w:val="es-ES"/>
        </w:rPr>
      </w:pPr>
      <w:r w:rsidRPr="00905A91">
        <w:rPr>
          <w:rFonts w:ascii="Arial" w:hAnsi="Arial" w:cs="Arial"/>
          <w:b/>
          <w:lang w:val="es-ES"/>
        </w:rPr>
        <w:lastRenderedPageBreak/>
        <w:t xml:space="preserve">4. </w:t>
      </w:r>
      <w:r w:rsidR="008C5C44" w:rsidRPr="00905A91">
        <w:rPr>
          <w:rFonts w:ascii="Arial" w:hAnsi="Arial" w:cs="Arial"/>
          <w:b/>
          <w:lang w:val="es-ES"/>
        </w:rPr>
        <w:t>BACKUP</w:t>
      </w:r>
    </w:p>
    <w:p w:rsidR="008C5C44" w:rsidRDefault="008C5C44" w:rsidP="00C76541">
      <w:pPr>
        <w:jc w:val="center"/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</w:p>
    <w:p w:rsidR="008C5C44" w:rsidRDefault="008C5C44" w:rsidP="00F17665">
      <w:pPr>
        <w:spacing w:line="36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ingresa al (DBSM) el cual se creó y alojo la base de datos en este caso es SQL SERVER 2018</w:t>
      </w:r>
    </w:p>
    <w:p w:rsidR="008C5C44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45745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greso a Sql serv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4" w:rsidRDefault="008C5C44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</w:p>
    <w:p w:rsidR="001F521E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conecta con el servidor local o con el servidor web</w:t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5B4D91" wp14:editId="71BB8CFD">
            <wp:extent cx="4772691" cy="320084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rvidor loca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vez dentro del servidor se selecciona la base de datos en este caso se seleccionará la base de datos “inventarios “.</w:t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8C5C44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:rsidR="008C5C44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33951" cy="17909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leccion de la base de dato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8C5C44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 click derecho enzima de la base de datos seleccione</w:t>
      </w:r>
      <w:r w:rsidR="001F521E">
        <w:rPr>
          <w:rFonts w:ascii="Arial" w:hAnsi="Arial" w:cs="Arial"/>
          <w:lang w:val="es-ES"/>
        </w:rPr>
        <w:t xml:space="preserve"> el ítem “Tareas” y continúe seleccionando el ítem “Backup”.</w:t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505837" cy="34429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leccion del backup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977" cy="348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 </w:t>
      </w:r>
      <w:r w:rsidR="00D36C4E">
        <w:rPr>
          <w:rFonts w:ascii="Arial" w:hAnsi="Arial" w:cs="Arial"/>
          <w:lang w:val="es-ES"/>
        </w:rPr>
        <w:t>continuación,</w:t>
      </w:r>
      <w:r>
        <w:rPr>
          <w:rFonts w:ascii="Arial" w:hAnsi="Arial" w:cs="Arial"/>
          <w:lang w:val="es-ES"/>
        </w:rPr>
        <w:t xml:space="preserve"> la siguiente ventana estará visible.</w:t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4066AC0" wp14:editId="753A1222">
            <wp:extent cx="5466521" cy="3688708"/>
            <wp:effectExtent l="0" t="0" r="127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leccion de la carpeta backup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96" cy="37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E" w:rsidRDefault="001F521E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 el botón añadir podrá elegir la carpeta en donde se alojará el archivo que contiene una copia de la base de datos</w:t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1F521E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0632" cy="2594113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lecccion de la carpeta backup 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424" cy="26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1E" w:rsidRDefault="001F521E" w:rsidP="008C5C44">
      <w:pPr>
        <w:rPr>
          <w:rFonts w:ascii="Arial" w:hAnsi="Arial" w:cs="Arial"/>
          <w:lang w:val="es-ES"/>
        </w:rPr>
      </w:pPr>
    </w:p>
    <w:p w:rsidR="001F521E" w:rsidRDefault="005B56B0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990340" cy="4899991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rpeta 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956" cy="50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B0" w:rsidRDefault="005B56B0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vez seleccionada la carpeta en donde se alojará la copia de seguridad</w:t>
      </w:r>
    </w:p>
    <w:p w:rsidR="00A028C8" w:rsidRDefault="00A028C8" w:rsidP="008C5C44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Seleccionamos OK</w:t>
      </w:r>
    </w:p>
    <w:p w:rsidR="005B56B0" w:rsidRDefault="005B56B0" w:rsidP="008C5C44">
      <w:pPr>
        <w:rPr>
          <w:rFonts w:ascii="Arial" w:hAnsi="Arial" w:cs="Arial"/>
          <w:lang w:val="es-ES"/>
        </w:rPr>
      </w:pPr>
    </w:p>
    <w:p w:rsidR="005B56B0" w:rsidRDefault="005B56B0" w:rsidP="008C5C44">
      <w:pPr>
        <w:rPr>
          <w:rFonts w:ascii="Arial" w:hAnsi="Arial" w:cs="Arial"/>
          <w:lang w:val="es-ES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2C50B8D" wp14:editId="3C5913B0">
            <wp:extent cx="6072505" cy="6410739"/>
            <wp:effectExtent l="0" t="0" r="444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3833" cy="6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Después de hacer la copia de la base de datos diríjase (En el explorador de archivos) a la ubicación en donde ha guardado el archivo y finalmente tendrá con éxito un respaldo de la biblioteca de datos </w:t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7E04814" wp14:editId="5239FF4E">
            <wp:extent cx="5612130" cy="60985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905A91" w:rsidRDefault="00905A91" w:rsidP="00D36C4E">
      <w:pPr>
        <w:jc w:val="center"/>
        <w:rPr>
          <w:rFonts w:ascii="Arial" w:hAnsi="Arial" w:cs="Arial"/>
          <w:color w:val="000000" w:themeColor="text1"/>
        </w:rPr>
      </w:pPr>
    </w:p>
    <w:p w:rsidR="00905A91" w:rsidRDefault="00905A91" w:rsidP="00D36C4E">
      <w:pPr>
        <w:jc w:val="center"/>
        <w:rPr>
          <w:rFonts w:ascii="Arial" w:hAnsi="Arial" w:cs="Arial"/>
          <w:color w:val="000000" w:themeColor="text1"/>
        </w:rPr>
      </w:pPr>
    </w:p>
    <w:p w:rsidR="00D36C4E" w:rsidRPr="00905A91" w:rsidRDefault="00D36C4E" w:rsidP="00905A91">
      <w:pPr>
        <w:pStyle w:val="Prrafodelista"/>
        <w:numPr>
          <w:ilvl w:val="0"/>
          <w:numId w:val="11"/>
        </w:numPr>
        <w:rPr>
          <w:rFonts w:ascii="Arial" w:hAnsi="Arial" w:cs="Arial"/>
          <w:b/>
          <w:color w:val="000000" w:themeColor="text1"/>
        </w:rPr>
      </w:pPr>
      <w:r w:rsidRPr="00905A91">
        <w:rPr>
          <w:rFonts w:ascii="Arial" w:hAnsi="Arial" w:cs="Arial"/>
          <w:b/>
          <w:color w:val="000000" w:themeColor="text1"/>
        </w:rPr>
        <w:lastRenderedPageBreak/>
        <w:t>RESTAURACION</w:t>
      </w:r>
      <w:r w:rsidR="00905A91" w:rsidRPr="00905A91">
        <w:rPr>
          <w:rFonts w:ascii="Arial" w:hAnsi="Arial" w:cs="Arial"/>
          <w:b/>
          <w:color w:val="000000" w:themeColor="text1"/>
        </w:rPr>
        <w:t xml:space="preserve"> </w:t>
      </w:r>
      <w:r w:rsidRPr="00905A91">
        <w:rPr>
          <w:rFonts w:ascii="Arial" w:hAnsi="Arial" w:cs="Arial"/>
          <w:b/>
          <w:color w:val="000000" w:themeColor="text1"/>
        </w:rPr>
        <w:t xml:space="preserve">DE LA BASE DE DATOS </w:t>
      </w:r>
    </w:p>
    <w:p w:rsidR="00D36C4E" w:rsidRDefault="00D36C4E" w:rsidP="00D36C4E">
      <w:pPr>
        <w:jc w:val="center"/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jc w:val="center"/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jc w:val="center"/>
        <w:rPr>
          <w:rFonts w:ascii="Arial" w:hAnsi="Arial" w:cs="Arial"/>
          <w:color w:val="000000" w:themeColor="text1"/>
        </w:rPr>
      </w:pPr>
    </w:p>
    <w:p w:rsidR="00D36C4E" w:rsidRPr="00F24EBC" w:rsidRDefault="00D36C4E" w:rsidP="00F17665">
      <w:pPr>
        <w:spacing w:line="360" w:lineRule="auto"/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color w:val="000000" w:themeColor="text1"/>
          <w:shd w:val="clear" w:color="auto" w:fill="FFFFFF"/>
        </w:rPr>
        <w:t>Para revisar la intercalación de su instancia SQL Server, puede hacer clic derecho sobre la instancia y acceder a sus propiedades:</w:t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043D96" wp14:editId="3BBB6CB3">
            <wp:extent cx="5612130" cy="610489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F17665" w:rsidRDefault="00F17665" w:rsidP="00D36C4E">
      <w:pPr>
        <w:pStyle w:val="pnormal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pStyle w:val="pnormal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color w:val="000000" w:themeColor="text1"/>
        </w:rPr>
        <w:lastRenderedPageBreak/>
        <w:br/>
        <w:t>3.  Especifique que la Base de datos será restaurada desde un dispositivo.</w:t>
      </w:r>
    </w:p>
    <w:p w:rsidR="00D36C4E" w:rsidRPr="00F24EBC" w:rsidRDefault="00D36C4E" w:rsidP="00D36C4E">
      <w:pPr>
        <w:pStyle w:val="pnormal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color w:val="000000" w:themeColor="text1"/>
        </w:rPr>
        <w:t>Navegue hasta seleccionar el archivo .bak de origen:</w:t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45D443" wp14:editId="31ECE1E3">
            <wp:extent cx="5612130" cy="610489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7A2893E" wp14:editId="6178102C">
            <wp:extent cx="5612130" cy="610425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6116377" wp14:editId="7421B341">
            <wp:extent cx="5612130" cy="608647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BE6BB73" wp14:editId="6DB207E9">
            <wp:extent cx="5612130" cy="6109970"/>
            <wp:effectExtent l="0" t="0" r="762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17665" w:rsidRDefault="00D36C4E" w:rsidP="00F17665">
      <w:pPr>
        <w:pStyle w:val="Prrafodelista"/>
        <w:numPr>
          <w:ilvl w:val="1"/>
          <w:numId w:val="17"/>
        </w:numPr>
        <w:rPr>
          <w:rFonts w:ascii="Arial" w:hAnsi="Arial" w:cs="Arial"/>
          <w:color w:val="000000" w:themeColor="text1"/>
          <w:shd w:val="clear" w:color="auto" w:fill="FFFFFF"/>
        </w:rPr>
      </w:pPr>
      <w:r w:rsidRPr="00F17665">
        <w:rPr>
          <w:rFonts w:ascii="Arial" w:hAnsi="Arial" w:cs="Arial"/>
          <w:color w:val="000000" w:themeColor="text1"/>
          <w:shd w:val="clear" w:color="auto" w:fill="FFFFFF"/>
        </w:rPr>
        <w:lastRenderedPageBreak/>
        <w:t>Marque el archivo con la opción de </w:t>
      </w:r>
      <w:r w:rsidRPr="00F17665">
        <w:rPr>
          <w:rStyle w:val="fcomment"/>
          <w:rFonts w:ascii="Arial" w:hAnsi="Arial" w:cs="Arial"/>
          <w:i/>
          <w:iCs/>
          <w:color w:val="000000" w:themeColor="text1"/>
          <w:shd w:val="clear" w:color="auto" w:fill="FFFFFF"/>
        </w:rPr>
        <w:t>OK</w:t>
      </w:r>
      <w:r w:rsidRPr="00F17665">
        <w:rPr>
          <w:rFonts w:ascii="Arial" w:hAnsi="Arial" w:cs="Arial"/>
          <w:color w:val="000000" w:themeColor="text1"/>
          <w:shd w:val="clear" w:color="auto" w:fill="FFFFFF"/>
        </w:rPr>
        <w:t>:</w:t>
      </w:r>
    </w:p>
    <w:p w:rsidR="00F17665" w:rsidRPr="00F17665" w:rsidRDefault="00F17665" w:rsidP="00F17665">
      <w:pPr>
        <w:pStyle w:val="Prrafodelista"/>
        <w:ind w:left="1440"/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  <w:r w:rsidRPr="00F24EB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1E66D61" wp14:editId="5FFF0644">
            <wp:extent cx="5612130" cy="609917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D36C4E">
      <w:pPr>
        <w:rPr>
          <w:rFonts w:ascii="Arial" w:hAnsi="Arial" w:cs="Arial"/>
          <w:color w:val="000000" w:themeColor="text1"/>
        </w:rPr>
      </w:pPr>
    </w:p>
    <w:p w:rsidR="00D36C4E" w:rsidRPr="00F24EBC" w:rsidRDefault="00D36C4E" w:rsidP="00F17665">
      <w:pPr>
        <w:spacing w:line="360" w:lineRule="auto"/>
        <w:rPr>
          <w:rFonts w:ascii="Arial" w:hAnsi="Arial" w:cs="Arial"/>
        </w:rPr>
      </w:pPr>
      <w:r w:rsidRPr="00F24EBC">
        <w:rPr>
          <w:rFonts w:ascii="Arial" w:hAnsi="Arial" w:cs="Arial"/>
          <w:color w:val="000000" w:themeColor="text1"/>
          <w:shd w:val="clear" w:color="auto" w:fill="FFFFFF"/>
        </w:rPr>
        <w:lastRenderedPageBreak/>
        <w:t>Trabajo listo, la base de datos ha sido restaurada satisfactoriamente con todos sus objetos en el servidor de base de datos</w:t>
      </w:r>
      <w:r w:rsidRPr="00F24EBC">
        <w:rPr>
          <w:rFonts w:ascii="Arial" w:hAnsi="Arial" w:cs="Arial"/>
          <w:color w:val="333333"/>
          <w:shd w:val="clear" w:color="auto" w:fill="FFFFFF"/>
        </w:rPr>
        <w:t>.</w:t>
      </w:r>
    </w:p>
    <w:p w:rsidR="00D36C4E" w:rsidRPr="00F24EBC" w:rsidRDefault="00D36C4E" w:rsidP="00D36C4E">
      <w:pPr>
        <w:rPr>
          <w:rFonts w:ascii="Arial" w:hAnsi="Arial" w:cs="Arial"/>
        </w:rPr>
      </w:pPr>
      <w:r w:rsidRPr="00F24EBC">
        <w:rPr>
          <w:rFonts w:ascii="Arial" w:hAnsi="Arial" w:cs="Arial"/>
          <w:noProof/>
        </w:rPr>
        <w:drawing>
          <wp:inline distT="0" distB="0" distL="0" distR="0" wp14:anchorId="55A04B59" wp14:editId="01777DB6">
            <wp:extent cx="5612130" cy="608584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4E" w:rsidRDefault="00D36C4E" w:rsidP="00D36C4E">
      <w:pPr>
        <w:rPr>
          <w:rFonts w:ascii="Arial" w:hAnsi="Arial" w:cs="Arial"/>
        </w:rPr>
      </w:pPr>
      <w:r w:rsidRPr="00F24EBC">
        <w:rPr>
          <w:rFonts w:ascii="Arial" w:hAnsi="Arial" w:cs="Arial"/>
          <w:noProof/>
        </w:rPr>
        <w:lastRenderedPageBreak/>
        <w:drawing>
          <wp:inline distT="0" distB="0" distL="0" distR="0" wp14:anchorId="601E6391" wp14:editId="08DE9137">
            <wp:extent cx="2305050" cy="52006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7042D0" w:rsidRDefault="007042D0" w:rsidP="00D36C4E">
      <w:pPr>
        <w:rPr>
          <w:rFonts w:ascii="Arial" w:hAnsi="Arial" w:cs="Arial"/>
        </w:rPr>
      </w:pPr>
    </w:p>
    <w:p w:rsidR="00905A91" w:rsidRDefault="00905A91" w:rsidP="00D36C4E">
      <w:pPr>
        <w:rPr>
          <w:rFonts w:ascii="Arial" w:hAnsi="Arial" w:cs="Arial"/>
        </w:rPr>
      </w:pPr>
    </w:p>
    <w:p w:rsidR="00905A91" w:rsidRDefault="00905A91" w:rsidP="00D36C4E">
      <w:pPr>
        <w:rPr>
          <w:rFonts w:ascii="Arial" w:hAnsi="Arial" w:cs="Arial"/>
        </w:rPr>
      </w:pPr>
    </w:p>
    <w:p w:rsidR="00905A91" w:rsidRDefault="00905A91" w:rsidP="00D36C4E">
      <w:pPr>
        <w:rPr>
          <w:rFonts w:ascii="Arial" w:hAnsi="Arial" w:cs="Arial"/>
          <w:b/>
          <w:sz w:val="28"/>
        </w:rPr>
      </w:pPr>
      <w:r w:rsidRPr="00905A91">
        <w:rPr>
          <w:rFonts w:ascii="Arial" w:hAnsi="Arial" w:cs="Arial"/>
          <w:b/>
          <w:sz w:val="28"/>
        </w:rPr>
        <w:lastRenderedPageBreak/>
        <w:t xml:space="preserve">5. </w:t>
      </w:r>
      <w:r w:rsidR="00DA7A01">
        <w:rPr>
          <w:rFonts w:ascii="Arial" w:hAnsi="Arial" w:cs="Arial"/>
          <w:b/>
          <w:sz w:val="28"/>
        </w:rPr>
        <w:t xml:space="preserve">Plan de Migración de datos </w:t>
      </w:r>
    </w:p>
    <w:p w:rsidR="00DA7A01" w:rsidRDefault="00DA7A01" w:rsidP="00D36C4E">
      <w:pPr>
        <w:rPr>
          <w:rFonts w:ascii="Arial" w:hAnsi="Arial" w:cs="Arial"/>
          <w:b/>
          <w:sz w:val="28"/>
        </w:rPr>
      </w:pPr>
    </w:p>
    <w:p w:rsidR="00DA7A01" w:rsidRDefault="00DA7A01" w:rsidP="00DA7A01">
      <w:pPr>
        <w:pStyle w:val="Prrafodelista"/>
        <w:numPr>
          <w:ilvl w:val="0"/>
          <w:numId w:val="11"/>
        </w:numPr>
        <w:rPr>
          <w:rFonts w:ascii="Arial" w:hAnsi="Arial" w:cs="Arial"/>
          <w:sz w:val="28"/>
        </w:rPr>
      </w:pPr>
      <w:r w:rsidRPr="00DA7A01">
        <w:rPr>
          <w:rFonts w:ascii="Arial" w:hAnsi="Arial" w:cs="Arial"/>
          <w:sz w:val="28"/>
        </w:rPr>
        <w:t>Migración base de datos desde SQL Server a MySQL</w:t>
      </w:r>
    </w:p>
    <w:p w:rsidR="00DA7A01" w:rsidRDefault="00DA7A01" w:rsidP="00DA7A01">
      <w:pPr>
        <w:rPr>
          <w:rFonts w:ascii="Arial" w:hAnsi="Arial" w:cs="Arial"/>
          <w:sz w:val="28"/>
        </w:rPr>
      </w:pPr>
    </w:p>
    <w:p w:rsidR="00646A8E" w:rsidRPr="00632F69" w:rsidRDefault="00DA7A01" w:rsidP="00632F69">
      <w:pPr>
        <w:rPr>
          <w:rFonts w:ascii="Arial" w:hAnsi="Arial" w:cs="Arial"/>
        </w:rPr>
      </w:pPr>
      <w:r w:rsidRPr="00632F69">
        <w:rPr>
          <w:rFonts w:ascii="Arial" w:hAnsi="Arial" w:cs="Arial"/>
        </w:rPr>
        <w:t>Full Convert Enterprise copia rápidamente la base de datos de SQL Server a MySQL</w:t>
      </w:r>
    </w:p>
    <w:p w:rsidR="00646A8E" w:rsidRPr="00632F69" w:rsidRDefault="00646A8E" w:rsidP="00632F69">
      <w:pPr>
        <w:rPr>
          <w:rFonts w:ascii="Arial" w:hAnsi="Arial" w:cs="Arial"/>
        </w:rPr>
      </w:pPr>
    </w:p>
    <w:p w:rsidR="00646A8E" w:rsidRDefault="00646A8E" w:rsidP="00DA7A01"/>
    <w:p w:rsidR="00646A8E" w:rsidRDefault="00646A8E" w:rsidP="00DA7A01"/>
    <w:p w:rsidR="00646A8E" w:rsidRPr="00762E15" w:rsidRDefault="00646A8E" w:rsidP="00DA7A01">
      <w:pPr>
        <w:rPr>
          <w:rFonts w:ascii="Arial" w:hAnsi="Arial" w:cs="Arial"/>
          <w:sz w:val="32"/>
        </w:rPr>
      </w:pPr>
      <w:r w:rsidRPr="00762E15">
        <w:rPr>
          <w:rFonts w:ascii="Arial" w:hAnsi="Arial" w:cs="Arial"/>
          <w:sz w:val="32"/>
        </w:rPr>
        <w:t>Primer vistazo a Full Convert</w:t>
      </w:r>
    </w:p>
    <w:p w:rsidR="00646A8E" w:rsidRDefault="00646A8E" w:rsidP="00DA7A01"/>
    <w:p w:rsidR="00494655" w:rsidRDefault="00646A8E" w:rsidP="00DA7A01">
      <w:r>
        <w:rPr>
          <w:noProof/>
        </w:rPr>
        <w:drawing>
          <wp:inline distT="0" distB="0" distL="0" distR="0">
            <wp:extent cx="5612130" cy="27432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ull 1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3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01" w:rsidRPr="00494655" w:rsidRDefault="00DA7A01" w:rsidP="00DA7A01">
      <w:r w:rsidRPr="00494655">
        <w:t>.</w:t>
      </w:r>
    </w:p>
    <w:p w:rsidR="00494655" w:rsidRDefault="00494655" w:rsidP="00AD1976">
      <w:p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>Para la conversión de SQL Server a la migración MySQL usando Full Convert tiene que seguir algunos pasos rápidos:</w:t>
      </w:r>
    </w:p>
    <w:p w:rsidR="00AD1976" w:rsidRPr="00AD1976" w:rsidRDefault="00AD1976" w:rsidP="00AD1976">
      <w:pPr>
        <w:spacing w:line="360" w:lineRule="auto"/>
        <w:rPr>
          <w:rFonts w:ascii="Arial" w:hAnsi="Arial" w:cs="Arial"/>
        </w:rPr>
      </w:pPr>
    </w:p>
    <w:p w:rsidR="00494655" w:rsidRPr="00AD1976" w:rsidRDefault="00494655" w:rsidP="00AD1976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>Conéctese a sus bases de datos de destino de origen</w:t>
      </w:r>
    </w:p>
    <w:p w:rsidR="00494655" w:rsidRPr="00AD1976" w:rsidRDefault="00494655" w:rsidP="00AD1976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 xml:space="preserve">Opcional: </w:t>
      </w:r>
      <w:r w:rsidR="00AD1976" w:rsidRPr="00AD1976">
        <w:rPr>
          <w:rFonts w:ascii="Arial" w:hAnsi="Arial" w:cs="Arial"/>
        </w:rPr>
        <w:t xml:space="preserve">puede elegir </w:t>
      </w:r>
      <w:r w:rsidRPr="00AD1976">
        <w:rPr>
          <w:rFonts w:ascii="Arial" w:hAnsi="Arial" w:cs="Arial"/>
        </w:rPr>
        <w:t xml:space="preserve"> qué tablas desea convertir (todas están seleccionadas de forma predeterminada)</w:t>
      </w:r>
    </w:p>
    <w:p w:rsidR="00494655" w:rsidRPr="00AD1976" w:rsidRDefault="00494655" w:rsidP="00AD1976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>Comience la conversión, siéntese y disfrute</w:t>
      </w:r>
    </w:p>
    <w:p w:rsidR="00494655" w:rsidRPr="00AD1976" w:rsidRDefault="00494655" w:rsidP="00AD1976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>Opcional: explore sus nuevos datos en la base de datos de destino utilizando un explorador de base de datos incorporado</w:t>
      </w:r>
    </w:p>
    <w:p w:rsidR="00494655" w:rsidRPr="00AD1976" w:rsidRDefault="00494655" w:rsidP="00AD1976">
      <w:p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t>Cuando</w:t>
      </w:r>
      <w:r w:rsidR="00AD1976">
        <w:rPr>
          <w:rFonts w:ascii="Arial" w:hAnsi="Arial" w:cs="Arial"/>
        </w:rPr>
        <w:t xml:space="preserve"> se comienza</w:t>
      </w:r>
      <w:r w:rsidRPr="00AD1976">
        <w:rPr>
          <w:rFonts w:ascii="Arial" w:hAnsi="Arial" w:cs="Arial"/>
        </w:rPr>
        <w:t xml:space="preserve"> Full Convert, notará un panel de bienvenida con enlaces para tareas comunes. </w:t>
      </w:r>
    </w:p>
    <w:p w:rsidR="00494655" w:rsidRPr="00F17665" w:rsidRDefault="00494655" w:rsidP="00F17665">
      <w:pPr>
        <w:spacing w:line="360" w:lineRule="auto"/>
        <w:rPr>
          <w:rFonts w:ascii="Arial" w:hAnsi="Arial" w:cs="Arial"/>
        </w:rPr>
      </w:pPr>
      <w:r w:rsidRPr="00AD1976">
        <w:rPr>
          <w:rFonts w:ascii="Arial" w:hAnsi="Arial" w:cs="Arial"/>
        </w:rPr>
        <w:lastRenderedPageBreak/>
        <w:t xml:space="preserve">Haga clic en el enlace </w:t>
      </w:r>
      <w:r w:rsidRPr="00AD1976">
        <w:rPr>
          <w:rFonts w:ascii="Arial" w:hAnsi="Arial" w:cs="Arial"/>
          <w:i/>
        </w:rPr>
        <w:t>Crear nueva</w:t>
      </w:r>
      <w:r w:rsidRPr="00AD1976">
        <w:rPr>
          <w:rFonts w:ascii="Arial" w:hAnsi="Arial" w:cs="Arial"/>
        </w:rPr>
        <w:t xml:space="preserve"> conversión o haga clic en el botón </w:t>
      </w:r>
      <w:r w:rsidRPr="00AD1976">
        <w:rPr>
          <w:rFonts w:ascii="Arial" w:hAnsi="Arial" w:cs="Arial"/>
          <w:i/>
        </w:rPr>
        <w:t>Nuevo</w:t>
      </w:r>
      <w:r w:rsidR="00F17665">
        <w:rPr>
          <w:rFonts w:ascii="Arial" w:hAnsi="Arial" w:cs="Arial"/>
        </w:rPr>
        <w:t> en la cinta de arriba</w:t>
      </w:r>
    </w:p>
    <w:p w:rsidR="00494655" w:rsidRPr="00762E15" w:rsidRDefault="00494655" w:rsidP="00494655">
      <w:pPr>
        <w:pStyle w:val="Ttulo3"/>
        <w:shd w:val="clear" w:color="auto" w:fill="FFFFFF"/>
        <w:spacing w:before="300" w:after="120"/>
        <w:rPr>
          <w:rFonts w:ascii="Arial" w:hAnsi="Arial" w:cs="Arial"/>
          <w:color w:val="111111"/>
          <w:sz w:val="32"/>
          <w:szCs w:val="30"/>
        </w:rPr>
      </w:pPr>
      <w:r w:rsidRPr="00762E15">
        <w:rPr>
          <w:rFonts w:ascii="Arial" w:hAnsi="Arial" w:cs="Arial"/>
          <w:bCs/>
          <w:color w:val="111111"/>
          <w:sz w:val="32"/>
          <w:szCs w:val="30"/>
        </w:rPr>
        <w:t>Conexión a la base de datos de SQL Server de origen</w:t>
      </w:r>
    </w:p>
    <w:p w:rsidR="00494655" w:rsidRDefault="00494655" w:rsidP="00494655">
      <w:pPr>
        <w:pStyle w:val="NormalWeb"/>
        <w:shd w:val="clear" w:color="auto" w:fill="FFFFFF"/>
        <w:spacing w:before="0" w:beforeAutospacing="0" w:after="120" w:afterAutospacing="0" w:line="408" w:lineRule="atLeast"/>
        <w:rPr>
          <w:rFonts w:ascii="Arial" w:hAnsi="Arial" w:cs="Arial"/>
          <w:color w:val="000000"/>
        </w:rPr>
      </w:pPr>
    </w:p>
    <w:p w:rsidR="00494655" w:rsidRDefault="00494655" w:rsidP="00494655">
      <w:pPr>
        <w:pStyle w:val="NormalWeb"/>
        <w:shd w:val="clear" w:color="auto" w:fill="FFFFFF"/>
        <w:spacing w:before="0" w:beforeAutospacing="0" w:after="120" w:afterAutospacing="0" w:line="40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12130" cy="295846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ull 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55" w:rsidRPr="00AD1976" w:rsidRDefault="00AD1976" w:rsidP="00494655">
      <w:pPr>
        <w:pStyle w:val="NormalWeb"/>
        <w:shd w:val="clear" w:color="auto" w:fill="FFFFFF"/>
        <w:spacing w:before="0" w:beforeAutospacing="0" w:after="120" w:afterAutospacing="0" w:line="408" w:lineRule="atLeast"/>
        <w:rPr>
          <w:rFonts w:ascii="Arial" w:hAnsi="Arial" w:cs="Arial"/>
          <w:color w:val="000000"/>
          <w:szCs w:val="27"/>
          <w:shd w:val="clear" w:color="auto" w:fill="FFFFFF"/>
        </w:rPr>
      </w:pPr>
      <w:r>
        <w:rPr>
          <w:rFonts w:ascii="Arial" w:hAnsi="Arial" w:cs="Arial"/>
          <w:color w:val="000000"/>
          <w:szCs w:val="27"/>
          <w:shd w:val="clear" w:color="auto" w:fill="FFFFFF"/>
        </w:rPr>
        <w:t>La pantalla inicial</w:t>
      </w:r>
      <w:r w:rsidR="00494655" w:rsidRPr="00AD1976">
        <w:rPr>
          <w:rFonts w:ascii="Arial" w:hAnsi="Arial" w:cs="Arial"/>
          <w:color w:val="000000"/>
          <w:szCs w:val="27"/>
          <w:shd w:val="clear" w:color="auto" w:fill="FFFFFF"/>
        </w:rPr>
        <w:t xml:space="preserve"> muestra que Full Convert detectará automáticamente su base de datos si no sabe cuál tiene.</w:t>
      </w:r>
    </w:p>
    <w:p w:rsidR="00494655" w:rsidRPr="00AD1976" w:rsidRDefault="00494655" w:rsidP="00494655">
      <w:pPr>
        <w:pStyle w:val="NormalWeb"/>
        <w:shd w:val="clear" w:color="auto" w:fill="FFFFFF"/>
        <w:spacing w:before="0" w:beforeAutospacing="0" w:after="120" w:afterAutospacing="0" w:line="408" w:lineRule="atLeast"/>
        <w:rPr>
          <w:rFonts w:ascii="Arial" w:hAnsi="Arial" w:cs="Arial"/>
          <w:color w:val="000000"/>
          <w:szCs w:val="27"/>
          <w:shd w:val="clear" w:color="auto" w:fill="FFFFFF"/>
        </w:rPr>
      </w:pPr>
      <w:r w:rsidRPr="00AD1976">
        <w:rPr>
          <w:rFonts w:ascii="Arial" w:hAnsi="Arial" w:cs="Arial"/>
          <w:color w:val="000000"/>
          <w:szCs w:val="27"/>
          <w:shd w:val="clear" w:color="auto" w:fill="FFFFFF"/>
        </w:rPr>
        <w:t xml:space="preserve">Elegiremos </w:t>
      </w:r>
      <w:r w:rsidRPr="00AD1976">
        <w:rPr>
          <w:rFonts w:ascii="Arial" w:hAnsi="Arial" w:cs="Arial"/>
          <w:i/>
          <w:color w:val="000000"/>
          <w:szCs w:val="27"/>
          <w:shd w:val="clear" w:color="auto" w:fill="FFFFFF"/>
        </w:rPr>
        <w:t>SQL Server</w:t>
      </w:r>
      <w:r w:rsidRPr="00AD1976">
        <w:rPr>
          <w:rFonts w:ascii="Arial" w:hAnsi="Arial" w:cs="Arial"/>
          <w:color w:val="000000"/>
          <w:szCs w:val="27"/>
          <w:shd w:val="clear" w:color="auto" w:fill="FFFFFF"/>
        </w:rPr>
        <w:t xml:space="preserve"> de la lista de motores de base de datos de origen disponibles.</w:t>
      </w:r>
    </w:p>
    <w:p w:rsidR="00494655" w:rsidRPr="00AD1976" w:rsidRDefault="00AD1976" w:rsidP="00494655">
      <w:pPr>
        <w:pStyle w:val="NormalWeb"/>
        <w:shd w:val="clear" w:color="auto" w:fill="FFFFFF"/>
        <w:spacing w:before="0" w:beforeAutospacing="0" w:after="120" w:afterAutospacing="0" w:line="408" w:lineRule="atLeast"/>
        <w:rPr>
          <w:rFonts w:ascii="Arial" w:hAnsi="Arial" w:cs="Arial"/>
          <w:color w:val="000000"/>
          <w:szCs w:val="27"/>
          <w:shd w:val="clear" w:color="auto" w:fill="FFFFFF"/>
        </w:rPr>
      </w:pPr>
      <w:r>
        <w:rPr>
          <w:rFonts w:ascii="Arial" w:hAnsi="Arial" w:cs="Arial"/>
          <w:color w:val="000000"/>
          <w:szCs w:val="27"/>
          <w:shd w:val="clear" w:color="auto" w:fill="FFFFFF"/>
        </w:rPr>
        <w:t>(</w:t>
      </w:r>
      <w:r w:rsidR="00494655" w:rsidRPr="00AD1976">
        <w:rPr>
          <w:rFonts w:ascii="Arial" w:hAnsi="Arial" w:cs="Arial"/>
          <w:color w:val="000000"/>
          <w:szCs w:val="27"/>
          <w:shd w:val="clear" w:color="auto" w:fill="FFFFFF"/>
        </w:rPr>
        <w:t xml:space="preserve">Dependiendo de la instalación de </w:t>
      </w:r>
      <w:r w:rsidR="00494655" w:rsidRPr="00AD1976">
        <w:rPr>
          <w:rFonts w:ascii="Arial" w:hAnsi="Arial" w:cs="Arial"/>
          <w:i/>
          <w:color w:val="000000"/>
          <w:szCs w:val="27"/>
          <w:shd w:val="clear" w:color="auto" w:fill="FFFFFF"/>
        </w:rPr>
        <w:t>SQL Server</w:t>
      </w:r>
      <w:r w:rsidR="00494655" w:rsidRPr="00AD1976">
        <w:rPr>
          <w:rFonts w:ascii="Arial" w:hAnsi="Arial" w:cs="Arial"/>
          <w:color w:val="000000"/>
          <w:szCs w:val="27"/>
          <w:shd w:val="clear" w:color="auto" w:fill="FFFFFF"/>
        </w:rPr>
        <w:t>, necesitamos especificar el nombre del servidor \ instancia en el campo Servidor.</w:t>
      </w:r>
      <w:r>
        <w:rPr>
          <w:rFonts w:ascii="Arial" w:hAnsi="Arial" w:cs="Arial"/>
          <w:color w:val="000000"/>
          <w:szCs w:val="27"/>
          <w:shd w:val="clear" w:color="auto" w:fill="FFFFFF"/>
        </w:rPr>
        <w:t>)</w:t>
      </w:r>
    </w:p>
    <w:p w:rsidR="00494655" w:rsidRDefault="00494655" w:rsidP="00494655">
      <w:pPr>
        <w:pStyle w:val="Ttulo3"/>
        <w:shd w:val="clear" w:color="auto" w:fill="FFFFFF"/>
        <w:spacing w:before="300" w:after="120"/>
        <w:rPr>
          <w:rFonts w:ascii="Arial" w:hAnsi="Arial" w:cs="Arial"/>
          <w:bCs/>
          <w:color w:val="111111"/>
          <w:sz w:val="32"/>
          <w:szCs w:val="36"/>
        </w:rPr>
      </w:pPr>
      <w:r w:rsidRPr="00762E15">
        <w:rPr>
          <w:rFonts w:ascii="Arial" w:hAnsi="Arial" w:cs="Arial"/>
          <w:bCs/>
          <w:color w:val="111111"/>
          <w:sz w:val="32"/>
          <w:szCs w:val="36"/>
        </w:rPr>
        <w:lastRenderedPageBreak/>
        <w:t>Conexión a la base de datos MySQL de destino</w:t>
      </w:r>
    </w:p>
    <w:p w:rsidR="00762E15" w:rsidRDefault="00762E15" w:rsidP="00762E15">
      <w:r>
        <w:rPr>
          <w:noProof/>
        </w:rPr>
        <w:drawing>
          <wp:inline distT="0" distB="0" distL="0" distR="0">
            <wp:extent cx="5612130" cy="31115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ull 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15" w:rsidRDefault="00762E15" w:rsidP="00762E15"/>
    <w:p w:rsidR="00762E15" w:rsidRPr="00762E15" w:rsidRDefault="00762E15" w:rsidP="00762E15">
      <w:pPr>
        <w:spacing w:line="360" w:lineRule="auto"/>
        <w:rPr>
          <w:rFonts w:ascii="Arial" w:hAnsi="Arial" w:cs="Arial"/>
        </w:rPr>
      </w:pPr>
      <w:r w:rsidRPr="00762E15">
        <w:rPr>
          <w:rFonts w:ascii="Arial" w:hAnsi="Arial" w:cs="Arial"/>
        </w:rPr>
        <w:t xml:space="preserve">Elegiremos </w:t>
      </w:r>
      <w:r w:rsidRPr="00AD1976">
        <w:rPr>
          <w:rFonts w:ascii="Arial" w:hAnsi="Arial" w:cs="Arial"/>
          <w:i/>
        </w:rPr>
        <w:t xml:space="preserve">MySQL </w:t>
      </w:r>
      <w:r w:rsidR="00AD1976">
        <w:rPr>
          <w:rFonts w:ascii="Arial" w:hAnsi="Arial" w:cs="Arial"/>
        </w:rPr>
        <w:t xml:space="preserve"> </w:t>
      </w:r>
      <w:r w:rsidRPr="00762E15">
        <w:rPr>
          <w:rFonts w:ascii="Arial" w:hAnsi="Arial" w:cs="Arial"/>
        </w:rPr>
        <w:t xml:space="preserve">de la lista de motores de bases de datos de origen. Como nuestro servidor </w:t>
      </w:r>
      <w:r w:rsidRPr="00AD1976">
        <w:rPr>
          <w:rFonts w:ascii="Arial" w:hAnsi="Arial" w:cs="Arial"/>
          <w:i/>
        </w:rPr>
        <w:t>MySQL</w:t>
      </w:r>
      <w:r w:rsidR="00AD1976">
        <w:rPr>
          <w:rFonts w:ascii="Arial" w:hAnsi="Arial" w:cs="Arial"/>
        </w:rPr>
        <w:t xml:space="preserve"> está en la máquina local, </w:t>
      </w:r>
      <w:r w:rsidRPr="00762E15">
        <w:rPr>
          <w:rFonts w:ascii="Arial" w:hAnsi="Arial" w:cs="Arial"/>
        </w:rPr>
        <w:t>simplemente</w:t>
      </w:r>
      <w:r w:rsidR="00AD1976">
        <w:rPr>
          <w:rFonts w:ascii="Arial" w:hAnsi="Arial" w:cs="Arial"/>
        </w:rPr>
        <w:t xml:space="preserve"> se elige la</w:t>
      </w:r>
      <w:r w:rsidRPr="00762E15">
        <w:rPr>
          <w:rFonts w:ascii="Arial" w:hAnsi="Arial" w:cs="Arial"/>
        </w:rPr>
        <w:t xml:space="preserve"> base de datos del menú desplegable.</w:t>
      </w:r>
    </w:p>
    <w:p w:rsidR="00762E15" w:rsidRPr="0099539E" w:rsidRDefault="00762E15" w:rsidP="00762E15">
      <w:pPr>
        <w:pStyle w:val="Ttulo3"/>
        <w:shd w:val="clear" w:color="auto" w:fill="FFFFFF"/>
        <w:spacing w:before="300" w:after="120"/>
        <w:rPr>
          <w:rFonts w:ascii="Arial" w:hAnsi="Arial" w:cs="Arial"/>
          <w:color w:val="111111"/>
          <w:sz w:val="32"/>
          <w:szCs w:val="36"/>
        </w:rPr>
      </w:pPr>
      <w:r w:rsidRPr="0099539E">
        <w:rPr>
          <w:rFonts w:ascii="Arial" w:hAnsi="Arial" w:cs="Arial"/>
          <w:bCs/>
          <w:color w:val="111111"/>
          <w:sz w:val="32"/>
          <w:szCs w:val="36"/>
        </w:rPr>
        <w:t xml:space="preserve">Selección </w:t>
      </w:r>
    </w:p>
    <w:p w:rsidR="00646A8E" w:rsidRDefault="00762E15" w:rsidP="00DA7A01">
      <w:r>
        <w:rPr>
          <w:noProof/>
        </w:rPr>
        <w:drawing>
          <wp:inline distT="0" distB="0" distL="0" distR="0">
            <wp:extent cx="5610342" cy="3338111"/>
            <wp:effectExtent l="0" t="0" r="0" b="0"/>
            <wp:docPr id="57" name="Imagen 57" descr="https://www.spectralcore.com/images/fullconvert/docs/wiz-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pectralcore.com/images/fullconvert/docs/wiz-table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99" cy="334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A8E" w:rsidRDefault="00646A8E" w:rsidP="00DA7A01"/>
    <w:p w:rsidR="00DA7A01" w:rsidRPr="00DA7A01" w:rsidRDefault="00DA7A01" w:rsidP="00DA7A01"/>
    <w:p w:rsidR="00DA7A01" w:rsidRPr="0099539E" w:rsidRDefault="0099539E" w:rsidP="0099539E">
      <w:pPr>
        <w:spacing w:line="360" w:lineRule="auto"/>
        <w:rPr>
          <w:rFonts w:ascii="Arial" w:hAnsi="Arial" w:cs="Arial"/>
        </w:rPr>
      </w:pPr>
      <w:r w:rsidRPr="0099539E">
        <w:rPr>
          <w:rFonts w:ascii="Arial" w:hAnsi="Arial" w:cs="Arial"/>
          <w:color w:val="000000"/>
          <w:szCs w:val="27"/>
          <w:shd w:val="clear" w:color="auto" w:fill="FFFFFF"/>
        </w:rPr>
        <w:t>Seleccione todas las tablas de origen para la conversión de forma predeterminada. En caso de que solo necesite algunas tablas, simplemente anule la selección de las que no necesita, o anule la selección de todas, luego seleccione solo las tablas que necesita.</w:t>
      </w:r>
    </w:p>
    <w:p w:rsidR="0099539E" w:rsidRDefault="0099539E" w:rsidP="0099539E">
      <w:pPr>
        <w:pStyle w:val="Ttulo3"/>
        <w:shd w:val="clear" w:color="auto" w:fill="FFFFFF"/>
        <w:spacing w:before="300" w:after="120"/>
        <w:rPr>
          <w:rFonts w:ascii="Arial" w:hAnsi="Arial" w:cs="Arial"/>
          <w:bCs/>
          <w:color w:val="111111"/>
          <w:sz w:val="32"/>
          <w:szCs w:val="36"/>
        </w:rPr>
      </w:pPr>
      <w:r w:rsidRPr="0099539E">
        <w:rPr>
          <w:rFonts w:ascii="Arial" w:hAnsi="Arial" w:cs="Arial"/>
          <w:bCs/>
          <w:color w:val="111111"/>
          <w:sz w:val="32"/>
          <w:szCs w:val="36"/>
        </w:rPr>
        <w:t>Revisión</w:t>
      </w:r>
    </w:p>
    <w:p w:rsidR="0099539E" w:rsidRDefault="0099539E" w:rsidP="0099539E">
      <w:r>
        <w:rPr>
          <w:noProof/>
        </w:rPr>
        <w:drawing>
          <wp:inline distT="0" distB="0" distL="0" distR="0">
            <wp:extent cx="5612130" cy="3446145"/>
            <wp:effectExtent l="0" t="0" r="762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ull  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E" w:rsidRDefault="0099539E" w:rsidP="0099539E"/>
    <w:p w:rsidR="0099539E" w:rsidRPr="0099539E" w:rsidRDefault="0099539E" w:rsidP="0099539E">
      <w:pPr>
        <w:spacing w:line="360" w:lineRule="auto"/>
        <w:rPr>
          <w:rFonts w:ascii="Arial" w:hAnsi="Arial" w:cs="Arial"/>
        </w:rPr>
      </w:pPr>
      <w:r w:rsidRPr="0099539E">
        <w:rPr>
          <w:rFonts w:ascii="Arial" w:hAnsi="Arial" w:cs="Arial"/>
        </w:rPr>
        <w:t>Aquí</w:t>
      </w:r>
      <w:r>
        <w:rPr>
          <w:rFonts w:ascii="Arial" w:hAnsi="Arial" w:cs="Arial"/>
        </w:rPr>
        <w:t xml:space="preserve"> se</w:t>
      </w:r>
      <w:r w:rsidRPr="0099539E">
        <w:rPr>
          <w:rFonts w:ascii="Arial" w:hAnsi="Arial" w:cs="Arial"/>
        </w:rPr>
        <w:t xml:space="preserve"> puede</w:t>
      </w:r>
      <w:r>
        <w:rPr>
          <w:rFonts w:ascii="Arial" w:hAnsi="Arial" w:cs="Arial"/>
        </w:rPr>
        <w:t>n</w:t>
      </w:r>
      <w:r w:rsidRPr="0099539E">
        <w:rPr>
          <w:rFonts w:ascii="Arial" w:hAnsi="Arial" w:cs="Arial"/>
        </w:rPr>
        <w:t xml:space="preserve"> ver cuántas tablas se convertirán. Para comenzar la conversión de inmediato, haga clic en Convertir! Botón</w:t>
      </w:r>
      <w:r>
        <w:rPr>
          <w:rFonts w:ascii="Arial" w:hAnsi="Arial" w:cs="Arial"/>
        </w:rPr>
        <w:t xml:space="preserve">. </w:t>
      </w:r>
    </w:p>
    <w:p w:rsidR="00905A91" w:rsidRDefault="00905A91" w:rsidP="00D36C4E">
      <w:pPr>
        <w:rPr>
          <w:rFonts w:ascii="Arial" w:hAnsi="Arial" w:cs="Arial"/>
          <w:b/>
        </w:rPr>
      </w:pPr>
    </w:p>
    <w:p w:rsidR="00DA7A01" w:rsidRDefault="0099539E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Click en </w:t>
      </w:r>
      <w:r>
        <w:rPr>
          <w:rStyle w:val="Textoennegrita"/>
          <w:rFonts w:ascii="Arial" w:hAnsi="Arial" w:cs="Arial"/>
          <w:color w:val="000000"/>
          <w:sz w:val="27"/>
          <w:szCs w:val="27"/>
          <w:shd w:val="clear" w:color="auto" w:fill="FFFFFF"/>
        </w:rPr>
        <w:t>Convertir 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botón para comenzar.</w:t>
      </w: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353C4" w:rsidRDefault="006353C4" w:rsidP="00D36C4E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bookmarkStart w:id="2" w:name="_GoBack"/>
      <w:bookmarkEnd w:id="2"/>
    </w:p>
    <w:p w:rsidR="0099539E" w:rsidRPr="00905A91" w:rsidRDefault="0099539E" w:rsidP="00D36C4E">
      <w:pPr>
        <w:rPr>
          <w:rFonts w:ascii="Arial" w:hAnsi="Arial" w:cs="Arial"/>
          <w:b/>
        </w:rPr>
      </w:pPr>
    </w:p>
    <w:p w:rsidR="00632F69" w:rsidRDefault="00632F69" w:rsidP="00632F69">
      <w:pPr>
        <w:rPr>
          <w:rFonts w:ascii="Arial" w:hAnsi="Arial" w:cs="Arial"/>
          <w:sz w:val="32"/>
        </w:rPr>
      </w:pPr>
      <w:r w:rsidRPr="00632F69">
        <w:rPr>
          <w:rFonts w:ascii="Arial" w:hAnsi="Arial" w:cs="Arial"/>
          <w:sz w:val="32"/>
        </w:rPr>
        <w:lastRenderedPageBreak/>
        <w:t>Progreso de conversión</w:t>
      </w:r>
    </w:p>
    <w:p w:rsidR="00632F69" w:rsidRDefault="00632F69" w:rsidP="00632F69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12130" cy="3446145"/>
            <wp:effectExtent l="0" t="0" r="762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ull 32132113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69" w:rsidRPr="00632F69" w:rsidRDefault="00632F69" w:rsidP="00632F69">
      <w:pPr>
        <w:rPr>
          <w:rFonts w:ascii="Arial" w:hAnsi="Arial" w:cs="Arial"/>
          <w:sz w:val="32"/>
        </w:rPr>
      </w:pPr>
    </w:p>
    <w:p w:rsidR="00632F69" w:rsidRDefault="00632F69" w:rsidP="00632F69">
      <w:pPr>
        <w:rPr>
          <w:rFonts w:ascii="Arial" w:hAnsi="Arial" w:cs="Arial"/>
          <w:sz w:val="32"/>
        </w:rPr>
      </w:pPr>
      <w:r w:rsidRPr="00632F69">
        <w:rPr>
          <w:rFonts w:ascii="Arial" w:hAnsi="Arial" w:cs="Arial"/>
          <w:sz w:val="32"/>
        </w:rPr>
        <w:t>Resumen de conversión de SQL Server a MySQL</w:t>
      </w:r>
    </w:p>
    <w:p w:rsidR="00632F69" w:rsidRDefault="00632F69" w:rsidP="00632F69">
      <w:pPr>
        <w:rPr>
          <w:rFonts w:ascii="Arial" w:hAnsi="Arial" w:cs="Arial"/>
          <w:sz w:val="32"/>
        </w:rPr>
      </w:pPr>
      <w:r>
        <w:rPr>
          <w:noProof/>
        </w:rPr>
        <w:drawing>
          <wp:inline distT="0" distB="0" distL="0" distR="0">
            <wp:extent cx="5612130" cy="3443322"/>
            <wp:effectExtent l="0" t="0" r="7620" b="5080"/>
            <wp:docPr id="60" name="Imagen 60" descr="La conversión se ha comple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conversión se ha completado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69" w:rsidRDefault="00632F69" w:rsidP="00632F69">
      <w:pPr>
        <w:rPr>
          <w:rFonts w:ascii="Arial" w:hAnsi="Arial" w:cs="Arial"/>
          <w:sz w:val="32"/>
        </w:rPr>
      </w:pPr>
    </w:p>
    <w:p w:rsidR="00632F69" w:rsidRPr="00632F69" w:rsidRDefault="00632F69" w:rsidP="00632F69">
      <w:pPr>
        <w:rPr>
          <w:rFonts w:ascii="Arial" w:hAnsi="Arial" w:cs="Arial"/>
          <w:sz w:val="32"/>
        </w:rPr>
      </w:pPr>
    </w:p>
    <w:p w:rsidR="00632F69" w:rsidRPr="00632F69" w:rsidRDefault="00632F69" w:rsidP="00632F69">
      <w:pPr>
        <w:spacing w:line="360" w:lineRule="auto"/>
        <w:rPr>
          <w:rFonts w:ascii="Arial" w:hAnsi="Arial" w:cs="Arial"/>
        </w:rPr>
      </w:pPr>
      <w:r w:rsidRPr="00632F69">
        <w:rPr>
          <w:rFonts w:ascii="Arial" w:hAnsi="Arial" w:cs="Arial"/>
        </w:rPr>
        <w:lastRenderedPageBreak/>
        <w:t xml:space="preserve">Aquí </w:t>
      </w:r>
      <w:r>
        <w:rPr>
          <w:rFonts w:ascii="Arial" w:hAnsi="Arial" w:cs="Arial"/>
        </w:rPr>
        <w:t>se verán</w:t>
      </w:r>
      <w:r w:rsidRPr="00632F69">
        <w:rPr>
          <w:rFonts w:ascii="Arial" w:hAnsi="Arial" w:cs="Arial"/>
        </w:rPr>
        <w:t xml:space="preserve"> estadísticas básicas de conversión, como el número de tablas y registros copiados en la base de datos de destino.</w:t>
      </w:r>
    </w:p>
    <w:p w:rsidR="00632F69" w:rsidRPr="00632F69" w:rsidRDefault="00632F69" w:rsidP="00632F69">
      <w:pPr>
        <w:spacing w:line="360" w:lineRule="auto"/>
        <w:rPr>
          <w:rFonts w:ascii="Arial" w:hAnsi="Arial" w:cs="Arial"/>
        </w:rPr>
      </w:pPr>
      <w:r w:rsidRPr="00632F69">
        <w:rPr>
          <w:rFonts w:ascii="Arial" w:hAnsi="Arial" w:cs="Arial"/>
        </w:rPr>
        <w:t>Si hubo advertencias o errores durante la conversión, podrá examinarlos en detalle.</w:t>
      </w:r>
    </w:p>
    <w:p w:rsidR="00632F69" w:rsidRDefault="00632F69" w:rsidP="00632F69">
      <w:pPr>
        <w:spacing w:line="360" w:lineRule="auto"/>
        <w:rPr>
          <w:rFonts w:ascii="Arial" w:hAnsi="Arial" w:cs="Arial"/>
        </w:rPr>
      </w:pPr>
      <w:r w:rsidRPr="00632F69">
        <w:rPr>
          <w:rFonts w:ascii="Arial" w:hAnsi="Arial" w:cs="Arial"/>
        </w:rPr>
        <w:t xml:space="preserve">Finalmente, el registro </w:t>
      </w:r>
      <w:r w:rsidRPr="007042D0">
        <w:rPr>
          <w:rFonts w:ascii="Arial" w:hAnsi="Arial" w:cs="Arial"/>
          <w:i/>
        </w:rPr>
        <w:t>SQL</w:t>
      </w:r>
      <w:r w:rsidRPr="00632F69">
        <w:rPr>
          <w:rFonts w:ascii="Arial" w:hAnsi="Arial" w:cs="Arial"/>
        </w:rPr>
        <w:t xml:space="preserve"> completo está disponible si</w:t>
      </w:r>
      <w:r>
        <w:rPr>
          <w:rFonts w:ascii="Arial" w:hAnsi="Arial" w:cs="Arial"/>
        </w:rPr>
        <w:t xml:space="preserve"> se</w:t>
      </w:r>
      <w:r w:rsidRPr="00632F69">
        <w:rPr>
          <w:rFonts w:ascii="Arial" w:hAnsi="Arial" w:cs="Arial"/>
        </w:rPr>
        <w:t xml:space="preserve"> necesita. Esta característica se puede habilitar en la pantalla de opciones del proyecto.</w:t>
      </w:r>
    </w:p>
    <w:p w:rsidR="00632F69" w:rsidRPr="00632F69" w:rsidRDefault="00632F69" w:rsidP="00632F69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611332" cy="2864386"/>
            <wp:effectExtent l="0" t="0" r="8890" b="0"/>
            <wp:docPr id="61" name="Imagen 61" descr="Descripción del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ción del proyecto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1" cy="28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69" w:rsidRPr="00632F69" w:rsidRDefault="00632F69" w:rsidP="00632F69">
      <w:pPr>
        <w:rPr>
          <w:rFonts w:ascii="Arial" w:hAnsi="Arial" w:cs="Arial"/>
          <w:sz w:val="32"/>
        </w:rPr>
      </w:pPr>
    </w:p>
    <w:p w:rsidR="005B56B0" w:rsidRPr="00AC2802" w:rsidRDefault="00632F69" w:rsidP="00905A91">
      <w:pPr>
        <w:tabs>
          <w:tab w:val="left" w:pos="1334"/>
        </w:tabs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610860" cy="2985571"/>
            <wp:effectExtent l="0" t="0" r="0" b="5715"/>
            <wp:docPr id="62" name="Imagen 62" descr="Navegador de base de datos de dest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vegador de base de datos de destino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51" cy="298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6B0" w:rsidRPr="00AC2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BC0" w:rsidRDefault="00C17BC0" w:rsidP="00DA7A01">
      <w:r>
        <w:separator/>
      </w:r>
    </w:p>
  </w:endnote>
  <w:endnote w:type="continuationSeparator" w:id="0">
    <w:p w:rsidR="00C17BC0" w:rsidRDefault="00C17BC0" w:rsidP="00DA7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BC0" w:rsidRDefault="00C17BC0" w:rsidP="00DA7A01">
      <w:r>
        <w:separator/>
      </w:r>
    </w:p>
  </w:footnote>
  <w:footnote w:type="continuationSeparator" w:id="0">
    <w:p w:rsidR="00C17BC0" w:rsidRDefault="00C17BC0" w:rsidP="00DA7A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939C3"/>
    <w:multiLevelType w:val="hybridMultilevel"/>
    <w:tmpl w:val="38A8D9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7029FF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2">
    <w:nsid w:val="0E2318F8"/>
    <w:multiLevelType w:val="hybridMultilevel"/>
    <w:tmpl w:val="A1CA72DC"/>
    <w:lvl w:ilvl="0" w:tplc="240A000F">
      <w:start w:val="1"/>
      <w:numFmt w:val="decimal"/>
      <w:lvlText w:val="%1."/>
      <w:lvlJc w:val="left"/>
      <w:pPr>
        <w:ind w:left="1498" w:hanging="360"/>
      </w:pPr>
    </w:lvl>
    <w:lvl w:ilvl="1" w:tplc="240A0019" w:tentative="1">
      <w:start w:val="1"/>
      <w:numFmt w:val="lowerLetter"/>
      <w:lvlText w:val="%2."/>
      <w:lvlJc w:val="left"/>
      <w:pPr>
        <w:ind w:left="2218" w:hanging="360"/>
      </w:pPr>
    </w:lvl>
    <w:lvl w:ilvl="2" w:tplc="240A001B" w:tentative="1">
      <w:start w:val="1"/>
      <w:numFmt w:val="lowerRoman"/>
      <w:lvlText w:val="%3."/>
      <w:lvlJc w:val="right"/>
      <w:pPr>
        <w:ind w:left="2938" w:hanging="180"/>
      </w:pPr>
    </w:lvl>
    <w:lvl w:ilvl="3" w:tplc="240A000F" w:tentative="1">
      <w:start w:val="1"/>
      <w:numFmt w:val="decimal"/>
      <w:lvlText w:val="%4."/>
      <w:lvlJc w:val="left"/>
      <w:pPr>
        <w:ind w:left="3658" w:hanging="360"/>
      </w:pPr>
    </w:lvl>
    <w:lvl w:ilvl="4" w:tplc="240A0019" w:tentative="1">
      <w:start w:val="1"/>
      <w:numFmt w:val="lowerLetter"/>
      <w:lvlText w:val="%5."/>
      <w:lvlJc w:val="left"/>
      <w:pPr>
        <w:ind w:left="4378" w:hanging="360"/>
      </w:pPr>
    </w:lvl>
    <w:lvl w:ilvl="5" w:tplc="240A001B" w:tentative="1">
      <w:start w:val="1"/>
      <w:numFmt w:val="lowerRoman"/>
      <w:lvlText w:val="%6."/>
      <w:lvlJc w:val="right"/>
      <w:pPr>
        <w:ind w:left="5098" w:hanging="180"/>
      </w:pPr>
    </w:lvl>
    <w:lvl w:ilvl="6" w:tplc="240A000F" w:tentative="1">
      <w:start w:val="1"/>
      <w:numFmt w:val="decimal"/>
      <w:lvlText w:val="%7."/>
      <w:lvlJc w:val="left"/>
      <w:pPr>
        <w:ind w:left="5818" w:hanging="360"/>
      </w:pPr>
    </w:lvl>
    <w:lvl w:ilvl="7" w:tplc="240A0019" w:tentative="1">
      <w:start w:val="1"/>
      <w:numFmt w:val="lowerLetter"/>
      <w:lvlText w:val="%8."/>
      <w:lvlJc w:val="left"/>
      <w:pPr>
        <w:ind w:left="6538" w:hanging="360"/>
      </w:pPr>
    </w:lvl>
    <w:lvl w:ilvl="8" w:tplc="240A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3">
    <w:nsid w:val="1673009D"/>
    <w:multiLevelType w:val="hybridMultilevel"/>
    <w:tmpl w:val="9286A7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5F4F35"/>
    <w:multiLevelType w:val="multilevel"/>
    <w:tmpl w:val="8A9028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C937BA"/>
    <w:multiLevelType w:val="multilevel"/>
    <w:tmpl w:val="16066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F5176F"/>
    <w:multiLevelType w:val="multilevel"/>
    <w:tmpl w:val="6780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AC275C"/>
    <w:multiLevelType w:val="hybridMultilevel"/>
    <w:tmpl w:val="1DB4DA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75DA3"/>
    <w:multiLevelType w:val="hybridMultilevel"/>
    <w:tmpl w:val="FB2A1C30"/>
    <w:lvl w:ilvl="0" w:tplc="BA84E620">
      <w:start w:val="1"/>
      <w:numFmt w:val="decimal"/>
      <w:lvlText w:val="%1."/>
      <w:lvlJc w:val="left"/>
      <w:pPr>
        <w:ind w:left="149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18" w:hanging="360"/>
      </w:pPr>
    </w:lvl>
    <w:lvl w:ilvl="2" w:tplc="240A001B" w:tentative="1">
      <w:start w:val="1"/>
      <w:numFmt w:val="lowerRoman"/>
      <w:lvlText w:val="%3."/>
      <w:lvlJc w:val="right"/>
      <w:pPr>
        <w:ind w:left="2938" w:hanging="180"/>
      </w:pPr>
    </w:lvl>
    <w:lvl w:ilvl="3" w:tplc="240A000F" w:tentative="1">
      <w:start w:val="1"/>
      <w:numFmt w:val="decimal"/>
      <w:lvlText w:val="%4."/>
      <w:lvlJc w:val="left"/>
      <w:pPr>
        <w:ind w:left="3658" w:hanging="360"/>
      </w:pPr>
    </w:lvl>
    <w:lvl w:ilvl="4" w:tplc="240A0019" w:tentative="1">
      <w:start w:val="1"/>
      <w:numFmt w:val="lowerLetter"/>
      <w:lvlText w:val="%5."/>
      <w:lvlJc w:val="left"/>
      <w:pPr>
        <w:ind w:left="4378" w:hanging="360"/>
      </w:pPr>
    </w:lvl>
    <w:lvl w:ilvl="5" w:tplc="240A001B" w:tentative="1">
      <w:start w:val="1"/>
      <w:numFmt w:val="lowerRoman"/>
      <w:lvlText w:val="%6."/>
      <w:lvlJc w:val="right"/>
      <w:pPr>
        <w:ind w:left="5098" w:hanging="180"/>
      </w:pPr>
    </w:lvl>
    <w:lvl w:ilvl="6" w:tplc="240A000F" w:tentative="1">
      <w:start w:val="1"/>
      <w:numFmt w:val="decimal"/>
      <w:lvlText w:val="%7."/>
      <w:lvlJc w:val="left"/>
      <w:pPr>
        <w:ind w:left="5818" w:hanging="360"/>
      </w:pPr>
    </w:lvl>
    <w:lvl w:ilvl="7" w:tplc="240A0019" w:tentative="1">
      <w:start w:val="1"/>
      <w:numFmt w:val="lowerLetter"/>
      <w:lvlText w:val="%8."/>
      <w:lvlJc w:val="left"/>
      <w:pPr>
        <w:ind w:left="6538" w:hanging="360"/>
      </w:pPr>
    </w:lvl>
    <w:lvl w:ilvl="8" w:tplc="240A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9">
    <w:nsid w:val="3B7D5CCC"/>
    <w:multiLevelType w:val="hybridMultilevel"/>
    <w:tmpl w:val="9304A9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9609C7"/>
    <w:multiLevelType w:val="hybridMultilevel"/>
    <w:tmpl w:val="BBF2B20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F723FE"/>
    <w:multiLevelType w:val="hybridMultilevel"/>
    <w:tmpl w:val="2002721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DD2D10"/>
    <w:multiLevelType w:val="multilevel"/>
    <w:tmpl w:val="DEC84C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DA4E96"/>
    <w:multiLevelType w:val="hybridMultilevel"/>
    <w:tmpl w:val="1B526822"/>
    <w:lvl w:ilvl="0" w:tplc="240A000F">
      <w:start w:val="1"/>
      <w:numFmt w:val="decimal"/>
      <w:lvlText w:val="%1."/>
      <w:lvlJc w:val="left"/>
      <w:pPr>
        <w:ind w:left="1498" w:hanging="360"/>
      </w:pPr>
    </w:lvl>
    <w:lvl w:ilvl="1" w:tplc="240A0019" w:tentative="1">
      <w:start w:val="1"/>
      <w:numFmt w:val="lowerLetter"/>
      <w:lvlText w:val="%2."/>
      <w:lvlJc w:val="left"/>
      <w:pPr>
        <w:ind w:left="2218" w:hanging="360"/>
      </w:pPr>
    </w:lvl>
    <w:lvl w:ilvl="2" w:tplc="240A001B" w:tentative="1">
      <w:start w:val="1"/>
      <w:numFmt w:val="lowerRoman"/>
      <w:lvlText w:val="%3."/>
      <w:lvlJc w:val="right"/>
      <w:pPr>
        <w:ind w:left="2938" w:hanging="180"/>
      </w:pPr>
    </w:lvl>
    <w:lvl w:ilvl="3" w:tplc="240A000F" w:tentative="1">
      <w:start w:val="1"/>
      <w:numFmt w:val="decimal"/>
      <w:lvlText w:val="%4."/>
      <w:lvlJc w:val="left"/>
      <w:pPr>
        <w:ind w:left="3658" w:hanging="360"/>
      </w:pPr>
    </w:lvl>
    <w:lvl w:ilvl="4" w:tplc="240A0019" w:tentative="1">
      <w:start w:val="1"/>
      <w:numFmt w:val="lowerLetter"/>
      <w:lvlText w:val="%5."/>
      <w:lvlJc w:val="left"/>
      <w:pPr>
        <w:ind w:left="4378" w:hanging="360"/>
      </w:pPr>
    </w:lvl>
    <w:lvl w:ilvl="5" w:tplc="240A001B" w:tentative="1">
      <w:start w:val="1"/>
      <w:numFmt w:val="lowerRoman"/>
      <w:lvlText w:val="%6."/>
      <w:lvlJc w:val="right"/>
      <w:pPr>
        <w:ind w:left="5098" w:hanging="180"/>
      </w:pPr>
    </w:lvl>
    <w:lvl w:ilvl="6" w:tplc="240A000F" w:tentative="1">
      <w:start w:val="1"/>
      <w:numFmt w:val="decimal"/>
      <w:lvlText w:val="%7."/>
      <w:lvlJc w:val="left"/>
      <w:pPr>
        <w:ind w:left="5818" w:hanging="360"/>
      </w:pPr>
    </w:lvl>
    <w:lvl w:ilvl="7" w:tplc="240A0019" w:tentative="1">
      <w:start w:val="1"/>
      <w:numFmt w:val="lowerLetter"/>
      <w:lvlText w:val="%8."/>
      <w:lvlJc w:val="left"/>
      <w:pPr>
        <w:ind w:left="6538" w:hanging="360"/>
      </w:pPr>
    </w:lvl>
    <w:lvl w:ilvl="8" w:tplc="240A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14">
    <w:nsid w:val="5A3B562E"/>
    <w:multiLevelType w:val="hybridMultilevel"/>
    <w:tmpl w:val="D1E4CDB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9CE5B3F"/>
    <w:multiLevelType w:val="hybridMultilevel"/>
    <w:tmpl w:val="734A62BE"/>
    <w:lvl w:ilvl="0" w:tplc="240A0001">
      <w:start w:val="1"/>
      <w:numFmt w:val="bullet"/>
      <w:lvlText w:val=""/>
      <w:lvlJc w:val="left"/>
      <w:pPr>
        <w:ind w:left="11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16">
    <w:nsid w:val="6BD528D6"/>
    <w:multiLevelType w:val="multilevel"/>
    <w:tmpl w:val="8AFE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DA70070"/>
    <w:multiLevelType w:val="multilevel"/>
    <w:tmpl w:val="616E5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F4552D"/>
    <w:multiLevelType w:val="multilevel"/>
    <w:tmpl w:val="DEC84C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4838F0"/>
    <w:multiLevelType w:val="hybridMultilevel"/>
    <w:tmpl w:val="34C248F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3"/>
  </w:num>
  <w:num w:numId="4">
    <w:abstractNumId w:val="19"/>
  </w:num>
  <w:num w:numId="5">
    <w:abstractNumId w:val="9"/>
  </w:num>
  <w:num w:numId="6">
    <w:abstractNumId w:val="14"/>
  </w:num>
  <w:num w:numId="7">
    <w:abstractNumId w:val="12"/>
  </w:num>
  <w:num w:numId="8">
    <w:abstractNumId w:val="15"/>
  </w:num>
  <w:num w:numId="9">
    <w:abstractNumId w:val="16"/>
  </w:num>
  <w:num w:numId="10">
    <w:abstractNumId w:val="3"/>
  </w:num>
  <w:num w:numId="11">
    <w:abstractNumId w:val="0"/>
  </w:num>
  <w:num w:numId="12">
    <w:abstractNumId w:val="8"/>
  </w:num>
  <w:num w:numId="13">
    <w:abstractNumId w:val="5"/>
  </w:num>
  <w:num w:numId="14">
    <w:abstractNumId w:val="11"/>
  </w:num>
  <w:num w:numId="15">
    <w:abstractNumId w:val="4"/>
  </w:num>
  <w:num w:numId="16">
    <w:abstractNumId w:val="18"/>
  </w:num>
  <w:num w:numId="17">
    <w:abstractNumId w:val="17"/>
  </w:num>
  <w:num w:numId="18">
    <w:abstractNumId w:val="1"/>
  </w:num>
  <w:num w:numId="19">
    <w:abstractNumId w:val="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541"/>
    <w:rsid w:val="000A5643"/>
    <w:rsid w:val="00136122"/>
    <w:rsid w:val="00145819"/>
    <w:rsid w:val="00165945"/>
    <w:rsid w:val="001A3531"/>
    <w:rsid w:val="001C0AC9"/>
    <w:rsid w:val="001C4FAD"/>
    <w:rsid w:val="001F521E"/>
    <w:rsid w:val="00216288"/>
    <w:rsid w:val="002418FD"/>
    <w:rsid w:val="002F693C"/>
    <w:rsid w:val="003422DD"/>
    <w:rsid w:val="00355EDA"/>
    <w:rsid w:val="0039427F"/>
    <w:rsid w:val="003B7977"/>
    <w:rsid w:val="00442037"/>
    <w:rsid w:val="00494655"/>
    <w:rsid w:val="005B56B0"/>
    <w:rsid w:val="00632F69"/>
    <w:rsid w:val="006353C4"/>
    <w:rsid w:val="00646A8E"/>
    <w:rsid w:val="00676637"/>
    <w:rsid w:val="00693493"/>
    <w:rsid w:val="007042D0"/>
    <w:rsid w:val="00705685"/>
    <w:rsid w:val="00762E15"/>
    <w:rsid w:val="00793209"/>
    <w:rsid w:val="0082455C"/>
    <w:rsid w:val="008C5C44"/>
    <w:rsid w:val="00905A91"/>
    <w:rsid w:val="0099539E"/>
    <w:rsid w:val="009B05FF"/>
    <w:rsid w:val="009D06F0"/>
    <w:rsid w:val="009F68C0"/>
    <w:rsid w:val="00A028C8"/>
    <w:rsid w:val="00A63C6E"/>
    <w:rsid w:val="00AC2802"/>
    <w:rsid w:val="00AD1976"/>
    <w:rsid w:val="00B01FAB"/>
    <w:rsid w:val="00BB2E4C"/>
    <w:rsid w:val="00BE3A98"/>
    <w:rsid w:val="00C17BC0"/>
    <w:rsid w:val="00C35D2E"/>
    <w:rsid w:val="00C76541"/>
    <w:rsid w:val="00D36C4E"/>
    <w:rsid w:val="00D54211"/>
    <w:rsid w:val="00DA7A01"/>
    <w:rsid w:val="00DE6CED"/>
    <w:rsid w:val="00E1484B"/>
    <w:rsid w:val="00E932C0"/>
    <w:rsid w:val="00E935AF"/>
    <w:rsid w:val="00EC2125"/>
    <w:rsid w:val="00EF6442"/>
    <w:rsid w:val="00F17665"/>
    <w:rsid w:val="00F7710E"/>
    <w:rsid w:val="00FE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ABFE33-8D50-4D2F-A5D9-4874B8AC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2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7A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46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link w:val="Ttulo4Car"/>
    <w:uiPriority w:val="9"/>
    <w:qFormat/>
    <w:rsid w:val="00216288"/>
    <w:pPr>
      <w:spacing w:before="100" w:beforeAutospacing="1" w:after="100" w:afterAutospacing="1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65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427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39427F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216288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unhideWhenUsed/>
    <w:rsid w:val="00216288"/>
    <w:pPr>
      <w:spacing w:before="100" w:beforeAutospacing="1" w:after="100" w:afterAutospacing="1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16288"/>
    <w:rPr>
      <w:color w:val="605E5C"/>
      <w:shd w:val="clear" w:color="auto" w:fill="E1DFDD"/>
    </w:rPr>
  </w:style>
  <w:style w:type="paragraph" w:customStyle="1" w:styleId="pnormal">
    <w:name w:val="p_normal"/>
    <w:basedOn w:val="Normal"/>
    <w:rsid w:val="00D36C4E"/>
    <w:pPr>
      <w:spacing w:before="100" w:beforeAutospacing="1" w:after="100" w:afterAutospacing="1"/>
    </w:pPr>
  </w:style>
  <w:style w:type="character" w:customStyle="1" w:styleId="fcomment">
    <w:name w:val="f_comment"/>
    <w:basedOn w:val="Fuentedeprrafopredeter"/>
    <w:rsid w:val="00D36C4E"/>
  </w:style>
  <w:style w:type="paragraph" w:styleId="Textonotapie">
    <w:name w:val="footnote text"/>
    <w:basedOn w:val="Normal"/>
    <w:link w:val="TextonotapieCar"/>
    <w:uiPriority w:val="99"/>
    <w:semiHidden/>
    <w:unhideWhenUsed/>
    <w:rsid w:val="00DA7A0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A01"/>
    <w:rPr>
      <w:rFonts w:ascii="Times New Roman" w:eastAsia="Times New Roman" w:hAnsi="Times New Roman" w:cs="Times New Roman"/>
      <w:sz w:val="20"/>
      <w:szCs w:val="20"/>
      <w:lang w:eastAsia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A7A0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7A0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46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2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2949">
          <w:marLeft w:val="0"/>
          <w:marRight w:val="0"/>
          <w:marTop w:val="300"/>
          <w:marBottom w:val="300"/>
          <w:divBdr>
            <w:top w:val="none" w:sz="0" w:space="0" w:color="E0DEDE"/>
            <w:left w:val="none" w:sz="0" w:space="0" w:color="E0DEDE"/>
            <w:bottom w:val="dashed" w:sz="6" w:space="8" w:color="4F4F4F"/>
            <w:right w:val="none" w:sz="0" w:space="0" w:color="E0DEDE"/>
          </w:divBdr>
        </w:div>
        <w:div w:id="13617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8034">
          <w:marLeft w:val="0"/>
          <w:marRight w:val="0"/>
          <w:marTop w:val="750"/>
          <w:marBottom w:val="300"/>
          <w:divBdr>
            <w:top w:val="none" w:sz="0" w:space="0" w:color="E0DEDE"/>
            <w:left w:val="none" w:sz="0" w:space="0" w:color="E0DEDE"/>
            <w:bottom w:val="dashed" w:sz="6" w:space="8" w:color="4F4F4F"/>
            <w:right w:val="none" w:sz="0" w:space="0" w:color="E0DEDE"/>
          </w:divBdr>
        </w:div>
        <w:div w:id="8667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0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4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689">
          <w:marLeft w:val="0"/>
          <w:marRight w:val="0"/>
          <w:marTop w:val="750"/>
          <w:marBottom w:val="300"/>
          <w:divBdr>
            <w:top w:val="none" w:sz="0" w:space="0" w:color="E0DEDE"/>
            <w:left w:val="none" w:sz="0" w:space="0" w:color="E0DEDE"/>
            <w:bottom w:val="dashed" w:sz="6" w:space="8" w:color="4F4F4F"/>
            <w:right w:val="none" w:sz="0" w:space="0" w:color="E0DEDE"/>
          </w:divBdr>
        </w:div>
        <w:div w:id="6045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81472">
          <w:marLeft w:val="0"/>
          <w:marRight w:val="0"/>
          <w:marTop w:val="750"/>
          <w:marBottom w:val="300"/>
          <w:divBdr>
            <w:top w:val="none" w:sz="0" w:space="0" w:color="E0DEDE"/>
            <w:left w:val="none" w:sz="0" w:space="0" w:color="E0DEDE"/>
            <w:bottom w:val="dashed" w:sz="6" w:space="8" w:color="4F4F4F"/>
            <w:right w:val="none" w:sz="0" w:space="0" w:color="E0DEDE"/>
          </w:divBdr>
        </w:div>
        <w:div w:id="13627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jpe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jpeg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2.jpeg"/><Relationship Id="rId37" Type="http://schemas.openxmlformats.org/officeDocument/2006/relationships/hyperlink" Target="https://somee.com/default.aspx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hyperlink" Target="https://docs.microsoft.com/en-us/sql/ssms/download-sql-server-management-studio-ssms?view=sql-server-2017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visualstudio.microsoft.com/es/downloads/" TargetMode="External"/><Relationship Id="rId27" Type="http://schemas.openxmlformats.org/officeDocument/2006/relationships/image" Target="media/image18.jpeg"/><Relationship Id="rId30" Type="http://schemas.openxmlformats.org/officeDocument/2006/relationships/hyperlink" Target="https://visualstudio.microsoft.com/?page_id=65259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visualstudio/install/install-visual-studio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43</Pages>
  <Words>1805</Words>
  <Characters>9931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1803170</dc:creator>
  <cp:keywords/>
  <dc:description/>
  <cp:lastModifiedBy>PAULA ARAGON</cp:lastModifiedBy>
  <cp:revision>4</cp:revision>
  <dcterms:created xsi:type="dcterms:W3CDTF">2019-12-15T16:15:00Z</dcterms:created>
  <dcterms:modified xsi:type="dcterms:W3CDTF">2019-12-16T02:12:00Z</dcterms:modified>
</cp:coreProperties>
</file>