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6224E36D">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Nombre y Apellidos: Maria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Ranzani</w:t>
      </w:r>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Pr="000E1BFF">
              <w:rPr>
                <w:rStyle w:val="Hipervnculo"/>
                <w:rFonts w:asciiTheme="majorHAnsi" w:hAnsiTheme="majorHAnsi" w:cstheme="majorHAnsi"/>
                <w:b/>
                <w:bCs/>
                <w:noProof/>
                <w:color w:val="2F5496" w:themeColor="accent1" w:themeShade="BF"/>
                <w:sz w:val="28"/>
                <w:szCs w:val="28"/>
              </w:rPr>
              <w:t>2.OBJETIVO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_Toc156060341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4</w:t>
            </w:r>
            <w:r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Pr="000E1BFF">
              <w:rPr>
                <w:rStyle w:val="Hipervnculo"/>
                <w:rFonts w:asciiTheme="majorHAnsi" w:hAnsiTheme="majorHAnsi" w:cstheme="majorHAnsi"/>
                <w:b/>
                <w:bCs/>
                <w:noProof/>
                <w:color w:val="2F5496" w:themeColor="accent1" w:themeShade="BF"/>
                <w:sz w:val="28"/>
                <w:szCs w:val="28"/>
              </w:rPr>
              <w:t>3.PRESENTACIÓN DEL PROYECTO Y DEL EMPRENDEDOR</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_Toc156060342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4</w:t>
            </w:r>
            <w:r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Pr="000E1BFF">
              <w:rPr>
                <w:rStyle w:val="Hipervnculo"/>
                <w:rFonts w:asciiTheme="majorHAnsi" w:hAnsiTheme="majorHAnsi" w:cstheme="majorHAnsi"/>
                <w:b/>
                <w:bCs/>
                <w:noProof/>
                <w:color w:val="2F5496" w:themeColor="accent1" w:themeShade="BF"/>
                <w:sz w:val="28"/>
                <w:szCs w:val="28"/>
              </w:rPr>
              <w:t>3.1 PRESENTACIÓN BREVE DEL PROYECTO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_Toc156060343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4</w:t>
            </w:r>
            <w:r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Pr="000E1BFF">
              <w:rPr>
                <w:rStyle w:val="Hipervnculo"/>
                <w:rFonts w:asciiTheme="majorHAnsi" w:hAnsiTheme="majorHAnsi" w:cstheme="majorHAnsi"/>
                <w:b/>
                <w:bCs/>
                <w:noProof/>
                <w:color w:val="2F5496" w:themeColor="accent1" w:themeShade="BF"/>
                <w:sz w:val="28"/>
                <w:szCs w:val="28"/>
              </w:rPr>
              <w:t>3.2 EL EMPRENDEDOR/ES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_Toc156060344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4</w:t>
            </w:r>
            <w:r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Pr="000E1BFF">
              <w:rPr>
                <w:rStyle w:val="Hipervnculo"/>
                <w:rFonts w:asciiTheme="majorHAnsi" w:hAnsiTheme="majorHAnsi" w:cstheme="majorHAnsi"/>
                <w:b/>
                <w:bCs/>
                <w:noProof/>
                <w:color w:val="2F5496" w:themeColor="accent1" w:themeShade="BF"/>
                <w:sz w:val="28"/>
                <w:szCs w:val="28"/>
              </w:rPr>
              <w:t>3.3 INTERÉS EN EL PROYECTO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_Toc156060345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5</w:t>
            </w:r>
            <w:r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Pr="000E1BFF">
              <w:rPr>
                <w:rStyle w:val="Hipervnculo"/>
                <w:rFonts w:asciiTheme="majorHAnsi" w:hAnsiTheme="majorHAnsi" w:cstheme="majorHAnsi"/>
                <w:b/>
                <w:bCs/>
                <w:noProof/>
                <w:color w:val="2F5496" w:themeColor="accent1" w:themeShade="BF"/>
                <w:sz w:val="28"/>
                <w:szCs w:val="28"/>
              </w:rPr>
              <w:t>3.4 CAPACIDAD EMPRENDEDORA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_Toc156060346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5</w:t>
            </w:r>
            <w:r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Pr="000E1BFF">
              <w:rPr>
                <w:rStyle w:val="Hipervnculo"/>
                <w:rFonts w:asciiTheme="majorHAnsi" w:hAnsiTheme="majorHAnsi" w:cstheme="majorHAnsi"/>
                <w:b/>
                <w:bCs/>
                <w:noProof/>
                <w:color w:val="2F5496" w:themeColor="accent1" w:themeShade="BF"/>
                <w:sz w:val="28"/>
                <w:szCs w:val="28"/>
              </w:rPr>
              <w:t>4.LA IDEA DE NEGOCIO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_Toc156060347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6</w:t>
            </w:r>
            <w:r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Pr="000E1BFF">
              <w:rPr>
                <w:rStyle w:val="Hipervnculo"/>
                <w:rFonts w:asciiTheme="majorHAnsi" w:hAnsiTheme="majorHAnsi" w:cstheme="majorHAnsi"/>
                <w:b/>
                <w:bCs/>
                <w:noProof/>
                <w:color w:val="2F5496" w:themeColor="accent1" w:themeShade="BF"/>
                <w:sz w:val="28"/>
                <w:szCs w:val="28"/>
              </w:rPr>
              <w:t>4.1 REDACCIÓN DE LA IDEA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_Toc156060348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6</w:t>
            </w:r>
            <w:r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Pr="000E1BFF">
              <w:rPr>
                <w:rStyle w:val="Hipervnculo"/>
                <w:rFonts w:asciiTheme="majorHAnsi" w:hAnsiTheme="majorHAnsi" w:cstheme="majorHAnsi"/>
                <w:b/>
                <w:bCs/>
                <w:noProof/>
                <w:color w:val="2F5496" w:themeColor="accent1" w:themeShade="BF"/>
                <w:sz w:val="28"/>
                <w:szCs w:val="28"/>
              </w:rPr>
              <w:t>4.2 LA PROPUESTA DE VALOR Y OBJETIVO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_Toc156060349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6</w:t>
            </w:r>
            <w:r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Pr="000E1BFF">
              <w:rPr>
                <w:rStyle w:val="Hipervnculo"/>
                <w:rFonts w:asciiTheme="majorHAnsi" w:hAnsiTheme="majorHAnsi" w:cstheme="majorHAnsi"/>
                <w:b/>
                <w:bCs/>
                <w:noProof/>
                <w:color w:val="2F5496" w:themeColor="accent1" w:themeShade="BF"/>
                <w:sz w:val="28"/>
                <w:szCs w:val="28"/>
              </w:rPr>
              <w:t>5.EL MERCADO Y LOS CLIENTES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_Toc156060350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7</w:t>
            </w:r>
            <w:r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Pr="000E1BFF">
              <w:rPr>
                <w:rStyle w:val="Hipervnculo"/>
                <w:rFonts w:asciiTheme="majorHAnsi" w:hAnsiTheme="majorHAnsi" w:cstheme="majorHAnsi"/>
                <w:b/>
                <w:bCs/>
                <w:noProof/>
                <w:color w:val="2F5496" w:themeColor="accent1" w:themeShade="BF"/>
                <w:sz w:val="28"/>
                <w:szCs w:val="28"/>
              </w:rPr>
              <w:t>5.1 TIPO DE MERCADO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_Toc156060351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9</w:t>
            </w:r>
            <w:r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Pr="000E1BFF">
              <w:rPr>
                <w:rStyle w:val="Hipervnculo"/>
                <w:rFonts w:asciiTheme="majorHAnsi" w:hAnsiTheme="majorHAnsi" w:cstheme="majorHAnsi"/>
                <w:b/>
                <w:bCs/>
                <w:noProof/>
                <w:color w:val="2F5496" w:themeColor="accent1" w:themeShade="BF"/>
                <w:sz w:val="28"/>
                <w:szCs w:val="28"/>
              </w:rPr>
              <w:t>5.2 EL SEGMENTO DE MERCADO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_Toc156060352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9</w:t>
            </w:r>
            <w:r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Pr="000E1BFF">
              <w:rPr>
                <w:rStyle w:val="Hipervnculo"/>
                <w:rFonts w:asciiTheme="majorHAnsi" w:hAnsiTheme="majorHAnsi" w:cstheme="majorHAnsi"/>
                <w:b/>
                <w:bCs/>
                <w:noProof/>
                <w:color w:val="2F5496" w:themeColor="accent1" w:themeShade="BF"/>
                <w:sz w:val="28"/>
                <w:szCs w:val="28"/>
              </w:rPr>
              <w:t>5.3 ESTUDO DE MERCADO: LOS CLIENTES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_Toc156060353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10</w:t>
            </w:r>
            <w:r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Pr="000E1BFF">
              <w:rPr>
                <w:rStyle w:val="Hipervnculo"/>
                <w:rFonts w:asciiTheme="majorHAnsi" w:hAnsiTheme="majorHAnsi" w:cstheme="majorHAnsi"/>
                <w:b/>
                <w:bCs/>
                <w:noProof/>
                <w:color w:val="2F5496" w:themeColor="accent1" w:themeShade="BF"/>
                <w:sz w:val="28"/>
                <w:szCs w:val="28"/>
              </w:rPr>
              <w:t>6.EL ENTORNO Y LA COMPETENCIA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_Toc156060354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10</w:t>
            </w:r>
            <w:r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Pr="000E1BFF">
              <w:rPr>
                <w:rStyle w:val="Hipervnculo"/>
                <w:rFonts w:asciiTheme="majorHAnsi" w:hAnsiTheme="majorHAnsi" w:cstheme="majorHAnsi"/>
                <w:b/>
                <w:bCs/>
                <w:noProof/>
                <w:color w:val="2F5496" w:themeColor="accent1" w:themeShade="BF"/>
                <w:sz w:val="28"/>
                <w:szCs w:val="28"/>
              </w:rPr>
              <w:t>6.1 EL ENTORNO GENERAL</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_Toc156060355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10</w:t>
            </w:r>
            <w:r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Pr="000E1BFF">
              <w:rPr>
                <w:rStyle w:val="Hipervnculo"/>
                <w:rFonts w:asciiTheme="majorHAnsi" w:hAnsiTheme="majorHAnsi" w:cstheme="majorHAnsi"/>
                <w:b/>
                <w:bCs/>
                <w:noProof/>
                <w:color w:val="2F5496" w:themeColor="accent1" w:themeShade="BF"/>
                <w:sz w:val="28"/>
                <w:szCs w:val="28"/>
              </w:rPr>
              <w:t>6.2 EL ENTORNO ESPECIFICO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_Toc156060356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11</w:t>
            </w:r>
            <w:r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Pr="000E1BFF">
              <w:rPr>
                <w:rStyle w:val="Hipervnculo"/>
                <w:rFonts w:asciiTheme="majorHAnsi" w:hAnsiTheme="majorHAnsi" w:cstheme="majorHAnsi"/>
                <w:b/>
                <w:bCs/>
                <w:noProof/>
                <w:color w:val="2F5496" w:themeColor="accent1" w:themeShade="BF"/>
                <w:sz w:val="28"/>
                <w:szCs w:val="28"/>
              </w:rPr>
              <w:t>6.3 ANÁLISIS DAFO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_Toc156060357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11</w:t>
            </w:r>
            <w:r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Pr="000E1BFF">
              <w:rPr>
                <w:rStyle w:val="Hipervnculo"/>
                <w:rFonts w:asciiTheme="majorHAnsi" w:hAnsiTheme="majorHAnsi" w:cstheme="majorHAnsi"/>
                <w:b/>
                <w:bCs/>
                <w:noProof/>
                <w:color w:val="2F5496" w:themeColor="accent1" w:themeShade="BF"/>
                <w:sz w:val="28"/>
                <w:szCs w:val="28"/>
              </w:rPr>
              <w:t>6.4 ANÁLISIS CAME</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_Toc156060358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11</w:t>
            </w:r>
            <w:r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Pr="000E1BFF">
              <w:rPr>
                <w:rStyle w:val="Hipervnculo"/>
                <w:rFonts w:asciiTheme="majorHAnsi" w:hAnsiTheme="majorHAnsi" w:cstheme="majorHAnsi"/>
                <w:b/>
                <w:bCs/>
                <w:noProof/>
                <w:color w:val="2F5496" w:themeColor="accent1" w:themeShade="BF"/>
                <w:sz w:val="28"/>
                <w:szCs w:val="28"/>
              </w:rPr>
              <w:t>6.5 LA LOCALIZACIÓN DE LA EMPRESA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_Toc156060359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11</w:t>
            </w:r>
            <w:r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Pr="000E1BFF">
              <w:rPr>
                <w:rStyle w:val="Hipervnculo"/>
                <w:rFonts w:asciiTheme="majorHAnsi" w:hAnsiTheme="majorHAnsi" w:cstheme="majorHAnsi"/>
                <w:b/>
                <w:bCs/>
                <w:noProof/>
                <w:color w:val="2F5496" w:themeColor="accent1" w:themeShade="BF"/>
                <w:sz w:val="28"/>
                <w:szCs w:val="28"/>
              </w:rPr>
              <w:t>6.6 MISIÓN, VISIÓN Y VALORES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_Toc156060360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11</w:t>
            </w:r>
            <w:r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Pr="000E1BFF">
              <w:rPr>
                <w:rStyle w:val="Hipervnculo"/>
                <w:rFonts w:asciiTheme="majorHAnsi" w:hAnsiTheme="majorHAnsi" w:cstheme="majorHAnsi"/>
                <w:b/>
                <w:bCs/>
                <w:noProof/>
                <w:color w:val="2F5496" w:themeColor="accent1" w:themeShade="BF"/>
                <w:sz w:val="28"/>
                <w:szCs w:val="28"/>
              </w:rPr>
              <w:t>6.7 RESPONSABILIDAD SOCIAL CORPORATIVA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_Toc156060361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12</w:t>
            </w:r>
            <w:r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Pr="000E1BFF">
              <w:rPr>
                <w:rStyle w:val="Hipervnculo"/>
                <w:rFonts w:asciiTheme="majorHAnsi" w:hAnsiTheme="majorHAnsi" w:cstheme="majorHAnsi"/>
                <w:b/>
                <w:bCs/>
                <w:noProof/>
                <w:color w:val="2F5496" w:themeColor="accent1" w:themeShade="BF"/>
                <w:sz w:val="28"/>
                <w:szCs w:val="28"/>
              </w:rPr>
              <w:t>7.ESTRATEGIAS DE MARKETING</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_Toc156060362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13</w:t>
            </w:r>
            <w:r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Pr="000E1BFF">
              <w:rPr>
                <w:rStyle w:val="Hipervnculo"/>
                <w:rFonts w:asciiTheme="majorHAnsi" w:hAnsiTheme="majorHAnsi" w:cstheme="majorHAnsi"/>
                <w:b/>
                <w:bCs/>
                <w:noProof/>
                <w:color w:val="2F5496" w:themeColor="accent1" w:themeShade="BF"/>
                <w:sz w:val="28"/>
                <w:szCs w:val="28"/>
              </w:rPr>
              <w:t>7.1 ESTRATEGIA DE PRODUCTO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_Toc156060363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13</w:t>
            </w:r>
            <w:r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Pr="000E1BFF">
              <w:rPr>
                <w:rStyle w:val="Hipervnculo"/>
                <w:rFonts w:asciiTheme="majorHAnsi" w:hAnsiTheme="majorHAnsi" w:cstheme="majorHAnsi"/>
                <w:b/>
                <w:bCs/>
                <w:noProof/>
                <w:color w:val="2F5496" w:themeColor="accent1" w:themeShade="BF"/>
                <w:sz w:val="28"/>
                <w:szCs w:val="28"/>
              </w:rPr>
              <w:t>7.2 ESTRATEGIA DE DISTRIBUCIÓN</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_Toc156060364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13</w:t>
            </w:r>
            <w:r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Pr="000E1BFF">
              <w:rPr>
                <w:rStyle w:val="Hipervnculo"/>
                <w:rFonts w:asciiTheme="majorHAnsi" w:hAnsiTheme="majorHAnsi" w:cstheme="majorHAnsi"/>
                <w:b/>
                <w:bCs/>
                <w:noProof/>
                <w:color w:val="2F5496" w:themeColor="accent1" w:themeShade="BF"/>
                <w:sz w:val="28"/>
                <w:szCs w:val="28"/>
              </w:rPr>
              <w:t>8.RECURSOS HUMANOS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_Toc156060365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13</w:t>
            </w:r>
            <w:r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Pr="000E1BFF">
              <w:rPr>
                <w:rStyle w:val="Hipervnculo"/>
                <w:rFonts w:asciiTheme="majorHAnsi" w:hAnsiTheme="majorHAnsi" w:cstheme="majorHAnsi"/>
                <w:b/>
                <w:bCs/>
                <w:noProof/>
                <w:color w:val="2F5496" w:themeColor="accent1" w:themeShade="BF"/>
                <w:sz w:val="28"/>
                <w:szCs w:val="28"/>
              </w:rPr>
              <w:t>8.1 ORGANIGRAMA DE LA EMPRESA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_Toc156060366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13</w:t>
            </w:r>
            <w:r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Pr="000E1BFF">
              <w:rPr>
                <w:rStyle w:val="Hipervnculo"/>
                <w:rFonts w:asciiTheme="majorHAnsi" w:hAnsiTheme="majorHAnsi" w:cstheme="majorHAnsi"/>
                <w:b/>
                <w:bCs/>
                <w:noProof/>
                <w:color w:val="2F5496" w:themeColor="accent1" w:themeShade="BF"/>
                <w:sz w:val="28"/>
                <w:szCs w:val="28"/>
              </w:rPr>
              <w:t>9.FORMA JURIDICA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_Toc156060367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_Toc156060368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Pr="000E1BFF">
              <w:rPr>
                <w:rStyle w:val="Hipervnculo"/>
                <w:rFonts w:asciiTheme="majorHAnsi" w:hAnsiTheme="majorHAnsi" w:cstheme="majorHAnsi"/>
                <w:b/>
                <w:bCs/>
                <w:noProof/>
                <w:color w:val="2F5496" w:themeColor="accent1" w:themeShade="BF"/>
                <w:sz w:val="28"/>
                <w:szCs w:val="28"/>
              </w:rPr>
              <w:t>10.ANÁLISIS DE COSTES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_Toc156060369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Pr="000E1BFF">
              <w:rPr>
                <w:rStyle w:val="Hipervnculo"/>
                <w:rFonts w:asciiTheme="majorHAnsi" w:hAnsiTheme="majorHAnsi" w:cstheme="majorHAnsi"/>
                <w:b/>
                <w:bCs/>
                <w:noProof/>
                <w:color w:val="2F5496" w:themeColor="accent1" w:themeShade="BF"/>
                <w:sz w:val="28"/>
                <w:szCs w:val="28"/>
              </w:rPr>
              <w:t>10.1 COSTES FIJOS Y VARIABLES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_Toc156060370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_Toc156060371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0E1BFF">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Pr="000E1BFF">
              <w:rPr>
                <w:rStyle w:val="Hipervnculo"/>
                <w:rFonts w:asciiTheme="majorHAnsi" w:hAnsiTheme="majorHAnsi" w:cstheme="majorHAnsi"/>
                <w:b/>
                <w:bCs/>
                <w:noProof/>
                <w:color w:val="2F5496" w:themeColor="accent1" w:themeShade="BF"/>
                <w:sz w:val="28"/>
                <w:szCs w:val="28"/>
              </w:rPr>
              <w:t>10.2.1 INVERSIONES Y GASTOS INICIALES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_Toc156060372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0E1BFF">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Pr="000E1BFF">
              <w:rPr>
                <w:rStyle w:val="Hipervnculo"/>
                <w:rFonts w:asciiTheme="majorHAnsi" w:hAnsiTheme="majorHAnsi" w:cstheme="majorHAnsi"/>
                <w:b/>
                <w:bCs/>
                <w:noProof/>
                <w:color w:val="2F5496" w:themeColor="accent1" w:themeShade="BF"/>
                <w:sz w:val="28"/>
                <w:szCs w:val="28"/>
              </w:rPr>
              <w:t>10.2.2 PLAN DE FINANCIACIÓN</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_Toc156060373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0E1BFF">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Pr="000E1BFF">
              <w:rPr>
                <w:rStyle w:val="Hipervnculo"/>
                <w:rFonts w:asciiTheme="majorHAnsi" w:hAnsiTheme="majorHAnsi" w:cstheme="majorHAnsi"/>
                <w:b/>
                <w:bCs/>
                <w:noProof/>
                <w:color w:val="2F5496" w:themeColor="accent1" w:themeShade="BF"/>
                <w:sz w:val="28"/>
                <w:szCs w:val="28"/>
              </w:rPr>
              <w:t>11.PLAN DE PUESTA EN MARCHA</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_Toc156060374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0E1BFF">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Pr="000E1BFF">
              <w:rPr>
                <w:rStyle w:val="Hipervnculo"/>
                <w:rFonts w:asciiTheme="majorHAnsi" w:hAnsiTheme="majorHAnsi" w:cstheme="majorHAnsi"/>
                <w:b/>
                <w:bCs/>
                <w:noProof/>
                <w:color w:val="2F5496" w:themeColor="accent1" w:themeShade="BF"/>
                <w:sz w:val="28"/>
                <w:szCs w:val="28"/>
              </w:rPr>
              <w:t>11.1 TRÁMITES Y PLAZOS</w:t>
            </w:r>
            <w:r w:rsidRPr="000E1BFF">
              <w:rPr>
                <w:rFonts w:asciiTheme="majorHAnsi" w:hAnsiTheme="majorHAnsi" w:cstheme="majorHAnsi"/>
                <w:noProof/>
                <w:webHidden/>
                <w:color w:val="2F5496" w:themeColor="accent1" w:themeShade="BF"/>
                <w:sz w:val="28"/>
                <w:szCs w:val="28"/>
              </w:rPr>
              <w:tab/>
            </w:r>
            <w:r w:rsidRPr="000E1BFF">
              <w:rPr>
                <w:rFonts w:asciiTheme="majorHAnsi" w:hAnsiTheme="majorHAnsi" w:cstheme="majorHAnsi"/>
                <w:noProof/>
                <w:webHidden/>
                <w:color w:val="2F5496" w:themeColor="accent1" w:themeShade="BF"/>
                <w:sz w:val="28"/>
                <w:szCs w:val="28"/>
              </w:rPr>
              <w:fldChar w:fldCharType="begin"/>
            </w:r>
            <w:r w:rsidRPr="000E1BFF">
              <w:rPr>
                <w:rFonts w:asciiTheme="majorHAnsi" w:hAnsiTheme="majorHAnsi" w:cstheme="majorHAnsi"/>
                <w:noProof/>
                <w:webHidden/>
                <w:color w:val="2F5496" w:themeColor="accent1" w:themeShade="BF"/>
                <w:sz w:val="28"/>
                <w:szCs w:val="28"/>
              </w:rPr>
              <w:instrText xml:space="preserve"> PAGEREF _Toc156060375 \h </w:instrText>
            </w:r>
            <w:r w:rsidRPr="000E1BFF">
              <w:rPr>
                <w:rFonts w:asciiTheme="majorHAnsi" w:hAnsiTheme="majorHAnsi" w:cstheme="majorHAnsi"/>
                <w:noProof/>
                <w:webHidden/>
                <w:color w:val="2F5496" w:themeColor="accent1" w:themeShade="BF"/>
                <w:sz w:val="28"/>
                <w:szCs w:val="28"/>
              </w:rPr>
            </w:r>
            <w:r w:rsidRPr="000E1BFF">
              <w:rPr>
                <w:rFonts w:asciiTheme="majorHAnsi" w:hAnsiTheme="majorHAnsi" w:cstheme="majorHAnsi"/>
                <w:noProof/>
                <w:webHidden/>
                <w:color w:val="2F5496" w:themeColor="accent1" w:themeShade="BF"/>
                <w:sz w:val="28"/>
                <w:szCs w:val="28"/>
              </w:rPr>
              <w:fldChar w:fldCharType="separate"/>
            </w:r>
            <w:r w:rsidRPr="000E1BFF">
              <w:rPr>
                <w:rFonts w:asciiTheme="majorHAnsi" w:hAnsiTheme="majorHAnsi" w:cstheme="majorHAnsi"/>
                <w:noProof/>
                <w:webHidden/>
                <w:color w:val="2F5496" w:themeColor="accent1" w:themeShade="BF"/>
                <w:sz w:val="28"/>
                <w:szCs w:val="28"/>
              </w:rPr>
              <w:t>14</w:t>
            </w:r>
            <w:r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000000"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sentido ético, creatividad y seguridad en si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AislaVida</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Carpintería|Muebles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Tecnifrio</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lastRenderedPageBreak/>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lastRenderedPageBreak/>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Adoptar medidas para reducir la huella ecológica de nuestra empresa a través de la utilización de materiales de construcción sostenibles, la implementación de </w:t>
      </w:r>
      <w:r w:rsidRPr="00137A81">
        <w:rPr>
          <w:rFonts w:asciiTheme="majorHAnsi" w:hAnsiTheme="majorHAnsi" w:cstheme="majorHAnsi"/>
          <w:color w:val="2F5496" w:themeColor="accent1" w:themeShade="BF"/>
          <w:sz w:val="26"/>
          <w:szCs w:val="26"/>
        </w:rPr>
        <w:lastRenderedPageBreak/>
        <w:t>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precisión </w:t>
      </w:r>
      <w:r>
        <w:rPr>
          <w:rFonts w:asciiTheme="majorHAnsi" w:hAnsiTheme="majorHAnsi" w:cstheme="majorHAnsi"/>
          <w:color w:val="2F5496" w:themeColor="accent1" w:themeShade="BF"/>
          <w:sz w:val="26"/>
          <w:szCs w:val="26"/>
        </w:rPr>
        <w:t xml:space="preserve">,los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5735A201" w:rsidR="00E70D7D" w:rsidRDefault="00EF60B3" w:rsidP="00EF60B3">
      <w:pPr>
        <w:jc w:val="both"/>
        <w:rPr>
          <w:color w:val="2F5496" w:themeColor="accent1" w:themeShade="BF"/>
          <w:sz w:val="26"/>
          <w:szCs w:val="26"/>
        </w:rPr>
      </w:pPr>
      <w:r w:rsidRPr="00EF60B3">
        <w:rPr>
          <w:color w:val="2F5496" w:themeColor="accent1" w:themeShade="BF"/>
          <w:sz w:val="26"/>
          <w:szCs w:val="26"/>
        </w:rPr>
        <w:t>Un organigrama es una representación gráfica de la estructura jerárquica y funcional de una organización. En el caso de nuestro estudio de arquitectura "PAL/CAR", hemos optado por un diseño horizontal para facilitar la visualización y comprensión de las relaciones entre los diferentes niveles y roles dentro de la empresa.</w:t>
      </w:r>
    </w:p>
    <w:p w14:paraId="503B43C1" w14:textId="43D7C918" w:rsidR="00EF60B3" w:rsidRDefault="000C7C2A" w:rsidP="00EF60B3">
      <w:pPr>
        <w:jc w:val="both"/>
        <w:rPr>
          <w:color w:val="2F5496" w:themeColor="accent1" w:themeShade="BF"/>
          <w:sz w:val="26"/>
          <w:szCs w:val="26"/>
        </w:rPr>
      </w:pPr>
      <w:r>
        <w:rPr>
          <w:color w:val="2F5496" w:themeColor="accent1" w:themeShade="BF"/>
          <w:sz w:val="26"/>
          <w:szCs w:val="26"/>
        </w:rPr>
        <w:lastRenderedPageBreak/>
        <w:t xml:space="preserve">    </w:t>
      </w:r>
      <w:r>
        <w:rPr>
          <w:noProof/>
          <w:color w:val="2F5496" w:themeColor="accent1" w:themeShade="BF"/>
          <w:sz w:val="26"/>
          <w:szCs w:val="26"/>
        </w:rPr>
        <w:drawing>
          <wp:inline distT="0" distB="0" distL="0" distR="0" wp14:anchorId="1C5BCE45" wp14:editId="3965CB69">
            <wp:extent cx="5583263" cy="3569411"/>
            <wp:effectExtent l="0" t="0" r="0" b="0"/>
            <wp:docPr id="1876366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16" cy="3574048"/>
                    </a:xfrm>
                    <a:prstGeom prst="rect">
                      <a:avLst/>
                    </a:prstGeom>
                    <a:noFill/>
                  </pic:spPr>
                </pic:pic>
              </a:graphicData>
            </a:graphic>
          </wp:inline>
        </w:drawing>
      </w:r>
    </w:p>
    <w:p w14:paraId="5FE8746F" w14:textId="77777777" w:rsidR="000C7C2A" w:rsidRPr="00EF60B3" w:rsidRDefault="000C7C2A" w:rsidP="00EF60B3">
      <w:pPr>
        <w:jc w:val="both"/>
        <w:rPr>
          <w:color w:val="2F5496" w:themeColor="accent1" w:themeShade="BF"/>
          <w:sz w:val="26"/>
          <w:szCs w:val="26"/>
        </w:rPr>
      </w:pPr>
    </w:p>
    <w:p w14:paraId="77DAF8E4" w14:textId="77777777" w:rsidR="004643AA" w:rsidRPr="004643AA" w:rsidRDefault="004643AA" w:rsidP="004643AA"/>
    <w:p w14:paraId="46B50E69" w14:textId="59D00F91" w:rsidR="009D4BCD" w:rsidRDefault="00DB1E5D" w:rsidP="00DB1E5D">
      <w:pPr>
        <w:pStyle w:val="Ttulo1"/>
        <w:rPr>
          <w:b/>
          <w:bCs/>
          <w:u w:val="single"/>
        </w:rPr>
      </w:pPr>
      <w:bookmarkStart w:id="27" w:name="_Toc156060367"/>
      <w:r w:rsidRPr="00DB1E5D">
        <w:rPr>
          <w:b/>
          <w:bCs/>
          <w:u w:val="single"/>
        </w:rPr>
        <w:t>9.FORMA JURIDICA</w:t>
      </w:r>
      <w:bookmarkEnd w:id="27"/>
    </w:p>
    <w:p w14:paraId="59543D1E" w14:textId="48F78F83" w:rsidR="00F25F0F" w:rsidRPr="00F25F0F" w:rsidRDefault="00F25F0F" w:rsidP="00F25F0F">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51ED960" w14:textId="77777777" w:rsidR="00F43D05" w:rsidRPr="00F43D05" w:rsidRDefault="00F43D05" w:rsidP="00F43D05"/>
    <w:p w14:paraId="210365CE" w14:textId="77777777" w:rsidR="00F43D05" w:rsidRPr="00F43D05" w:rsidRDefault="00F43D05" w:rsidP="00F43D05"/>
    <w:p w14:paraId="342398A9" w14:textId="77777777" w:rsidR="00FB0499" w:rsidRPr="00FB0499" w:rsidRDefault="00FB0499" w:rsidP="00FB0499">
      <w:pPr>
        <w:pStyle w:val="Ttulo3"/>
      </w:pPr>
    </w:p>
    <w:p w14:paraId="01DCCF21" w14:textId="77777777" w:rsidR="00CA58F3" w:rsidRPr="00CA58F3" w:rsidRDefault="00CA58F3" w:rsidP="00CA58F3"/>
    <w:sectPr w:rsidR="00CA58F3" w:rsidRPr="00CA58F3" w:rsidSect="00A06D87">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674AA"/>
    <w:rsid w:val="000B7D9C"/>
    <w:rsid w:val="000C7C2A"/>
    <w:rsid w:val="000E1BFF"/>
    <w:rsid w:val="000E2B96"/>
    <w:rsid w:val="000E4675"/>
    <w:rsid w:val="00137A81"/>
    <w:rsid w:val="00162916"/>
    <w:rsid w:val="00183317"/>
    <w:rsid w:val="00185068"/>
    <w:rsid w:val="00207B5C"/>
    <w:rsid w:val="002828F7"/>
    <w:rsid w:val="0030070C"/>
    <w:rsid w:val="003402A0"/>
    <w:rsid w:val="003A7542"/>
    <w:rsid w:val="003C1D9B"/>
    <w:rsid w:val="00420C0A"/>
    <w:rsid w:val="004643AA"/>
    <w:rsid w:val="004B2E5E"/>
    <w:rsid w:val="004D485F"/>
    <w:rsid w:val="00517065"/>
    <w:rsid w:val="005324DB"/>
    <w:rsid w:val="00557BC4"/>
    <w:rsid w:val="0059588D"/>
    <w:rsid w:val="005E34DA"/>
    <w:rsid w:val="005F0F0C"/>
    <w:rsid w:val="005F5936"/>
    <w:rsid w:val="0070724C"/>
    <w:rsid w:val="00732517"/>
    <w:rsid w:val="00770AA4"/>
    <w:rsid w:val="00773D0B"/>
    <w:rsid w:val="008224B6"/>
    <w:rsid w:val="00836319"/>
    <w:rsid w:val="00892D93"/>
    <w:rsid w:val="008E063E"/>
    <w:rsid w:val="009B6E52"/>
    <w:rsid w:val="009D39CD"/>
    <w:rsid w:val="009D4BCD"/>
    <w:rsid w:val="00A059CB"/>
    <w:rsid w:val="00A06D87"/>
    <w:rsid w:val="00A35B77"/>
    <w:rsid w:val="00A4780E"/>
    <w:rsid w:val="00AA1F82"/>
    <w:rsid w:val="00AF74C7"/>
    <w:rsid w:val="00B10758"/>
    <w:rsid w:val="00B63DC3"/>
    <w:rsid w:val="00CA58F3"/>
    <w:rsid w:val="00CC7BC2"/>
    <w:rsid w:val="00D40A57"/>
    <w:rsid w:val="00D87510"/>
    <w:rsid w:val="00DB1E5D"/>
    <w:rsid w:val="00E70D7D"/>
    <w:rsid w:val="00EE36CB"/>
    <w:rsid w:val="00EF304B"/>
    <w:rsid w:val="00EF60B3"/>
    <w:rsid w:val="00F22461"/>
    <w:rsid w:val="00F25F0F"/>
    <w:rsid w:val="00F34601"/>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14</Pages>
  <Words>3385</Words>
  <Characters>18621</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56</cp:revision>
  <dcterms:created xsi:type="dcterms:W3CDTF">2024-01-13T12:09:00Z</dcterms:created>
  <dcterms:modified xsi:type="dcterms:W3CDTF">2024-01-13T16:45:00Z</dcterms:modified>
</cp:coreProperties>
</file>