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rPr>
          <w:sz w:val="40"/>
          <w:szCs w:val="40"/>
        </w:rPr>
      </w:pPr>
      <w:bookmarkStart w:colFirst="0" w:colLast="0" w:name="_sravw4y2nldt" w:id="0"/>
      <w:bookmarkEnd w:id="0"/>
      <w:r w:rsidDel="00000000" w:rsidR="00000000" w:rsidRPr="00000000">
        <w:rPr>
          <w:sz w:val="40"/>
          <w:szCs w:val="40"/>
          <w:rtl w:val="0"/>
        </w:rPr>
        <w:t xml:space="preserve">Desenvolvimento 3 - Algoritmo de Dados Pessoais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Elabore um algoritmo para que o usuário, através da entrada de dados, informe os seus dados pessoais. Alguns desses dados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fornecidos pelo usuário precisam ser apresentados na tela quando o algoritmo for executado, são eles: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- Nome;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- Endereço;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- Cidade;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- CPF;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Roboto" w:cs="Roboto" w:eastAsia="Roboto" w:hAnsi="Roboto"/>
          <w:color w:val="680094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680094"/>
          <w:sz w:val="25"/>
          <w:szCs w:val="25"/>
          <w:rtl w:val="0"/>
        </w:rPr>
        <w:t xml:space="preserve">- RG.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gu2hlru51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Resolução da atividade declarando variáveis: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nome ← "Ana Paula Sena Silva"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"Rua das Flores, 397"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cidade ← “Cotia/SP”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cpf ← "4848484847X"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rg ← 2080714339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40a2lftjd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Var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ome : caracter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:  caracter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cidade:  caracter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cpf : caracter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rg : inteiro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Inicio 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escreva("Qual seu Nome: ")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leia(nome)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escreva("Qual seu Endereço: ")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leia(endereco)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escreva("Qual sua Cidade: ")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leia(cidade)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escreva("Qual seu CPF: ")</w:t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leia(cpf)</w:t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escreva("Qual seu RG: ")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  leia(rg)</w:t>
      </w:r>
    </w:p>
    <w:p w:rsidR="00000000" w:rsidDel="00000000" w:rsidP="00000000" w:rsidRDefault="00000000" w:rsidRPr="00000000" w14:paraId="00000026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Fim_algoritmo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4454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6552" t="3602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5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20" w:before="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Própria, Ferramenta Visualg 3.0.7.0</w:t>
      </w:r>
    </w:p>
    <w:p w:rsidR="00000000" w:rsidDel="00000000" w:rsidP="00000000" w:rsidRDefault="00000000" w:rsidRPr="00000000" w14:paraId="0000002B">
      <w:pPr>
        <w:shd w:fill="ffffff" w:val="clear"/>
        <w:spacing w:after="120" w:before="0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20" w:before="0" w:lin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2350" cy="6098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609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20" w:lin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Própria, Ferramenta Visualg 3.0.7.0</w:t>
      </w:r>
    </w:p>
    <w:p w:rsidR="00000000" w:rsidDel="00000000" w:rsidP="00000000" w:rsidRDefault="00000000" w:rsidRPr="00000000" w14:paraId="0000002E">
      <w:pPr>
        <w:shd w:fill="ffffff" w:val="clear"/>
        <w:spacing w:after="120" w:before="0" w:lineRule="auto"/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20" w:before="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</w:p>
    <w:p w:rsidR="00000000" w:rsidDel="00000000" w:rsidP="00000000" w:rsidRDefault="00000000" w:rsidRPr="00000000" w14:paraId="00000030">
      <w:pPr>
        <w:shd w:fill="ffffff" w:val="clear"/>
        <w:spacing w:after="120" w:before="480" w:lineRule="auto"/>
        <w:ind w:left="120" w:firstLine="0"/>
        <w:rPr/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By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 Ana Paula Sena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