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6E94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30BECC27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53201340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ACA56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11ABD" w14:textId="7DB8AC5C" w:rsidR="00666BAD" w:rsidRPr="0079526E" w:rsidRDefault="00666BAD" w:rsidP="0079526E">
            <w:pPr>
              <w:pStyle w:val="NoSpacing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79526E">
              <w:rPr>
                <w:b/>
                <w:noProof/>
              </w:rPr>
              <w:t>83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4A0B81CD" w14:textId="7C717C41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79526E">
              <w:rPr>
                <w:b/>
                <w:noProof/>
              </w:rPr>
              <w:t>58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67F77B4" w14:textId="330900F1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79526E">
              <w:rPr>
                <w:b/>
                <w:noProof/>
              </w:rPr>
              <w:t>36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666BAD" w:rsidRPr="008C0CC7" w14:paraId="7659F85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8F5672" w14:textId="77777777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Instruction(31</w:t>
            </w:r>
            <w:r w:rsidR="00E46A7E">
              <w:rPr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3FEDF" w14:textId="6CDB5843" w:rsidR="00666BAD" w:rsidRPr="00666BAD" w:rsidRDefault="0079526E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MemtoReg(83)</w:t>
            </w:r>
          </w:p>
        </w:tc>
        <w:tc>
          <w:tcPr>
            <w:tcW w:w="3620" w:type="dxa"/>
            <w:vAlign w:val="center"/>
          </w:tcPr>
          <w:p w14:paraId="5C859856" w14:textId="19EDAAE8" w:rsidR="00666BAD" w:rsidRPr="00666BAD" w:rsidRDefault="000C71E8" w:rsidP="00E46A7E">
            <w:pPr>
              <w:pStyle w:val="NoSpacing"/>
              <w:jc w:val="center"/>
            </w:pPr>
            <w:r>
              <w:t>MemtoReg(58)</w:t>
            </w:r>
          </w:p>
        </w:tc>
        <w:tc>
          <w:tcPr>
            <w:tcW w:w="3620" w:type="dxa"/>
            <w:vAlign w:val="center"/>
          </w:tcPr>
          <w:p w14:paraId="0C320798" w14:textId="1D4E4991" w:rsidR="00666BAD" w:rsidRPr="00666BAD" w:rsidRDefault="000C71E8" w:rsidP="00E46A7E">
            <w:pPr>
              <w:pStyle w:val="NoSpacing"/>
              <w:jc w:val="center"/>
            </w:pPr>
            <w:r>
              <w:rPr>
                <w:noProof/>
              </w:rPr>
              <w:t>MemtoReg(36)</w:t>
            </w:r>
          </w:p>
        </w:tc>
      </w:tr>
      <w:tr w:rsidR="0042271F" w:rsidRPr="008C0CC7" w14:paraId="3309D757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9A65A" w14:textId="77777777" w:rsidR="0042271F" w:rsidRPr="00194169" w:rsidRDefault="0042271F" w:rsidP="00E46A7E">
            <w:pPr>
              <w:pStyle w:val="NoSpacing"/>
              <w:jc w:val="center"/>
            </w:pPr>
            <w:r>
              <w:t>PC + 1(15</w:t>
            </w:r>
            <w:r w:rsidR="00E46A7E">
              <w:t xml:space="preserve"> – </w:t>
            </w:r>
            <w:r>
              <w:t>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FCF18" w14:textId="54CE7B6E" w:rsidR="0042271F" w:rsidRPr="00666BAD" w:rsidRDefault="0079526E" w:rsidP="0042271F">
            <w:pPr>
              <w:pStyle w:val="NoSpacing"/>
              <w:jc w:val="center"/>
            </w:pPr>
            <w:r>
              <w:t>RegWrite(82)</w:t>
            </w:r>
          </w:p>
        </w:tc>
        <w:tc>
          <w:tcPr>
            <w:tcW w:w="3620" w:type="dxa"/>
            <w:vAlign w:val="center"/>
          </w:tcPr>
          <w:p w14:paraId="3908A40F" w14:textId="6D323E60" w:rsidR="0042271F" w:rsidRPr="00666BAD" w:rsidRDefault="000C71E8" w:rsidP="0042271F">
            <w:pPr>
              <w:pStyle w:val="NoSpacing"/>
              <w:jc w:val="center"/>
            </w:pPr>
            <w:r>
              <w:t>RegWrite(57)</w:t>
            </w:r>
          </w:p>
        </w:tc>
        <w:tc>
          <w:tcPr>
            <w:tcW w:w="3620" w:type="dxa"/>
            <w:vAlign w:val="center"/>
          </w:tcPr>
          <w:p w14:paraId="1B8AB336" w14:textId="2D746676" w:rsidR="0042271F" w:rsidRPr="00666BAD" w:rsidRDefault="000C71E8" w:rsidP="0042271F">
            <w:pPr>
              <w:pStyle w:val="NoSpacing"/>
              <w:jc w:val="center"/>
            </w:pPr>
            <w:r>
              <w:t>RegWrite(35)</w:t>
            </w:r>
          </w:p>
        </w:tc>
      </w:tr>
      <w:tr w:rsidR="0042271F" w:rsidRPr="008C0CC7" w14:paraId="040360A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6EB57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F2E11" w14:textId="2DA9CF80" w:rsidR="0042271F" w:rsidRPr="00666BAD" w:rsidRDefault="0079526E" w:rsidP="0042271F">
            <w:pPr>
              <w:pStyle w:val="NoSpacing"/>
              <w:jc w:val="center"/>
            </w:pPr>
            <w:r>
              <w:t>MemWrite(81)</w:t>
            </w:r>
          </w:p>
        </w:tc>
        <w:tc>
          <w:tcPr>
            <w:tcW w:w="3620" w:type="dxa"/>
            <w:vAlign w:val="center"/>
          </w:tcPr>
          <w:p w14:paraId="32270444" w14:textId="77E3CF5E" w:rsidR="0042271F" w:rsidRPr="00666BAD" w:rsidRDefault="000C71E8" w:rsidP="0042271F">
            <w:pPr>
              <w:pStyle w:val="NoSpacing"/>
              <w:jc w:val="center"/>
            </w:pPr>
            <w:r>
              <w:t>MemWrite(56)</w:t>
            </w:r>
          </w:p>
        </w:tc>
        <w:tc>
          <w:tcPr>
            <w:tcW w:w="3620" w:type="dxa"/>
            <w:vAlign w:val="center"/>
          </w:tcPr>
          <w:p w14:paraId="1DDB6020" w14:textId="4DDED986" w:rsidR="0042271F" w:rsidRPr="00666BAD" w:rsidRDefault="00370B70" w:rsidP="0042271F">
            <w:pPr>
              <w:pStyle w:val="NoSpacing"/>
              <w:jc w:val="center"/>
            </w:pPr>
            <w:r>
              <w:t>MemData(34 downto 19)</w:t>
            </w:r>
          </w:p>
        </w:tc>
      </w:tr>
      <w:tr w:rsidR="0042271F" w:rsidRPr="008C0CC7" w14:paraId="3C64750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A0976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D19FD" w14:textId="198B4BCF" w:rsidR="0042271F" w:rsidRPr="00666BAD" w:rsidRDefault="0079526E" w:rsidP="0042271F">
            <w:pPr>
              <w:pStyle w:val="NoSpacing"/>
              <w:jc w:val="center"/>
            </w:pPr>
            <w:r>
              <w:t>Branch1(80)</w:t>
            </w:r>
          </w:p>
        </w:tc>
        <w:tc>
          <w:tcPr>
            <w:tcW w:w="3620" w:type="dxa"/>
            <w:vAlign w:val="center"/>
          </w:tcPr>
          <w:p w14:paraId="6C3AFB5D" w14:textId="55F6E660" w:rsidR="0042271F" w:rsidRPr="00666BAD" w:rsidRDefault="000C71E8" w:rsidP="0042271F">
            <w:pPr>
              <w:pStyle w:val="NoSpacing"/>
              <w:jc w:val="center"/>
            </w:pPr>
            <w:r>
              <w:t>Branch1(55)</w:t>
            </w:r>
          </w:p>
        </w:tc>
        <w:tc>
          <w:tcPr>
            <w:tcW w:w="3620" w:type="dxa"/>
            <w:vAlign w:val="center"/>
          </w:tcPr>
          <w:p w14:paraId="2DCA13C0" w14:textId="5C7F13AD" w:rsidR="0042271F" w:rsidRPr="00666BAD" w:rsidRDefault="00370B70" w:rsidP="0042271F">
            <w:pPr>
              <w:pStyle w:val="NoSpacing"/>
              <w:jc w:val="center"/>
            </w:pPr>
            <w:r>
              <w:t>ALURes(18 downto 3)</w:t>
            </w:r>
          </w:p>
        </w:tc>
      </w:tr>
      <w:tr w:rsidR="0042271F" w:rsidRPr="008C0CC7" w14:paraId="2BB2B495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B7EC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BEA05" w14:textId="35CFDD04" w:rsidR="0042271F" w:rsidRPr="00666BAD" w:rsidRDefault="0079526E" w:rsidP="0042271F">
            <w:pPr>
              <w:pStyle w:val="NoSpacing"/>
              <w:jc w:val="center"/>
            </w:pPr>
            <w:r>
              <w:t>Branch2(79)</w:t>
            </w:r>
          </w:p>
        </w:tc>
        <w:tc>
          <w:tcPr>
            <w:tcW w:w="3620" w:type="dxa"/>
            <w:vAlign w:val="center"/>
          </w:tcPr>
          <w:p w14:paraId="0BFD852E" w14:textId="50386528" w:rsidR="0042271F" w:rsidRPr="00666BAD" w:rsidRDefault="000C71E8" w:rsidP="0042271F">
            <w:pPr>
              <w:pStyle w:val="NoSpacing"/>
              <w:jc w:val="center"/>
            </w:pPr>
            <w:r>
              <w:t>Branch2(54)</w:t>
            </w:r>
          </w:p>
        </w:tc>
        <w:tc>
          <w:tcPr>
            <w:tcW w:w="3620" w:type="dxa"/>
            <w:vAlign w:val="center"/>
          </w:tcPr>
          <w:p w14:paraId="17EAF481" w14:textId="7CA17C25" w:rsidR="0042271F" w:rsidRPr="00666BAD" w:rsidRDefault="00370B70" w:rsidP="0042271F">
            <w:pPr>
              <w:pStyle w:val="NoSpacing"/>
              <w:jc w:val="center"/>
            </w:pPr>
            <w:r>
              <w:t>MUXout(2 downto 0)</w:t>
            </w:r>
          </w:p>
        </w:tc>
      </w:tr>
      <w:tr w:rsidR="0042271F" w:rsidRPr="008C0CC7" w14:paraId="61DA9D8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6890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49828" w14:textId="296B0159" w:rsidR="0042271F" w:rsidRPr="00666BAD" w:rsidRDefault="0079526E" w:rsidP="0042271F">
            <w:pPr>
              <w:pStyle w:val="NoSpacing"/>
              <w:jc w:val="center"/>
            </w:pPr>
            <w:r>
              <w:t>Branch3(78)</w:t>
            </w:r>
          </w:p>
        </w:tc>
        <w:tc>
          <w:tcPr>
            <w:tcW w:w="3620" w:type="dxa"/>
            <w:vAlign w:val="center"/>
          </w:tcPr>
          <w:p w14:paraId="51CE079B" w14:textId="74327ECE" w:rsidR="0042271F" w:rsidRPr="00666BAD" w:rsidRDefault="000C71E8" w:rsidP="0042271F">
            <w:pPr>
              <w:pStyle w:val="NoSpacing"/>
              <w:jc w:val="center"/>
            </w:pPr>
            <w:r>
              <w:t>Branch3(53)</w:t>
            </w:r>
          </w:p>
        </w:tc>
        <w:tc>
          <w:tcPr>
            <w:tcW w:w="3620" w:type="dxa"/>
            <w:vAlign w:val="center"/>
          </w:tcPr>
          <w:p w14:paraId="6806A45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91D3D9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DB1A2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7A555" w14:textId="0E0FA91D" w:rsidR="0042271F" w:rsidRPr="00666BAD" w:rsidRDefault="0079526E" w:rsidP="0042271F">
            <w:pPr>
              <w:pStyle w:val="NoSpacing"/>
              <w:jc w:val="center"/>
            </w:pPr>
            <w:r>
              <w:t>ALUOp(77 downto 76)</w:t>
            </w:r>
          </w:p>
        </w:tc>
        <w:tc>
          <w:tcPr>
            <w:tcW w:w="3620" w:type="dxa"/>
            <w:vAlign w:val="center"/>
          </w:tcPr>
          <w:p w14:paraId="08DE9330" w14:textId="606F30A5" w:rsidR="0042271F" w:rsidRPr="00666BAD" w:rsidRDefault="000C71E8" w:rsidP="0042271F">
            <w:pPr>
              <w:pStyle w:val="NoSpacing"/>
              <w:jc w:val="center"/>
            </w:pPr>
            <w:r>
              <w:t>BA(52 downto 37)</w:t>
            </w:r>
          </w:p>
        </w:tc>
        <w:tc>
          <w:tcPr>
            <w:tcW w:w="3620" w:type="dxa"/>
            <w:vAlign w:val="center"/>
          </w:tcPr>
          <w:p w14:paraId="5DC13BB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074509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191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CDB5F" w14:textId="0BF7F1E3" w:rsidR="0042271F" w:rsidRPr="00666BAD" w:rsidRDefault="0079526E" w:rsidP="0042271F">
            <w:pPr>
              <w:pStyle w:val="NoSpacing"/>
              <w:jc w:val="center"/>
            </w:pPr>
            <w:r>
              <w:t>ALUSrc(75)</w:t>
            </w:r>
          </w:p>
        </w:tc>
        <w:tc>
          <w:tcPr>
            <w:tcW w:w="3620" w:type="dxa"/>
            <w:vAlign w:val="center"/>
          </w:tcPr>
          <w:p w14:paraId="3B38B709" w14:textId="2262AF47" w:rsidR="0042271F" w:rsidRPr="00666BAD" w:rsidRDefault="000C71E8" w:rsidP="0042271F">
            <w:pPr>
              <w:pStyle w:val="NoSpacing"/>
              <w:jc w:val="center"/>
            </w:pPr>
            <w:r>
              <w:t>Zero(36)</w:t>
            </w:r>
          </w:p>
        </w:tc>
        <w:tc>
          <w:tcPr>
            <w:tcW w:w="3620" w:type="dxa"/>
            <w:vAlign w:val="center"/>
          </w:tcPr>
          <w:p w14:paraId="09D2A0E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870FDF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5201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D5E89" w14:textId="55BF54A4" w:rsidR="0042271F" w:rsidRPr="00666BAD" w:rsidRDefault="0079526E" w:rsidP="0042271F">
            <w:pPr>
              <w:pStyle w:val="NoSpacing"/>
              <w:jc w:val="center"/>
            </w:pPr>
            <w:r>
              <w:t>RegDst(74)</w:t>
            </w:r>
          </w:p>
        </w:tc>
        <w:tc>
          <w:tcPr>
            <w:tcW w:w="3620" w:type="dxa"/>
            <w:vAlign w:val="center"/>
          </w:tcPr>
          <w:p w14:paraId="4C50867C" w14:textId="79502533" w:rsidR="0042271F" w:rsidRPr="00666BAD" w:rsidRDefault="000C71E8" w:rsidP="0042271F">
            <w:pPr>
              <w:pStyle w:val="NoSpacing"/>
              <w:jc w:val="center"/>
            </w:pPr>
            <w:r>
              <w:t>Sign(35)</w:t>
            </w:r>
          </w:p>
        </w:tc>
        <w:tc>
          <w:tcPr>
            <w:tcW w:w="3620" w:type="dxa"/>
            <w:vAlign w:val="center"/>
          </w:tcPr>
          <w:p w14:paraId="48441F4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DC59F8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D0E9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62A99" w14:textId="34A28450" w:rsidR="0042271F" w:rsidRPr="00666BAD" w:rsidRDefault="0079526E" w:rsidP="0042271F">
            <w:pPr>
              <w:pStyle w:val="NoSpacing"/>
              <w:jc w:val="center"/>
            </w:pPr>
            <w:r>
              <w:t xml:space="preserve">Instructiton(73 downto 58) </w:t>
            </w:r>
          </w:p>
        </w:tc>
        <w:tc>
          <w:tcPr>
            <w:tcW w:w="3620" w:type="dxa"/>
            <w:vAlign w:val="center"/>
          </w:tcPr>
          <w:p w14:paraId="318D04B4" w14:textId="7069EFE0" w:rsidR="0042271F" w:rsidRPr="00666BAD" w:rsidRDefault="000C71E8" w:rsidP="0042271F">
            <w:pPr>
              <w:pStyle w:val="NoSpacing"/>
              <w:jc w:val="center"/>
            </w:pPr>
            <w:r>
              <w:t>ALURes(34 downto 19)</w:t>
            </w:r>
          </w:p>
        </w:tc>
        <w:tc>
          <w:tcPr>
            <w:tcW w:w="3620" w:type="dxa"/>
            <w:vAlign w:val="center"/>
          </w:tcPr>
          <w:p w14:paraId="09FA2E0F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B47F53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70DF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E73A0" w14:textId="6AF2ABA9" w:rsidR="0042271F" w:rsidRPr="00666BAD" w:rsidRDefault="0079526E" w:rsidP="0042271F">
            <w:pPr>
              <w:pStyle w:val="NoSpacing"/>
              <w:jc w:val="center"/>
            </w:pPr>
            <w:r>
              <w:t>RD1(57 downto 42)</w:t>
            </w:r>
          </w:p>
        </w:tc>
        <w:tc>
          <w:tcPr>
            <w:tcW w:w="3620" w:type="dxa"/>
            <w:vAlign w:val="center"/>
          </w:tcPr>
          <w:p w14:paraId="521686E2" w14:textId="3BAC6271" w:rsidR="0042271F" w:rsidRPr="00666BAD" w:rsidRDefault="000C71E8" w:rsidP="0042271F">
            <w:pPr>
              <w:pStyle w:val="NoSpacing"/>
              <w:jc w:val="center"/>
            </w:pPr>
            <w:r>
              <w:t>MUXout(2 downto 0)</w:t>
            </w:r>
          </w:p>
        </w:tc>
        <w:tc>
          <w:tcPr>
            <w:tcW w:w="3620" w:type="dxa"/>
            <w:vAlign w:val="center"/>
          </w:tcPr>
          <w:p w14:paraId="45417590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1BE7BD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7525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F9EB6" w14:textId="66B6F255" w:rsidR="0042271F" w:rsidRPr="00666BAD" w:rsidRDefault="0079526E" w:rsidP="0042271F">
            <w:pPr>
              <w:pStyle w:val="NoSpacing"/>
              <w:jc w:val="center"/>
            </w:pPr>
            <w:r>
              <w:t>RD2(41 downto 26)</w:t>
            </w:r>
          </w:p>
        </w:tc>
        <w:tc>
          <w:tcPr>
            <w:tcW w:w="3620" w:type="dxa"/>
            <w:vAlign w:val="center"/>
          </w:tcPr>
          <w:p w14:paraId="6DB89FA7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ED1CD5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B9A02C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096CD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6382C" w14:textId="5C5D127B" w:rsidR="0042271F" w:rsidRPr="00666BAD" w:rsidRDefault="0079526E" w:rsidP="0042271F">
            <w:pPr>
              <w:pStyle w:val="NoSpacing"/>
              <w:jc w:val="center"/>
            </w:pPr>
            <w:r>
              <w:t>Ext_Imm(25 downto 10)</w:t>
            </w:r>
          </w:p>
        </w:tc>
        <w:tc>
          <w:tcPr>
            <w:tcW w:w="3620" w:type="dxa"/>
            <w:vAlign w:val="center"/>
          </w:tcPr>
          <w:p w14:paraId="3965DA02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3695978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D63602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A1A6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400DD" w14:textId="74DAE2CF" w:rsidR="0042271F" w:rsidRPr="00666BAD" w:rsidRDefault="0079526E" w:rsidP="0042271F">
            <w:pPr>
              <w:pStyle w:val="NoSpacing"/>
              <w:jc w:val="center"/>
            </w:pPr>
            <w:r>
              <w:t>PC+1(</w:t>
            </w:r>
            <w:r w:rsidR="000C71E8">
              <w:t>6</w:t>
            </w:r>
            <w:r>
              <w:t xml:space="preserve"> downto </w:t>
            </w:r>
            <w:r w:rsidR="000C71E8">
              <w:t>4</w:t>
            </w:r>
            <w:r>
              <w:t>)</w:t>
            </w:r>
            <w:r w:rsidR="000C71E8">
              <w:t>(9 downto 7)</w:t>
            </w:r>
          </w:p>
        </w:tc>
        <w:tc>
          <w:tcPr>
            <w:tcW w:w="3620" w:type="dxa"/>
            <w:vAlign w:val="center"/>
          </w:tcPr>
          <w:p w14:paraId="1E220C82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469233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D54338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BB544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5E579" w14:textId="1D083433" w:rsidR="0042271F" w:rsidRPr="00666BAD" w:rsidRDefault="000C71E8" w:rsidP="0042271F">
            <w:pPr>
              <w:pStyle w:val="NoSpacing"/>
              <w:jc w:val="center"/>
            </w:pPr>
            <w:r>
              <w:t>PC+1(9 downto 7)(6 downto 4)</w:t>
            </w:r>
          </w:p>
        </w:tc>
        <w:tc>
          <w:tcPr>
            <w:tcW w:w="3620" w:type="dxa"/>
            <w:vAlign w:val="center"/>
          </w:tcPr>
          <w:p w14:paraId="6E10F86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C171A2F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4C4E7E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A5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A5035" w14:textId="3E8AF8EC" w:rsidR="0042271F" w:rsidRPr="00666BAD" w:rsidRDefault="000C71E8" w:rsidP="0042271F">
            <w:pPr>
              <w:pStyle w:val="NoSpacing"/>
              <w:jc w:val="center"/>
            </w:pPr>
            <w:r>
              <w:t>Sa(3)</w:t>
            </w:r>
          </w:p>
        </w:tc>
        <w:tc>
          <w:tcPr>
            <w:tcW w:w="3620" w:type="dxa"/>
            <w:vAlign w:val="center"/>
          </w:tcPr>
          <w:p w14:paraId="72E3DE7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ADA5393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56536D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03C1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D1AC9" w14:textId="6C803963" w:rsidR="0042271F" w:rsidRPr="00666BAD" w:rsidRDefault="000C71E8" w:rsidP="0042271F">
            <w:pPr>
              <w:pStyle w:val="NoSpacing"/>
              <w:jc w:val="center"/>
            </w:pPr>
            <w:r>
              <w:t>Func(2 downto 0)</w:t>
            </w:r>
          </w:p>
        </w:tc>
        <w:tc>
          <w:tcPr>
            <w:tcW w:w="3620" w:type="dxa"/>
            <w:vAlign w:val="center"/>
          </w:tcPr>
          <w:p w14:paraId="4EC97D37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2D58BE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BBCA3E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4F39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12DC9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FB65A9F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BF877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0EE83C7F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7E657F84" w14:textId="77777777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16D9F1AD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32FE74A3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9441A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67382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59A28CE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761C33DC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932C36" w:rsidRPr="008C0CC7" w14:paraId="6ECA45F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D527A" w14:textId="28D34A98" w:rsidR="00932C36" w:rsidRPr="00CD396B" w:rsidRDefault="00932C36" w:rsidP="00932C36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 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1F42D" w14:textId="414F1423" w:rsidR="00932C36" w:rsidRPr="00666BAD" w:rsidRDefault="00932C36" w:rsidP="00932C36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MemtoReg(1)</w:t>
            </w:r>
          </w:p>
        </w:tc>
        <w:tc>
          <w:tcPr>
            <w:tcW w:w="3620" w:type="dxa"/>
            <w:vAlign w:val="center"/>
          </w:tcPr>
          <w:p w14:paraId="106144BB" w14:textId="54008115" w:rsidR="00932C36" w:rsidRPr="00666BAD" w:rsidRDefault="00932C36" w:rsidP="00932C36">
            <w:pPr>
              <w:pStyle w:val="NoSpacing"/>
              <w:jc w:val="center"/>
            </w:pPr>
            <w:r>
              <w:t>MemtoReg(1)</w:t>
            </w:r>
          </w:p>
        </w:tc>
        <w:tc>
          <w:tcPr>
            <w:tcW w:w="3620" w:type="dxa"/>
            <w:vAlign w:val="center"/>
          </w:tcPr>
          <w:p w14:paraId="7E968070" w14:textId="665468BE" w:rsidR="00932C36" w:rsidRPr="00666BAD" w:rsidRDefault="00932C36" w:rsidP="00932C36">
            <w:pPr>
              <w:pStyle w:val="NoSpacing"/>
              <w:jc w:val="center"/>
            </w:pPr>
            <w:r>
              <w:rPr>
                <w:noProof/>
              </w:rPr>
              <w:t>MemtoReg(1)</w:t>
            </w:r>
          </w:p>
        </w:tc>
      </w:tr>
      <w:tr w:rsidR="00932C36" w:rsidRPr="008C0CC7" w14:paraId="66D8FEE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B098B" w14:textId="7F402CB7" w:rsidR="00932C36" w:rsidRPr="00194169" w:rsidRDefault="00932C36" w:rsidP="00932C36">
            <w:pPr>
              <w:pStyle w:val="NoSpacing"/>
              <w:jc w:val="center"/>
            </w:pPr>
            <w:r>
              <w:t>PC 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9FA3B" w14:textId="35D26AE0" w:rsidR="00932C36" w:rsidRPr="00666BAD" w:rsidRDefault="00932C36" w:rsidP="00932C36">
            <w:pPr>
              <w:pStyle w:val="NoSpacing"/>
              <w:jc w:val="center"/>
            </w:pPr>
            <w:r>
              <w:t>RegWrite(82)</w:t>
            </w:r>
          </w:p>
        </w:tc>
        <w:tc>
          <w:tcPr>
            <w:tcW w:w="3620" w:type="dxa"/>
            <w:vAlign w:val="center"/>
          </w:tcPr>
          <w:p w14:paraId="4C617004" w14:textId="40FFD2DC" w:rsidR="00932C36" w:rsidRPr="00666BAD" w:rsidRDefault="00932C36" w:rsidP="00932C36">
            <w:pPr>
              <w:pStyle w:val="NoSpacing"/>
              <w:jc w:val="center"/>
            </w:pPr>
            <w:r>
              <w:t>RegWrite(1)</w:t>
            </w:r>
          </w:p>
        </w:tc>
        <w:tc>
          <w:tcPr>
            <w:tcW w:w="3620" w:type="dxa"/>
            <w:vAlign w:val="center"/>
          </w:tcPr>
          <w:p w14:paraId="51132756" w14:textId="7BEB7869" w:rsidR="00932C36" w:rsidRPr="00666BAD" w:rsidRDefault="00932C36" w:rsidP="00932C36">
            <w:pPr>
              <w:pStyle w:val="NoSpacing"/>
              <w:jc w:val="center"/>
            </w:pPr>
            <w:r>
              <w:t>RegWrite(1)</w:t>
            </w:r>
          </w:p>
        </w:tc>
      </w:tr>
      <w:tr w:rsidR="00932C36" w:rsidRPr="008C0CC7" w14:paraId="33B5F2EA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8F7DC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96F04" w14:textId="6FF4E1D9" w:rsidR="00932C36" w:rsidRPr="00666BAD" w:rsidRDefault="00932C36" w:rsidP="00932C36">
            <w:pPr>
              <w:pStyle w:val="NoSpacing"/>
              <w:jc w:val="center"/>
            </w:pPr>
            <w:r>
              <w:t>MemWrite(1)</w:t>
            </w:r>
          </w:p>
        </w:tc>
        <w:tc>
          <w:tcPr>
            <w:tcW w:w="3620" w:type="dxa"/>
            <w:vAlign w:val="center"/>
          </w:tcPr>
          <w:p w14:paraId="00F4B9DC" w14:textId="06F915C5" w:rsidR="00932C36" w:rsidRPr="00666BAD" w:rsidRDefault="00932C36" w:rsidP="00932C36">
            <w:pPr>
              <w:pStyle w:val="NoSpacing"/>
              <w:jc w:val="center"/>
            </w:pPr>
            <w:r>
              <w:t>MemWrite(1)</w:t>
            </w:r>
          </w:p>
        </w:tc>
        <w:tc>
          <w:tcPr>
            <w:tcW w:w="3620" w:type="dxa"/>
            <w:vAlign w:val="center"/>
          </w:tcPr>
          <w:p w14:paraId="478AD263" w14:textId="03F2B082" w:rsidR="00932C36" w:rsidRPr="00666BAD" w:rsidRDefault="00932C36" w:rsidP="00932C36">
            <w:pPr>
              <w:pStyle w:val="NoSpacing"/>
              <w:jc w:val="center"/>
            </w:pPr>
            <w:r>
              <w:t>MemData(16)</w:t>
            </w:r>
          </w:p>
        </w:tc>
      </w:tr>
      <w:tr w:rsidR="00932C36" w:rsidRPr="008C0CC7" w14:paraId="69AC2CC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4BCDE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E83E4" w14:textId="553F1426" w:rsidR="00932C36" w:rsidRPr="00666BAD" w:rsidRDefault="00932C36" w:rsidP="00932C36">
            <w:pPr>
              <w:pStyle w:val="NoSpacing"/>
              <w:jc w:val="center"/>
            </w:pPr>
            <w:r>
              <w:t>Branch1(1)</w:t>
            </w:r>
          </w:p>
        </w:tc>
        <w:tc>
          <w:tcPr>
            <w:tcW w:w="3620" w:type="dxa"/>
            <w:vAlign w:val="center"/>
          </w:tcPr>
          <w:p w14:paraId="4956833E" w14:textId="53E5D65E" w:rsidR="00932C36" w:rsidRPr="00666BAD" w:rsidRDefault="00932C36" w:rsidP="00932C36">
            <w:pPr>
              <w:pStyle w:val="NoSpacing"/>
              <w:jc w:val="center"/>
            </w:pPr>
            <w:r>
              <w:t>Branch1(1)</w:t>
            </w:r>
          </w:p>
        </w:tc>
        <w:tc>
          <w:tcPr>
            <w:tcW w:w="3620" w:type="dxa"/>
            <w:vAlign w:val="center"/>
          </w:tcPr>
          <w:p w14:paraId="16F5AAF5" w14:textId="1C497970" w:rsidR="00932C36" w:rsidRPr="00666BAD" w:rsidRDefault="00932C36" w:rsidP="00932C36">
            <w:pPr>
              <w:pStyle w:val="NoSpacing"/>
              <w:jc w:val="center"/>
            </w:pPr>
            <w:r>
              <w:t>ALURes(16)</w:t>
            </w:r>
          </w:p>
        </w:tc>
      </w:tr>
      <w:tr w:rsidR="00932C36" w:rsidRPr="008C0CC7" w14:paraId="3A9E828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EBBD7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8F003" w14:textId="3A8AF547" w:rsidR="00932C36" w:rsidRPr="00666BAD" w:rsidRDefault="00932C36" w:rsidP="00932C36">
            <w:pPr>
              <w:pStyle w:val="NoSpacing"/>
              <w:jc w:val="center"/>
            </w:pPr>
            <w:r>
              <w:t>Branch2(1)</w:t>
            </w:r>
          </w:p>
        </w:tc>
        <w:tc>
          <w:tcPr>
            <w:tcW w:w="3620" w:type="dxa"/>
            <w:vAlign w:val="center"/>
          </w:tcPr>
          <w:p w14:paraId="63DC72D0" w14:textId="3F6973C7" w:rsidR="00932C36" w:rsidRPr="00666BAD" w:rsidRDefault="00932C36" w:rsidP="00932C36">
            <w:pPr>
              <w:pStyle w:val="NoSpacing"/>
              <w:jc w:val="center"/>
            </w:pPr>
            <w:r>
              <w:t>Branch2(1)</w:t>
            </w:r>
          </w:p>
        </w:tc>
        <w:tc>
          <w:tcPr>
            <w:tcW w:w="3620" w:type="dxa"/>
            <w:vAlign w:val="center"/>
          </w:tcPr>
          <w:p w14:paraId="1B2D7998" w14:textId="6BB3F3FB" w:rsidR="00932C36" w:rsidRPr="00666BAD" w:rsidRDefault="00932C36" w:rsidP="00932C36">
            <w:pPr>
              <w:pStyle w:val="NoSpacing"/>
              <w:jc w:val="center"/>
            </w:pPr>
            <w:r>
              <w:t>MUXout(3)</w:t>
            </w:r>
          </w:p>
        </w:tc>
      </w:tr>
      <w:tr w:rsidR="00932C36" w:rsidRPr="008C0CC7" w14:paraId="154FAE50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150DF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87C30" w14:textId="1A1EC512" w:rsidR="00932C36" w:rsidRPr="00666BAD" w:rsidRDefault="00932C36" w:rsidP="00932C36">
            <w:pPr>
              <w:pStyle w:val="NoSpacing"/>
              <w:jc w:val="center"/>
            </w:pPr>
            <w:r>
              <w:t>Branch3(1)</w:t>
            </w:r>
          </w:p>
        </w:tc>
        <w:tc>
          <w:tcPr>
            <w:tcW w:w="3620" w:type="dxa"/>
            <w:vAlign w:val="center"/>
          </w:tcPr>
          <w:p w14:paraId="66111CF8" w14:textId="2278EAC8" w:rsidR="00932C36" w:rsidRPr="00666BAD" w:rsidRDefault="00932C36" w:rsidP="00932C36">
            <w:pPr>
              <w:pStyle w:val="NoSpacing"/>
              <w:jc w:val="center"/>
            </w:pPr>
            <w:r>
              <w:t>Branch3(1)</w:t>
            </w:r>
          </w:p>
        </w:tc>
        <w:tc>
          <w:tcPr>
            <w:tcW w:w="3620" w:type="dxa"/>
            <w:vAlign w:val="center"/>
          </w:tcPr>
          <w:p w14:paraId="399146A3" w14:textId="6338EECA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4AAD60D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EF766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5D0B6" w14:textId="48C4471B" w:rsidR="00932C36" w:rsidRPr="00666BAD" w:rsidRDefault="00932C36" w:rsidP="00932C36">
            <w:pPr>
              <w:pStyle w:val="NoSpacing"/>
              <w:jc w:val="center"/>
            </w:pPr>
            <w:r>
              <w:t>ALUOp(16)</w:t>
            </w:r>
          </w:p>
        </w:tc>
        <w:tc>
          <w:tcPr>
            <w:tcW w:w="3620" w:type="dxa"/>
            <w:vAlign w:val="center"/>
          </w:tcPr>
          <w:p w14:paraId="3FE482A0" w14:textId="3603397A" w:rsidR="00932C36" w:rsidRPr="00666BAD" w:rsidRDefault="00932C36" w:rsidP="00932C36">
            <w:pPr>
              <w:pStyle w:val="NoSpacing"/>
              <w:jc w:val="center"/>
            </w:pPr>
            <w:r>
              <w:t>BA(16)</w:t>
            </w:r>
          </w:p>
        </w:tc>
        <w:tc>
          <w:tcPr>
            <w:tcW w:w="3620" w:type="dxa"/>
            <w:vAlign w:val="center"/>
          </w:tcPr>
          <w:p w14:paraId="3C7409EB" w14:textId="41068D2B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30DAD37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954EC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BD7BE" w14:textId="1CCCD69B" w:rsidR="00932C36" w:rsidRPr="00666BAD" w:rsidRDefault="00932C36" w:rsidP="00932C36">
            <w:pPr>
              <w:pStyle w:val="NoSpacing"/>
              <w:jc w:val="center"/>
            </w:pPr>
            <w:r>
              <w:t>ALUSrc(1)</w:t>
            </w:r>
          </w:p>
        </w:tc>
        <w:tc>
          <w:tcPr>
            <w:tcW w:w="3620" w:type="dxa"/>
            <w:vAlign w:val="center"/>
          </w:tcPr>
          <w:p w14:paraId="21C09786" w14:textId="70C0DBD4" w:rsidR="00932C36" w:rsidRPr="00666BAD" w:rsidRDefault="00932C36" w:rsidP="00932C36">
            <w:pPr>
              <w:pStyle w:val="NoSpacing"/>
              <w:jc w:val="center"/>
            </w:pPr>
            <w:r>
              <w:t>Zero(1)</w:t>
            </w:r>
          </w:p>
        </w:tc>
        <w:tc>
          <w:tcPr>
            <w:tcW w:w="3620" w:type="dxa"/>
            <w:vAlign w:val="center"/>
          </w:tcPr>
          <w:p w14:paraId="7481C120" w14:textId="5735ABA4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628263A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FA3B2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7BC3A" w14:textId="620A003F" w:rsidR="00932C36" w:rsidRPr="00666BAD" w:rsidRDefault="00932C36" w:rsidP="00932C36">
            <w:pPr>
              <w:pStyle w:val="NoSpacing"/>
              <w:jc w:val="center"/>
            </w:pPr>
            <w:r>
              <w:t>RegDst(1)</w:t>
            </w:r>
          </w:p>
        </w:tc>
        <w:tc>
          <w:tcPr>
            <w:tcW w:w="3620" w:type="dxa"/>
            <w:vAlign w:val="center"/>
          </w:tcPr>
          <w:p w14:paraId="57ACF1BC" w14:textId="6A34D12A" w:rsidR="00932C36" w:rsidRPr="00666BAD" w:rsidRDefault="00932C36" w:rsidP="00932C36">
            <w:pPr>
              <w:pStyle w:val="NoSpacing"/>
              <w:jc w:val="center"/>
            </w:pPr>
            <w:r>
              <w:t>Sign(1)</w:t>
            </w:r>
          </w:p>
        </w:tc>
        <w:tc>
          <w:tcPr>
            <w:tcW w:w="3620" w:type="dxa"/>
            <w:vAlign w:val="center"/>
          </w:tcPr>
          <w:p w14:paraId="20C28C05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1EDB881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69EBE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4B006" w14:textId="666F647B" w:rsidR="00932C36" w:rsidRPr="00666BAD" w:rsidRDefault="00932C36" w:rsidP="00932C36">
            <w:pPr>
              <w:pStyle w:val="NoSpacing"/>
              <w:jc w:val="center"/>
            </w:pPr>
            <w:r>
              <w:t xml:space="preserve">Instructiton(16) </w:t>
            </w:r>
          </w:p>
        </w:tc>
        <w:tc>
          <w:tcPr>
            <w:tcW w:w="3620" w:type="dxa"/>
            <w:vAlign w:val="center"/>
          </w:tcPr>
          <w:p w14:paraId="70919737" w14:textId="767F7CD4" w:rsidR="00932C36" w:rsidRPr="00666BAD" w:rsidRDefault="00932C36" w:rsidP="00932C36">
            <w:pPr>
              <w:pStyle w:val="NoSpacing"/>
              <w:jc w:val="center"/>
            </w:pPr>
            <w:r>
              <w:t>ALURes(16)</w:t>
            </w:r>
          </w:p>
        </w:tc>
        <w:tc>
          <w:tcPr>
            <w:tcW w:w="3620" w:type="dxa"/>
            <w:vAlign w:val="center"/>
          </w:tcPr>
          <w:p w14:paraId="1C630C4C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15D6D62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FC073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86F888" w14:textId="781D418E" w:rsidR="00932C36" w:rsidRPr="00666BAD" w:rsidRDefault="00932C36" w:rsidP="00932C36">
            <w:pPr>
              <w:pStyle w:val="NoSpacing"/>
              <w:jc w:val="center"/>
            </w:pPr>
            <w:r>
              <w:t>RD1(16)</w:t>
            </w:r>
          </w:p>
        </w:tc>
        <w:tc>
          <w:tcPr>
            <w:tcW w:w="3620" w:type="dxa"/>
            <w:vAlign w:val="center"/>
          </w:tcPr>
          <w:p w14:paraId="60F963CE" w14:textId="09FE2698" w:rsidR="00932C36" w:rsidRPr="00666BAD" w:rsidRDefault="00932C36" w:rsidP="00932C36">
            <w:pPr>
              <w:pStyle w:val="NoSpacing"/>
              <w:jc w:val="center"/>
            </w:pPr>
            <w:r>
              <w:t>MUXout(3)</w:t>
            </w:r>
          </w:p>
        </w:tc>
        <w:tc>
          <w:tcPr>
            <w:tcW w:w="3620" w:type="dxa"/>
            <w:vAlign w:val="center"/>
          </w:tcPr>
          <w:p w14:paraId="5A76ACFA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421CBA9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350A4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98AAE" w14:textId="13DECB06" w:rsidR="00932C36" w:rsidRPr="00666BAD" w:rsidRDefault="00932C36" w:rsidP="00932C36">
            <w:pPr>
              <w:pStyle w:val="NoSpacing"/>
              <w:jc w:val="center"/>
            </w:pPr>
            <w:r>
              <w:t>RD2(16)</w:t>
            </w:r>
          </w:p>
        </w:tc>
        <w:tc>
          <w:tcPr>
            <w:tcW w:w="3620" w:type="dxa"/>
            <w:vAlign w:val="center"/>
          </w:tcPr>
          <w:p w14:paraId="516A0CA7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743B88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0273A64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EA870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0C761" w14:textId="2CAAB776" w:rsidR="00932C36" w:rsidRPr="00666BAD" w:rsidRDefault="00932C36" w:rsidP="00932C36">
            <w:pPr>
              <w:pStyle w:val="NoSpacing"/>
              <w:jc w:val="center"/>
            </w:pPr>
            <w:r>
              <w:t>Ext_Imm(16)</w:t>
            </w:r>
          </w:p>
        </w:tc>
        <w:tc>
          <w:tcPr>
            <w:tcW w:w="3620" w:type="dxa"/>
            <w:vAlign w:val="center"/>
          </w:tcPr>
          <w:p w14:paraId="08ED7CEE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9DE5BC7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126D7FED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FBCFA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196F8" w14:textId="59EA751E" w:rsidR="00932C36" w:rsidRPr="00666BAD" w:rsidRDefault="00932C36" w:rsidP="00932C36">
            <w:pPr>
              <w:pStyle w:val="NoSpacing"/>
              <w:jc w:val="center"/>
            </w:pPr>
            <w:r>
              <w:t>PC(3)</w:t>
            </w:r>
          </w:p>
        </w:tc>
        <w:tc>
          <w:tcPr>
            <w:tcW w:w="3620" w:type="dxa"/>
            <w:vAlign w:val="center"/>
          </w:tcPr>
          <w:p w14:paraId="0CC971E7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7235B2C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14F6097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171E1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A82DB" w14:textId="6020A62B" w:rsidR="00932C36" w:rsidRPr="00666BAD" w:rsidRDefault="00932C36" w:rsidP="00932C36">
            <w:pPr>
              <w:pStyle w:val="NoSpacing"/>
              <w:jc w:val="center"/>
            </w:pPr>
            <w:r>
              <w:t>PC(3)</w:t>
            </w:r>
          </w:p>
        </w:tc>
        <w:tc>
          <w:tcPr>
            <w:tcW w:w="3620" w:type="dxa"/>
            <w:vAlign w:val="center"/>
          </w:tcPr>
          <w:p w14:paraId="294AD54A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E54788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932C36" w:rsidRPr="008C0CC7" w14:paraId="58B53E4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60AFF" w14:textId="77777777" w:rsidR="00932C36" w:rsidRPr="00194169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0C0A3" w14:textId="005B2EF6" w:rsidR="00932C36" w:rsidRPr="00666BAD" w:rsidRDefault="00932C36" w:rsidP="00932C36">
            <w:pPr>
              <w:pStyle w:val="NoSpacing"/>
              <w:jc w:val="center"/>
            </w:pPr>
            <w:r>
              <w:t>Sa(1)</w:t>
            </w:r>
          </w:p>
        </w:tc>
        <w:tc>
          <w:tcPr>
            <w:tcW w:w="3620" w:type="dxa"/>
            <w:vAlign w:val="center"/>
          </w:tcPr>
          <w:p w14:paraId="1B9B0B8D" w14:textId="77777777" w:rsidR="00932C36" w:rsidRPr="00666BAD" w:rsidRDefault="00932C36" w:rsidP="00932C36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16EE00" w14:textId="77777777" w:rsidR="00932C36" w:rsidRPr="00666BAD" w:rsidRDefault="00932C36" w:rsidP="00932C36">
            <w:pPr>
              <w:pStyle w:val="NoSpacing"/>
              <w:jc w:val="center"/>
            </w:pPr>
          </w:p>
        </w:tc>
      </w:tr>
      <w:tr w:rsidR="00C16A7D" w:rsidRPr="008C0CC7" w14:paraId="51819AF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41B0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E2D44" w14:textId="18938564" w:rsidR="00C16A7D" w:rsidRPr="00666BAD" w:rsidRDefault="00932C36" w:rsidP="008763C3">
            <w:pPr>
              <w:pStyle w:val="NoSpacing"/>
              <w:jc w:val="center"/>
            </w:pPr>
            <w:r>
              <w:t>Func(3)</w:t>
            </w:r>
          </w:p>
        </w:tc>
        <w:tc>
          <w:tcPr>
            <w:tcW w:w="3620" w:type="dxa"/>
            <w:vAlign w:val="center"/>
          </w:tcPr>
          <w:p w14:paraId="168B735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ED521E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A0F975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1E019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F03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4561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A7D12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432EAE97" w14:textId="080C4360" w:rsidR="00C16A7D" w:rsidRDefault="00C16A7D" w:rsidP="00D52AAB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p w14:paraId="59817F1C" w14:textId="2B1108A1" w:rsidR="00082025" w:rsidRPr="00C16A7D" w:rsidRDefault="00082025" w:rsidP="00D52AAB">
      <w:pPr>
        <w:ind w:left="-450"/>
        <w:rPr>
          <w:color w:val="0563C1" w:themeColor="hyperlink"/>
          <w:u w:val="single"/>
        </w:rPr>
      </w:pPr>
      <w:r>
        <w:rPr>
          <w:noProof/>
          <w:sz w:val="24"/>
          <w:szCs w:val="24"/>
        </w:rPr>
        <w:lastRenderedPageBreak/>
        <w:t>OBS) Nu am o denumire speciala pentru iesirea din mux-</w:t>
      </w:r>
      <w:r>
        <w:t>ul ce calculeaza adresa de scriere in memorie, in program m-am folosit de registrii pentru a o specifica. In tabelele de mai sus am denumit-o MUXout.</w:t>
      </w:r>
    </w:p>
    <w:sectPr w:rsidR="00082025" w:rsidRPr="00C16A7D" w:rsidSect="00C16A7D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8E2E" w14:textId="77777777" w:rsidR="00B94DA6" w:rsidRDefault="00B94DA6" w:rsidP="00C16A7D">
      <w:pPr>
        <w:spacing w:after="0" w:line="240" w:lineRule="auto"/>
      </w:pPr>
      <w:r>
        <w:separator/>
      </w:r>
    </w:p>
  </w:endnote>
  <w:endnote w:type="continuationSeparator" w:id="0">
    <w:p w14:paraId="1CD32E5D" w14:textId="77777777" w:rsidR="00B94DA6" w:rsidRDefault="00B94DA6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2113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31D9" w14:textId="77777777" w:rsidR="00B94DA6" w:rsidRDefault="00B94DA6" w:rsidP="00C16A7D">
      <w:pPr>
        <w:spacing w:after="0" w:line="240" w:lineRule="auto"/>
      </w:pPr>
      <w:r>
        <w:separator/>
      </w:r>
    </w:p>
  </w:footnote>
  <w:footnote w:type="continuationSeparator" w:id="0">
    <w:p w14:paraId="1FCBA4F1" w14:textId="77777777" w:rsidR="00B94DA6" w:rsidRDefault="00B94DA6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57A54"/>
    <w:rsid w:val="000605AB"/>
    <w:rsid w:val="00066DA4"/>
    <w:rsid w:val="00082025"/>
    <w:rsid w:val="000C71E8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0B70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25465"/>
    <w:rsid w:val="005630F8"/>
    <w:rsid w:val="005A4A03"/>
    <w:rsid w:val="005C055B"/>
    <w:rsid w:val="005D700C"/>
    <w:rsid w:val="00666BAD"/>
    <w:rsid w:val="006A1899"/>
    <w:rsid w:val="00700208"/>
    <w:rsid w:val="0079526E"/>
    <w:rsid w:val="007F1159"/>
    <w:rsid w:val="008267F6"/>
    <w:rsid w:val="0085262A"/>
    <w:rsid w:val="008A386B"/>
    <w:rsid w:val="008C0CC7"/>
    <w:rsid w:val="00906488"/>
    <w:rsid w:val="00932C36"/>
    <w:rsid w:val="00944F96"/>
    <w:rsid w:val="00975C70"/>
    <w:rsid w:val="009833EA"/>
    <w:rsid w:val="009B0179"/>
    <w:rsid w:val="009E6CE6"/>
    <w:rsid w:val="009F0502"/>
    <w:rsid w:val="00A10F58"/>
    <w:rsid w:val="00A80AF2"/>
    <w:rsid w:val="00AC7506"/>
    <w:rsid w:val="00B30759"/>
    <w:rsid w:val="00B94DA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B2FCF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Sirghi Paula</cp:lastModifiedBy>
  <cp:revision>3</cp:revision>
  <dcterms:created xsi:type="dcterms:W3CDTF">2021-04-27T16:05:00Z</dcterms:created>
  <dcterms:modified xsi:type="dcterms:W3CDTF">2021-04-27T17:19:00Z</dcterms:modified>
</cp:coreProperties>
</file>