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97E" w:rsidRPr="007A233B" w:rsidRDefault="00E5797E" w:rsidP="00CB0512">
      <w:pPr>
        <w:pStyle w:val="Heading1"/>
        <w:ind w:left="284"/>
        <w:rPr>
          <w:rFonts w:ascii="Century Gothic" w:hAnsi="Century Gothic"/>
          <w:color w:val="auto"/>
          <w:sz w:val="24"/>
        </w:rPr>
      </w:pPr>
      <w:r w:rsidRPr="007A233B">
        <w:rPr>
          <w:rFonts w:ascii="Century Gothic" w:hAnsi="Century Gothic"/>
          <w:color w:val="auto"/>
          <w:sz w:val="24"/>
        </w:rPr>
        <w:t>Climatology</w:t>
      </w:r>
    </w:p>
    <w:p w:rsidR="00E5797E" w:rsidRPr="007A233B" w:rsidRDefault="00E5797E" w:rsidP="00E5797E">
      <w:pPr>
        <w:spacing w:after="0" w:line="240" w:lineRule="auto"/>
        <w:rPr>
          <w:rFonts w:ascii="Century Gothic" w:hAnsi="Century Gothic"/>
        </w:rPr>
      </w:pPr>
      <w:r w:rsidRPr="007A233B">
        <w:rPr>
          <w:rFonts w:ascii="Century Gothic" w:hAnsi="Century Gothic"/>
        </w:rPr>
        <w:t xml:space="preserve">     Rwanda’s climate</w:t>
      </w:r>
    </w:p>
    <w:p w:rsidR="007A233B" w:rsidRDefault="00E5797E" w:rsidP="007A233B">
      <w:pPr>
        <w:tabs>
          <w:tab w:val="left" w:pos="270"/>
        </w:tabs>
        <w:spacing w:after="0" w:line="240" w:lineRule="auto"/>
        <w:ind w:firstLine="270"/>
        <w:rPr>
          <w:rFonts w:ascii="Century Gothic" w:hAnsi="Century Gothic"/>
        </w:rPr>
      </w:pPr>
      <w:r w:rsidRPr="007A233B">
        <w:rPr>
          <w:rFonts w:ascii="Century Gothic" w:hAnsi="Century Gothic"/>
        </w:rPr>
        <w:t>Average temperature and rainfall by region</w:t>
      </w:r>
    </w:p>
    <w:p w:rsidR="00E5797E" w:rsidRPr="007A233B" w:rsidRDefault="00E5797E" w:rsidP="007A233B">
      <w:pPr>
        <w:tabs>
          <w:tab w:val="left" w:pos="270"/>
        </w:tabs>
        <w:spacing w:after="0" w:line="240" w:lineRule="auto"/>
        <w:ind w:firstLine="270"/>
        <w:rPr>
          <w:rFonts w:ascii="Century Gothic" w:hAnsi="Century Gothic"/>
        </w:rPr>
      </w:pPr>
      <w:r w:rsidRPr="007A233B">
        <w:rPr>
          <w:rFonts w:ascii="Century Gothic" w:hAnsi="Century Gothic"/>
        </w:rPr>
        <w:t>Decadal bulletins</w:t>
      </w:r>
    </w:p>
    <w:p w:rsidR="00E5797E" w:rsidRPr="007A233B" w:rsidRDefault="00E5797E" w:rsidP="00E5797E">
      <w:pPr>
        <w:spacing w:after="0" w:line="240" w:lineRule="auto"/>
        <w:ind w:left="270"/>
        <w:rPr>
          <w:rFonts w:ascii="Century Gothic" w:hAnsi="Century Gothic"/>
        </w:rPr>
      </w:pPr>
      <w:r w:rsidRPr="007A233B">
        <w:rPr>
          <w:rFonts w:ascii="Century Gothic" w:hAnsi="Century Gothic"/>
        </w:rPr>
        <w:t>Climate change in Rwanda and the region</w:t>
      </w:r>
    </w:p>
    <w:p w:rsidR="00E5797E" w:rsidRPr="007A233B" w:rsidRDefault="00E5797E" w:rsidP="00E5797E">
      <w:pPr>
        <w:rPr>
          <w:rFonts w:ascii="Century Gothic" w:hAnsi="Century Gothic"/>
        </w:rPr>
      </w:pPr>
      <w:r w:rsidRPr="007A233B">
        <w:rPr>
          <w:rFonts w:ascii="Century Gothic" w:hAnsi="Century Gothic"/>
        </w:rPr>
        <w:t xml:space="preserve">     </w:t>
      </w:r>
    </w:p>
    <w:p w:rsidR="00CB0512" w:rsidRDefault="00CB0512" w:rsidP="00CB0512">
      <w:pPr>
        <w:pStyle w:val="Heading1"/>
        <w:ind w:left="284"/>
        <w:rPr>
          <w:rFonts w:ascii="Century Gothic" w:hAnsi="Century Gothic"/>
          <w:color w:val="auto"/>
          <w:sz w:val="24"/>
        </w:rPr>
      </w:pPr>
      <w:r w:rsidRPr="001308F8">
        <w:rPr>
          <w:rFonts w:ascii="Century Gothic" w:hAnsi="Century Gothic"/>
          <w:color w:val="auto"/>
          <w:sz w:val="24"/>
        </w:rPr>
        <w:t>Rwanda’s climat</w:t>
      </w:r>
      <w:r>
        <w:rPr>
          <w:rFonts w:ascii="Century Gothic" w:hAnsi="Century Gothic"/>
          <w:color w:val="auto"/>
          <w:sz w:val="24"/>
        </w:rPr>
        <w:t>e</w:t>
      </w:r>
    </w:p>
    <w:p w:rsidR="00CB0512" w:rsidRDefault="00CB0512" w:rsidP="00CB0512">
      <w:pPr>
        <w:tabs>
          <w:tab w:val="left" w:pos="180"/>
          <w:tab w:val="left" w:pos="8640"/>
          <w:tab w:val="left" w:pos="8910"/>
          <w:tab w:val="left" w:pos="9270"/>
        </w:tabs>
        <w:spacing w:line="240" w:lineRule="auto"/>
        <w:ind w:left="284"/>
        <w:jc w:val="both"/>
        <w:rPr>
          <w:rFonts w:ascii="Century Gothic" w:hAnsi="Century Gothic"/>
          <w:sz w:val="20"/>
          <w:szCs w:val="20"/>
        </w:rPr>
      </w:pPr>
    </w:p>
    <w:p w:rsidR="00CB0512" w:rsidRPr="006E5BD2" w:rsidRDefault="00CB0512" w:rsidP="006E5BD2">
      <w:pPr>
        <w:tabs>
          <w:tab w:val="left" w:pos="360"/>
          <w:tab w:val="left" w:pos="900"/>
          <w:tab w:val="left" w:pos="1080"/>
        </w:tabs>
        <w:spacing w:line="240" w:lineRule="auto"/>
        <w:ind w:left="270"/>
        <w:jc w:val="both"/>
        <w:rPr>
          <w:rFonts w:ascii="Century Gothic" w:hAnsi="Century Gothic"/>
        </w:rPr>
      </w:pPr>
      <w:r w:rsidRPr="006E5BD2">
        <w:rPr>
          <w:rFonts w:ascii="Century Gothic" w:hAnsi="Century Gothic"/>
        </w:rPr>
        <w:t xml:space="preserve">The Republic of Rwanda is a landlocked country situated in east-central Africa, surrounded by the Republic of Congo, Uganda, Tanzania, and Burundi. </w:t>
      </w:r>
    </w:p>
    <w:p w:rsidR="00CB0512" w:rsidRPr="006E5BD2" w:rsidRDefault="00CB0512" w:rsidP="006E5BD2">
      <w:pPr>
        <w:spacing w:line="240" w:lineRule="auto"/>
        <w:ind w:left="270"/>
        <w:jc w:val="both"/>
        <w:rPr>
          <w:rFonts w:ascii="Century Gothic" w:hAnsi="Century Gothic"/>
        </w:rPr>
      </w:pPr>
      <w:r w:rsidRPr="006E5BD2">
        <w:rPr>
          <w:rFonts w:ascii="Century Gothic" w:hAnsi="Century Gothic"/>
        </w:rPr>
        <w:t xml:space="preserve">It is a country with a total area of 26,338 square </w:t>
      </w:r>
      <w:proofErr w:type="spellStart"/>
      <w:r w:rsidRPr="006E5BD2">
        <w:rPr>
          <w:rFonts w:ascii="Century Gothic" w:hAnsi="Century Gothic"/>
        </w:rPr>
        <w:t>kilometres</w:t>
      </w:r>
      <w:proofErr w:type="spellEnd"/>
      <w:r w:rsidRPr="006E5BD2">
        <w:rPr>
          <w:rFonts w:ascii="Century Gothic" w:hAnsi="Century Gothic"/>
        </w:rPr>
        <w:t xml:space="preserve"> of grasslands, small farms extending over rolling hills and areas of steep mountains and deep valleys southeast that extend from a chain of volcanoes in the northwest. Lake Kivu in the northwest at an altitude of 1,472 </w:t>
      </w:r>
      <w:proofErr w:type="spellStart"/>
      <w:r w:rsidRPr="006E5BD2">
        <w:rPr>
          <w:rFonts w:ascii="Century Gothic" w:hAnsi="Century Gothic"/>
        </w:rPr>
        <w:t>metres</w:t>
      </w:r>
      <w:proofErr w:type="spellEnd"/>
      <w:r w:rsidRPr="006E5BD2">
        <w:rPr>
          <w:rFonts w:ascii="Century Gothic" w:hAnsi="Century Gothic"/>
        </w:rPr>
        <w:t xml:space="preserve"> is the highest lake in Africa. Extending north of the Lake are the </w:t>
      </w:r>
      <w:proofErr w:type="spellStart"/>
      <w:r w:rsidRPr="006E5BD2">
        <w:rPr>
          <w:rFonts w:ascii="Century Gothic" w:hAnsi="Century Gothic"/>
        </w:rPr>
        <w:t>Virunga</w:t>
      </w:r>
      <w:proofErr w:type="spellEnd"/>
      <w:r w:rsidRPr="006E5BD2">
        <w:rPr>
          <w:rFonts w:ascii="Century Gothic" w:hAnsi="Century Gothic"/>
        </w:rPr>
        <w:t xml:space="preserve"> Mountains, which include the volcano </w:t>
      </w:r>
      <w:proofErr w:type="spellStart"/>
      <w:r w:rsidRPr="006E5BD2">
        <w:rPr>
          <w:rFonts w:ascii="Century Gothic" w:hAnsi="Century Gothic"/>
        </w:rPr>
        <w:t>Karisimbi</w:t>
      </w:r>
      <w:proofErr w:type="spellEnd"/>
      <w:r w:rsidRPr="006E5BD2">
        <w:rPr>
          <w:rFonts w:ascii="Century Gothic" w:hAnsi="Century Gothic"/>
        </w:rPr>
        <w:t xml:space="preserve"> at 4,324</w:t>
      </w:r>
      <w:r w:rsidR="00053535" w:rsidRPr="006E5BD2">
        <w:rPr>
          <w:rFonts w:ascii="Century Gothic" w:hAnsi="Century Gothic"/>
        </w:rPr>
        <w:t xml:space="preserve"> </w:t>
      </w:r>
      <w:proofErr w:type="spellStart"/>
      <w:r w:rsidRPr="006E5BD2">
        <w:rPr>
          <w:rFonts w:ascii="Century Gothic" w:hAnsi="Century Gothic"/>
        </w:rPr>
        <w:t>metres</w:t>
      </w:r>
      <w:proofErr w:type="spellEnd"/>
      <w:r w:rsidRPr="006E5BD2">
        <w:rPr>
          <w:rFonts w:ascii="Century Gothic" w:hAnsi="Century Gothic"/>
        </w:rPr>
        <w:t xml:space="preserve"> as the highest point in the country.</w:t>
      </w:r>
    </w:p>
    <w:p w:rsidR="00CB0512" w:rsidRPr="006E5BD2" w:rsidRDefault="004D4085" w:rsidP="006E5BD2">
      <w:pPr>
        <w:tabs>
          <w:tab w:val="left" w:pos="180"/>
          <w:tab w:val="left" w:pos="8280"/>
          <w:tab w:val="left" w:pos="8640"/>
          <w:tab w:val="left" w:pos="8910"/>
        </w:tabs>
        <w:spacing w:line="240" w:lineRule="auto"/>
        <w:ind w:left="270"/>
        <w:jc w:val="both"/>
        <w:rPr>
          <w:rFonts w:ascii="Century Gothic" w:hAnsi="Century Gothic"/>
        </w:rPr>
      </w:pPr>
      <w:r>
        <w:rPr>
          <w:rFonts w:ascii="Century Gothic" w:hAnsi="Century Gothic"/>
        </w:rPr>
        <w:t xml:space="preserve">Rwanda lies </w:t>
      </w:r>
      <w:r w:rsidR="00CB0512" w:rsidRPr="006E5BD2">
        <w:rPr>
          <w:rFonts w:ascii="Century Gothic" w:hAnsi="Century Gothic"/>
        </w:rPr>
        <w:t xml:space="preserve">30 degrees south of the equator and would therefore be expected to have the climate of equatorial rain forest.     However, because of the </w:t>
      </w:r>
      <w:r w:rsidR="00CB0512" w:rsidRPr="004D4085">
        <w:rPr>
          <w:rFonts w:ascii="Century Gothic" w:hAnsi="Century Gothic"/>
          <w:highlight w:val="yellow"/>
        </w:rPr>
        <w:t xml:space="preserve">country’s high </w:t>
      </w:r>
      <w:r w:rsidRPr="004D4085">
        <w:rPr>
          <w:rFonts w:ascii="Century Gothic" w:hAnsi="Century Gothic"/>
          <w:highlight w:val="yellow"/>
        </w:rPr>
        <w:t>altitude (1,400 ft)</w:t>
      </w:r>
      <w:r>
        <w:rPr>
          <w:rFonts w:ascii="Century Gothic" w:hAnsi="Century Gothic"/>
        </w:rPr>
        <w:t xml:space="preserve"> </w:t>
      </w:r>
      <w:r w:rsidR="006E5BD2">
        <w:rPr>
          <w:rFonts w:ascii="Century Gothic" w:hAnsi="Century Gothic"/>
        </w:rPr>
        <w:t xml:space="preserve">the </w:t>
      </w:r>
      <w:r w:rsidR="00CB0512" w:rsidRPr="006E5BD2">
        <w:rPr>
          <w:rFonts w:ascii="Century Gothic" w:hAnsi="Century Gothic"/>
        </w:rPr>
        <w:t xml:space="preserve">climate of Rwanda </w:t>
      </w:r>
      <w:r w:rsidR="006E5BD2">
        <w:rPr>
          <w:rFonts w:ascii="Century Gothic" w:hAnsi="Century Gothic"/>
        </w:rPr>
        <w:t>is</w:t>
      </w:r>
      <w:r w:rsidR="00CB0512" w:rsidRPr="006E5BD2">
        <w:rPr>
          <w:rFonts w:ascii="Century Gothic" w:hAnsi="Century Gothic"/>
        </w:rPr>
        <w:t xml:space="preserve"> characterized by mild te</w:t>
      </w:r>
      <w:r w:rsidR="006E5BD2">
        <w:rPr>
          <w:rFonts w:ascii="Century Gothic" w:hAnsi="Century Gothic"/>
        </w:rPr>
        <w:t>mperatures throughout the year</w:t>
      </w:r>
      <w:r>
        <w:rPr>
          <w:rFonts w:ascii="Century Gothic" w:hAnsi="Century Gothic"/>
        </w:rPr>
        <w:t>.</w:t>
      </w:r>
      <w:r w:rsidR="00CB0512" w:rsidRPr="006E5BD2">
        <w:rPr>
          <w:rFonts w:ascii="Century Gothic" w:hAnsi="Century Gothic"/>
        </w:rPr>
        <w:t xml:space="preserve"> </w:t>
      </w:r>
    </w:p>
    <w:p w:rsidR="006E5BD2" w:rsidRPr="006E5BD2" w:rsidRDefault="006E5BD2" w:rsidP="006E5BD2">
      <w:pPr>
        <w:tabs>
          <w:tab w:val="left" w:pos="-720"/>
          <w:tab w:val="left" w:pos="142"/>
          <w:tab w:val="left" w:pos="8640"/>
          <w:tab w:val="left" w:pos="8910"/>
          <w:tab w:val="left" w:pos="9270"/>
        </w:tabs>
        <w:suppressAutoHyphens/>
        <w:spacing w:line="240" w:lineRule="auto"/>
        <w:ind w:left="284"/>
        <w:jc w:val="both"/>
        <w:rPr>
          <w:rFonts w:ascii="Century Gothic" w:hAnsi="Century Gothic"/>
        </w:rPr>
      </w:pPr>
      <w:r w:rsidRPr="006E5BD2">
        <w:rPr>
          <w:rFonts w:ascii="Century Gothic" w:hAnsi="Century Gothic"/>
        </w:rPr>
        <w:t xml:space="preserve">The main synoptic scale system controlling rainfall </w:t>
      </w:r>
      <w:r>
        <w:rPr>
          <w:rFonts w:ascii="Century Gothic" w:hAnsi="Century Gothic"/>
        </w:rPr>
        <w:t>in Rwa</w:t>
      </w:r>
      <w:r w:rsidRPr="006E5BD2">
        <w:rPr>
          <w:rFonts w:ascii="Century Gothic" w:hAnsi="Century Gothic"/>
        </w:rPr>
        <w:t xml:space="preserve">nda is the </w:t>
      </w:r>
      <w:proofErr w:type="spellStart"/>
      <w:r w:rsidRPr="006E5BD2">
        <w:rPr>
          <w:rFonts w:ascii="Century Gothic" w:hAnsi="Century Gothic"/>
        </w:rPr>
        <w:t>Intertropical</w:t>
      </w:r>
      <w:proofErr w:type="spellEnd"/>
      <w:r w:rsidRPr="006E5BD2">
        <w:rPr>
          <w:rFonts w:ascii="Century Gothic" w:hAnsi="Century Gothic"/>
        </w:rPr>
        <w:t xml:space="preserve"> Convergent Zone (ITCZ).  This displays two distinct branches – the </w:t>
      </w:r>
      <w:proofErr w:type="spellStart"/>
      <w:r w:rsidRPr="006E5BD2">
        <w:rPr>
          <w:rFonts w:ascii="Century Gothic" w:hAnsi="Century Gothic"/>
        </w:rPr>
        <w:t>meridional</w:t>
      </w:r>
      <w:proofErr w:type="spellEnd"/>
      <w:r w:rsidRPr="006E5BD2">
        <w:rPr>
          <w:rFonts w:ascii="Century Gothic" w:hAnsi="Century Gothic"/>
        </w:rPr>
        <w:t xml:space="preserve"> and zonal </w:t>
      </w:r>
      <w:proofErr w:type="gramStart"/>
      <w:r w:rsidRPr="006E5BD2">
        <w:rPr>
          <w:rFonts w:ascii="Century Gothic" w:hAnsi="Century Gothic"/>
        </w:rPr>
        <w:t>that tend</w:t>
      </w:r>
      <w:proofErr w:type="gramEnd"/>
      <w:r w:rsidRPr="006E5BD2">
        <w:rPr>
          <w:rFonts w:ascii="Century Gothic" w:hAnsi="Century Gothic"/>
        </w:rPr>
        <w:t xml:space="preserve"> to be quasi stationary in the region during rainy season. The </w:t>
      </w:r>
      <w:proofErr w:type="spellStart"/>
      <w:r w:rsidRPr="006E5BD2">
        <w:rPr>
          <w:rFonts w:ascii="Century Gothic" w:hAnsi="Century Gothic"/>
        </w:rPr>
        <w:t>meridional</w:t>
      </w:r>
      <w:proofErr w:type="spellEnd"/>
      <w:r w:rsidRPr="006E5BD2">
        <w:rPr>
          <w:rFonts w:ascii="Century Gothic" w:hAnsi="Century Gothic"/>
        </w:rPr>
        <w:t xml:space="preserve"> arm seems to be dominant of the two over the country with westerly lower </w:t>
      </w:r>
      <w:proofErr w:type="spellStart"/>
      <w:r w:rsidRPr="006E5BD2">
        <w:rPr>
          <w:rFonts w:ascii="Century Gothic" w:hAnsi="Century Gothic"/>
        </w:rPr>
        <w:t>Tropospheric</w:t>
      </w:r>
      <w:proofErr w:type="spellEnd"/>
      <w:r w:rsidRPr="006E5BD2">
        <w:rPr>
          <w:rFonts w:ascii="Century Gothic" w:hAnsi="Century Gothic"/>
        </w:rPr>
        <w:t xml:space="preserve"> winds bringing in the Congo </w:t>
      </w:r>
      <w:proofErr w:type="spellStart"/>
      <w:r w:rsidRPr="006E5BD2">
        <w:rPr>
          <w:rFonts w:ascii="Century Gothic" w:hAnsi="Century Gothic"/>
        </w:rPr>
        <w:t>Airmass</w:t>
      </w:r>
      <w:proofErr w:type="spellEnd"/>
      <w:r w:rsidRPr="006E5BD2">
        <w:rPr>
          <w:rFonts w:ascii="Century Gothic" w:hAnsi="Century Gothic"/>
        </w:rPr>
        <w:t>.</w:t>
      </w:r>
    </w:p>
    <w:p w:rsidR="00CB0512" w:rsidRPr="006E5BD2" w:rsidRDefault="00CB0512" w:rsidP="006E5BD2">
      <w:pPr>
        <w:spacing w:line="240" w:lineRule="auto"/>
        <w:ind w:left="270"/>
        <w:jc w:val="both"/>
        <w:rPr>
          <w:rFonts w:ascii="Century Gothic" w:hAnsi="Century Gothic"/>
        </w:rPr>
      </w:pPr>
      <w:r w:rsidRPr="006E5BD2">
        <w:rPr>
          <w:rFonts w:ascii="Century Gothic" w:hAnsi="Century Gothic"/>
        </w:rPr>
        <w:t>There are two rainy seasons March to May and September to December, with heavy down pours occurring almost daily, alternating with sunny weather.</w:t>
      </w:r>
      <w:r w:rsidR="00053535" w:rsidRPr="006E5BD2">
        <w:rPr>
          <w:rFonts w:ascii="Century Gothic" w:hAnsi="Century Gothic"/>
        </w:rPr>
        <w:t xml:space="preserve">  The dry seasons between June and August and January and February are characterized by sunny days and cool nights. </w:t>
      </w:r>
      <w:r w:rsidRPr="006E5BD2">
        <w:rPr>
          <w:rFonts w:ascii="Century Gothic" w:hAnsi="Century Gothic"/>
        </w:rPr>
        <w:t>Average annual rainfall is 800mm</w:t>
      </w:r>
      <w:r w:rsidR="00053535" w:rsidRPr="006E5BD2">
        <w:rPr>
          <w:rFonts w:ascii="Century Gothic" w:hAnsi="Century Gothic"/>
        </w:rPr>
        <w:t>.</w:t>
      </w:r>
    </w:p>
    <w:p w:rsidR="006E5BD2" w:rsidRPr="006E5BD2" w:rsidRDefault="006E5BD2" w:rsidP="006E5BD2">
      <w:pPr>
        <w:spacing w:line="240" w:lineRule="auto"/>
        <w:ind w:left="270" w:right="1200"/>
        <w:jc w:val="both"/>
        <w:rPr>
          <w:rFonts w:ascii="Century Gothic" w:hAnsi="Century Gothic"/>
          <w:b/>
        </w:rPr>
      </w:pPr>
      <w:r w:rsidRPr="006E5BD2">
        <w:rPr>
          <w:rFonts w:ascii="Century Gothic" w:hAnsi="Century Gothic"/>
          <w:b/>
        </w:rPr>
        <w:t xml:space="preserve">General climate </w:t>
      </w:r>
      <w:r>
        <w:rPr>
          <w:rFonts w:ascii="Century Gothic" w:hAnsi="Century Gothic"/>
          <w:b/>
        </w:rPr>
        <w:t xml:space="preserve">in Rwanda </w:t>
      </w:r>
      <w:r w:rsidRPr="006E5BD2">
        <w:rPr>
          <w:rFonts w:ascii="Century Gothic" w:hAnsi="Century Gothic"/>
          <w:b/>
        </w:rPr>
        <w:t>by month</w:t>
      </w:r>
    </w:p>
    <w:tbl>
      <w:tblPr>
        <w:tblStyle w:val="TableGrid"/>
        <w:tblW w:w="0" w:type="auto"/>
        <w:tblInd w:w="378" w:type="dxa"/>
        <w:tblLook w:val="04A0"/>
      </w:tblPr>
      <w:tblGrid>
        <w:gridCol w:w="3954"/>
        <w:gridCol w:w="3606"/>
      </w:tblGrid>
      <w:tr w:rsidR="006E5BD2" w:rsidTr="00E5797E">
        <w:tc>
          <w:tcPr>
            <w:tcW w:w="3954" w:type="dxa"/>
            <w:shd w:val="clear" w:color="auto" w:fill="00B0F0"/>
          </w:tcPr>
          <w:p w:rsidR="006E5BD2" w:rsidRPr="007A233B" w:rsidRDefault="006E5BD2" w:rsidP="00053535">
            <w:pPr>
              <w:ind w:right="1200"/>
              <w:jc w:val="both"/>
              <w:rPr>
                <w:rFonts w:ascii="Century Gothic" w:hAnsi="Century Gothic"/>
                <w:b/>
                <w:sz w:val="20"/>
                <w:szCs w:val="20"/>
              </w:rPr>
            </w:pPr>
            <w:r w:rsidRPr="007A233B">
              <w:rPr>
                <w:rFonts w:ascii="Century Gothic" w:hAnsi="Century Gothic"/>
                <w:b/>
                <w:sz w:val="20"/>
                <w:szCs w:val="20"/>
              </w:rPr>
              <w:t>Month</w:t>
            </w:r>
          </w:p>
        </w:tc>
        <w:tc>
          <w:tcPr>
            <w:tcW w:w="3606" w:type="dxa"/>
            <w:shd w:val="clear" w:color="auto" w:fill="00B0F0"/>
          </w:tcPr>
          <w:p w:rsidR="006E5BD2" w:rsidRPr="007A233B" w:rsidRDefault="006E5BD2" w:rsidP="00053535">
            <w:pPr>
              <w:ind w:right="1200"/>
              <w:jc w:val="both"/>
              <w:rPr>
                <w:rFonts w:ascii="Century Gothic" w:hAnsi="Century Gothic"/>
                <w:b/>
                <w:sz w:val="20"/>
                <w:szCs w:val="20"/>
              </w:rPr>
            </w:pPr>
            <w:r w:rsidRPr="007A233B">
              <w:rPr>
                <w:rFonts w:ascii="Century Gothic" w:hAnsi="Century Gothic"/>
                <w:b/>
                <w:sz w:val="20"/>
                <w:szCs w:val="20"/>
              </w:rPr>
              <w:t>Climate</w:t>
            </w: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January</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February</w:t>
            </w:r>
          </w:p>
        </w:tc>
        <w:tc>
          <w:tcPr>
            <w:tcW w:w="3606" w:type="dxa"/>
          </w:tcPr>
          <w:p w:rsidR="006E5BD2" w:rsidRPr="007A233B" w:rsidRDefault="006E5BD2" w:rsidP="00053535">
            <w:pPr>
              <w:ind w:right="1200"/>
              <w:jc w:val="both"/>
              <w:rPr>
                <w:rFonts w:ascii="Century Gothic" w:hAnsi="Century Gothic"/>
                <w:b/>
                <w:sz w:val="20"/>
                <w:szCs w:val="20"/>
              </w:rPr>
            </w:pPr>
          </w:p>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lastRenderedPageBreak/>
              <w:t>March</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April</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May</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April</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June</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July</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August</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September</w:t>
            </w:r>
          </w:p>
        </w:tc>
        <w:tc>
          <w:tcPr>
            <w:tcW w:w="3606" w:type="dxa"/>
          </w:tcPr>
          <w:p w:rsidR="006E5BD2" w:rsidRPr="007A233B" w:rsidRDefault="006E5BD2" w:rsidP="00053535">
            <w:pPr>
              <w:ind w:right="1200"/>
              <w:jc w:val="both"/>
              <w:rPr>
                <w:rFonts w:ascii="Century Gothic" w:hAnsi="Century Gothic"/>
                <w:b/>
                <w:sz w:val="20"/>
                <w:szCs w:val="20"/>
              </w:rPr>
            </w:pPr>
          </w:p>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October</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November</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r w:rsidR="006E5BD2" w:rsidTr="00E5797E">
        <w:tc>
          <w:tcPr>
            <w:tcW w:w="3954" w:type="dxa"/>
          </w:tcPr>
          <w:p w:rsidR="006E5BD2" w:rsidRPr="007A233B" w:rsidRDefault="006E5BD2" w:rsidP="00053535">
            <w:pPr>
              <w:ind w:right="1200"/>
              <w:jc w:val="both"/>
              <w:rPr>
                <w:rFonts w:ascii="Century Gothic" w:hAnsi="Century Gothic"/>
                <w:sz w:val="20"/>
                <w:szCs w:val="20"/>
              </w:rPr>
            </w:pPr>
            <w:r w:rsidRPr="007A233B">
              <w:rPr>
                <w:rFonts w:ascii="Century Gothic" w:hAnsi="Century Gothic"/>
                <w:sz w:val="20"/>
                <w:szCs w:val="20"/>
              </w:rPr>
              <w:t>December</w:t>
            </w:r>
          </w:p>
          <w:p w:rsidR="006E5BD2" w:rsidRPr="007A233B" w:rsidRDefault="006E5BD2" w:rsidP="00053535">
            <w:pPr>
              <w:ind w:right="1200"/>
              <w:jc w:val="both"/>
              <w:rPr>
                <w:rFonts w:ascii="Century Gothic" w:hAnsi="Century Gothic"/>
                <w:sz w:val="20"/>
                <w:szCs w:val="20"/>
              </w:rPr>
            </w:pPr>
          </w:p>
        </w:tc>
        <w:tc>
          <w:tcPr>
            <w:tcW w:w="3606" w:type="dxa"/>
          </w:tcPr>
          <w:p w:rsidR="006E5BD2" w:rsidRPr="007A233B" w:rsidRDefault="006E5BD2" w:rsidP="00053535">
            <w:pPr>
              <w:ind w:right="1200"/>
              <w:jc w:val="both"/>
              <w:rPr>
                <w:rFonts w:ascii="Century Gothic" w:hAnsi="Century Gothic"/>
                <w:b/>
                <w:sz w:val="20"/>
                <w:szCs w:val="20"/>
              </w:rPr>
            </w:pPr>
          </w:p>
        </w:tc>
      </w:tr>
    </w:tbl>
    <w:p w:rsidR="006E5BD2" w:rsidRDefault="006E5BD2" w:rsidP="00053535">
      <w:pPr>
        <w:spacing w:line="240" w:lineRule="auto"/>
        <w:ind w:left="270" w:right="1200"/>
        <w:jc w:val="both"/>
        <w:rPr>
          <w:rFonts w:ascii="Century Gothic" w:hAnsi="Century Gothic"/>
          <w:b/>
        </w:rPr>
      </w:pPr>
    </w:p>
    <w:p w:rsidR="00E5797E" w:rsidRDefault="00E5797E" w:rsidP="00E5797E">
      <w:pPr>
        <w:spacing w:line="240" w:lineRule="auto"/>
        <w:ind w:left="270" w:right="-630"/>
        <w:jc w:val="both"/>
        <w:rPr>
          <w:rFonts w:ascii="Century Gothic" w:hAnsi="Century Gothic"/>
          <w:b/>
        </w:rPr>
      </w:pPr>
      <w:r>
        <w:rPr>
          <w:rFonts w:ascii="Century Gothic" w:hAnsi="Century Gothic"/>
          <w:b/>
        </w:rPr>
        <w:t>-------------------------------------------------------------------------------------------</w:t>
      </w:r>
    </w:p>
    <w:p w:rsidR="00EC32B3" w:rsidRPr="00E5797E" w:rsidRDefault="00E5797E" w:rsidP="00E5797E">
      <w:pPr>
        <w:ind w:left="270"/>
        <w:rPr>
          <w:rFonts w:ascii="Century Gothic" w:hAnsi="Century Gothic"/>
          <w:b/>
        </w:rPr>
      </w:pPr>
      <w:r w:rsidRPr="00E5797E">
        <w:rPr>
          <w:rFonts w:ascii="Century Gothic" w:hAnsi="Century Gothic"/>
          <w:b/>
        </w:rPr>
        <w:t xml:space="preserve">Average temperature and rainfall by region  </w:t>
      </w:r>
    </w:p>
    <w:tbl>
      <w:tblPr>
        <w:tblStyle w:val="TableGrid"/>
        <w:tblW w:w="0" w:type="auto"/>
        <w:tblInd w:w="378" w:type="dxa"/>
        <w:tblLayout w:type="fixed"/>
        <w:tblLook w:val="04A0"/>
      </w:tblPr>
      <w:tblGrid>
        <w:gridCol w:w="2070"/>
        <w:gridCol w:w="1980"/>
        <w:gridCol w:w="1980"/>
      </w:tblGrid>
      <w:tr w:rsidR="00E5797E" w:rsidRPr="00E5797E" w:rsidTr="00E5797E">
        <w:tc>
          <w:tcPr>
            <w:tcW w:w="2070" w:type="dxa"/>
            <w:shd w:val="clear" w:color="auto" w:fill="00B0F0"/>
          </w:tcPr>
          <w:p w:rsidR="00E5797E" w:rsidRPr="00E5797E" w:rsidRDefault="00E5797E" w:rsidP="00E5797E">
            <w:pPr>
              <w:ind w:right="612"/>
              <w:jc w:val="both"/>
              <w:rPr>
                <w:rFonts w:ascii="Century Gothic" w:hAnsi="Century Gothic"/>
                <w:b/>
                <w:sz w:val="18"/>
                <w:szCs w:val="18"/>
              </w:rPr>
            </w:pPr>
            <w:r w:rsidRPr="00E5797E">
              <w:rPr>
                <w:rFonts w:ascii="Century Gothic" w:hAnsi="Century Gothic"/>
                <w:b/>
                <w:sz w:val="18"/>
                <w:szCs w:val="18"/>
              </w:rPr>
              <w:t>Month</w:t>
            </w:r>
          </w:p>
        </w:tc>
        <w:tc>
          <w:tcPr>
            <w:tcW w:w="1980" w:type="dxa"/>
            <w:shd w:val="clear" w:color="auto" w:fill="00B0F0"/>
          </w:tcPr>
          <w:p w:rsidR="00E5797E" w:rsidRPr="00E5797E" w:rsidRDefault="00E5797E" w:rsidP="00E5797E">
            <w:pPr>
              <w:tabs>
                <w:tab w:val="left" w:pos="1801"/>
                <w:tab w:val="left" w:pos="1891"/>
              </w:tabs>
              <w:ind w:right="252"/>
              <w:jc w:val="both"/>
              <w:rPr>
                <w:rFonts w:ascii="Century Gothic" w:hAnsi="Century Gothic"/>
                <w:b/>
                <w:sz w:val="18"/>
                <w:szCs w:val="18"/>
              </w:rPr>
            </w:pPr>
            <w:r w:rsidRPr="00E5797E">
              <w:rPr>
                <w:rFonts w:ascii="Century Gothic" w:hAnsi="Century Gothic"/>
                <w:b/>
                <w:sz w:val="18"/>
                <w:szCs w:val="18"/>
              </w:rPr>
              <w:t>Average Temperature (</w:t>
            </w:r>
            <w:proofErr w:type="spellStart"/>
            <w:r w:rsidRPr="00E5797E">
              <w:rPr>
                <w:rFonts w:ascii="Century Gothic" w:hAnsi="Century Gothic"/>
                <w:b/>
                <w:sz w:val="18"/>
                <w:szCs w:val="18"/>
              </w:rPr>
              <w:t>oC</w:t>
            </w:r>
            <w:proofErr w:type="spellEnd"/>
            <w:r w:rsidRPr="00E5797E">
              <w:rPr>
                <w:rFonts w:ascii="Century Gothic" w:hAnsi="Century Gothic"/>
                <w:b/>
                <w:sz w:val="18"/>
                <w:szCs w:val="18"/>
              </w:rPr>
              <w:t>)</w:t>
            </w:r>
          </w:p>
        </w:tc>
        <w:tc>
          <w:tcPr>
            <w:tcW w:w="1980" w:type="dxa"/>
            <w:shd w:val="clear" w:color="auto" w:fill="00B0F0"/>
          </w:tcPr>
          <w:p w:rsidR="00E5797E" w:rsidRPr="00E5797E" w:rsidRDefault="00E5797E" w:rsidP="00E5797E">
            <w:pPr>
              <w:ind w:right="252"/>
              <w:jc w:val="both"/>
              <w:rPr>
                <w:rFonts w:ascii="Century Gothic" w:hAnsi="Century Gothic"/>
                <w:b/>
                <w:sz w:val="18"/>
                <w:szCs w:val="18"/>
              </w:rPr>
            </w:pPr>
            <w:r w:rsidRPr="00E5797E">
              <w:rPr>
                <w:rFonts w:ascii="Century Gothic" w:hAnsi="Century Gothic"/>
                <w:b/>
                <w:sz w:val="18"/>
                <w:szCs w:val="18"/>
              </w:rPr>
              <w:t>Average Rainfall</w:t>
            </w:r>
          </w:p>
          <w:p w:rsidR="00E5797E" w:rsidRPr="00E5797E" w:rsidRDefault="00E5797E" w:rsidP="00E5797E">
            <w:pPr>
              <w:ind w:right="252"/>
              <w:jc w:val="both"/>
              <w:rPr>
                <w:rFonts w:ascii="Century Gothic" w:hAnsi="Century Gothic"/>
                <w:b/>
                <w:sz w:val="18"/>
                <w:szCs w:val="18"/>
              </w:rPr>
            </w:pPr>
            <w:r w:rsidRPr="00E5797E">
              <w:rPr>
                <w:rFonts w:ascii="Century Gothic" w:hAnsi="Century Gothic"/>
                <w:b/>
                <w:sz w:val="18"/>
                <w:szCs w:val="18"/>
              </w:rPr>
              <w:t>(mm)</w:t>
            </w: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January</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February</w:t>
            </w: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March</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April</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May</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April</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June</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July</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August</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September</w:t>
            </w: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October</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t>November</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r w:rsidR="00E5797E" w:rsidRPr="00E5797E" w:rsidTr="00E5797E">
        <w:tc>
          <w:tcPr>
            <w:tcW w:w="2070" w:type="dxa"/>
          </w:tcPr>
          <w:p w:rsidR="00E5797E" w:rsidRPr="00E5797E" w:rsidRDefault="00E5797E" w:rsidP="00E5797E">
            <w:pPr>
              <w:tabs>
                <w:tab w:val="left" w:pos="2052"/>
              </w:tabs>
              <w:ind w:right="503"/>
              <w:jc w:val="both"/>
              <w:rPr>
                <w:rFonts w:ascii="Century Gothic" w:hAnsi="Century Gothic"/>
                <w:sz w:val="18"/>
                <w:szCs w:val="18"/>
              </w:rPr>
            </w:pPr>
            <w:r w:rsidRPr="00E5797E">
              <w:rPr>
                <w:rFonts w:ascii="Century Gothic" w:hAnsi="Century Gothic"/>
                <w:sz w:val="18"/>
                <w:szCs w:val="18"/>
              </w:rPr>
              <w:lastRenderedPageBreak/>
              <w:t>December</w:t>
            </w:r>
          </w:p>
          <w:p w:rsidR="00E5797E" w:rsidRPr="00E5797E" w:rsidRDefault="00E5797E" w:rsidP="00E5797E">
            <w:pPr>
              <w:tabs>
                <w:tab w:val="left" w:pos="2052"/>
              </w:tabs>
              <w:ind w:right="503"/>
              <w:jc w:val="both"/>
              <w:rPr>
                <w:rFonts w:ascii="Century Gothic" w:hAnsi="Century Gothic"/>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c>
          <w:tcPr>
            <w:tcW w:w="1980" w:type="dxa"/>
          </w:tcPr>
          <w:p w:rsidR="00E5797E" w:rsidRPr="00E5797E" w:rsidRDefault="00E5797E" w:rsidP="007D48EF">
            <w:pPr>
              <w:ind w:right="1200"/>
              <w:jc w:val="both"/>
              <w:rPr>
                <w:rFonts w:ascii="Century Gothic" w:hAnsi="Century Gothic"/>
                <w:b/>
                <w:sz w:val="18"/>
                <w:szCs w:val="18"/>
              </w:rPr>
            </w:pPr>
          </w:p>
        </w:tc>
      </w:tr>
    </w:tbl>
    <w:p w:rsidR="00E5797E" w:rsidRDefault="00E5797E"/>
    <w:p w:rsidR="007A233B" w:rsidRDefault="007A233B"/>
    <w:p w:rsidR="007A233B" w:rsidRDefault="007A233B"/>
    <w:p w:rsidR="007A233B" w:rsidRDefault="007A233B" w:rsidP="007A233B">
      <w:pPr>
        <w:spacing w:line="240" w:lineRule="auto"/>
        <w:ind w:left="270" w:right="-630"/>
        <w:jc w:val="both"/>
        <w:rPr>
          <w:rFonts w:ascii="Century Gothic" w:hAnsi="Century Gothic"/>
          <w:b/>
        </w:rPr>
      </w:pPr>
      <w:r>
        <w:rPr>
          <w:rFonts w:ascii="Century Gothic" w:hAnsi="Century Gothic"/>
          <w:b/>
        </w:rPr>
        <w:t>-------------------------------------------------------------------------------------------</w:t>
      </w:r>
    </w:p>
    <w:p w:rsidR="007A233B" w:rsidRDefault="007A233B" w:rsidP="007A233B">
      <w:pPr>
        <w:ind w:left="270"/>
        <w:rPr>
          <w:rFonts w:ascii="Century Gothic" w:hAnsi="Century Gothic"/>
          <w:b/>
        </w:rPr>
      </w:pPr>
      <w:r>
        <w:rPr>
          <w:rFonts w:ascii="Century Gothic" w:hAnsi="Century Gothic"/>
          <w:b/>
        </w:rPr>
        <w:t>Decadal bulletin</w:t>
      </w:r>
    </w:p>
    <w:p w:rsidR="007A233B" w:rsidRPr="007A233B" w:rsidRDefault="007A233B" w:rsidP="007A233B">
      <w:pPr>
        <w:ind w:left="270"/>
        <w:rPr>
          <w:rFonts w:ascii="Century Gothic" w:hAnsi="Century Gothic"/>
        </w:rPr>
      </w:pPr>
      <w:r>
        <w:rPr>
          <w:rFonts w:ascii="Century Gothic" w:hAnsi="Century Gothic"/>
        </w:rPr>
        <w:t>Explanation</w:t>
      </w:r>
    </w:p>
    <w:p w:rsidR="007A233B" w:rsidRDefault="007A233B"/>
    <w:p w:rsidR="007A233B" w:rsidRDefault="007A233B" w:rsidP="007A233B">
      <w:pPr>
        <w:spacing w:line="240" w:lineRule="auto"/>
        <w:ind w:left="270" w:right="-630"/>
        <w:jc w:val="both"/>
        <w:rPr>
          <w:rFonts w:ascii="Century Gothic" w:hAnsi="Century Gothic"/>
          <w:b/>
        </w:rPr>
      </w:pPr>
      <w:r>
        <w:rPr>
          <w:rFonts w:ascii="Century Gothic" w:hAnsi="Century Gothic"/>
          <w:b/>
        </w:rPr>
        <w:t>-------------------------------------------------------------------------------------------</w:t>
      </w:r>
    </w:p>
    <w:p w:rsidR="007A233B" w:rsidRDefault="007A233B" w:rsidP="007A233B">
      <w:pPr>
        <w:ind w:left="270"/>
        <w:rPr>
          <w:rFonts w:ascii="Century Gothic" w:hAnsi="Century Gothic"/>
          <w:b/>
        </w:rPr>
      </w:pPr>
      <w:r>
        <w:rPr>
          <w:rFonts w:ascii="Century Gothic" w:hAnsi="Century Gothic"/>
          <w:b/>
        </w:rPr>
        <w:t>Extreme weather in Rwanda</w:t>
      </w:r>
    </w:p>
    <w:p w:rsidR="007A233B" w:rsidRDefault="007A233B" w:rsidP="007A233B">
      <w:pPr>
        <w:tabs>
          <w:tab w:val="left" w:pos="8640"/>
          <w:tab w:val="left" w:pos="8910"/>
          <w:tab w:val="left" w:pos="9270"/>
        </w:tabs>
        <w:spacing w:line="240" w:lineRule="auto"/>
        <w:ind w:left="284"/>
        <w:jc w:val="both"/>
        <w:rPr>
          <w:rFonts w:ascii="Century Gothic" w:hAnsi="Century Gothic"/>
          <w:sz w:val="20"/>
          <w:szCs w:val="20"/>
        </w:rPr>
      </w:pPr>
      <w:r w:rsidRPr="00871C64">
        <w:rPr>
          <w:rFonts w:ascii="Century Gothic" w:hAnsi="Century Gothic"/>
          <w:sz w:val="20"/>
          <w:szCs w:val="20"/>
        </w:rPr>
        <w:t xml:space="preserve">Severe </w:t>
      </w:r>
      <w:r>
        <w:rPr>
          <w:rFonts w:ascii="Century Gothic" w:hAnsi="Century Gothic"/>
          <w:sz w:val="20"/>
          <w:szCs w:val="20"/>
        </w:rPr>
        <w:t xml:space="preserve">weather which affects </w:t>
      </w:r>
      <w:r w:rsidRPr="00871C64">
        <w:rPr>
          <w:rFonts w:ascii="Century Gothic" w:hAnsi="Century Gothic"/>
          <w:sz w:val="20"/>
          <w:szCs w:val="20"/>
        </w:rPr>
        <w:t>Rwanda include</w:t>
      </w:r>
      <w:r>
        <w:rPr>
          <w:rFonts w:ascii="Century Gothic" w:hAnsi="Century Gothic"/>
          <w:sz w:val="20"/>
          <w:szCs w:val="20"/>
        </w:rPr>
        <w:t>s droughts, storms and flooding.</w:t>
      </w:r>
    </w:p>
    <w:p w:rsidR="007A233B" w:rsidRDefault="007A233B" w:rsidP="007A233B">
      <w:pPr>
        <w:tabs>
          <w:tab w:val="left" w:pos="8640"/>
          <w:tab w:val="left" w:pos="8910"/>
          <w:tab w:val="left" w:pos="9270"/>
        </w:tabs>
        <w:spacing w:line="240" w:lineRule="auto"/>
        <w:ind w:left="284"/>
        <w:jc w:val="both"/>
        <w:rPr>
          <w:rFonts w:ascii="Century Gothic" w:hAnsi="Century Gothic"/>
          <w:sz w:val="20"/>
          <w:szCs w:val="20"/>
        </w:rPr>
      </w:pPr>
      <w:r>
        <w:rPr>
          <w:rFonts w:ascii="Century Gothic" w:hAnsi="Century Gothic"/>
          <w:sz w:val="20"/>
          <w:szCs w:val="20"/>
        </w:rPr>
        <w:t>The frequency of such events is increasing, with devastating impacts on lives and property.</w:t>
      </w:r>
    </w:p>
    <w:p w:rsidR="007A233B" w:rsidRDefault="007A233B" w:rsidP="007A233B">
      <w:pPr>
        <w:tabs>
          <w:tab w:val="left" w:pos="8640"/>
          <w:tab w:val="left" w:pos="8910"/>
          <w:tab w:val="left" w:pos="9270"/>
        </w:tabs>
        <w:spacing w:line="240" w:lineRule="auto"/>
        <w:ind w:left="284"/>
        <w:jc w:val="both"/>
        <w:rPr>
          <w:rFonts w:ascii="Century Gothic" w:hAnsi="Century Gothic"/>
          <w:sz w:val="20"/>
          <w:szCs w:val="20"/>
        </w:rPr>
      </w:pPr>
      <w:r>
        <w:rPr>
          <w:rFonts w:ascii="Century Gothic" w:hAnsi="Century Gothic"/>
          <w:sz w:val="20"/>
          <w:szCs w:val="20"/>
        </w:rPr>
        <w:t>Over the next 2 years, RMS will be developing an early warning system with other stakeholders such as REMA and the Ministry of Disasters and Emergencies.   Through accurately forecasting severe weather and communicating warnings communities and government can take action to minimize its impacts.</w:t>
      </w:r>
    </w:p>
    <w:p w:rsidR="007A233B" w:rsidRPr="00B97D4F" w:rsidRDefault="007A233B" w:rsidP="007A233B">
      <w:pPr>
        <w:spacing w:line="240" w:lineRule="auto"/>
        <w:ind w:left="284"/>
        <w:outlineLvl w:val="0"/>
        <w:rPr>
          <w:rFonts w:ascii="Century Gothic" w:hAnsi="Century Gothic"/>
          <w:b/>
          <w:color w:val="00B0F0"/>
          <w:sz w:val="20"/>
          <w:szCs w:val="20"/>
        </w:rPr>
      </w:pPr>
      <w:bookmarkStart w:id="0" w:name="_Toc299633389"/>
      <w:r w:rsidRPr="00B97D4F">
        <w:rPr>
          <w:rFonts w:ascii="Century Gothic" w:hAnsi="Century Gothic"/>
          <w:b/>
          <w:color w:val="00B0F0"/>
          <w:sz w:val="20"/>
          <w:szCs w:val="20"/>
        </w:rPr>
        <w:t>Droughts</w:t>
      </w:r>
      <w:bookmarkEnd w:id="0"/>
    </w:p>
    <w:p w:rsidR="007A233B" w:rsidRPr="00871C64" w:rsidRDefault="007A233B" w:rsidP="007A233B">
      <w:pPr>
        <w:tabs>
          <w:tab w:val="left" w:pos="90"/>
        </w:tabs>
        <w:spacing w:line="240" w:lineRule="auto"/>
        <w:ind w:left="284"/>
        <w:jc w:val="both"/>
        <w:rPr>
          <w:rFonts w:ascii="Century Gothic" w:hAnsi="Century Gothic"/>
          <w:sz w:val="20"/>
          <w:szCs w:val="20"/>
        </w:rPr>
      </w:pPr>
      <w:r w:rsidRPr="00871C64">
        <w:rPr>
          <w:rFonts w:ascii="Century Gothic" w:hAnsi="Century Gothic"/>
          <w:sz w:val="20"/>
          <w:szCs w:val="20"/>
        </w:rPr>
        <w:t xml:space="preserve">Droughts/floods/storms are a major </w:t>
      </w:r>
      <w:r>
        <w:rPr>
          <w:rFonts w:ascii="Century Gothic" w:hAnsi="Century Gothic"/>
          <w:sz w:val="20"/>
          <w:szCs w:val="20"/>
        </w:rPr>
        <w:t xml:space="preserve">problem </w:t>
      </w:r>
      <w:r w:rsidRPr="00871C64">
        <w:rPr>
          <w:rFonts w:ascii="Century Gothic" w:hAnsi="Century Gothic"/>
          <w:sz w:val="20"/>
          <w:szCs w:val="20"/>
        </w:rPr>
        <w:t xml:space="preserve">in Rwanda. They range from light to moderate to severe levels. Every year, there is a drought/flood/storm in any one locality of the country caused either by spatial variability of rains, by synoptic weather systems that may influence low/heavy rains in the area or </w:t>
      </w:r>
      <w:proofErr w:type="gramStart"/>
      <w:r w:rsidRPr="00871C64">
        <w:rPr>
          <w:rFonts w:ascii="Century Gothic" w:hAnsi="Century Gothic"/>
          <w:sz w:val="20"/>
          <w:szCs w:val="20"/>
        </w:rPr>
        <w:t>a mismanagement</w:t>
      </w:r>
      <w:proofErr w:type="gramEnd"/>
      <w:r w:rsidRPr="00871C64">
        <w:rPr>
          <w:rFonts w:ascii="Century Gothic" w:hAnsi="Century Gothic"/>
          <w:sz w:val="20"/>
          <w:szCs w:val="20"/>
        </w:rPr>
        <w:t xml:space="preserve"> level of environmental. The highly erratic nature of current rains is also linked to global warming some extent. </w:t>
      </w:r>
    </w:p>
    <w:p w:rsidR="007A233B" w:rsidRPr="004E1519" w:rsidRDefault="007A233B" w:rsidP="007A233B">
      <w:pPr>
        <w:tabs>
          <w:tab w:val="left" w:pos="90"/>
        </w:tabs>
        <w:spacing w:line="240" w:lineRule="auto"/>
        <w:ind w:left="284"/>
        <w:jc w:val="both"/>
        <w:rPr>
          <w:rFonts w:ascii="Century Gothic" w:hAnsi="Century Gothic"/>
          <w:sz w:val="20"/>
          <w:szCs w:val="20"/>
        </w:rPr>
      </w:pPr>
      <w:r w:rsidRPr="00871C64">
        <w:rPr>
          <w:rFonts w:ascii="Century Gothic" w:hAnsi="Century Gothic"/>
          <w:sz w:val="20"/>
          <w:szCs w:val="20"/>
        </w:rPr>
        <w:t xml:space="preserve">The recent drought that forced the government of Rwanda to declare a state of emergency occurred in 2006.  </w:t>
      </w:r>
      <w:r w:rsidRPr="00202D5E">
        <w:rPr>
          <w:rFonts w:ascii="Century Gothic" w:hAnsi="Century Gothic"/>
          <w:sz w:val="20"/>
          <w:szCs w:val="20"/>
        </w:rPr>
        <w:t xml:space="preserve">Although it is hard to correlate changes in climate with frequency of occurrence of droughts, the rising </w:t>
      </w:r>
      <w:proofErr w:type="gramStart"/>
      <w:r w:rsidRPr="00202D5E">
        <w:rPr>
          <w:rFonts w:ascii="Century Gothic" w:hAnsi="Century Gothic"/>
          <w:sz w:val="20"/>
          <w:szCs w:val="20"/>
        </w:rPr>
        <w:t>number of dry spells and drought situations have</w:t>
      </w:r>
      <w:proofErr w:type="gramEnd"/>
      <w:r w:rsidRPr="00202D5E">
        <w:rPr>
          <w:rFonts w:ascii="Century Gothic" w:hAnsi="Century Gothic"/>
          <w:sz w:val="20"/>
          <w:szCs w:val="20"/>
        </w:rPr>
        <w:t xml:space="preserve"> become more common and unmanageable in recent years, mainly because of a lack of preparedness.</w:t>
      </w:r>
    </w:p>
    <w:p w:rsidR="007A233B" w:rsidRDefault="007A233B" w:rsidP="007A233B">
      <w:pPr>
        <w:spacing w:line="240" w:lineRule="auto"/>
        <w:ind w:left="284"/>
        <w:jc w:val="both"/>
        <w:outlineLvl w:val="0"/>
        <w:rPr>
          <w:rFonts w:ascii="Century Gothic" w:hAnsi="Century Gothic"/>
          <w:b/>
          <w:sz w:val="20"/>
          <w:szCs w:val="20"/>
        </w:rPr>
      </w:pPr>
      <w:bookmarkStart w:id="1" w:name="_Toc299633390"/>
      <w:r w:rsidRPr="00871C64">
        <w:rPr>
          <w:rFonts w:ascii="Century Gothic" w:hAnsi="Century Gothic"/>
          <w:b/>
          <w:sz w:val="20"/>
          <w:szCs w:val="20"/>
        </w:rPr>
        <w:t>Major droughts occurred in the following years:</w:t>
      </w:r>
      <w:bookmarkEnd w:id="1"/>
    </w:p>
    <w:p w:rsidR="007A233B" w:rsidRPr="00871C64" w:rsidRDefault="007A233B" w:rsidP="007A233B">
      <w:pPr>
        <w:spacing w:line="240" w:lineRule="auto"/>
        <w:ind w:left="284"/>
        <w:jc w:val="both"/>
        <w:rPr>
          <w:rFonts w:ascii="Century Gothic" w:hAnsi="Century Gothic"/>
          <w:sz w:val="20"/>
          <w:szCs w:val="20"/>
        </w:rPr>
      </w:pPr>
      <w:r w:rsidRPr="00871C64">
        <w:rPr>
          <w:rFonts w:ascii="Century Gothic" w:hAnsi="Century Gothic"/>
          <w:sz w:val="20"/>
          <w:szCs w:val="20"/>
        </w:rPr>
        <w:t xml:space="preserve">A severe drought of untold proportion occurred in the La Niña years of 1998/99 when it was felt across the whole the country. There were massive crop failures in many parts of the country, which resulted into widespread famine. Water shortage in reservoirs such as </w:t>
      </w:r>
      <w:proofErr w:type="spellStart"/>
      <w:r w:rsidRPr="00871C64">
        <w:rPr>
          <w:rFonts w:ascii="Century Gothic" w:hAnsi="Century Gothic"/>
          <w:sz w:val="20"/>
          <w:szCs w:val="20"/>
        </w:rPr>
        <w:t>Burera</w:t>
      </w:r>
      <w:proofErr w:type="spellEnd"/>
      <w:r w:rsidRPr="00871C64">
        <w:rPr>
          <w:rFonts w:ascii="Century Gothic" w:hAnsi="Century Gothic"/>
          <w:sz w:val="20"/>
          <w:szCs w:val="20"/>
        </w:rPr>
        <w:t xml:space="preserve"> and </w:t>
      </w:r>
      <w:proofErr w:type="spellStart"/>
      <w:r w:rsidRPr="00871C64">
        <w:rPr>
          <w:rFonts w:ascii="Century Gothic" w:hAnsi="Century Gothic"/>
          <w:sz w:val="20"/>
          <w:szCs w:val="20"/>
        </w:rPr>
        <w:t>Ruhondo</w:t>
      </w:r>
      <w:proofErr w:type="spellEnd"/>
      <w:r w:rsidRPr="00871C64">
        <w:rPr>
          <w:rFonts w:ascii="Century Gothic" w:hAnsi="Century Gothic"/>
          <w:sz w:val="20"/>
          <w:szCs w:val="20"/>
        </w:rPr>
        <w:t xml:space="preserve"> inland lakes caused water and energy rationing since 1999 and persisted up to now. Energy and Agricultural </w:t>
      </w:r>
      <w:r w:rsidRPr="00871C64">
        <w:rPr>
          <w:rFonts w:ascii="Century Gothic" w:hAnsi="Century Gothic"/>
          <w:sz w:val="20"/>
          <w:szCs w:val="20"/>
        </w:rPr>
        <w:lastRenderedPageBreak/>
        <w:t>outputs have continued to decline noticeably, making the region suffer wide spread fits of food insecurity and the cost of hydro power for industries has become prohibitively expensive. Moreover, those intending to invest in agriculture are increasingly becoming risk averse due to droughts variability trends.</w:t>
      </w:r>
    </w:p>
    <w:p w:rsidR="007A233B" w:rsidRDefault="007A233B" w:rsidP="007A233B">
      <w:pPr>
        <w:spacing w:line="240" w:lineRule="auto"/>
        <w:ind w:left="284"/>
        <w:jc w:val="both"/>
        <w:outlineLvl w:val="0"/>
        <w:rPr>
          <w:rFonts w:ascii="Century Gothic" w:hAnsi="Century Gothic"/>
          <w:b/>
          <w:sz w:val="20"/>
          <w:szCs w:val="20"/>
        </w:rPr>
      </w:pPr>
      <w:bookmarkStart w:id="2" w:name="_Toc299633391"/>
      <w:r w:rsidRPr="00871C64">
        <w:rPr>
          <w:rFonts w:ascii="Century Gothic" w:hAnsi="Century Gothic"/>
          <w:b/>
          <w:sz w:val="20"/>
          <w:szCs w:val="20"/>
        </w:rPr>
        <w:t>Forecasting droughts</w:t>
      </w:r>
      <w:bookmarkEnd w:id="2"/>
    </w:p>
    <w:p w:rsidR="007A233B" w:rsidRPr="00871C64" w:rsidRDefault="007A233B" w:rsidP="007A233B">
      <w:pPr>
        <w:spacing w:line="240" w:lineRule="auto"/>
        <w:ind w:left="284"/>
        <w:jc w:val="both"/>
        <w:rPr>
          <w:rFonts w:ascii="Century Gothic" w:hAnsi="Century Gothic"/>
          <w:sz w:val="20"/>
          <w:szCs w:val="20"/>
        </w:rPr>
      </w:pPr>
      <w:r w:rsidRPr="00871C64">
        <w:rPr>
          <w:rFonts w:ascii="Century Gothic" w:hAnsi="Century Gothic"/>
          <w:sz w:val="20"/>
          <w:szCs w:val="20"/>
        </w:rPr>
        <w:t xml:space="preserve">Drought cycles and frequency exhibit temporal patterns of varying degrees </w:t>
      </w:r>
      <w:r>
        <w:rPr>
          <w:rFonts w:ascii="Century Gothic" w:hAnsi="Century Gothic"/>
          <w:sz w:val="20"/>
          <w:szCs w:val="20"/>
        </w:rPr>
        <w:t>and hig</w:t>
      </w:r>
      <w:r w:rsidRPr="00871C64">
        <w:rPr>
          <w:rFonts w:ascii="Century Gothic" w:hAnsi="Century Gothic"/>
          <w:sz w:val="20"/>
          <w:szCs w:val="20"/>
        </w:rPr>
        <w:t xml:space="preserve">hly skilled forecasters </w:t>
      </w:r>
      <w:r>
        <w:rPr>
          <w:rFonts w:ascii="Century Gothic" w:hAnsi="Century Gothic"/>
          <w:sz w:val="20"/>
          <w:szCs w:val="20"/>
        </w:rPr>
        <w:t xml:space="preserve">are needed </w:t>
      </w:r>
      <w:r w:rsidRPr="00871C64">
        <w:rPr>
          <w:rFonts w:ascii="Century Gothic" w:hAnsi="Century Gothic"/>
          <w:sz w:val="20"/>
          <w:szCs w:val="20"/>
        </w:rPr>
        <w:t>to</w:t>
      </w:r>
      <w:r>
        <w:rPr>
          <w:rFonts w:ascii="Century Gothic" w:hAnsi="Century Gothic"/>
          <w:sz w:val="20"/>
          <w:szCs w:val="20"/>
        </w:rPr>
        <w:t xml:space="preserve"> </w:t>
      </w:r>
      <w:r w:rsidRPr="00871C64">
        <w:rPr>
          <w:rFonts w:ascii="Century Gothic" w:hAnsi="Century Gothic"/>
          <w:sz w:val="20"/>
          <w:szCs w:val="20"/>
        </w:rPr>
        <w:t xml:space="preserve">detect </w:t>
      </w:r>
      <w:r>
        <w:rPr>
          <w:rFonts w:ascii="Century Gothic" w:hAnsi="Century Gothic"/>
          <w:sz w:val="20"/>
          <w:szCs w:val="20"/>
        </w:rPr>
        <w:t xml:space="preserve">these </w:t>
      </w:r>
      <w:r w:rsidRPr="00871C64">
        <w:rPr>
          <w:rFonts w:ascii="Century Gothic" w:hAnsi="Century Gothic"/>
          <w:sz w:val="20"/>
          <w:szCs w:val="20"/>
        </w:rPr>
        <w:t xml:space="preserve">in the weather and climate models. </w:t>
      </w:r>
      <w:r>
        <w:rPr>
          <w:rFonts w:ascii="Century Gothic" w:hAnsi="Century Gothic"/>
          <w:sz w:val="20"/>
          <w:szCs w:val="20"/>
        </w:rPr>
        <w:t>They must also be</w:t>
      </w:r>
      <w:r w:rsidRPr="00871C64">
        <w:rPr>
          <w:rFonts w:ascii="Century Gothic" w:hAnsi="Century Gothic"/>
          <w:sz w:val="20"/>
          <w:szCs w:val="20"/>
        </w:rPr>
        <w:t xml:space="preserve"> scrupulous </w:t>
      </w:r>
      <w:r>
        <w:rPr>
          <w:rFonts w:ascii="Century Gothic" w:hAnsi="Century Gothic"/>
          <w:sz w:val="20"/>
          <w:szCs w:val="20"/>
        </w:rPr>
        <w:t>in gathering the right type of</w:t>
      </w:r>
      <w:r w:rsidRPr="00871C64">
        <w:rPr>
          <w:rFonts w:ascii="Century Gothic" w:hAnsi="Century Gothic"/>
          <w:sz w:val="20"/>
          <w:szCs w:val="20"/>
        </w:rPr>
        <w:t xml:space="preserve"> information gathering, information analysis and the refinement of the weather or climate products about the drought possible occurrence and severity. The basic infrastructure needed for this kind of work is broad indeed. Meteorological observations from the land stations must be enough and representative of the area of concern, together with this data is the information from satellites and from the models about the interaction of </w:t>
      </w:r>
      <w:proofErr w:type="spellStart"/>
      <w:r w:rsidRPr="00871C64">
        <w:rPr>
          <w:rFonts w:ascii="Century Gothic" w:hAnsi="Century Gothic"/>
          <w:sz w:val="20"/>
          <w:szCs w:val="20"/>
        </w:rPr>
        <w:t>mesoscale</w:t>
      </w:r>
      <w:proofErr w:type="spellEnd"/>
      <w:r w:rsidRPr="00871C64">
        <w:rPr>
          <w:rFonts w:ascii="Century Gothic" w:hAnsi="Century Gothic"/>
          <w:sz w:val="20"/>
          <w:szCs w:val="20"/>
        </w:rPr>
        <w:t xml:space="preserve">, synoptic scale systems evolution and their </w:t>
      </w:r>
      <w:proofErr w:type="spellStart"/>
      <w:r w:rsidRPr="00871C64">
        <w:rPr>
          <w:rFonts w:ascii="Century Gothic" w:hAnsi="Century Gothic"/>
          <w:sz w:val="20"/>
          <w:szCs w:val="20"/>
        </w:rPr>
        <w:t>teleconnections</w:t>
      </w:r>
      <w:proofErr w:type="spellEnd"/>
      <w:r w:rsidRPr="00871C64">
        <w:rPr>
          <w:rFonts w:ascii="Century Gothic" w:hAnsi="Century Gothic"/>
          <w:sz w:val="20"/>
          <w:szCs w:val="20"/>
        </w:rPr>
        <w:t>. It is through this art of study, that an experienced forecaster is able to detect early signals of drought or a flood or any other meteorologically related severe hazar</w:t>
      </w:r>
      <w:r>
        <w:rPr>
          <w:rFonts w:ascii="Century Gothic" w:hAnsi="Century Gothic"/>
          <w:sz w:val="20"/>
          <w:szCs w:val="20"/>
        </w:rPr>
        <w:t>d. Rwanda Meteorological S</w:t>
      </w:r>
      <w:r w:rsidRPr="00871C64">
        <w:rPr>
          <w:rFonts w:ascii="Century Gothic" w:hAnsi="Century Gothic"/>
          <w:sz w:val="20"/>
          <w:szCs w:val="20"/>
        </w:rPr>
        <w:t xml:space="preserve">ervice </w:t>
      </w:r>
      <w:r>
        <w:rPr>
          <w:rFonts w:ascii="Century Gothic" w:hAnsi="Century Gothic"/>
          <w:sz w:val="20"/>
          <w:szCs w:val="20"/>
        </w:rPr>
        <w:t xml:space="preserve">currently </w:t>
      </w:r>
      <w:r w:rsidRPr="00871C64">
        <w:rPr>
          <w:rFonts w:ascii="Century Gothic" w:hAnsi="Century Gothic"/>
          <w:sz w:val="20"/>
          <w:szCs w:val="20"/>
        </w:rPr>
        <w:t xml:space="preserve">lacks such competency. </w:t>
      </w:r>
      <w:r>
        <w:rPr>
          <w:rFonts w:ascii="Century Gothic" w:hAnsi="Century Gothic"/>
          <w:sz w:val="20"/>
          <w:szCs w:val="20"/>
        </w:rPr>
        <w:t xml:space="preserve"> The EWS strategy should therefore outline how this gap can be filled.  The need for training in NWP and use of NWP models is anticipated. </w:t>
      </w:r>
    </w:p>
    <w:p w:rsidR="007A233B" w:rsidRPr="00B97D4F" w:rsidRDefault="007A233B" w:rsidP="007A233B">
      <w:pPr>
        <w:spacing w:line="240" w:lineRule="auto"/>
        <w:ind w:left="284"/>
        <w:outlineLvl w:val="0"/>
        <w:rPr>
          <w:rFonts w:ascii="Century Gothic" w:hAnsi="Century Gothic"/>
          <w:b/>
          <w:sz w:val="24"/>
          <w:szCs w:val="24"/>
        </w:rPr>
      </w:pPr>
      <w:bookmarkStart w:id="3" w:name="_Toc299633392"/>
      <w:r w:rsidRPr="00B97D4F">
        <w:rPr>
          <w:rFonts w:ascii="Century Gothic" w:hAnsi="Century Gothic"/>
          <w:b/>
          <w:color w:val="00B0F0"/>
          <w:sz w:val="20"/>
          <w:szCs w:val="20"/>
        </w:rPr>
        <w:t>Storms</w:t>
      </w:r>
      <w:bookmarkEnd w:id="3"/>
    </w:p>
    <w:p w:rsidR="007A233B" w:rsidRPr="00871C64" w:rsidRDefault="007A233B" w:rsidP="007A233B">
      <w:pPr>
        <w:spacing w:line="240" w:lineRule="auto"/>
        <w:ind w:left="284"/>
        <w:jc w:val="both"/>
        <w:rPr>
          <w:rFonts w:ascii="Century Gothic" w:hAnsi="Century Gothic"/>
          <w:sz w:val="20"/>
          <w:szCs w:val="20"/>
        </w:rPr>
      </w:pPr>
      <w:r w:rsidRPr="00871C64">
        <w:rPr>
          <w:rFonts w:ascii="Century Gothic" w:hAnsi="Century Gothic"/>
          <w:sz w:val="20"/>
          <w:szCs w:val="20"/>
        </w:rPr>
        <w:t>In recent years, incidents of disaster caused by heavy thunderstorm and gale winds are occurring in the early months of rainy seasons. Each year, heavy rains and gale force winds wreck different districts around the country by destroying hous</w:t>
      </w:r>
      <w:r>
        <w:rPr>
          <w:rFonts w:ascii="Century Gothic" w:hAnsi="Century Gothic"/>
          <w:sz w:val="20"/>
          <w:szCs w:val="20"/>
        </w:rPr>
        <w:t>es, schools and other community-</w:t>
      </w:r>
      <w:r w:rsidRPr="00871C64">
        <w:rPr>
          <w:rFonts w:ascii="Century Gothic" w:hAnsi="Century Gothic"/>
          <w:sz w:val="20"/>
          <w:szCs w:val="20"/>
        </w:rPr>
        <w:t xml:space="preserve">based infrastructure.  On the 19th, October 2008, the damage caused in KIREHE district alone, was estimated to be about 416 million Rwandan francs. This is roughly the average annual loss since 2008 (report of National disaster centre of Rwanda).    In March 2010, 6 school children were killed when a roof was blown off a house in heavy wind. </w:t>
      </w:r>
      <w:proofErr w:type="gramStart"/>
      <w:r w:rsidRPr="00871C64">
        <w:rPr>
          <w:rFonts w:ascii="Century Gothic" w:hAnsi="Century Gothic"/>
          <w:sz w:val="20"/>
          <w:szCs w:val="20"/>
        </w:rPr>
        <w:t>in</w:t>
      </w:r>
      <w:proofErr w:type="gramEnd"/>
      <w:r w:rsidRPr="00871C64">
        <w:rPr>
          <w:rFonts w:ascii="Century Gothic" w:hAnsi="Century Gothic"/>
          <w:sz w:val="20"/>
          <w:szCs w:val="20"/>
        </w:rPr>
        <w:t xml:space="preserve"> the months of February and early march of this year (2011), many hoses and schools in </w:t>
      </w:r>
      <w:proofErr w:type="spellStart"/>
      <w:r w:rsidRPr="00871C64">
        <w:rPr>
          <w:rFonts w:ascii="Century Gothic" w:hAnsi="Century Gothic"/>
          <w:sz w:val="20"/>
          <w:szCs w:val="20"/>
        </w:rPr>
        <w:t>Nyagatere</w:t>
      </w:r>
      <w:proofErr w:type="spellEnd"/>
      <w:r w:rsidRPr="00871C64">
        <w:rPr>
          <w:rFonts w:ascii="Century Gothic" w:hAnsi="Century Gothic"/>
          <w:sz w:val="20"/>
          <w:szCs w:val="20"/>
        </w:rPr>
        <w:t xml:space="preserve"> and </w:t>
      </w:r>
      <w:proofErr w:type="spellStart"/>
      <w:r w:rsidRPr="00871C64">
        <w:rPr>
          <w:rFonts w:ascii="Century Gothic" w:hAnsi="Century Gothic"/>
          <w:sz w:val="20"/>
          <w:szCs w:val="20"/>
        </w:rPr>
        <w:t>Bicumbi</w:t>
      </w:r>
      <w:proofErr w:type="spellEnd"/>
      <w:r w:rsidRPr="00871C64">
        <w:rPr>
          <w:rFonts w:ascii="Century Gothic" w:hAnsi="Century Gothic"/>
          <w:sz w:val="20"/>
          <w:szCs w:val="20"/>
        </w:rPr>
        <w:t xml:space="preserve"> districts were destroyed by heavy storms associated with gale winds and hailstones in some cases. </w:t>
      </w:r>
    </w:p>
    <w:p w:rsidR="007A233B" w:rsidRDefault="007A233B" w:rsidP="007A233B">
      <w:pPr>
        <w:spacing w:line="240" w:lineRule="auto"/>
        <w:ind w:left="284"/>
        <w:jc w:val="both"/>
        <w:outlineLvl w:val="0"/>
        <w:rPr>
          <w:rFonts w:ascii="Century Gothic" w:hAnsi="Century Gothic"/>
          <w:b/>
          <w:sz w:val="20"/>
          <w:szCs w:val="20"/>
        </w:rPr>
      </w:pPr>
      <w:bookmarkStart w:id="4" w:name="_Toc299633393"/>
      <w:r w:rsidRPr="00871C64">
        <w:rPr>
          <w:rFonts w:ascii="Century Gothic" w:hAnsi="Century Gothic"/>
          <w:b/>
          <w:sz w:val="20"/>
          <w:szCs w:val="20"/>
        </w:rPr>
        <w:t>Forecasting storms</w:t>
      </w:r>
      <w:bookmarkEnd w:id="4"/>
    </w:p>
    <w:p w:rsidR="007A233B" w:rsidRPr="00871C64" w:rsidRDefault="007A233B" w:rsidP="007A233B">
      <w:pPr>
        <w:spacing w:line="240" w:lineRule="auto"/>
        <w:ind w:left="284"/>
        <w:jc w:val="both"/>
        <w:rPr>
          <w:rFonts w:ascii="Century Gothic" w:hAnsi="Century Gothic"/>
          <w:sz w:val="20"/>
          <w:szCs w:val="20"/>
        </w:rPr>
      </w:pPr>
      <w:r w:rsidRPr="00871C64">
        <w:rPr>
          <w:rFonts w:ascii="Century Gothic" w:hAnsi="Century Gothic"/>
          <w:sz w:val="20"/>
          <w:szCs w:val="20"/>
        </w:rPr>
        <w:t xml:space="preserve">Forecasting a storm strength and speed including its possible direction is possible but not easy! Storms are essentially thermally induced, </w:t>
      </w:r>
      <w:proofErr w:type="spellStart"/>
      <w:r w:rsidRPr="00871C64">
        <w:rPr>
          <w:rFonts w:ascii="Century Gothic" w:hAnsi="Century Gothic"/>
          <w:sz w:val="20"/>
          <w:szCs w:val="20"/>
        </w:rPr>
        <w:t>mesoscale</w:t>
      </w:r>
      <w:proofErr w:type="spellEnd"/>
      <w:r w:rsidRPr="00871C64">
        <w:rPr>
          <w:rFonts w:ascii="Century Gothic" w:hAnsi="Century Gothic"/>
          <w:sz w:val="20"/>
          <w:szCs w:val="20"/>
        </w:rPr>
        <w:t xml:space="preserve"> feature</w:t>
      </w:r>
      <w:r>
        <w:rPr>
          <w:rFonts w:ascii="Century Gothic" w:hAnsi="Century Gothic"/>
          <w:sz w:val="20"/>
          <w:szCs w:val="20"/>
        </w:rPr>
        <w:t>s</w:t>
      </w:r>
      <w:r w:rsidRPr="00871C64">
        <w:rPr>
          <w:rFonts w:ascii="Century Gothic" w:hAnsi="Century Gothic"/>
          <w:sz w:val="20"/>
          <w:szCs w:val="20"/>
        </w:rPr>
        <w:t xml:space="preserve">, they exhibit destructive nature of hailstones, violent winds and high intense rainfall but which in most cases last for a short duration (10 to 30 minutes) at most. A forecaster needs to </w:t>
      </w:r>
      <w:r>
        <w:rPr>
          <w:rFonts w:ascii="Century Gothic" w:hAnsi="Century Gothic"/>
          <w:sz w:val="20"/>
          <w:szCs w:val="20"/>
        </w:rPr>
        <w:t>understand the</w:t>
      </w:r>
      <w:r w:rsidRPr="00871C64">
        <w:rPr>
          <w:rFonts w:ascii="Century Gothic" w:hAnsi="Century Gothic"/>
          <w:sz w:val="20"/>
          <w:szCs w:val="20"/>
        </w:rPr>
        <w:t xml:space="preserve"> potential for </w:t>
      </w:r>
      <w:proofErr w:type="spellStart"/>
      <w:r w:rsidRPr="00871C64">
        <w:rPr>
          <w:rFonts w:ascii="Century Gothic" w:hAnsi="Century Gothic"/>
          <w:sz w:val="20"/>
          <w:szCs w:val="20"/>
        </w:rPr>
        <w:t>supercell</w:t>
      </w:r>
      <w:proofErr w:type="spellEnd"/>
      <w:r w:rsidRPr="00871C64">
        <w:rPr>
          <w:rFonts w:ascii="Century Gothic" w:hAnsi="Century Gothic"/>
          <w:sz w:val="20"/>
          <w:szCs w:val="20"/>
        </w:rPr>
        <w:t xml:space="preserve"> formation and development, skills to predict the </w:t>
      </w:r>
      <w:r>
        <w:rPr>
          <w:rFonts w:ascii="Century Gothic" w:hAnsi="Century Gothic"/>
          <w:sz w:val="20"/>
          <w:szCs w:val="20"/>
        </w:rPr>
        <w:t>potential of its occurrence.</w:t>
      </w:r>
    </w:p>
    <w:p w:rsidR="007A233B" w:rsidRPr="00B97D4F" w:rsidRDefault="007A233B" w:rsidP="007A233B">
      <w:pPr>
        <w:spacing w:line="240" w:lineRule="auto"/>
        <w:outlineLvl w:val="0"/>
        <w:rPr>
          <w:rFonts w:ascii="Century Gothic" w:hAnsi="Century Gothic"/>
          <w:b/>
          <w:color w:val="00B0F0"/>
          <w:sz w:val="20"/>
          <w:szCs w:val="20"/>
        </w:rPr>
      </w:pPr>
      <w:r w:rsidRPr="00B97D4F">
        <w:rPr>
          <w:rFonts w:ascii="Century Gothic" w:hAnsi="Century Gothic"/>
          <w:b/>
          <w:color w:val="00B0F0"/>
          <w:sz w:val="20"/>
          <w:szCs w:val="20"/>
        </w:rPr>
        <w:t xml:space="preserve">     </w:t>
      </w:r>
      <w:bookmarkStart w:id="5" w:name="_Toc299633394"/>
      <w:r w:rsidRPr="00B97D4F">
        <w:rPr>
          <w:rFonts w:ascii="Century Gothic" w:hAnsi="Century Gothic"/>
          <w:b/>
          <w:color w:val="00B0F0"/>
          <w:sz w:val="20"/>
          <w:szCs w:val="20"/>
        </w:rPr>
        <w:t>Floods</w:t>
      </w:r>
      <w:bookmarkEnd w:id="5"/>
    </w:p>
    <w:p w:rsidR="007A233B" w:rsidRDefault="007A233B" w:rsidP="007A233B">
      <w:pPr>
        <w:spacing w:line="240" w:lineRule="auto"/>
        <w:ind w:left="284"/>
        <w:jc w:val="both"/>
        <w:rPr>
          <w:rFonts w:ascii="Century Gothic" w:hAnsi="Century Gothic"/>
          <w:sz w:val="20"/>
          <w:szCs w:val="20"/>
        </w:rPr>
      </w:pPr>
      <w:r w:rsidRPr="00871C64">
        <w:rPr>
          <w:rFonts w:ascii="Century Gothic" w:hAnsi="Century Gothic"/>
          <w:sz w:val="20"/>
          <w:szCs w:val="20"/>
        </w:rPr>
        <w:t>Flash floods are very common in northern parts of the country</w:t>
      </w:r>
      <w:r>
        <w:rPr>
          <w:rFonts w:ascii="Century Gothic" w:hAnsi="Century Gothic"/>
          <w:sz w:val="20"/>
          <w:szCs w:val="20"/>
        </w:rPr>
        <w:t>.  They result</w:t>
      </w:r>
      <w:r w:rsidRPr="00871C64">
        <w:rPr>
          <w:rFonts w:ascii="Century Gothic" w:hAnsi="Century Gothic"/>
          <w:sz w:val="20"/>
          <w:szCs w:val="20"/>
        </w:rPr>
        <w:t xml:space="preserve"> mainly from heavy downpour </w:t>
      </w:r>
      <w:r>
        <w:rPr>
          <w:rFonts w:ascii="Century Gothic" w:hAnsi="Century Gothic"/>
          <w:sz w:val="20"/>
          <w:szCs w:val="20"/>
        </w:rPr>
        <w:t xml:space="preserve">over a short period during the rainy seasons.  Flooding is also caused in Rwanda by environmental </w:t>
      </w:r>
      <w:r w:rsidRPr="00871C64">
        <w:rPr>
          <w:rFonts w:ascii="Century Gothic" w:hAnsi="Century Gothic"/>
          <w:sz w:val="20"/>
          <w:szCs w:val="20"/>
        </w:rPr>
        <w:t>mismanagement</w:t>
      </w:r>
      <w:r>
        <w:rPr>
          <w:rFonts w:ascii="Century Gothic" w:hAnsi="Century Gothic"/>
          <w:sz w:val="20"/>
          <w:szCs w:val="20"/>
        </w:rPr>
        <w:t xml:space="preserve">, such as the careless blocking of waterways. </w:t>
      </w:r>
    </w:p>
    <w:p w:rsidR="007A233B" w:rsidRPr="00871C64" w:rsidRDefault="007A233B" w:rsidP="007A233B">
      <w:pPr>
        <w:spacing w:line="240" w:lineRule="auto"/>
        <w:ind w:left="284"/>
        <w:jc w:val="both"/>
        <w:rPr>
          <w:rFonts w:ascii="Century Gothic" w:hAnsi="Century Gothic"/>
          <w:sz w:val="20"/>
          <w:szCs w:val="20"/>
        </w:rPr>
      </w:pPr>
      <w:r>
        <w:rPr>
          <w:rFonts w:ascii="Century Gothic" w:hAnsi="Century Gothic"/>
          <w:sz w:val="20"/>
          <w:szCs w:val="20"/>
        </w:rPr>
        <w:lastRenderedPageBreak/>
        <w:t>A</w:t>
      </w:r>
      <w:r w:rsidRPr="00871C64">
        <w:rPr>
          <w:rFonts w:ascii="Century Gothic" w:hAnsi="Century Gothic"/>
          <w:sz w:val="20"/>
          <w:szCs w:val="20"/>
        </w:rPr>
        <w:t xml:space="preserve"> major flood in recent history was observed during the El </w:t>
      </w:r>
      <w:proofErr w:type="spellStart"/>
      <w:r w:rsidRPr="00871C64">
        <w:rPr>
          <w:rFonts w:ascii="Century Gothic" w:hAnsi="Century Gothic"/>
          <w:sz w:val="20"/>
          <w:szCs w:val="20"/>
        </w:rPr>
        <w:t>niño</w:t>
      </w:r>
      <w:proofErr w:type="spellEnd"/>
      <w:r w:rsidRPr="00871C64">
        <w:rPr>
          <w:rFonts w:ascii="Century Gothic" w:hAnsi="Century Gothic"/>
          <w:sz w:val="20"/>
          <w:szCs w:val="20"/>
        </w:rPr>
        <w:t xml:space="preserve"> years of 1997/98. This had far reaching socio-economic consequences</w:t>
      </w:r>
    </w:p>
    <w:p w:rsidR="007A233B" w:rsidRDefault="007A233B" w:rsidP="007A233B">
      <w:pPr>
        <w:spacing w:line="240" w:lineRule="auto"/>
        <w:ind w:left="284"/>
        <w:jc w:val="both"/>
        <w:rPr>
          <w:rFonts w:ascii="Century Gothic" w:hAnsi="Century Gothic"/>
          <w:b/>
        </w:rPr>
      </w:pPr>
      <w:r>
        <w:rPr>
          <w:rFonts w:ascii="Century Gothic" w:hAnsi="Century Gothic"/>
          <w:b/>
        </w:rPr>
        <w:t xml:space="preserve"> </w:t>
      </w:r>
    </w:p>
    <w:p w:rsidR="007A233B" w:rsidRPr="00042BCF" w:rsidRDefault="007A233B" w:rsidP="007A233B">
      <w:pPr>
        <w:tabs>
          <w:tab w:val="left" w:pos="8640"/>
          <w:tab w:val="left" w:pos="8910"/>
          <w:tab w:val="left" w:pos="9270"/>
        </w:tabs>
        <w:spacing w:line="240" w:lineRule="auto"/>
        <w:ind w:left="284"/>
        <w:rPr>
          <w:rFonts w:ascii="Century Gothic" w:hAnsi="Century Gothic"/>
          <w:sz w:val="20"/>
          <w:szCs w:val="20"/>
        </w:rPr>
      </w:pPr>
      <w:r>
        <w:rPr>
          <w:rFonts w:ascii="Century Gothic" w:hAnsi="Century Gothic"/>
          <w:noProof/>
          <w:sz w:val="20"/>
          <w:szCs w:val="20"/>
        </w:rPr>
        <w:drawing>
          <wp:anchor distT="0" distB="0" distL="114300" distR="114300" simplePos="0" relativeHeight="251659264" behindDoc="1" locked="0" layoutInCell="1" allowOverlap="1">
            <wp:simplePos x="0" y="0"/>
            <wp:positionH relativeFrom="column">
              <wp:posOffset>212725</wp:posOffset>
            </wp:positionH>
            <wp:positionV relativeFrom="paragraph">
              <wp:posOffset>633730</wp:posOffset>
            </wp:positionV>
            <wp:extent cx="2339340" cy="1616710"/>
            <wp:effectExtent l="19050" t="0" r="3810" b="0"/>
            <wp:wrapTight wrapText="bothSides">
              <wp:wrapPolygon edited="0">
                <wp:start x="-176" y="0"/>
                <wp:lineTo x="-176" y="21379"/>
                <wp:lineTo x="21635" y="21379"/>
                <wp:lineTo x="21635" y="0"/>
                <wp:lineTo x="-176" y="0"/>
              </wp:wrapPolygon>
            </wp:wrapTight>
            <wp:docPr id="1" name="Picture 3" descr="Floods in Rwan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ods in Rwanda "/>
                    <pic:cNvPicPr>
                      <a:picLocks noChangeAspect="1" noChangeArrowheads="1"/>
                    </pic:cNvPicPr>
                  </pic:nvPicPr>
                  <pic:blipFill>
                    <a:blip r:embed="rId4" cstate="print"/>
                    <a:srcRect/>
                    <a:stretch>
                      <a:fillRect/>
                    </a:stretch>
                  </pic:blipFill>
                  <pic:spPr bwMode="auto">
                    <a:xfrm>
                      <a:off x="0" y="0"/>
                      <a:ext cx="2339340" cy="1616710"/>
                    </a:xfrm>
                    <a:prstGeom prst="rect">
                      <a:avLst/>
                    </a:prstGeom>
                    <a:noFill/>
                    <a:ln w="9525">
                      <a:noFill/>
                      <a:miter lim="800000"/>
                      <a:headEnd/>
                      <a:tailEnd/>
                    </a:ln>
                  </pic:spPr>
                </pic:pic>
              </a:graphicData>
            </a:graphic>
          </wp:anchor>
        </w:drawing>
      </w:r>
    </w:p>
    <w:p w:rsidR="007A233B" w:rsidRDefault="007A233B" w:rsidP="007A233B">
      <w:pPr>
        <w:spacing w:line="240" w:lineRule="auto"/>
        <w:ind w:left="284"/>
        <w:jc w:val="both"/>
        <w:rPr>
          <w:rFonts w:ascii="Century Gothic" w:hAnsi="Century Gothic"/>
          <w:sz w:val="20"/>
          <w:szCs w:val="20"/>
        </w:rPr>
      </w:pPr>
      <w:r>
        <w:rPr>
          <w:rFonts w:ascii="Century Gothic" w:hAnsi="Century Gothic"/>
          <w:sz w:val="20"/>
          <w:szCs w:val="20"/>
        </w:rPr>
        <w:t xml:space="preserve">Flooding which first </w:t>
      </w:r>
      <w:r w:rsidRPr="002E4C72">
        <w:rPr>
          <w:rFonts w:ascii="Century Gothic" w:hAnsi="Century Gothic"/>
          <w:sz w:val="20"/>
          <w:szCs w:val="20"/>
        </w:rPr>
        <w:t xml:space="preserve">took place in </w:t>
      </w:r>
      <w:r>
        <w:rPr>
          <w:rFonts w:ascii="Century Gothic" w:hAnsi="Century Gothic"/>
          <w:sz w:val="20"/>
          <w:szCs w:val="20"/>
        </w:rPr>
        <w:t xml:space="preserve">the </w:t>
      </w:r>
      <w:proofErr w:type="spellStart"/>
      <w:r>
        <w:rPr>
          <w:rFonts w:ascii="Century Gothic" w:hAnsi="Century Gothic"/>
          <w:sz w:val="20"/>
          <w:szCs w:val="20"/>
        </w:rPr>
        <w:t>Rubavu</w:t>
      </w:r>
      <w:proofErr w:type="spellEnd"/>
      <w:r>
        <w:rPr>
          <w:rFonts w:ascii="Century Gothic" w:hAnsi="Century Gothic"/>
          <w:sz w:val="20"/>
          <w:szCs w:val="20"/>
        </w:rPr>
        <w:t xml:space="preserve"> district in 2007 </w:t>
      </w:r>
      <w:r w:rsidRPr="002E4C72">
        <w:rPr>
          <w:rFonts w:ascii="Century Gothic" w:hAnsi="Century Gothic"/>
          <w:sz w:val="20"/>
          <w:szCs w:val="20"/>
        </w:rPr>
        <w:t xml:space="preserve">has </w:t>
      </w:r>
      <w:r>
        <w:rPr>
          <w:rFonts w:ascii="Century Gothic" w:hAnsi="Century Gothic"/>
          <w:sz w:val="20"/>
          <w:szCs w:val="20"/>
        </w:rPr>
        <w:t>now become an annual event.</w:t>
      </w:r>
      <w:r w:rsidRPr="002E4C72">
        <w:rPr>
          <w:rFonts w:ascii="Century Gothic" w:hAnsi="Century Gothic"/>
          <w:sz w:val="20"/>
          <w:szCs w:val="20"/>
        </w:rPr>
        <w:t xml:space="preserve"> Every year, flash floods destroy houses, and many human lives including their animals are lost. </w:t>
      </w:r>
    </w:p>
    <w:p w:rsidR="007A233B" w:rsidRPr="002E4C72" w:rsidRDefault="007A233B" w:rsidP="007A233B">
      <w:pPr>
        <w:spacing w:line="240" w:lineRule="auto"/>
        <w:ind w:left="284"/>
        <w:jc w:val="both"/>
        <w:rPr>
          <w:rFonts w:ascii="Century Gothic" w:hAnsi="Century Gothic"/>
          <w:sz w:val="20"/>
          <w:szCs w:val="20"/>
        </w:rPr>
      </w:pPr>
      <w:r>
        <w:rPr>
          <w:rFonts w:ascii="Century Gothic" w:hAnsi="Century Gothic"/>
          <w:sz w:val="20"/>
          <w:szCs w:val="20"/>
        </w:rPr>
        <w:t xml:space="preserve">The construction of buildings and tarmac surfaces at raised gradients (this is common in Kigali for example) </w:t>
      </w:r>
      <w:r w:rsidRPr="002E4C72">
        <w:rPr>
          <w:rFonts w:ascii="Century Gothic" w:hAnsi="Century Gothic"/>
          <w:sz w:val="20"/>
          <w:szCs w:val="20"/>
        </w:rPr>
        <w:t>have encouraged more surface runoff than ever before and thus frequent flooding and landslides</w:t>
      </w:r>
      <w:r>
        <w:rPr>
          <w:rFonts w:ascii="Century Gothic" w:hAnsi="Century Gothic"/>
          <w:sz w:val="20"/>
          <w:szCs w:val="20"/>
        </w:rPr>
        <w:t xml:space="preserve"> (e.g. in the </w:t>
      </w:r>
      <w:proofErr w:type="spellStart"/>
      <w:r>
        <w:rPr>
          <w:rFonts w:ascii="Century Gothic" w:hAnsi="Century Gothic"/>
          <w:sz w:val="20"/>
          <w:szCs w:val="20"/>
        </w:rPr>
        <w:t>Nyabugogo</w:t>
      </w:r>
      <w:proofErr w:type="spellEnd"/>
      <w:r>
        <w:rPr>
          <w:rFonts w:ascii="Century Gothic" w:hAnsi="Century Gothic"/>
          <w:sz w:val="20"/>
          <w:szCs w:val="20"/>
        </w:rPr>
        <w:t xml:space="preserve"> valley of Kigali).</w:t>
      </w:r>
    </w:p>
    <w:p w:rsidR="007A233B" w:rsidRDefault="007A233B" w:rsidP="007A233B">
      <w:pPr>
        <w:spacing w:line="240" w:lineRule="auto"/>
        <w:ind w:left="284"/>
        <w:jc w:val="both"/>
        <w:outlineLvl w:val="0"/>
        <w:rPr>
          <w:rFonts w:ascii="Century Gothic" w:hAnsi="Century Gothic"/>
          <w:b/>
          <w:sz w:val="20"/>
          <w:szCs w:val="20"/>
        </w:rPr>
      </w:pPr>
      <w:r w:rsidRPr="002E4C72">
        <w:rPr>
          <w:rFonts w:ascii="Century Gothic" w:hAnsi="Century Gothic"/>
          <w:b/>
          <w:sz w:val="20"/>
          <w:szCs w:val="20"/>
        </w:rPr>
        <w:t xml:space="preserve"> </w:t>
      </w:r>
      <w:bookmarkStart w:id="6" w:name="_Toc299633395"/>
      <w:r w:rsidRPr="002E4C72">
        <w:rPr>
          <w:rFonts w:ascii="Century Gothic" w:hAnsi="Century Gothic"/>
          <w:b/>
          <w:sz w:val="20"/>
          <w:szCs w:val="20"/>
        </w:rPr>
        <w:t>Forecasting floods</w:t>
      </w:r>
      <w:bookmarkEnd w:id="6"/>
      <w:r w:rsidRPr="002E4C72">
        <w:rPr>
          <w:rFonts w:ascii="Century Gothic" w:hAnsi="Century Gothic"/>
          <w:b/>
          <w:sz w:val="20"/>
          <w:szCs w:val="20"/>
        </w:rPr>
        <w:t xml:space="preserve"> </w:t>
      </w:r>
    </w:p>
    <w:p w:rsidR="007A233B" w:rsidRPr="00311B6A" w:rsidRDefault="007A233B" w:rsidP="007A233B">
      <w:pPr>
        <w:spacing w:line="240" w:lineRule="auto"/>
        <w:ind w:left="284"/>
        <w:jc w:val="both"/>
        <w:rPr>
          <w:rFonts w:ascii="Century Gothic" w:hAnsi="Century Gothic"/>
        </w:rPr>
      </w:pPr>
      <w:r w:rsidRPr="002E4C72">
        <w:rPr>
          <w:rFonts w:ascii="Century Gothic" w:hAnsi="Century Gothic"/>
          <w:sz w:val="20"/>
          <w:szCs w:val="20"/>
        </w:rPr>
        <w:t xml:space="preserve">Forecasting of floods is challenging. Most of floods in Rwanda are due to convective </w:t>
      </w:r>
      <w:proofErr w:type="spellStart"/>
      <w:r w:rsidRPr="002E4C72">
        <w:rPr>
          <w:rFonts w:ascii="Century Gothic" w:hAnsi="Century Gothic"/>
          <w:sz w:val="20"/>
          <w:szCs w:val="20"/>
        </w:rPr>
        <w:t>mesoscale</w:t>
      </w:r>
      <w:proofErr w:type="spellEnd"/>
      <w:r w:rsidRPr="002E4C72">
        <w:rPr>
          <w:rFonts w:ascii="Century Gothic" w:hAnsi="Century Gothic"/>
          <w:sz w:val="20"/>
          <w:szCs w:val="20"/>
        </w:rPr>
        <w:t xml:space="preserve"> systems which require ingenuity and experience of a sober forecaster.  Such convective systems are associated with high precipitation and the forecaster needs to be able to estimate the duration of this rain, the specific location, its intensity and whether it is associated with some super cells that are likely to continually develop in motion with the precipitation.  Weather radar would </w:t>
      </w:r>
      <w:r>
        <w:rPr>
          <w:rFonts w:ascii="Century Gothic" w:hAnsi="Century Gothic"/>
          <w:sz w:val="20"/>
          <w:szCs w:val="20"/>
        </w:rPr>
        <w:t>be the</w:t>
      </w:r>
      <w:r w:rsidRPr="002E4C72">
        <w:rPr>
          <w:rFonts w:ascii="Century Gothic" w:hAnsi="Century Gothic"/>
          <w:sz w:val="20"/>
          <w:szCs w:val="20"/>
        </w:rPr>
        <w:t xml:space="preserve"> best tool to use </w:t>
      </w:r>
      <w:r>
        <w:rPr>
          <w:rFonts w:ascii="Century Gothic" w:hAnsi="Century Gothic"/>
          <w:sz w:val="20"/>
          <w:szCs w:val="20"/>
        </w:rPr>
        <w:t>for this.  H</w:t>
      </w:r>
      <w:r w:rsidRPr="002E4C72">
        <w:rPr>
          <w:rFonts w:ascii="Century Gothic" w:hAnsi="Century Gothic"/>
          <w:sz w:val="20"/>
          <w:szCs w:val="20"/>
        </w:rPr>
        <w:t>ydrologists could</w:t>
      </w:r>
      <w:r>
        <w:rPr>
          <w:rFonts w:ascii="Century Gothic" w:hAnsi="Century Gothic"/>
          <w:sz w:val="20"/>
          <w:szCs w:val="20"/>
        </w:rPr>
        <w:t xml:space="preserve"> also have </w:t>
      </w:r>
      <w:proofErr w:type="spellStart"/>
      <w:r w:rsidRPr="002E4C72">
        <w:rPr>
          <w:rFonts w:ascii="Century Gothic" w:hAnsi="Century Gothic"/>
          <w:sz w:val="20"/>
          <w:szCs w:val="20"/>
        </w:rPr>
        <w:t>modelling</w:t>
      </w:r>
      <w:proofErr w:type="spellEnd"/>
      <w:r w:rsidRPr="002E4C72">
        <w:rPr>
          <w:rFonts w:ascii="Century Gothic" w:hAnsi="Century Gothic"/>
          <w:sz w:val="20"/>
          <w:szCs w:val="20"/>
        </w:rPr>
        <w:t xml:space="preserve"> tools tailored to this kind of forecasting but, there is no</w:t>
      </w:r>
      <w:r>
        <w:rPr>
          <w:rFonts w:ascii="Century Gothic" w:hAnsi="Century Gothic"/>
          <w:sz w:val="20"/>
          <w:szCs w:val="20"/>
        </w:rPr>
        <w:t xml:space="preserve"> current</w:t>
      </w:r>
      <w:r w:rsidRPr="002E4C72">
        <w:rPr>
          <w:rFonts w:ascii="Century Gothic" w:hAnsi="Century Gothic"/>
          <w:sz w:val="20"/>
          <w:szCs w:val="20"/>
        </w:rPr>
        <w:t xml:space="preserve"> collaboration between the forecasters of RMS and the Hydrological unit of MINIRENA.</w:t>
      </w:r>
      <w:r>
        <w:rPr>
          <w:rFonts w:ascii="Century Gothic" w:hAnsi="Century Gothic"/>
        </w:rPr>
        <w:t xml:space="preserve">   </w:t>
      </w:r>
    </w:p>
    <w:p w:rsidR="007A233B" w:rsidRPr="00871C64" w:rsidRDefault="007A233B" w:rsidP="007A233B">
      <w:pPr>
        <w:tabs>
          <w:tab w:val="left" w:pos="8640"/>
          <w:tab w:val="left" w:pos="8910"/>
          <w:tab w:val="left" w:pos="9270"/>
        </w:tabs>
        <w:spacing w:line="240" w:lineRule="auto"/>
        <w:ind w:left="284"/>
        <w:jc w:val="both"/>
        <w:rPr>
          <w:rFonts w:ascii="Century Gothic" w:hAnsi="Century Gothic"/>
          <w:sz w:val="20"/>
          <w:szCs w:val="20"/>
        </w:rPr>
      </w:pPr>
      <w:r>
        <w:rPr>
          <w:rFonts w:ascii="Century Gothic" w:hAnsi="Century Gothic"/>
          <w:sz w:val="20"/>
          <w:szCs w:val="20"/>
        </w:rPr>
        <w:t xml:space="preserve">Earthquakes and volcanic eruptions are also natural phenomena which have </w:t>
      </w:r>
      <w:proofErr w:type="gramStart"/>
      <w:r>
        <w:rPr>
          <w:rFonts w:ascii="Century Gothic" w:hAnsi="Century Gothic"/>
          <w:sz w:val="20"/>
          <w:szCs w:val="20"/>
        </w:rPr>
        <w:t>a devastating impacts</w:t>
      </w:r>
      <w:proofErr w:type="gramEnd"/>
      <w:r>
        <w:rPr>
          <w:rFonts w:ascii="Century Gothic" w:hAnsi="Century Gothic"/>
          <w:sz w:val="20"/>
          <w:szCs w:val="20"/>
        </w:rPr>
        <w:t xml:space="preserve"> on Rwanda.  The responsibility for earthquakes</w:t>
      </w:r>
      <w:proofErr w:type="gramStart"/>
      <w:r>
        <w:rPr>
          <w:rFonts w:ascii="Century Gothic" w:hAnsi="Century Gothic"/>
          <w:sz w:val="20"/>
          <w:szCs w:val="20"/>
        </w:rPr>
        <w:t>..</w:t>
      </w:r>
      <w:proofErr w:type="gramEnd"/>
    </w:p>
    <w:p w:rsidR="007A233B" w:rsidRDefault="007A233B"/>
    <w:sectPr w:rsidR="007A233B" w:rsidSect="006E5BD2">
      <w:pgSz w:w="12240" w:h="15840"/>
      <w:pgMar w:top="1440" w:right="26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512"/>
    <w:rsid w:val="00053535"/>
    <w:rsid w:val="004D4085"/>
    <w:rsid w:val="006E5BD2"/>
    <w:rsid w:val="007A233B"/>
    <w:rsid w:val="007C3424"/>
    <w:rsid w:val="00A33926"/>
    <w:rsid w:val="00CB0512"/>
    <w:rsid w:val="00E5797E"/>
    <w:rsid w:val="00EC3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512"/>
    <w:rPr>
      <w:rFonts w:eastAsiaTheme="minorEastAsia"/>
    </w:rPr>
  </w:style>
  <w:style w:type="paragraph" w:styleId="Heading1">
    <w:name w:val="heading 1"/>
    <w:basedOn w:val="Normal"/>
    <w:next w:val="Normal"/>
    <w:link w:val="Heading1Char"/>
    <w:uiPriority w:val="9"/>
    <w:qFormat/>
    <w:rsid w:val="00CB051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512"/>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6E5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2011-08-05T09:10:00Z</dcterms:created>
  <dcterms:modified xsi:type="dcterms:W3CDTF">2011-08-05T09:10:00Z</dcterms:modified>
</cp:coreProperties>
</file>