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TÍTULO DEL PROYECTO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AUTÓNOMA DE BUCARAMANGA 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FACULTAD DE INGENIERÍA 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INGENIERÍA DE SISTEMAS 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BUCARAMANGA </w:t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AÑO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 DEL PROYECTO</w:t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</w:t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para optar por el título de </w:t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Asesor Temático</w:t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</w:t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Asesor Metodológico </w:t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</w:t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AUTÓNOMA DE BUCARAMANGA </w:t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FACULTAD DE INGENIERÍA </w:t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INGENIERÍA DE SISTEMAS </w:t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BUCARAMANGA </w:t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AÑO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/>
      </w:pPr>
      <w:r w:rsidDel="00000000" w:rsidR="00000000" w:rsidRPr="00000000">
        <w:rPr>
          <w:rtl w:val="0"/>
        </w:rPr>
        <w:t xml:space="preserve">Nota de aceptación: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208296</wp:posOffset>
                </wp:positionV>
                <wp:extent cx="291465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888675" y="3780000"/>
                          <a:ext cx="2914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208296</wp:posOffset>
                </wp:positionV>
                <wp:extent cx="291465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195596</wp:posOffset>
                </wp:positionV>
                <wp:extent cx="291465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888675" y="3780000"/>
                          <a:ext cx="2914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195596</wp:posOffset>
                </wp:positionV>
                <wp:extent cx="291465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195596</wp:posOffset>
                </wp:positionV>
                <wp:extent cx="291465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888675" y="3780000"/>
                          <a:ext cx="2914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195596</wp:posOffset>
                </wp:positionV>
                <wp:extent cx="29146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208296</wp:posOffset>
                </wp:positionV>
                <wp:extent cx="279082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50588" y="378000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208296</wp:posOffset>
                </wp:positionV>
                <wp:extent cx="279082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jc w:val="right"/>
        <w:rPr/>
      </w:pPr>
      <w:r w:rsidDel="00000000" w:rsidR="00000000" w:rsidRPr="00000000">
        <w:rPr>
          <w:rtl w:val="0"/>
        </w:rPr>
        <w:t xml:space="preserve">Firma del presidente del jurado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208296</wp:posOffset>
                </wp:positionV>
                <wp:extent cx="27908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50588" y="378000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208296</wp:posOffset>
                </wp:positionV>
                <wp:extent cx="279082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jc w:val="right"/>
        <w:rPr/>
      </w:pPr>
      <w:r w:rsidDel="00000000" w:rsidR="00000000" w:rsidRPr="00000000">
        <w:rPr>
          <w:rtl w:val="0"/>
        </w:rPr>
        <w:t xml:space="preserve">Firma del jurado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182896</wp:posOffset>
                </wp:positionV>
                <wp:extent cx="279082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50588" y="378000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182896</wp:posOffset>
                </wp:positionV>
                <wp:extent cx="279082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jc w:val="right"/>
        <w:rPr/>
      </w:pPr>
      <w:r w:rsidDel="00000000" w:rsidR="00000000" w:rsidRPr="00000000">
        <w:rPr>
          <w:rtl w:val="0"/>
        </w:rPr>
        <w:t xml:space="preserve">Firma del jurado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DEDICATORIA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AGRADECIMIENTOS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ind w:left="432" w:hanging="432"/>
        <w:rPr/>
      </w:pPr>
      <w:r w:rsidDel="00000000" w:rsidR="00000000" w:rsidRPr="00000000">
        <w:rPr>
          <w:rtl w:val="0"/>
        </w:rPr>
        <w:t xml:space="preserve">GLOSARIO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  <w:sectPr>
          <w:footerReference r:id="rId12" w:type="default"/>
          <w:pgSz w:h="15840" w:w="12240" w:orient="portrait"/>
          <w:pgMar w:bottom="1701" w:top="1701" w:left="2268" w:right="1134" w:header="709" w:footer="709"/>
          <w:pgNumType w:start="1"/>
        </w:sectPr>
      </w:pPr>
      <w:r w:rsidDel="00000000" w:rsidR="00000000" w:rsidRPr="00000000">
        <w:rPr>
          <w:rtl w:val="0"/>
        </w:rPr>
        <w:t xml:space="preserve">TÉRMINO: definición</w:t>
      </w:r>
    </w:p>
    <w:p w:rsidR="00000000" w:rsidDel="00000000" w:rsidP="00000000" w:rsidRDefault="00000000" w:rsidRPr="00000000" w14:paraId="00000055">
      <w:pPr>
        <w:pStyle w:val="Heading1"/>
        <w:ind w:left="432" w:hanging="432"/>
        <w:rPr/>
      </w:pPr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left="432" w:firstLine="0"/>
        <w:rPr/>
      </w:pPr>
      <w:r w:rsidDel="00000000" w:rsidR="00000000" w:rsidRPr="00000000">
        <w:rPr>
          <w:rtl w:val="0"/>
        </w:rPr>
        <w:t xml:space="preserve">INTRODUCCION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PROBLEMA DE INVESTIGACIÓN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antecedentes del problema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planteamiento del problema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formulación del problema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jc w:val="left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284" w:hanging="284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JUSTIFICACIÓN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MARCO DE REFERENCIA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MARCO TEÓRICO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MARCO CONCEPTUAL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MARCO ESPACIAL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MARCO LEGAL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1"/>
        </w:numPr>
        <w:spacing w:line="240" w:lineRule="auto"/>
        <w:ind w:left="432" w:hanging="432"/>
        <w:rPr/>
      </w:pPr>
      <w:r w:rsidDel="00000000" w:rsidR="00000000" w:rsidRPr="00000000">
        <w:rPr>
          <w:rtl w:val="0"/>
        </w:rPr>
        <w:t xml:space="preserve">DISEÑO  METODOLÓGICO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TIPO DE INVESTIGACIÓN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MÉTODO DE INVESTIGACIÓN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sz w:val="34"/>
          <w:szCs w:val="34"/>
          <w:rtl w:val="0"/>
        </w:rPr>
        <w:t xml:space="preserve">fuentes y técnicas de</w:t>
      </w:r>
      <w:r w:rsidDel="00000000" w:rsidR="00000000" w:rsidRPr="00000000">
        <w:rPr>
          <w:rtl w:val="0"/>
        </w:rPr>
        <w:t xml:space="preserve"> RECOLECCIÓN DE INFORMACIÓN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Fuentes primarias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Fuentes secundarias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DELIMITACIÓN Y ALCANCE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POBLACIÓN Y MUESTRA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1"/>
        </w:numPr>
        <w:ind w:left="432" w:hanging="43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desarrollo de la propuesta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Desarrollo objetivo específico 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Desarrollo objetivo específico 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Desarrollo objetivo específico 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impactos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recomendaciones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ind w:left="432" w:firstLine="0"/>
        <w:rPr/>
      </w:pPr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ind w:left="432" w:hanging="432"/>
        <w:rPr/>
      </w:pPr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type w:val="nextPage"/>
      <w:pgSz w:h="15840" w:w="12240" w:orient="portrait"/>
      <w:pgMar w:bottom="1701" w:top="1701" w:left="2268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4692" w:hanging="864.0000000000005"/>
      </w:pPr>
      <w:rPr>
        <w:b w:val="1"/>
      </w:rPr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CO"/>
      </w:rPr>
    </w:rPrDefault>
    <w:pPrDefault>
      <w:pPr>
        <w:spacing w:after="8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b w:val="1"/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  <w:ind w:left="862" w:hanging="862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