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71" w:rsidRDefault="00FD3A71"/>
    <w:p w:rsidR="00F5021B" w:rsidRPr="00197C08" w:rsidRDefault="00F5021B">
      <w:pPr>
        <w:rPr>
          <w:b/>
        </w:rPr>
      </w:pPr>
      <w:r w:rsidRPr="00197C08">
        <w:rPr>
          <w:b/>
        </w:rPr>
        <w:t>O</w:t>
      </w:r>
      <w:r w:rsidR="009F4BC7" w:rsidRPr="00197C08">
        <w:rPr>
          <w:b/>
        </w:rPr>
        <w:t>bjetivo:</w:t>
      </w:r>
    </w:p>
    <w:p w:rsidR="00F5021B" w:rsidRDefault="00F5021B">
      <w:r>
        <w:t>Llevar una metodología para emitir las acciones correctivas derivadas de</w:t>
      </w:r>
      <w:r w:rsidR="009F4BC7">
        <w:t xml:space="preserve"> No conformidades, y eliminar sus causas, evitando así se vuelvan a presentar.</w:t>
      </w:r>
    </w:p>
    <w:p w:rsidR="00F5021B" w:rsidRPr="00197C08" w:rsidRDefault="009F4BC7">
      <w:pPr>
        <w:rPr>
          <w:b/>
        </w:rPr>
      </w:pPr>
      <w:r w:rsidRPr="00197C08">
        <w:rPr>
          <w:b/>
        </w:rPr>
        <w:t>Alcance:</w:t>
      </w:r>
    </w:p>
    <w:p w:rsidR="009F4BC7" w:rsidRDefault="009F4BC7">
      <w:r>
        <w:t>Aplica a todos los procesos, áreas y actividades de la empresa IM tecnología Aplicada c</w:t>
      </w:r>
      <w:r w:rsidR="00197C08">
        <w:t>on exclusión del área de diseño.</w:t>
      </w:r>
    </w:p>
    <w:p w:rsidR="009F4BC7" w:rsidRPr="005A22E3" w:rsidRDefault="009F4BC7">
      <w:pPr>
        <w:rPr>
          <w:b/>
        </w:rPr>
      </w:pPr>
      <w:r w:rsidRPr="005A22E3">
        <w:rPr>
          <w:b/>
        </w:rPr>
        <w:t>Procedimiento:</w:t>
      </w:r>
    </w:p>
    <w:p w:rsidR="009F4BC7" w:rsidRDefault="009F4BC7" w:rsidP="00A9507A">
      <w:r w:rsidRPr="005A22E3">
        <w:t>Una acción correctiva se puede emit</w:t>
      </w:r>
      <w:r w:rsidR="00B63D69" w:rsidRPr="005A22E3">
        <w:t xml:space="preserve">ir por alguna No Conformidad derivada </w:t>
      </w:r>
      <w:r w:rsidR="00197C08" w:rsidRPr="005A22E3">
        <w:t>de</w:t>
      </w:r>
      <w:r w:rsidR="00B63D69" w:rsidRPr="005A22E3">
        <w:t xml:space="preserve"> </w:t>
      </w:r>
      <w:r w:rsidR="00A9507A" w:rsidRPr="005A22E3">
        <w:t>Auditorías</w:t>
      </w:r>
      <w:r w:rsidRPr="005A22E3">
        <w:t xml:space="preserve"> Internas</w:t>
      </w:r>
      <w:r w:rsidR="00B63D69" w:rsidRPr="005A22E3">
        <w:t xml:space="preserve">, </w:t>
      </w:r>
      <w:r w:rsidR="00A9507A" w:rsidRPr="005A22E3">
        <w:t>Auditorías</w:t>
      </w:r>
      <w:r w:rsidRPr="005A22E3">
        <w:t xml:space="preserve"> Externas</w:t>
      </w:r>
      <w:r w:rsidR="00B63D69" w:rsidRPr="005A22E3">
        <w:t xml:space="preserve">, </w:t>
      </w:r>
      <w:r w:rsidR="001D63FB">
        <w:t xml:space="preserve">Medibles de Objetivos de Calidad </w:t>
      </w:r>
      <w:r w:rsidR="00F5021B" w:rsidRPr="005A22E3">
        <w:t>fuera de meta</w:t>
      </w:r>
      <w:r w:rsidR="00B63D69" w:rsidRPr="005A22E3">
        <w:t xml:space="preserve">, </w:t>
      </w:r>
      <w:r w:rsidR="00F5021B" w:rsidRPr="005A22E3">
        <w:t>Petición de Gerencia</w:t>
      </w:r>
      <w:r w:rsidR="00B63D69" w:rsidRPr="005A22E3">
        <w:t xml:space="preserve">, </w:t>
      </w:r>
      <w:r w:rsidR="00F5021B" w:rsidRPr="005A22E3">
        <w:t>Petición de Cliente</w:t>
      </w:r>
      <w:r w:rsidR="00B63D69" w:rsidRPr="005A22E3">
        <w:t xml:space="preserve"> y No cumplimiento de </w:t>
      </w:r>
      <w:r w:rsidRPr="005A22E3">
        <w:t>Normatividad vigente</w:t>
      </w:r>
      <w:r w:rsidR="00B63D69" w:rsidRPr="005A22E3">
        <w:t>. Para documentarla se</w:t>
      </w:r>
      <w:r w:rsidR="00197C08" w:rsidRPr="005A22E3">
        <w:t xml:space="preserve"> utiliza el F-SIS</w:t>
      </w:r>
      <w:r w:rsidR="005E5F44" w:rsidRPr="005A22E3">
        <w:t>-005</w:t>
      </w:r>
      <w:r w:rsidR="00A9507A" w:rsidRPr="005A22E3">
        <w:t xml:space="preserve"> de acciones cor</w:t>
      </w:r>
      <w:r w:rsidR="005A22E3" w:rsidRPr="005A22E3">
        <w:t>r</w:t>
      </w:r>
      <w:r w:rsidR="00A9507A" w:rsidRPr="005A22E3">
        <w:t>ec</w:t>
      </w:r>
      <w:r w:rsidR="005A22E3" w:rsidRPr="005A22E3">
        <w:t>t</w:t>
      </w:r>
      <w:r w:rsidR="00A9507A" w:rsidRPr="005A22E3">
        <w:t>ivas</w:t>
      </w:r>
      <w:r w:rsidR="005E5F44" w:rsidRPr="005A22E3">
        <w:t>, y la misma no se considera concluida hasta que</w:t>
      </w:r>
      <w:r w:rsidR="005E5F44">
        <w:t xml:space="preserve"> se elimina</w:t>
      </w:r>
      <w:r w:rsidR="002A3AC6">
        <w:t>n las causas de tal conformidad y se muestra evidencia de esto.</w:t>
      </w:r>
    </w:p>
    <w:p w:rsidR="005E5F44" w:rsidRDefault="005E5F44">
      <w:r>
        <w:t>Cualquier persona puede emitir una acción correctiva (incluso a su misma área de trabajo), sin embargo sólo la puede revisar y/o concluir una persona distinta a la responsable de dar seguimiento a tal acción correctiva.</w:t>
      </w:r>
    </w:p>
    <w:p w:rsidR="005E5F44" w:rsidRDefault="005E5F44"/>
    <w:p w:rsidR="005E5F44" w:rsidRDefault="005E5F44"/>
    <w:p w:rsidR="005E5F44" w:rsidRDefault="005E5F44"/>
    <w:p w:rsidR="005E5F44" w:rsidRDefault="005E5F44"/>
    <w:p w:rsidR="00B63D69" w:rsidRDefault="00B63D69"/>
    <w:p w:rsidR="00B63D69" w:rsidRDefault="00B63D69"/>
    <w:sectPr w:rsidR="00B63D69" w:rsidSect="00A2485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126" w:rsidRDefault="004A3126" w:rsidP="00FD3A71">
      <w:pPr>
        <w:spacing w:after="0" w:line="240" w:lineRule="auto"/>
      </w:pPr>
      <w:r>
        <w:separator/>
      </w:r>
    </w:p>
  </w:endnote>
  <w:endnote w:type="continuationSeparator" w:id="1">
    <w:p w:rsidR="004A3126" w:rsidRDefault="004A3126" w:rsidP="00FD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126" w:rsidRDefault="004A3126" w:rsidP="00FD3A71">
      <w:pPr>
        <w:spacing w:after="0" w:line="240" w:lineRule="auto"/>
      </w:pPr>
      <w:r>
        <w:separator/>
      </w:r>
    </w:p>
  </w:footnote>
  <w:footnote w:type="continuationSeparator" w:id="1">
    <w:p w:rsidR="004A3126" w:rsidRDefault="004A3126" w:rsidP="00FD3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A71" w:rsidRPr="00B746D2" w:rsidRDefault="00FD3A71" w:rsidP="00FD3A71">
    <w:pPr>
      <w:pStyle w:val="Encabezado"/>
      <w:rPr>
        <w:sz w:val="16"/>
        <w:szCs w:val="16"/>
      </w:rPr>
    </w:pPr>
    <w:r w:rsidRPr="00B746D2">
      <w:rPr>
        <w:sz w:val="16"/>
        <w:szCs w:val="16"/>
      </w:rPr>
      <w:t>F-SIS-002 i Formato para Documentos del SGC Inicia: 4-Jul-2019</w:t>
    </w:r>
  </w:p>
  <w:p w:rsidR="00FD3A71" w:rsidRDefault="00FD3A71" w:rsidP="00FD3A71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FD3A71" w:rsidTr="005C4280">
      <w:trPr>
        <w:trHeight w:val="841"/>
      </w:trPr>
      <w:tc>
        <w:tcPr>
          <w:tcW w:w="1413" w:type="dxa"/>
        </w:tcPr>
        <w:p w:rsidR="00FD3A71" w:rsidRPr="00F307BB" w:rsidRDefault="00FD3A71" w:rsidP="005C4280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FD3A71" w:rsidRDefault="00FD3A71" w:rsidP="005C4280">
          <w:pPr>
            <w:rPr>
              <w:b/>
            </w:rPr>
          </w:pPr>
        </w:p>
        <w:p w:rsidR="00FD3A71" w:rsidRDefault="00FD3A71" w:rsidP="005C4280">
          <w:pPr>
            <w:jc w:val="center"/>
            <w:rPr>
              <w:b/>
            </w:rPr>
          </w:pPr>
          <w:r>
            <w:rPr>
              <w:b/>
            </w:rPr>
            <w:t>Procedimiento de Acciones Correctivas</w:t>
          </w:r>
        </w:p>
        <w:p w:rsidR="00FD3A71" w:rsidRDefault="00FD3A71" w:rsidP="005C4280">
          <w:pPr>
            <w:rPr>
              <w:b/>
            </w:rPr>
          </w:pPr>
        </w:p>
        <w:p w:rsidR="00FD3A71" w:rsidRPr="00153554" w:rsidRDefault="00FD3A71" w:rsidP="005C4280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FD3A71" w:rsidRDefault="00FD3A71" w:rsidP="005C4280">
          <w:pPr>
            <w:jc w:val="center"/>
          </w:pPr>
          <w:r>
            <w:t>P-SIS-003 Rev. i</w:t>
          </w:r>
          <w:bookmarkStart w:id="0" w:name="_GoBack"/>
          <w:bookmarkEnd w:id="0"/>
        </w:p>
      </w:tc>
    </w:tr>
    <w:tr w:rsidR="00FD3A71" w:rsidTr="005C4280">
      <w:trPr>
        <w:trHeight w:val="450"/>
      </w:trPr>
      <w:tc>
        <w:tcPr>
          <w:tcW w:w="1413" w:type="dxa"/>
          <w:vMerge w:val="restart"/>
        </w:tcPr>
        <w:p w:rsidR="00FD3A71" w:rsidRDefault="00FD3A71" w:rsidP="005C4280">
          <w:r>
            <w:t>Creado por:</w:t>
          </w:r>
        </w:p>
        <w:p w:rsidR="00FD3A71" w:rsidRDefault="00FD3A71" w:rsidP="005C4280">
          <w:r>
            <w:t>Paula Martínez</w:t>
          </w:r>
        </w:p>
      </w:tc>
      <w:tc>
        <w:tcPr>
          <w:tcW w:w="5103" w:type="dxa"/>
          <w:vMerge/>
        </w:tcPr>
        <w:p w:rsidR="00FD3A71" w:rsidRDefault="00FD3A71" w:rsidP="005C4280"/>
      </w:tc>
      <w:tc>
        <w:tcPr>
          <w:tcW w:w="1978" w:type="dxa"/>
        </w:tcPr>
        <w:p w:rsidR="00FD3A71" w:rsidRDefault="00FD3A71" w:rsidP="005C4280">
          <w:pPr>
            <w:jc w:val="center"/>
          </w:pPr>
          <w:r>
            <w:t xml:space="preserve">Inicio Vigencia: </w:t>
          </w:r>
        </w:p>
        <w:p w:rsidR="00FD3A71" w:rsidRDefault="00FD3A71" w:rsidP="00FD3A71">
          <w:pPr>
            <w:jc w:val="center"/>
          </w:pPr>
          <w:r>
            <w:t>03-Sep-2019</w:t>
          </w:r>
        </w:p>
      </w:tc>
    </w:tr>
    <w:tr w:rsidR="00FD3A71" w:rsidTr="005C4280">
      <w:trPr>
        <w:trHeight w:val="450"/>
      </w:trPr>
      <w:tc>
        <w:tcPr>
          <w:tcW w:w="1413" w:type="dxa"/>
          <w:vMerge/>
        </w:tcPr>
        <w:p w:rsidR="00FD3A71" w:rsidRDefault="00FD3A71" w:rsidP="005C4280"/>
      </w:tc>
      <w:tc>
        <w:tcPr>
          <w:tcW w:w="5103" w:type="dxa"/>
          <w:vMerge/>
        </w:tcPr>
        <w:p w:rsidR="00FD3A71" w:rsidRDefault="00FD3A71" w:rsidP="005C4280"/>
      </w:tc>
      <w:tc>
        <w:tcPr>
          <w:tcW w:w="1978" w:type="dxa"/>
        </w:tcPr>
        <w:sdt>
          <w:sdtPr>
            <w:id w:val="-625538476"/>
            <w:docPartObj>
              <w:docPartGallery w:val="Page Numbers (Top of Page)"/>
              <w:docPartUnique/>
            </w:docPartObj>
          </w:sdtPr>
          <w:sdtContent>
            <w:p w:rsidR="00FD3A71" w:rsidRDefault="00FD3A71" w:rsidP="005C4280">
              <w:pPr>
                <w:pStyle w:val="Encabezado"/>
                <w:jc w:val="center"/>
              </w:pPr>
              <w:r>
                <w:t xml:space="preserve">Pág.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t xml:space="preserve"> de </w:t>
              </w:r>
              <w:fldSimple w:instr="NUMPAGES  \* Arabic  \* MERGEFORMAT">
                <w:r w:rsidRPr="00FD3A71">
                  <w:rPr>
                    <w:b/>
                    <w:bCs/>
                    <w:noProof/>
                  </w:rPr>
                  <w:t>1</w:t>
                </w:r>
              </w:fldSimple>
            </w:p>
          </w:sdtContent>
        </w:sdt>
        <w:p w:rsidR="00FD3A71" w:rsidRDefault="00FD3A71" w:rsidP="005C4280">
          <w:pPr>
            <w:jc w:val="center"/>
          </w:pPr>
        </w:p>
      </w:tc>
    </w:tr>
  </w:tbl>
  <w:p w:rsidR="00FD3A71" w:rsidRDefault="00FD3A7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021B"/>
    <w:rsid w:val="000C3500"/>
    <w:rsid w:val="00197C08"/>
    <w:rsid w:val="001D63FB"/>
    <w:rsid w:val="002A3AC6"/>
    <w:rsid w:val="004A3126"/>
    <w:rsid w:val="005A22E3"/>
    <w:rsid w:val="005E5F44"/>
    <w:rsid w:val="00737350"/>
    <w:rsid w:val="00884C03"/>
    <w:rsid w:val="009E7359"/>
    <w:rsid w:val="009F4BC7"/>
    <w:rsid w:val="00A24853"/>
    <w:rsid w:val="00A9507A"/>
    <w:rsid w:val="00B63D69"/>
    <w:rsid w:val="00F5021B"/>
    <w:rsid w:val="00FD3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3A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A71"/>
  </w:style>
  <w:style w:type="paragraph" w:styleId="Piedepgina">
    <w:name w:val="footer"/>
    <w:basedOn w:val="Normal"/>
    <w:link w:val="PiedepginaCar"/>
    <w:uiPriority w:val="99"/>
    <w:semiHidden/>
    <w:unhideWhenUsed/>
    <w:rsid w:val="00FD3A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D3A71"/>
  </w:style>
  <w:style w:type="table" w:styleId="Tablaconcuadrcula">
    <w:name w:val="Table Grid"/>
    <w:basedOn w:val="Tablanormal"/>
    <w:uiPriority w:val="39"/>
    <w:rsid w:val="00FD3A71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Asus-Taller</dc:creator>
  <cp:lastModifiedBy>Daniela</cp:lastModifiedBy>
  <cp:revision>2</cp:revision>
  <dcterms:created xsi:type="dcterms:W3CDTF">2019-09-04T00:02:00Z</dcterms:created>
  <dcterms:modified xsi:type="dcterms:W3CDTF">2019-09-04T00:02:00Z</dcterms:modified>
</cp:coreProperties>
</file>