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81i0wtc96tac" w:id="0"/>
      <w:bookmarkEnd w:id="0"/>
      <w:r w:rsidDel="00000000" w:rsidR="00000000" w:rsidRPr="00000000">
        <w:rPr>
          <w:rtl w:val="0"/>
        </w:rPr>
        <w:t xml:space="preserve">Woodworking Workshop Plans: X-Leg Herb Trough &amp; Offcut Bird Feeder</w:t>
      </w:r>
    </w:p>
    <w:p w:rsidR="00000000" w:rsidDel="00000000" w:rsidP="00000000" w:rsidRDefault="00000000" w:rsidRPr="00000000" w14:paraId="00000002">
      <w:pPr>
        <w:rPr/>
      </w:pPr>
      <w:r w:rsidDel="00000000" w:rsidR="00000000" w:rsidRPr="00000000">
        <w:rPr>
          <w:i w:val="1"/>
          <w:iCs w:val="1"/>
          <w:rtl w:val="0"/>
        </w:rPr>
        <w:t xml:space="preserve">A comprehensive, beginner-friendly manual consolidating material specifications, cut lists, precision rules, and structural walkthroughs.</w:t>
      </w:r>
      <w:r w:rsidDel="00000000" w:rsidR="00000000" w:rsidRPr="00000000">
        <w:rPr>
          <w:rtl w:val="0"/>
        </w:rPr>
      </w:r>
    </w:p>
    <w:p w:rsidR="00000000" w:rsidDel="00000000" w:rsidP="00000000" w:rsidRDefault="00000000" w:rsidRPr="00000000" w14:paraId="00000003">
      <w:pPr>
        <w:pStyle w:val="Heading1"/>
        <w:rPr/>
      </w:pPr>
      <w:bookmarkStart w:colFirst="0" w:colLast="0" w:name="_xweeowfgcuca" w:id="1"/>
      <w:bookmarkEnd w:id="1"/>
      <w:r w:rsidDel="00000000" w:rsidR="00000000" w:rsidRPr="00000000">
        <w:rPr>
          <w:rtl w:val="0"/>
        </w:rPr>
        <w:t xml:space="preserve">1. X-Leg Herb Trough Planter</w:t>
      </w:r>
    </w:p>
    <w:p w:rsidR="00000000" w:rsidDel="00000000" w:rsidP="00000000" w:rsidRDefault="00000000" w:rsidRPr="00000000" w14:paraId="00000004">
      <w:pPr>
        <w:rPr/>
      </w:pPr>
      <w:r w:rsidDel="00000000" w:rsidR="00000000" w:rsidRPr="00000000">
        <w:rPr>
          <w:rtl w:val="0"/>
        </w:rPr>
        <w:t xml:space="preserve">The X-Leg Herb Trough is an elevated garden planter formed by mounting a 900 mm trough between two rigid X-leg end frames.</w:t>
      </w:r>
    </w:p>
    <w:p w:rsidR="00000000" w:rsidDel="00000000" w:rsidP="00000000" w:rsidRDefault="00000000" w:rsidRPr="00000000" w14:paraId="00000005">
      <w:pPr>
        <w:pStyle w:val="Heading2"/>
        <w:rPr/>
      </w:pPr>
      <w:bookmarkStart w:colFirst="0" w:colLast="0" w:name="_v62fg6s8llo0" w:id="2"/>
      <w:bookmarkEnd w:id="2"/>
      <w:r w:rsidDel="00000000" w:rsidR="00000000" w:rsidRPr="00000000">
        <w:rPr>
          <w:rtl w:val="0"/>
        </w:rPr>
        <w:t xml:space="preserve">Technical Cut List (Herb Trough)</w:t>
      </w:r>
    </w:p>
    <w:p w:rsidR="00000000" w:rsidDel="00000000" w:rsidP="00000000" w:rsidRDefault="00000000" w:rsidRPr="00000000" w14:paraId="00000006">
      <w:pPr>
        <w:rPr/>
      </w:pPr>
      <w:r w:rsidDel="00000000" w:rsidR="00000000" w:rsidRPr="00000000">
        <w:rPr>
          <w:i w:val="1"/>
          <w:iCs w:val="1"/>
          <w:rtl w:val="0"/>
        </w:rPr>
        <w:t xml:space="preserve">All timber stock is dimensioned in millimeters (mm).</w:t>
      </w:r>
      <w:r w:rsidDel="00000000" w:rsidR="00000000" w:rsidRPr="00000000">
        <w:rPr>
          <w:rtl w:val="0"/>
        </w:rPr>
      </w:r>
    </w:p>
    <w:p w:rsidR="00000000" w:rsidDel="00000000" w:rsidP="00000000" w:rsidRDefault="00000000" w:rsidRPr="00000000" w14:paraId="00000007">
      <w:pPr>
        <w:spacing w:after="0" w:before="0" w:lineRule="auto"/>
        <w:ind w:left="0" w:firstLine="0"/>
        <w:rPr/>
      </w:pPr>
      <w:r w:rsidDel="00000000" w:rsidR="00000000" w:rsidRPr="00000000">
        <w:rPr>
          <w:rtl w:val="0"/>
        </w:rPr>
      </w:r>
    </w:p>
    <w:tbl>
      <w:tblPr>
        <w:tblStyle w:val="Table1"/>
        <w:tblW w:w="21000.0" w:type="dxa"/>
        <w:jc w:val="left"/>
        <w:tblBorders>
          <w:top w:color="ddd5cb" w:space="0" w:sz="4" w:val="single"/>
          <w:left w:color="000000" w:space="0" w:sz="0" w:val="nil"/>
          <w:bottom w:color="ddd5cb" w:space="0" w:sz="4" w:val="single"/>
          <w:right w:color="000000" w:space="0" w:sz="0" w:val="nil"/>
          <w:insideH w:color="eae3d9" w:space="0" w:sz="4" w:val="single"/>
          <w:insideV w:color="000000" w:space="0" w:sz="0" w:val="nil"/>
        </w:tblBorders>
        <w:tblLayout w:type="fixed"/>
        <w:tblLook w:val="0620"/>
      </w:tblPr>
      <w:tblGrid>
        <w:gridCol w:w="3500"/>
        <w:gridCol w:w="3500"/>
        <w:gridCol w:w="3500"/>
        <w:gridCol w:w="3500"/>
        <w:gridCol w:w="3500"/>
        <w:gridCol w:w="3500"/>
        <w:tblGridChange w:id="0">
          <w:tblGrid>
            <w:gridCol w:w="3500"/>
            <w:gridCol w:w="3500"/>
            <w:gridCol w:w="3500"/>
            <w:gridCol w:w="3500"/>
            <w:gridCol w:w="3500"/>
            <w:gridCol w:w="3500"/>
          </w:tblGrid>
        </w:tblGridChange>
      </w:tblGrid>
      <w:tr>
        <w:trPr>
          <w:cantSplit w:val="0"/>
          <w:tblHeader w:val="1"/>
        </w:trPr>
        <w:tc>
          <w:tcPr/>
          <w:p w:rsidR="00000000" w:rsidDel="00000000" w:rsidP="00000000" w:rsidRDefault="00000000" w:rsidRPr="00000000" w14:paraId="00000008">
            <w:pPr>
              <w:rPr/>
            </w:pPr>
            <w:r w:rsidDel="00000000" w:rsidR="00000000" w:rsidRPr="00000000">
              <w:rPr>
                <w:rtl w:val="0"/>
              </w:rPr>
              <w:t xml:space="preserve">Part</w:t>
            </w:r>
          </w:p>
        </w:tc>
        <w:tc>
          <w:tcPr/>
          <w:p w:rsidR="00000000" w:rsidDel="00000000" w:rsidP="00000000" w:rsidRDefault="00000000" w:rsidRPr="00000000" w14:paraId="00000009">
            <w:pPr>
              <w:rPr/>
            </w:pPr>
            <w:r w:rsidDel="00000000" w:rsidR="00000000" w:rsidRPr="00000000">
              <w:rPr>
                <w:rtl w:val="0"/>
              </w:rPr>
              <w:t xml:space="preserve">Qty</w:t>
            </w:r>
          </w:p>
        </w:tc>
        <w:tc>
          <w:tcPr/>
          <w:p w:rsidR="00000000" w:rsidDel="00000000" w:rsidP="00000000" w:rsidRDefault="00000000" w:rsidRPr="00000000" w14:paraId="0000000A">
            <w:pPr>
              <w:rPr/>
            </w:pPr>
            <w:r w:rsidDel="00000000" w:rsidR="00000000" w:rsidRPr="00000000">
              <w:rPr>
                <w:rtl w:val="0"/>
              </w:rPr>
              <w:t xml:space="preserve">Length (mm)</w:t>
            </w:r>
          </w:p>
        </w:tc>
        <w:tc>
          <w:tcPr/>
          <w:p w:rsidR="00000000" w:rsidDel="00000000" w:rsidP="00000000" w:rsidRDefault="00000000" w:rsidRPr="00000000" w14:paraId="0000000B">
            <w:pPr>
              <w:rPr/>
            </w:pPr>
            <w:r w:rsidDel="00000000" w:rsidR="00000000" w:rsidRPr="00000000">
              <w:rPr>
                <w:rtl w:val="0"/>
              </w:rPr>
              <w:t xml:space="preserve">Width (mm)</w:t>
            </w:r>
          </w:p>
        </w:tc>
        <w:tc>
          <w:tcPr/>
          <w:p w:rsidR="00000000" w:rsidDel="00000000" w:rsidP="00000000" w:rsidRDefault="00000000" w:rsidRPr="00000000" w14:paraId="0000000C">
            <w:pPr>
              <w:rPr/>
            </w:pPr>
            <w:r w:rsidDel="00000000" w:rsidR="00000000" w:rsidRPr="00000000">
              <w:rPr>
                <w:rtl w:val="0"/>
              </w:rPr>
              <w:t xml:space="preserve">Thick (mm)</w:t>
            </w:r>
          </w:p>
        </w:tc>
        <w:tc>
          <w:tcPr/>
          <w:p w:rsidR="00000000" w:rsidDel="00000000" w:rsidP="00000000" w:rsidRDefault="00000000" w:rsidRPr="00000000" w14:paraId="0000000D">
            <w:pPr>
              <w:rPr/>
            </w:pPr>
            <w:r w:rsidDel="00000000" w:rsidR="00000000" w:rsidRPr="00000000">
              <w:rPr>
                <w:rtl w:val="0"/>
              </w:rPr>
              <w:t xml:space="preserve">Notes &amp; Cut Details</w:t>
            </w:r>
          </w:p>
        </w:tc>
      </w:tr>
      <w:tr>
        <w:trPr>
          <w:cantSplit w:val="0"/>
          <w:tblHeader w:val="0"/>
        </w:trPr>
        <w:tc>
          <w:tcPr/>
          <w:p w:rsidR="00000000" w:rsidDel="00000000" w:rsidP="00000000" w:rsidRDefault="00000000" w:rsidRPr="00000000" w14:paraId="0000000E">
            <w:pPr>
              <w:rPr/>
            </w:pPr>
            <w:r w:rsidDel="00000000" w:rsidR="00000000" w:rsidRPr="00000000">
              <w:rPr>
                <w:rtl w:val="0"/>
              </w:rPr>
              <w:t xml:space="preserve">Leg</w:t>
            </w:r>
          </w:p>
        </w:tc>
        <w:tc>
          <w:tcPr/>
          <w:p w:rsidR="00000000" w:rsidDel="00000000" w:rsidP="00000000" w:rsidRDefault="00000000" w:rsidRPr="00000000" w14:paraId="0000000F">
            <w:pPr>
              <w:rPr/>
            </w:pPr>
            <w:r w:rsidDel="00000000" w:rsidR="00000000" w:rsidRPr="00000000">
              <w:rPr>
                <w:rtl w:val="0"/>
              </w:rPr>
              <w:t xml:space="preserve">4</w:t>
            </w:r>
          </w:p>
        </w:tc>
        <w:tc>
          <w:tcPr/>
          <w:p w:rsidR="00000000" w:rsidDel="00000000" w:rsidP="00000000" w:rsidRDefault="00000000" w:rsidRPr="00000000" w14:paraId="00000010">
            <w:pPr>
              <w:rPr/>
            </w:pPr>
            <w:r w:rsidDel="00000000" w:rsidR="00000000" w:rsidRPr="00000000">
              <w:rPr>
                <w:rtl w:val="0"/>
              </w:rPr>
              <w:t xml:space="preserve">700</w:t>
            </w:r>
          </w:p>
        </w:tc>
        <w:tc>
          <w:tcPr/>
          <w:p w:rsidR="00000000" w:rsidDel="00000000" w:rsidP="00000000" w:rsidRDefault="00000000" w:rsidRPr="00000000" w14:paraId="00000011">
            <w:pPr>
              <w:rPr/>
            </w:pPr>
            <w:r w:rsidDel="00000000" w:rsidR="00000000" w:rsidRPr="00000000">
              <w:rPr>
                <w:rtl w:val="0"/>
              </w:rPr>
              <w:t xml:space="preserve">80</w:t>
            </w:r>
          </w:p>
        </w:tc>
        <w:tc>
          <w:tcPr/>
          <w:p w:rsidR="00000000" w:rsidDel="00000000" w:rsidP="00000000" w:rsidRDefault="00000000" w:rsidRPr="00000000" w14:paraId="00000012">
            <w:pPr>
              <w:rPr/>
            </w:pPr>
            <w:r w:rsidDel="00000000" w:rsidR="00000000" w:rsidRPr="00000000">
              <w:rPr>
                <w:rtl w:val="0"/>
              </w:rPr>
              <w:t xml:space="preserve">23</w:t>
            </w:r>
          </w:p>
        </w:tc>
        <w:tc>
          <w:tcPr/>
          <w:p w:rsidR="00000000" w:rsidDel="00000000" w:rsidP="00000000" w:rsidRDefault="00000000" w:rsidRPr="00000000" w14:paraId="00000013">
            <w:pPr>
              <w:rPr/>
            </w:pPr>
            <w:r w:rsidDel="00000000" w:rsidR="00000000" w:rsidRPr="00000000">
              <w:rPr>
                <w:rtl w:val="0"/>
              </w:rPr>
              <w:t xml:space="preserve">Cut one end of each leg at 33°; cut all four off the exact same saw stop.</w:t>
            </w:r>
          </w:p>
        </w:tc>
      </w:tr>
      <w:tr>
        <w:trPr>
          <w:cantSplit w:val="0"/>
          <w:tblHeader w:val="0"/>
        </w:trPr>
        <w:tc>
          <w:tcPr/>
          <w:p w:rsidR="00000000" w:rsidDel="00000000" w:rsidP="00000000" w:rsidRDefault="00000000" w:rsidRPr="00000000" w14:paraId="00000014">
            <w:pPr>
              <w:rPr/>
            </w:pPr>
            <w:r w:rsidDel="00000000" w:rsidR="00000000" w:rsidRPr="00000000">
              <w:rPr>
                <w:rtl w:val="0"/>
              </w:rPr>
              <w:t xml:space="preserve">Cross Plank (Wall)</w:t>
            </w:r>
          </w:p>
        </w:tc>
        <w:tc>
          <w:tcPr/>
          <w:p w:rsidR="00000000" w:rsidDel="00000000" w:rsidP="00000000" w:rsidRDefault="00000000" w:rsidRPr="00000000" w14:paraId="00000015">
            <w:pPr>
              <w:rPr/>
            </w:pPr>
            <w:r w:rsidDel="00000000" w:rsidR="00000000" w:rsidRPr="00000000">
              <w:rPr>
                <w:rtl w:val="0"/>
              </w:rPr>
              <w:t xml:space="preserve">8</w:t>
            </w:r>
          </w:p>
        </w:tc>
        <w:tc>
          <w:tcPr/>
          <w:p w:rsidR="00000000" w:rsidDel="00000000" w:rsidP="00000000" w:rsidRDefault="00000000" w:rsidRPr="00000000" w14:paraId="00000016">
            <w:pPr>
              <w:rPr/>
            </w:pPr>
            <w:r w:rsidDel="00000000" w:rsidR="00000000" w:rsidRPr="00000000">
              <w:rPr>
                <w:rtl w:val="0"/>
              </w:rPr>
              <w:t xml:space="preserve">900</w:t>
            </w:r>
          </w:p>
        </w:tc>
        <w:tc>
          <w:tcPr/>
          <w:p w:rsidR="00000000" w:rsidDel="00000000" w:rsidP="00000000" w:rsidRDefault="00000000" w:rsidRPr="00000000" w14:paraId="00000017">
            <w:pPr>
              <w:rPr/>
            </w:pPr>
            <w:r w:rsidDel="00000000" w:rsidR="00000000" w:rsidRPr="00000000">
              <w:rPr>
                <w:rtl w:val="0"/>
              </w:rPr>
              <w:t xml:space="preserve">80</w:t>
            </w:r>
          </w:p>
        </w:tc>
        <w:tc>
          <w:tcPr/>
          <w:p w:rsidR="00000000" w:rsidDel="00000000" w:rsidP="00000000" w:rsidRDefault="00000000" w:rsidRPr="00000000" w14:paraId="00000018">
            <w:pPr>
              <w:rPr/>
            </w:pPr>
            <w:r w:rsidDel="00000000" w:rsidR="00000000" w:rsidRPr="00000000">
              <w:rPr>
                <w:rtl w:val="0"/>
              </w:rPr>
              <w:t xml:space="preserve">23</w:t>
            </w:r>
          </w:p>
        </w:tc>
        <w:tc>
          <w:tcPr/>
          <w:p w:rsidR="00000000" w:rsidDel="00000000" w:rsidP="00000000" w:rsidRDefault="00000000" w:rsidRPr="00000000" w14:paraId="00000019">
            <w:pPr>
              <w:rPr/>
            </w:pPr>
            <w:r w:rsidDel="00000000" w:rsidR="00000000" w:rsidRPr="00000000">
              <w:rPr>
                <w:rtl w:val="0"/>
              </w:rPr>
              <w:t xml:space="preserve">4 front wall planks, 4 back wall planks.</w:t>
            </w:r>
          </w:p>
        </w:tc>
      </w:tr>
      <w:tr>
        <w:trPr>
          <w:cantSplit w:val="0"/>
          <w:tblHeader w:val="0"/>
        </w:trPr>
        <w:tc>
          <w:tcPr/>
          <w:p w:rsidR="00000000" w:rsidDel="00000000" w:rsidP="00000000" w:rsidRDefault="00000000" w:rsidRPr="00000000" w14:paraId="0000001A">
            <w:pPr>
              <w:rPr/>
            </w:pPr>
            <w:r w:rsidDel="00000000" w:rsidR="00000000" w:rsidRPr="00000000">
              <w:rPr>
                <w:rtl w:val="0"/>
              </w:rPr>
              <w:t xml:space="preserve">Side Piece</w:t>
            </w:r>
          </w:p>
        </w:tc>
        <w:tc>
          <w:tcPr/>
          <w:p w:rsidR="00000000" w:rsidDel="00000000" w:rsidP="00000000" w:rsidRDefault="00000000" w:rsidRPr="00000000" w14:paraId="0000001B">
            <w:pPr>
              <w:rPr/>
            </w:pPr>
            <w:r w:rsidDel="00000000" w:rsidR="00000000" w:rsidRPr="00000000">
              <w:rPr>
                <w:rtl w:val="0"/>
              </w:rPr>
              <w:t xml:space="preserve">6</w:t>
            </w:r>
          </w:p>
        </w:tc>
        <w:tc>
          <w:tcPr/>
          <w:p w:rsidR="00000000" w:rsidDel="00000000" w:rsidP="00000000" w:rsidRDefault="00000000" w:rsidRPr="00000000" w14:paraId="0000001C">
            <w:pPr>
              <w:rPr/>
            </w:pPr>
            <w:r w:rsidDel="00000000" w:rsidR="00000000" w:rsidRPr="00000000">
              <w:rPr>
                <w:rtl w:val="0"/>
              </w:rPr>
              <w:t xml:space="preserve">Scribed</w:t>
            </w:r>
          </w:p>
        </w:tc>
        <w:tc>
          <w:tcPr/>
          <w:p w:rsidR="00000000" w:rsidDel="00000000" w:rsidP="00000000" w:rsidRDefault="00000000" w:rsidRPr="00000000" w14:paraId="0000001D">
            <w:pPr>
              <w:rPr/>
            </w:pPr>
            <w:r w:rsidDel="00000000" w:rsidR="00000000" w:rsidRPr="00000000">
              <w:rPr>
                <w:rtl w:val="0"/>
              </w:rPr>
              <w:t xml:space="preserve">80</w:t>
            </w:r>
          </w:p>
        </w:tc>
        <w:tc>
          <w:tcPr/>
          <w:p w:rsidR="00000000" w:rsidDel="00000000" w:rsidP="00000000" w:rsidRDefault="00000000" w:rsidRPr="00000000" w14:paraId="0000001E">
            <w:pPr>
              <w:rPr/>
            </w:pPr>
            <w:r w:rsidDel="00000000" w:rsidR="00000000" w:rsidRPr="00000000">
              <w:rPr>
                <w:rtl w:val="0"/>
              </w:rPr>
              <w:t xml:space="preserve">23</w:t>
            </w:r>
          </w:p>
        </w:tc>
        <w:tc>
          <w:tcPr/>
          <w:p w:rsidR="00000000" w:rsidDel="00000000" w:rsidP="00000000" w:rsidRDefault="00000000" w:rsidRPr="00000000" w14:paraId="0000001F">
            <w:pPr>
              <w:rPr/>
            </w:pPr>
            <w:r w:rsidDel="00000000" w:rsidR="00000000" w:rsidRPr="00000000">
              <w:rPr>
                <w:rtl w:val="0"/>
              </w:rPr>
              <w:t xml:space="preserve">3 per end; scribed directly off offcuts held in the frame V.</w:t>
            </w:r>
          </w:p>
        </w:tc>
      </w:tr>
      <w:tr>
        <w:trPr>
          <w:cantSplit w:val="0"/>
          <w:tblHeader w:val="0"/>
        </w:trPr>
        <w:tc>
          <w:tcPr/>
          <w:p w:rsidR="00000000" w:rsidDel="00000000" w:rsidP="00000000" w:rsidRDefault="00000000" w:rsidRPr="00000000" w14:paraId="00000020">
            <w:pPr>
              <w:rPr/>
            </w:pPr>
            <w:r w:rsidDel="00000000" w:rsidR="00000000" w:rsidRPr="00000000">
              <w:rPr>
                <w:rtl w:val="0"/>
              </w:rPr>
              <w:t xml:space="preserve">Bottom Pair (Floor)</w:t>
            </w:r>
          </w:p>
        </w:tc>
        <w:tc>
          <w:tcPr/>
          <w:p w:rsidR="00000000" w:rsidDel="00000000" w:rsidP="00000000" w:rsidRDefault="00000000" w:rsidRPr="00000000" w14:paraId="00000021">
            <w:pPr>
              <w:rPr/>
            </w:pPr>
            <w:r w:rsidDel="00000000" w:rsidR="00000000" w:rsidRPr="00000000">
              <w:rPr>
                <w:rtl w:val="0"/>
              </w:rPr>
              <w:t xml:space="preserve">2</w:t>
            </w:r>
          </w:p>
        </w:tc>
        <w:tc>
          <w:tcPr/>
          <w:p w:rsidR="00000000" w:rsidDel="00000000" w:rsidP="00000000" w:rsidRDefault="00000000" w:rsidRPr="00000000" w14:paraId="00000022">
            <w:pPr>
              <w:rPr/>
            </w:pPr>
            <w:r w:rsidDel="00000000" w:rsidR="00000000" w:rsidRPr="00000000">
              <w:rPr>
                <w:rtl w:val="0"/>
              </w:rPr>
              <w:t xml:space="preserve">900</w:t>
            </w:r>
          </w:p>
        </w:tc>
        <w:tc>
          <w:tcPr/>
          <w:p w:rsidR="00000000" w:rsidDel="00000000" w:rsidP="00000000" w:rsidRDefault="00000000" w:rsidRPr="00000000" w14:paraId="00000023">
            <w:pPr>
              <w:rPr/>
            </w:pPr>
            <w:r w:rsidDel="00000000" w:rsidR="00000000" w:rsidRPr="00000000">
              <w:rPr>
                <w:rtl w:val="0"/>
              </w:rPr>
              <w:t xml:space="preserve">80</w:t>
            </w:r>
          </w:p>
        </w:tc>
        <w:tc>
          <w:tcPr/>
          <w:p w:rsidR="00000000" w:rsidDel="00000000" w:rsidP="00000000" w:rsidRDefault="00000000" w:rsidRPr="00000000" w14:paraId="00000024">
            <w:pPr>
              <w:rPr/>
            </w:pPr>
            <w:r w:rsidDel="00000000" w:rsidR="00000000" w:rsidRPr="00000000">
              <w:rPr>
                <w:rtl w:val="0"/>
              </w:rPr>
              <w:t xml:space="preserve">23</w:t>
            </w:r>
          </w:p>
        </w:tc>
        <w:tc>
          <w:tcPr/>
          <w:p w:rsidR="00000000" w:rsidDel="00000000" w:rsidP="00000000" w:rsidRDefault="00000000" w:rsidRPr="00000000" w14:paraId="00000025">
            <w:pPr>
              <w:rPr/>
            </w:pPr>
            <w:r w:rsidDel="00000000" w:rsidR="00000000" w:rsidRPr="00000000">
              <w:rPr>
                <w:rtl w:val="0"/>
              </w:rPr>
              <w:t xml:space="preserve">Front edge cut to 22.5° to sit snug in V; back trimmed 23 mm to level tops.</w:t>
            </w:r>
          </w:p>
        </w:tc>
      </w:tr>
    </w:tbl>
    <w:p w:rsidR="00000000" w:rsidDel="00000000" w:rsidP="00000000" w:rsidRDefault="00000000" w:rsidRPr="00000000" w14:paraId="00000026">
      <w:pPr>
        <w:pStyle w:val="Heading2"/>
        <w:rPr/>
      </w:pPr>
      <w:bookmarkStart w:colFirst="0" w:colLast="0" w:name="_857kq8mz06x0" w:id="3"/>
      <w:bookmarkEnd w:id="3"/>
      <w:r w:rsidDel="00000000" w:rsidR="00000000" w:rsidRPr="00000000">
        <w:rPr>
          <w:rtl w:val="0"/>
        </w:rPr>
        <w:t xml:space="preserve">Material &amp; Hardware Specifications</w:t>
      </w:r>
    </w:p>
    <w:p w:rsidR="00000000" w:rsidDel="00000000" w:rsidP="00000000" w:rsidRDefault="00000000" w:rsidRPr="00000000" w14:paraId="00000027">
      <w:pPr>
        <w:numPr>
          <w:ilvl w:val="0"/>
          <w:numId w:val="4"/>
        </w:numPr>
        <w:ind w:left="720" w:hanging="360"/>
      </w:pPr>
      <w:r w:rsidDel="00000000" w:rsidR="00000000" w:rsidRPr="00000000">
        <w:rPr>
          <w:b w:val="1"/>
          <w:bCs w:val="1"/>
          <w:rtl w:val="0"/>
        </w:rPr>
        <w:t xml:space="preserve">Timber Selection:</w:t>
      </w:r>
      <w:r w:rsidDel="00000000" w:rsidR="00000000" w:rsidRPr="00000000">
        <w:rPr>
          <w:rtl w:val="0"/>
        </w:rPr>
        <w:t xml:space="preserve"> Untreated pine or hardwood. Use untreated timber exclusively because this planter holds edible herbs and food crops.</w:t>
      </w:r>
    </w:p>
    <w:p w:rsidR="00000000" w:rsidDel="00000000" w:rsidP="00000000" w:rsidRDefault="00000000" w:rsidRPr="00000000" w14:paraId="00000028">
      <w:pPr>
        <w:numPr>
          <w:ilvl w:val="0"/>
          <w:numId w:val="4"/>
        </w:numPr>
        <w:ind w:left="720" w:hanging="360"/>
      </w:pPr>
      <w:r w:rsidDel="00000000" w:rsidR="00000000" w:rsidRPr="00000000">
        <w:rPr>
          <w:b w:val="1"/>
          <w:bCs w:val="1"/>
          <w:rtl w:val="0"/>
        </w:rPr>
        <w:t xml:space="preserve">Fasteners:</w:t>
      </w:r>
      <w:r w:rsidDel="00000000" w:rsidR="00000000" w:rsidRPr="00000000">
        <w:rPr>
          <w:rtl w:val="0"/>
        </w:rPr>
        <w:t xml:space="preserve"> 35 mm part-threaded wood screws for the leg crossings and side courses.</w:t>
      </w:r>
    </w:p>
    <w:p w:rsidR="00000000" w:rsidDel="00000000" w:rsidP="00000000" w:rsidRDefault="00000000" w:rsidRPr="00000000" w14:paraId="00000029">
      <w:pPr>
        <w:numPr>
          <w:ilvl w:val="0"/>
          <w:numId w:val="4"/>
        </w:numPr>
        <w:ind w:left="720" w:hanging="360"/>
      </w:pPr>
      <w:r w:rsidDel="00000000" w:rsidR="00000000" w:rsidRPr="00000000">
        <w:rPr>
          <w:b w:val="1"/>
          <w:bCs w:val="1"/>
          <w:rtl w:val="0"/>
        </w:rPr>
        <w:t xml:space="preserve">Joint Reinforcement:</w:t>
      </w:r>
      <w:r w:rsidDel="00000000" w:rsidR="00000000" w:rsidRPr="00000000">
        <w:rPr>
          <w:rtl w:val="0"/>
        </w:rPr>
        <w:t xml:space="preserve"> One 6 mm or 10 mm stainless steel or coated bolt through each crossing to permanently lock frame geometry.</w:t>
      </w:r>
    </w:p>
    <w:p w:rsidR="00000000" w:rsidDel="00000000" w:rsidP="00000000" w:rsidRDefault="00000000" w:rsidRPr="00000000" w14:paraId="0000002A">
      <w:pPr>
        <w:numPr>
          <w:ilvl w:val="0"/>
          <w:numId w:val="4"/>
        </w:numPr>
        <w:ind w:left="720" w:hanging="360"/>
      </w:pPr>
      <w:r w:rsidDel="00000000" w:rsidR="00000000" w:rsidRPr="00000000">
        <w:rPr>
          <w:b w:val="1"/>
          <w:bCs w:val="1"/>
          <w:rtl w:val="0"/>
        </w:rPr>
        <w:t xml:space="preserve">Finishing:</w:t>
      </w:r>
      <w:r w:rsidDel="00000000" w:rsidR="00000000" w:rsidRPr="00000000">
        <w:rPr>
          <w:rtl w:val="0"/>
        </w:rPr>
        <w:t xml:space="preserve"> Apply exterior wood oil (such as Woodoc) to the outer walls and feet only. Leave interior surfaces untreated to protect plant roots.</w:t>
      </w:r>
    </w:p>
    <w:p w:rsidR="00000000" w:rsidDel="00000000" w:rsidP="00000000" w:rsidRDefault="00000000" w:rsidRPr="00000000" w14:paraId="0000002B">
      <w:pPr>
        <w:pStyle w:val="Heading2"/>
        <w:rPr/>
      </w:pPr>
      <w:bookmarkStart w:colFirst="0" w:colLast="0" w:name="_c86mhppqds0b" w:id="4"/>
      <w:bookmarkEnd w:id="4"/>
      <w:r w:rsidDel="00000000" w:rsidR="00000000" w:rsidRPr="00000000">
        <w:rPr>
          <w:rtl w:val="0"/>
        </w:rPr>
        <w:t xml:space="preserve">Key Precision Rules &amp; Critical Guidelines</w:t>
      </w:r>
    </w:p>
    <w:p w:rsidR="00000000" w:rsidDel="00000000" w:rsidP="00000000" w:rsidRDefault="00000000" w:rsidRPr="00000000" w14:paraId="0000002C">
      <w:pPr>
        <w:numPr>
          <w:ilvl w:val="0"/>
          <w:numId w:val="4"/>
        </w:numPr>
        <w:ind w:left="720" w:hanging="360"/>
      </w:pPr>
      <w:r w:rsidDel="00000000" w:rsidR="00000000" w:rsidRPr="00000000">
        <w:rPr>
          <w:b w:val="1"/>
          <w:bCs w:val="1"/>
          <w:rtl w:val="0"/>
        </w:rPr>
        <w:t xml:space="preserve">Single Saw Setting:</w:t>
      </w:r>
      <w:r w:rsidDel="00000000" w:rsidR="00000000" w:rsidRPr="00000000">
        <w:rPr>
          <w:rtl w:val="0"/>
        </w:rPr>
        <w:t xml:space="preserve"> Cut all four 33° feet off the same saw stop setting. Cutting feet independently results in unequal legs and a wobbly planter.</w:t>
      </w:r>
    </w:p>
    <w:p w:rsidR="00000000" w:rsidDel="00000000" w:rsidP="00000000" w:rsidRDefault="00000000" w:rsidRPr="00000000" w14:paraId="0000002D">
      <w:pPr>
        <w:numPr>
          <w:ilvl w:val="0"/>
          <w:numId w:val="4"/>
        </w:numPr>
        <w:ind w:left="720" w:hanging="360"/>
      </w:pPr>
      <w:r w:rsidDel="00000000" w:rsidR="00000000" w:rsidRPr="00000000">
        <w:rPr>
          <w:b w:val="1"/>
          <w:bCs w:val="1"/>
          <w:rtl w:val="0"/>
        </w:rPr>
        <w:t xml:space="preserve">Lock the Crossing:</w:t>
      </w:r>
      <w:r w:rsidDel="00000000" w:rsidR="00000000" w:rsidRPr="00000000">
        <w:rPr>
          <w:rtl w:val="0"/>
        </w:rPr>
        <w:t xml:space="preserve"> A single central screw allows the X-frame to scissor. Always lock the frame by adding 3 to 4 additional screws or installing a central through-bolt.</w:t>
      </w:r>
    </w:p>
    <w:p w:rsidR="00000000" w:rsidDel="00000000" w:rsidP="00000000" w:rsidRDefault="00000000" w:rsidRPr="00000000" w14:paraId="0000002E">
      <w:pPr>
        <w:numPr>
          <w:ilvl w:val="0"/>
          <w:numId w:val="4"/>
        </w:numPr>
        <w:ind w:left="720" w:hanging="360"/>
      </w:pPr>
      <w:r w:rsidDel="00000000" w:rsidR="00000000" w:rsidRPr="00000000">
        <w:rPr>
          <w:b w:val="1"/>
          <w:bCs w:val="1"/>
          <w:rtl w:val="0"/>
        </w:rPr>
        <w:t xml:space="preserve">300 mm Top Spread Gauge:</w:t>
      </w:r>
      <w:r w:rsidDel="00000000" w:rsidR="00000000" w:rsidRPr="00000000">
        <w:rPr>
          <w:rtl w:val="0"/>
        </w:rPr>
        <w:t xml:space="preserve"> Set both leg tops exactly 300 mm apart from inside corner to inside corner. This measurement serves as your gauge so both end frames match perfectly.</w:t>
      </w:r>
    </w:p>
    <w:p w:rsidR="00000000" w:rsidDel="00000000" w:rsidP="00000000" w:rsidRDefault="00000000" w:rsidRPr="00000000" w14:paraId="0000002F">
      <w:pPr>
        <w:numPr>
          <w:ilvl w:val="0"/>
          <w:numId w:val="4"/>
        </w:numPr>
        <w:ind w:left="720" w:hanging="360"/>
      </w:pPr>
      <w:r w:rsidDel="00000000" w:rsidR="00000000" w:rsidRPr="00000000">
        <w:rPr>
          <w:b w:val="1"/>
          <w:bCs w:val="1"/>
          <w:rtl w:val="0"/>
        </w:rPr>
        <w:t xml:space="preserve">No-Notch Overlap:</w:t>
      </w:r>
      <w:r w:rsidDel="00000000" w:rsidR="00000000" w:rsidRPr="00000000">
        <w:rPr>
          <w:rtl w:val="0"/>
        </w:rPr>
        <w:t xml:space="preserve"> The legs overlap flat against each other without half-lap notches, creating an inside leg and an outside leg.</w:t>
      </w:r>
    </w:p>
    <w:p w:rsidR="00000000" w:rsidDel="00000000" w:rsidP="00000000" w:rsidRDefault="00000000" w:rsidRPr="00000000" w14:paraId="00000030">
      <w:pPr>
        <w:numPr>
          <w:ilvl w:val="0"/>
          <w:numId w:val="4"/>
        </w:numPr>
        <w:ind w:left="720" w:hanging="360"/>
      </w:pPr>
      <w:r w:rsidDel="00000000" w:rsidR="00000000" w:rsidRPr="00000000">
        <w:rPr>
          <w:b w:val="1"/>
          <w:bCs w:val="1"/>
          <w:rtl w:val="0"/>
        </w:rPr>
        <w:t xml:space="preserve">Wall Alignment:</w:t>
      </w:r>
      <w:r w:rsidDel="00000000" w:rsidR="00000000" w:rsidRPr="00000000">
        <w:rPr>
          <w:rtl w:val="0"/>
        </w:rPr>
        <w:t xml:space="preserve"> Back planks sit 23 mm proud (behind the outside leg) while front planks fit flush to the frame.</w:t>
      </w:r>
    </w:p>
    <w:p w:rsidR="00000000" w:rsidDel="00000000" w:rsidP="00000000" w:rsidRDefault="00000000" w:rsidRPr="00000000" w14:paraId="00000031">
      <w:pPr>
        <w:numPr>
          <w:ilvl w:val="0"/>
          <w:numId w:val="4"/>
        </w:numPr>
        <w:ind w:left="720" w:hanging="360"/>
      </w:pPr>
      <w:r w:rsidDel="00000000" w:rsidR="00000000" w:rsidRPr="00000000">
        <w:rPr>
          <w:b w:val="1"/>
          <w:bCs w:val="1"/>
          <w:rtl w:val="0"/>
        </w:rPr>
        <w:t xml:space="preserve">Spacer Blocks at Shoulder:</w:t>
      </w:r>
      <w:r w:rsidDel="00000000" w:rsidR="00000000" w:rsidRPr="00000000">
        <w:rPr>
          <w:rtl w:val="0"/>
        </w:rPr>
        <w:t xml:space="preserve"> Small filler blocks fill the gap between the angled leg head and the underside of the first planks.</w:t>
      </w:r>
    </w:p>
    <w:p w:rsidR="00000000" w:rsidDel="00000000" w:rsidP="00000000" w:rsidRDefault="00000000" w:rsidRPr="00000000" w14:paraId="00000032">
      <w:pPr>
        <w:pStyle w:val="Heading2"/>
        <w:rPr/>
      </w:pPr>
      <w:bookmarkStart w:colFirst="0" w:colLast="0" w:name="_bq1uyk3lcweg" w:id="5"/>
      <w:bookmarkEnd w:id="5"/>
      <w:r w:rsidDel="00000000" w:rsidR="00000000" w:rsidRPr="00000000">
        <w:rPr>
          <w:rtl w:val="0"/>
        </w:rPr>
        <w:t xml:space="preserve">4-Stage Build Walkthrough</w:t>
      </w:r>
    </w:p>
    <w:tbl>
      <w:tblPr>
        <w:tblStyle w:val="Table2"/>
        <w:tblW w:w="10500.0" w:type="dxa"/>
        <w:jc w:val="left"/>
        <w:tblBorders>
          <w:top w:color="ddd5cb" w:space="0" w:sz="4" w:val="single"/>
          <w:left w:color="000000" w:space="0" w:sz="0" w:val="nil"/>
          <w:bottom w:color="ddd5cb" w:space="0" w:sz="4" w:val="single"/>
          <w:right w:color="000000" w:space="0" w:sz="0" w:val="nil"/>
          <w:insideH w:color="eae3d9" w:space="0" w:sz="4" w:val="single"/>
          <w:insideV w:color="000000" w:space="0" w:sz="0" w:val="nil"/>
        </w:tblBorders>
        <w:tblLayout w:type="fixed"/>
        <w:tblLook w:val="0620"/>
      </w:tblPr>
      <w:tblGrid>
        <w:gridCol w:w="3500"/>
        <w:gridCol w:w="3500"/>
        <w:gridCol w:w="3500"/>
        <w:tblGridChange w:id="0">
          <w:tblGrid>
            <w:gridCol w:w="3500"/>
            <w:gridCol w:w="3500"/>
            <w:gridCol w:w="3500"/>
          </w:tblGrid>
        </w:tblGridChange>
      </w:tblGrid>
      <w:tr>
        <w:trPr>
          <w:cantSplit w:val="0"/>
          <w:tblHeader w:val="1"/>
        </w:trPr>
        <w:tc>
          <w:tcPr/>
          <w:p w:rsidR="00000000" w:rsidDel="00000000" w:rsidP="00000000" w:rsidRDefault="00000000" w:rsidRPr="00000000" w14:paraId="00000033">
            <w:pPr>
              <w:rPr/>
            </w:pPr>
            <w:r w:rsidDel="00000000" w:rsidR="00000000" w:rsidRPr="00000000">
              <w:rPr>
                <w:rtl w:val="0"/>
              </w:rPr>
              <w:t xml:space="preserve">Stage</w:t>
            </w:r>
          </w:p>
        </w:tc>
        <w:tc>
          <w:tcPr/>
          <w:p w:rsidR="00000000" w:rsidDel="00000000" w:rsidP="00000000" w:rsidRDefault="00000000" w:rsidRPr="00000000" w14:paraId="00000034">
            <w:pPr>
              <w:rPr/>
            </w:pPr>
            <w:r w:rsidDel="00000000" w:rsidR="00000000" w:rsidRPr="00000000">
              <w:rPr>
                <w:rtl w:val="0"/>
              </w:rPr>
              <w:t xml:space="preserve">Construction Process</w:t>
            </w:r>
          </w:p>
        </w:tc>
        <w:tc>
          <w:tcPr/>
          <w:p w:rsidR="00000000" w:rsidDel="00000000" w:rsidP="00000000" w:rsidRDefault="00000000" w:rsidRPr="00000000" w14:paraId="00000035">
            <w:pPr>
              <w:rPr/>
            </w:pPr>
            <w:r w:rsidDel="00000000" w:rsidR="00000000" w:rsidRPr="00000000">
              <w:rPr>
                <w:rtl w:val="0"/>
              </w:rPr>
              <w:t xml:space="preserve">Technical Rationale (Why)</w:t>
            </w:r>
          </w:p>
        </w:tc>
      </w:tr>
      <w:tr>
        <w:trPr>
          <w:cantSplit w:val="0"/>
          <w:tblHeader w:val="0"/>
        </w:trPr>
        <w:tc>
          <w:tcPr/>
          <w:p w:rsidR="00000000" w:rsidDel="00000000" w:rsidP="00000000" w:rsidRDefault="00000000" w:rsidRPr="00000000" w14:paraId="00000036">
            <w:pPr>
              <w:rPr/>
            </w:pPr>
            <w:r w:rsidDel="00000000" w:rsidR="00000000" w:rsidRPr="00000000">
              <w:rPr>
                <w:b w:val="1"/>
                <w:bCs w:val="1"/>
                <w:rtl w:val="0"/>
              </w:rPr>
              <w:t xml:space="preserve">1. X-Leg Assembly</w:t>
            </w:r>
            <w:r w:rsidDel="00000000" w:rsidR="00000000" w:rsidRPr="00000000">
              <w:rPr>
                <w:rtl w:val="0"/>
              </w:rPr>
            </w:r>
          </w:p>
        </w:tc>
        <w:tc>
          <w:tcPr/>
          <w:p w:rsidR="00000000" w:rsidDel="00000000" w:rsidP="00000000" w:rsidRDefault="00000000" w:rsidRPr="00000000" w14:paraId="00000037">
            <w:pPr>
              <w:rPr/>
            </w:pPr>
            <w:r w:rsidDel="00000000" w:rsidR="00000000" w:rsidRPr="00000000">
              <w:rPr>
                <w:rtl w:val="0"/>
              </w:rPr>
              <w:t xml:space="preserve">Cut four 700 mm legs with a 33° foot off one saw stop. Mark leg center at 350 mm along and 40 mm across. Clamp a straight guide plank to the bench, press 33° feet flush against it, and cross upper leg over lower leg. Gauge top spread to 300 mm inside corner to inside corner. Drive 35 mm screw through center pivot, then lock with 3-4 additional screws or a 6/10 mm bolt. Build second frame mirrored.</w:t>
            </w:r>
          </w:p>
        </w:tc>
        <w:tc>
          <w:tcPr/>
          <w:p w:rsidR="00000000" w:rsidDel="00000000" w:rsidP="00000000" w:rsidRDefault="00000000" w:rsidRPr="00000000" w14:paraId="00000038">
            <w:pPr>
              <w:rPr/>
            </w:pPr>
            <w:r w:rsidDel="00000000" w:rsidR="00000000" w:rsidRPr="00000000">
              <w:rPr>
                <w:rtl w:val="0"/>
              </w:rPr>
              <w:t xml:space="preserve">Clamped plank ensures feet sit flat and prevents racking. Locking screws prevent scissoring under soil loads. Uniform 300 mm spread ensures aligned trough walls.</w:t>
            </w:r>
          </w:p>
        </w:tc>
      </w:tr>
      <w:tr>
        <w:trPr>
          <w:cantSplit w:val="0"/>
          <w:tblHeader w:val="0"/>
        </w:trPr>
        <w:tc>
          <w:tcPr/>
          <w:p w:rsidR="00000000" w:rsidDel="00000000" w:rsidP="00000000" w:rsidRDefault="00000000" w:rsidRPr="00000000" w14:paraId="00000039">
            <w:pPr>
              <w:rPr/>
            </w:pPr>
            <w:r w:rsidDel="00000000" w:rsidR="00000000" w:rsidRPr="00000000">
              <w:rPr>
                <w:b w:val="1"/>
                <w:bCs w:val="1"/>
                <w:rtl w:val="0"/>
              </w:rPr>
              <w:t xml:space="preserve">2. Stand &amp; Base Planks</w:t>
            </w:r>
            <w:r w:rsidDel="00000000" w:rsidR="00000000" w:rsidRPr="00000000">
              <w:rPr>
                <w:rtl w:val="0"/>
              </w:rPr>
            </w:r>
          </w:p>
        </w:tc>
        <w:tc>
          <w:tcPr/>
          <w:p w:rsidR="00000000" w:rsidDel="00000000" w:rsidP="00000000" w:rsidRDefault="00000000" w:rsidRPr="00000000" w14:paraId="0000003A">
            <w:pPr>
              <w:rPr/>
            </w:pPr>
            <w:r w:rsidDel="00000000" w:rsidR="00000000" w:rsidRPr="00000000">
              <w:rPr>
                <w:rtl w:val="0"/>
              </w:rPr>
              <w:t xml:space="preserve">Stand two X-frames parallel on level ground. Lay first two 900 mm planks into the V. Bevel front plank edge to 22.5° for a snug fit in the V. Trim 23 mm off back plank width to keep top edges level.</w:t>
            </w:r>
          </w:p>
        </w:tc>
        <w:tc>
          <w:tcPr/>
          <w:p w:rsidR="00000000" w:rsidDel="00000000" w:rsidP="00000000" w:rsidRDefault="00000000" w:rsidRPr="00000000" w14:paraId="0000003B">
            <w:pPr>
              <w:rPr/>
            </w:pPr>
            <w:r w:rsidDel="00000000" w:rsidR="00000000" w:rsidRPr="00000000">
              <w:rPr>
                <w:rtl w:val="0"/>
              </w:rPr>
              <w:t xml:space="preserve">A 22.5° bevel prevents plank from rocking on the V corner. Trimming 23 mm offsets the leg overlap height so base remains level.</w:t>
            </w:r>
          </w:p>
        </w:tc>
      </w:tr>
      <w:tr>
        <w:trPr>
          <w:cantSplit w:val="0"/>
          <w:tblHeader w:val="0"/>
        </w:trPr>
        <w:tc>
          <w:tcPr/>
          <w:p w:rsidR="00000000" w:rsidDel="00000000" w:rsidP="00000000" w:rsidRDefault="00000000" w:rsidRPr="00000000" w14:paraId="0000003C">
            <w:pPr>
              <w:rPr/>
            </w:pPr>
            <w:r w:rsidDel="00000000" w:rsidR="00000000" w:rsidRPr="00000000">
              <w:rPr>
                <w:b w:val="1"/>
                <w:bCs w:val="1"/>
                <w:rtl w:val="0"/>
              </w:rPr>
              <w:t xml:space="preserve">3. Wall Board Stacking</w:t>
            </w:r>
            <w:r w:rsidDel="00000000" w:rsidR="00000000" w:rsidRPr="00000000">
              <w:rPr>
                <w:rtl w:val="0"/>
              </w:rPr>
            </w:r>
          </w:p>
        </w:tc>
        <w:tc>
          <w:tcPr/>
          <w:p w:rsidR="00000000" w:rsidDel="00000000" w:rsidP="00000000" w:rsidRDefault="00000000" w:rsidRPr="00000000" w14:paraId="0000003D">
            <w:pPr>
              <w:rPr/>
            </w:pPr>
            <w:r w:rsidDel="00000000" w:rsidR="00000000" w:rsidRPr="00000000">
              <w:rPr>
                <w:rtl w:val="0"/>
              </w:rPr>
              <w:t xml:space="preserve">Stack 4 planks on the front and 4 planks on the back. Align front planks flush with X-frames; mount back planks 23 mm proud to clear outside leg. Secure all boards into X-frames with screws.</w:t>
            </w:r>
          </w:p>
        </w:tc>
        <w:tc>
          <w:tcPr/>
          <w:p w:rsidR="00000000" w:rsidDel="00000000" w:rsidP="00000000" w:rsidRDefault="00000000" w:rsidRPr="00000000" w14:paraId="0000003E">
            <w:pPr>
              <w:rPr/>
            </w:pPr>
            <w:r w:rsidDel="00000000" w:rsidR="00000000" w:rsidRPr="00000000">
              <w:rPr>
                <w:rtl w:val="0"/>
              </w:rPr>
              <w:t xml:space="preserve">Equal plank counts produce a level top rim. The 23 mm offset allows rear planks to clear leg geometry cleanly.</w:t>
            </w:r>
          </w:p>
        </w:tc>
      </w:tr>
      <w:tr>
        <w:trPr>
          <w:cantSplit w:val="0"/>
          <w:tblHeader w:val="0"/>
        </w:trPr>
        <w:tc>
          <w:tcPr/>
          <w:p w:rsidR="00000000" w:rsidDel="00000000" w:rsidP="00000000" w:rsidRDefault="00000000" w:rsidRPr="00000000" w14:paraId="0000003F">
            <w:pPr>
              <w:rPr/>
            </w:pPr>
            <w:r w:rsidDel="00000000" w:rsidR="00000000" w:rsidRPr="00000000">
              <w:rPr>
                <w:b w:val="1"/>
                <w:bCs w:val="1"/>
                <w:rtl w:val="0"/>
              </w:rPr>
              <w:t xml:space="preserve">4. Scribing Side Pieces</w:t>
            </w:r>
            <w:r w:rsidDel="00000000" w:rsidR="00000000" w:rsidRPr="00000000">
              <w:rPr>
                <w:rtl w:val="0"/>
              </w:rPr>
            </w:r>
          </w:p>
        </w:tc>
        <w:tc>
          <w:tcPr/>
          <w:p w:rsidR="00000000" w:rsidDel="00000000" w:rsidP="00000000" w:rsidRDefault="00000000" w:rsidRPr="00000000" w14:paraId="00000040">
            <w:pPr>
              <w:rPr/>
            </w:pPr>
            <w:r w:rsidDel="00000000" w:rsidR="00000000" w:rsidRPr="00000000">
              <w:rPr>
                <w:rtl w:val="0"/>
              </w:rPr>
              <w:t xml:space="preserve">Place an offcut horizontally into the bottom V. Scribe angle from inside, cut to line, and fit. Stack second and third pieces above, scribing off the installed piece below. Glue and screw each course.</w:t>
            </w:r>
          </w:p>
        </w:tc>
        <w:tc>
          <w:tcPr/>
          <w:p w:rsidR="00000000" w:rsidDel="00000000" w:rsidP="00000000" w:rsidRDefault="00000000" w:rsidRPr="00000000" w14:paraId="00000041">
            <w:pPr>
              <w:rPr/>
            </w:pPr>
            <w:r w:rsidDel="00000000" w:rsidR="00000000" w:rsidRPr="00000000">
              <w:rPr>
                <w:rtl w:val="0"/>
              </w:rPr>
              <w:t xml:space="preserve">The V-angle varies slightly; scribing off installed pieces ensures exact custom fit. Glue compensates for weak end-grain joinery.</w:t>
            </w:r>
          </w:p>
        </w:tc>
      </w:tr>
    </w:tbl>
    <w:p w:rsidR="00000000" w:rsidDel="00000000" w:rsidP="00000000" w:rsidRDefault="00000000" w:rsidRPr="00000000" w14:paraId="00000042">
      <w:pPr>
        <w:pStyle w:val="Heading2"/>
        <w:rPr/>
      </w:pPr>
      <w:bookmarkStart w:colFirst="0" w:colLast="0" w:name="_eeodso4ruwoc" w:id="6"/>
      <w:bookmarkEnd w:id="6"/>
      <w:r w:rsidDel="00000000" w:rsidR="00000000" w:rsidRPr="00000000">
        <w:rPr>
          <w:rtl w:val="0"/>
        </w:rPr>
        <w:t xml:space="preserve">Visual Assembly Schematic: X-Leg Frame &amp; Angle Layout</w:t>
      </w:r>
    </w:p>
    <w:p w:rsidR="00000000" w:rsidDel="00000000" w:rsidP="00000000" w:rsidRDefault="00000000" w:rsidRPr="00000000" w14:paraId="00000043">
      <w:pPr>
        <w:rPr/>
      </w:pPr>
      <w:r w:rsidDel="00000000" w:rsidR="00000000" w:rsidRPr="00000000">
        <w:rPr>
          <w:rtl w:val="0"/>
        </w:rPr>
        <w:t xml:space="preserve">                       300 mm Top Gauge</w:t>
      </w:r>
    </w:p>
    <w:p w:rsidR="00000000" w:rsidDel="00000000" w:rsidP="00000000" w:rsidRDefault="00000000" w:rsidRPr="00000000" w14:paraId="00000044">
      <w:pPr>
        <w:spacing w:after="0" w:before="0" w:lineRule="auto"/>
        <w:ind w:left="0" w:firstLine="0"/>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&lt;----------------------&gt;</w:t>
      </w:r>
    </w:p>
    <w:p w:rsidR="00000000" w:rsidDel="00000000" w:rsidP="00000000" w:rsidRDefault="00000000" w:rsidRPr="00000000" w14:paraId="00000046">
      <w:pPr>
        <w:spacing w:after="0" w:before="0" w:lineRule="auto"/>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Inside Corner to Inside</w:t>
      </w:r>
    </w:p>
    <w:p w:rsidR="00000000" w:rsidDel="00000000" w:rsidP="00000000" w:rsidRDefault="00000000" w:rsidRPr="00000000" w14:paraId="00000048">
      <w:pPr>
        <w:spacing w:after="0" w:before="0" w:lineRule="auto"/>
        <w:ind w:left="0" w:firstLine="0"/>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                      /</w:t>
      </w:r>
    </w:p>
    <w:p w:rsidR="00000000" w:rsidDel="00000000" w:rsidP="00000000" w:rsidRDefault="00000000" w:rsidRPr="00000000" w14:paraId="0000004A">
      <w:pPr>
        <w:spacing w:after="0" w:before="0" w:lineRule="auto"/>
        <w:ind w:left="0" w:firstLine="0"/>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   25.4° Angle      /</w:t>
      </w:r>
    </w:p>
    <w:p w:rsidR="00000000" w:rsidDel="00000000" w:rsidP="00000000" w:rsidRDefault="00000000" w:rsidRPr="00000000" w14:paraId="0000004C">
      <w:pPr>
        <w:spacing w:after="0" w:before="0" w:lineRule="auto"/>
        <w:ind w:left="0" w:firstLine="0"/>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    a Side        /</w:t>
      </w:r>
    </w:p>
    <w:p w:rsidR="00000000" w:rsidDel="00000000" w:rsidP="00000000" w:rsidRDefault="00000000" w:rsidRPr="00000000" w14:paraId="0000004E">
      <w:pPr>
        <w:spacing w:after="0" w:before="0" w:lineRule="auto"/>
        <w:ind w:left="0" w:firstLine="0"/>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     |          /</w:t>
      </w:r>
    </w:p>
    <w:p w:rsidR="00000000" w:rsidDel="00000000" w:rsidP="00000000" w:rsidRDefault="00000000" w:rsidRPr="00000000" w14:paraId="00000050">
      <w:pPr>
        <w:spacing w:after="0" w:before="0" w:lineRule="auto"/>
        <w:ind w:left="0" w:firstLine="0"/>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    |         /</w:t>
      </w:r>
    </w:p>
    <w:p w:rsidR="00000000" w:rsidDel="00000000" w:rsidP="00000000" w:rsidRDefault="00000000" w:rsidRPr="00000000" w14:paraId="00000052">
      <w:pPr>
        <w:spacing w:after="0" w:before="0" w:lineRule="auto"/>
        <w:ind w:left="0" w:firstLine="0"/>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   |        /</w:t>
      </w:r>
    </w:p>
    <w:p w:rsidR="00000000" w:rsidDel="00000000" w:rsidP="00000000" w:rsidRDefault="00000000" w:rsidRPr="00000000" w14:paraId="00000054">
      <w:pPr>
        <w:spacing w:after="0" w:before="0" w:lineRule="auto"/>
        <w:ind w:left="0" w:firstLine="0"/>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  |       /</w:t>
      </w:r>
    </w:p>
    <w:p w:rsidR="00000000" w:rsidDel="00000000" w:rsidP="00000000" w:rsidRDefault="00000000" w:rsidRPr="00000000" w14:paraId="00000056">
      <w:pPr>
        <w:spacing w:after="0" w:before="0" w:lineRule="auto"/>
        <w:ind w:left="0" w:firstLine="0"/>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 |      /</w:t>
      </w:r>
    </w:p>
    <w:p w:rsidR="00000000" w:rsidDel="00000000" w:rsidP="00000000" w:rsidRDefault="00000000" w:rsidRPr="00000000" w14:paraId="00000058">
      <w:pPr>
        <w:spacing w:after="0" w:before="0" w:lineRule="auto"/>
        <w:ind w:left="0" w:firstLine="0"/>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\(o)--- Center Pivot Bolt (350mm / 40mm)</w:t>
      </w:r>
    </w:p>
    <w:p w:rsidR="00000000" w:rsidDel="00000000" w:rsidP="00000000" w:rsidRDefault="00000000" w:rsidRPr="00000000" w14:paraId="0000005A">
      <w:pPr>
        <w:spacing w:after="0" w:before="0" w:lineRule="auto"/>
        <w:ind w:left="0" w:firstLine="0"/>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 |      \</w:t>
      </w:r>
    </w:p>
    <w:p w:rsidR="00000000" w:rsidDel="00000000" w:rsidP="00000000" w:rsidRDefault="00000000" w:rsidRPr="00000000" w14:paraId="0000005C">
      <w:pPr>
        <w:spacing w:after="0" w:before="0" w:lineRule="auto"/>
        <w:ind w:left="0" w:firstLine="0"/>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  |       \</w:t>
      </w:r>
    </w:p>
    <w:p w:rsidR="00000000" w:rsidDel="00000000" w:rsidP="00000000" w:rsidRDefault="00000000" w:rsidRPr="00000000" w14:paraId="0000005E">
      <w:pPr>
        <w:spacing w:after="0" w:before="0" w:lineRule="auto"/>
        <w:ind w:left="0" w:firstLine="0"/>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   |        \</w:t>
      </w:r>
    </w:p>
    <w:p w:rsidR="00000000" w:rsidDel="00000000" w:rsidP="00000000" w:rsidRDefault="00000000" w:rsidRPr="00000000" w14:paraId="00000060">
      <w:pPr>
        <w:spacing w:after="0" w:before="0" w:lineRule="auto"/>
        <w:ind w:left="0" w:firstLine="0"/>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    |         \</w:t>
      </w:r>
    </w:p>
    <w:p w:rsidR="00000000" w:rsidDel="00000000" w:rsidP="00000000" w:rsidRDefault="00000000" w:rsidRPr="00000000" w14:paraId="00000062">
      <w:pPr>
        <w:spacing w:after="0" w:before="0" w:lineRule="auto"/>
        <w:ind w:left="0" w:firstLine="0"/>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     |          \</w:t>
      </w:r>
    </w:p>
    <w:p w:rsidR="00000000" w:rsidDel="00000000" w:rsidP="00000000" w:rsidRDefault="00000000" w:rsidRPr="00000000" w14:paraId="00000064">
      <w:pPr>
        <w:spacing w:after="0" w:before="0" w:lineRule="auto"/>
        <w:ind w:left="0" w:firstLine="0"/>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      |           \</w:t>
      </w:r>
    </w:p>
    <w:p w:rsidR="00000000" w:rsidDel="00000000" w:rsidP="00000000" w:rsidRDefault="00000000" w:rsidRPr="00000000" w14:paraId="00000066">
      <w:pPr>
        <w:spacing w:after="0" w:before="0" w:lineRule="auto"/>
        <w:ind w:left="0" w:firstLine="0"/>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 33°   |            \ 33°</w:t>
      </w:r>
    </w:p>
    <w:p w:rsidR="00000000" w:rsidDel="00000000" w:rsidP="00000000" w:rsidRDefault="00000000" w:rsidRPr="00000000" w14:paraId="00000068">
      <w:pPr>
        <w:spacing w:after="0" w:before="0" w:lineRule="auto"/>
        <w:ind w:left="0" w:firstLine="0"/>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___/________|_____________\___</w:t>
      </w:r>
    </w:p>
    <w:p w:rsidR="00000000" w:rsidDel="00000000" w:rsidP="00000000" w:rsidRDefault="00000000" w:rsidRPr="00000000" w14:paraId="0000006A">
      <w:pPr>
        <w:spacing w:after="0" w:before="0" w:lineRule="auto"/>
        <w:ind w:left="0" w:firstLine="0"/>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 Clamped Base Plank ==========</w:t>
      </w:r>
    </w:p>
    <w:p w:rsidR="00000000" w:rsidDel="00000000" w:rsidP="00000000" w:rsidRDefault="00000000" w:rsidRPr="00000000" w14:paraId="0000006C">
      <w:pPr>
        <w:pStyle w:val="Heading2"/>
        <w:rPr/>
      </w:pPr>
      <w:bookmarkStart w:colFirst="0" w:colLast="0" w:name="_294emxos4iz1" w:id="7"/>
      <w:bookmarkEnd w:id="7"/>
      <w:r w:rsidDel="00000000" w:rsidR="00000000" w:rsidRPr="00000000">
        <w:rPr>
          <w:rtl w:val="0"/>
        </w:rPr>
        <w:t xml:space="preserve">Scribing Guide for V-End Walls</w:t>
      </w:r>
    </w:p>
    <w:p w:rsidR="00000000" w:rsidDel="00000000" w:rsidP="00000000" w:rsidRDefault="00000000" w:rsidRPr="00000000" w14:paraId="0000006D">
      <w:pPr>
        <w:numPr>
          <w:ilvl w:val="0"/>
          <w:numId w:val="2"/>
        </w:numPr>
        <w:ind w:left="720" w:hanging="360"/>
      </w:pPr>
      <w:r w:rsidDel="00000000" w:rsidR="00000000" w:rsidRPr="00000000">
        <w:rPr>
          <w:rtl w:val="0"/>
        </w:rPr>
        <w:t xml:space="preserve">Place a scrap offcut horizontally into the bottom apex of the frame V.</w:t>
      </w:r>
    </w:p>
    <w:p w:rsidR="00000000" w:rsidDel="00000000" w:rsidP="00000000" w:rsidRDefault="00000000" w:rsidRPr="00000000" w14:paraId="0000006E">
      <w:pPr>
        <w:numPr>
          <w:ilvl w:val="0"/>
          <w:numId w:val="2"/>
        </w:numPr>
        <w:ind w:left="720" w:hanging="360"/>
      </w:pPr>
      <w:r w:rsidDel="00000000" w:rsidR="00000000" w:rsidRPr="00000000">
        <w:rPr>
          <w:rtl w:val="0"/>
        </w:rPr>
        <w:t xml:space="preserve">Pencil a line along the inner leg edge to transfer the exact angle.</w:t>
      </w:r>
    </w:p>
    <w:p w:rsidR="00000000" w:rsidDel="00000000" w:rsidP="00000000" w:rsidRDefault="00000000" w:rsidRPr="00000000" w14:paraId="0000006F">
      <w:pPr>
        <w:numPr>
          <w:ilvl w:val="0"/>
          <w:numId w:val="2"/>
        </w:numPr>
        <w:ind w:left="720" w:hanging="360"/>
      </w:pPr>
      <w:r w:rsidDel="00000000" w:rsidR="00000000" w:rsidRPr="00000000">
        <w:rPr>
          <w:rtl w:val="0"/>
        </w:rPr>
        <w:t xml:space="preserve">Cut along the scribed line, test fit, and secure.</w:t>
      </w:r>
    </w:p>
    <w:p w:rsidR="00000000" w:rsidDel="00000000" w:rsidP="00000000" w:rsidRDefault="00000000" w:rsidRPr="00000000" w14:paraId="00000070">
      <w:pPr>
        <w:numPr>
          <w:ilvl w:val="0"/>
          <w:numId w:val="2"/>
        </w:numPr>
        <w:ind w:left="720" w:hanging="360"/>
      </w:pPr>
      <w:r w:rsidDel="00000000" w:rsidR="00000000" w:rsidRPr="00000000">
        <w:rPr>
          <w:rtl w:val="0"/>
        </w:rPr>
        <w:t xml:space="preserve">Hold the next offcut directly above the installed piece and scribe the next course. Repeat for three pieces per end.</w:t>
      </w:r>
    </w:p>
    <w:p w:rsidR="00000000" w:rsidDel="00000000" w:rsidP="00000000" w:rsidRDefault="00000000" w:rsidRPr="00000000" w14:paraId="00000071">
      <w:pPr>
        <w:spacing w:after="0" w:before="0" w:lineRule="auto"/>
        <w:ind w:left="0" w:firstLine="0"/>
        <w:rPr/>
      </w:pPr>
      <w:r w:rsidDel="00000000" w:rsidR="00000000" w:rsidRPr="00000000">
        <w:rPr>
          <w:rtl w:val="0"/>
        </w:rPr>
      </w:r>
    </w:p>
    <w:p w:rsidR="00000000" w:rsidDel="00000000" w:rsidP="00000000" w:rsidRDefault="00000000" w:rsidRPr="00000000" w14:paraId="000000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pStyle w:val="Heading1"/>
        <w:rPr/>
      </w:pPr>
      <w:bookmarkStart w:colFirst="0" w:colLast="0" w:name="_8mpjdrv5mej9" w:id="8"/>
      <w:bookmarkEnd w:id="8"/>
      <w:r w:rsidDel="00000000" w:rsidR="00000000" w:rsidRPr="00000000">
        <w:rPr>
          <w:rtl w:val="0"/>
        </w:rPr>
        <w:t xml:space="preserve">2. The Offcut Bird Feeder</w:t>
      </w:r>
    </w:p>
    <w:p w:rsidR="00000000" w:rsidDel="00000000" w:rsidP="00000000" w:rsidRDefault="00000000" w:rsidRPr="00000000" w14:paraId="00000074">
      <w:pPr>
        <w:rPr/>
      </w:pPr>
      <w:r w:rsidDel="00000000" w:rsidR="00000000" w:rsidRPr="00000000">
        <w:rPr>
          <w:rtl w:val="0"/>
        </w:rPr>
        <w:t xml:space="preserve">The Offcut Bird Feeder is a hanging platform feeder constructed from untreated Baltic pine, featuring a tool-free knock-down joint for effortless seasonal maintenance.</w:t>
      </w:r>
    </w:p>
    <w:p w:rsidR="00000000" w:rsidDel="00000000" w:rsidP="00000000" w:rsidRDefault="00000000" w:rsidRPr="00000000" w14:paraId="00000075">
      <w:pPr>
        <w:pStyle w:val="Heading2"/>
        <w:rPr/>
      </w:pPr>
      <w:bookmarkStart w:colFirst="0" w:colLast="0" w:name="_vnenbrs6zjv1" w:id="9"/>
      <w:bookmarkEnd w:id="9"/>
      <w:r w:rsidDel="00000000" w:rsidR="00000000" w:rsidRPr="00000000">
        <w:rPr>
          <w:rtl w:val="0"/>
        </w:rPr>
        <w:t xml:space="preserve">Technical Cut List (Bird Feeder)</w:t>
      </w:r>
    </w:p>
    <w:p w:rsidR="00000000" w:rsidDel="00000000" w:rsidP="00000000" w:rsidRDefault="00000000" w:rsidRPr="00000000" w14:paraId="00000076">
      <w:pPr>
        <w:rPr/>
      </w:pPr>
      <w:r w:rsidDel="00000000" w:rsidR="00000000" w:rsidRPr="00000000">
        <w:rPr>
          <w:i w:val="1"/>
          <w:iCs w:val="1"/>
          <w:rtl w:val="0"/>
        </w:rPr>
        <w:t xml:space="preserve">All components resawn from 18 mm stock timber; dimensions in millimeters (mm).</w:t>
      </w:r>
      <w:r w:rsidDel="00000000" w:rsidR="00000000" w:rsidRPr="00000000">
        <w:rPr>
          <w:rtl w:val="0"/>
        </w:rPr>
      </w:r>
    </w:p>
    <w:p w:rsidR="00000000" w:rsidDel="00000000" w:rsidP="00000000" w:rsidRDefault="00000000" w:rsidRPr="00000000" w14:paraId="00000077">
      <w:pPr>
        <w:spacing w:after="0" w:before="0" w:lineRule="auto"/>
        <w:ind w:left="0" w:firstLine="0"/>
        <w:rPr/>
      </w:pPr>
      <w:r w:rsidDel="00000000" w:rsidR="00000000" w:rsidRPr="00000000">
        <w:rPr>
          <w:rtl w:val="0"/>
        </w:rPr>
      </w:r>
    </w:p>
    <w:tbl>
      <w:tblPr>
        <w:tblStyle w:val="Table3"/>
        <w:tblW w:w="21000.0" w:type="dxa"/>
        <w:jc w:val="left"/>
        <w:tblBorders>
          <w:top w:color="ddd5cb" w:space="0" w:sz="4" w:val="single"/>
          <w:left w:color="000000" w:space="0" w:sz="0" w:val="nil"/>
          <w:bottom w:color="ddd5cb" w:space="0" w:sz="4" w:val="single"/>
          <w:right w:color="000000" w:space="0" w:sz="0" w:val="nil"/>
          <w:insideH w:color="eae3d9" w:space="0" w:sz="4" w:val="single"/>
          <w:insideV w:color="000000" w:space="0" w:sz="0" w:val="nil"/>
        </w:tblBorders>
        <w:tblLayout w:type="fixed"/>
        <w:tblLook w:val="0620"/>
      </w:tblPr>
      <w:tblGrid>
        <w:gridCol w:w="3500"/>
        <w:gridCol w:w="3500"/>
        <w:gridCol w:w="3500"/>
        <w:gridCol w:w="3500"/>
        <w:gridCol w:w="3500"/>
        <w:gridCol w:w="3500"/>
        <w:tblGridChange w:id="0">
          <w:tblGrid>
            <w:gridCol w:w="3500"/>
            <w:gridCol w:w="3500"/>
            <w:gridCol w:w="3500"/>
            <w:gridCol w:w="3500"/>
            <w:gridCol w:w="3500"/>
            <w:gridCol w:w="3500"/>
          </w:tblGrid>
        </w:tblGridChange>
      </w:tblGrid>
      <w:tr>
        <w:trPr>
          <w:cantSplit w:val="0"/>
          <w:tblHeader w:val="1"/>
        </w:trPr>
        <w:tc>
          <w:tcPr/>
          <w:p w:rsidR="00000000" w:rsidDel="00000000" w:rsidP="00000000" w:rsidRDefault="00000000" w:rsidRPr="00000000" w14:paraId="00000078">
            <w:pPr>
              <w:rPr/>
            </w:pPr>
            <w:r w:rsidDel="00000000" w:rsidR="00000000" w:rsidRPr="00000000">
              <w:rPr>
                <w:rtl w:val="0"/>
              </w:rPr>
              <w:t xml:space="preserve">Part</w:t>
            </w:r>
          </w:p>
        </w:tc>
        <w:tc>
          <w:tcPr/>
          <w:p w:rsidR="00000000" w:rsidDel="00000000" w:rsidP="00000000" w:rsidRDefault="00000000" w:rsidRPr="00000000" w14:paraId="00000079">
            <w:pPr>
              <w:rPr/>
            </w:pPr>
            <w:r w:rsidDel="00000000" w:rsidR="00000000" w:rsidRPr="00000000">
              <w:rPr>
                <w:rtl w:val="0"/>
              </w:rPr>
              <w:t xml:space="preserve">Qty</w:t>
            </w:r>
          </w:p>
        </w:tc>
        <w:tc>
          <w:tcPr/>
          <w:p w:rsidR="00000000" w:rsidDel="00000000" w:rsidP="00000000" w:rsidRDefault="00000000" w:rsidRPr="00000000" w14:paraId="0000007A">
            <w:pPr>
              <w:rPr/>
            </w:pPr>
            <w:r w:rsidDel="00000000" w:rsidR="00000000" w:rsidRPr="00000000">
              <w:rPr>
                <w:rtl w:val="0"/>
              </w:rPr>
              <w:t xml:space="preserve">Length (L)</w:t>
            </w:r>
          </w:p>
        </w:tc>
        <w:tc>
          <w:tcPr/>
          <w:p w:rsidR="00000000" w:rsidDel="00000000" w:rsidP="00000000" w:rsidRDefault="00000000" w:rsidRPr="00000000" w14:paraId="0000007B">
            <w:pPr>
              <w:rPr/>
            </w:pPr>
            <w:r w:rsidDel="00000000" w:rsidR="00000000" w:rsidRPr="00000000">
              <w:rPr>
                <w:rtl w:val="0"/>
              </w:rPr>
              <w:t xml:space="preserve">Width (W)</w:t>
            </w:r>
          </w:p>
        </w:tc>
        <w:tc>
          <w:tcPr/>
          <w:p w:rsidR="00000000" w:rsidDel="00000000" w:rsidP="00000000" w:rsidRDefault="00000000" w:rsidRPr="00000000" w14:paraId="0000007C">
            <w:pPr>
              <w:rPr/>
            </w:pPr>
            <w:r w:rsidDel="00000000" w:rsidR="00000000" w:rsidRPr="00000000">
              <w:rPr>
                <w:rtl w:val="0"/>
              </w:rPr>
              <w:t xml:space="preserve">Thick (T)</w:t>
            </w:r>
          </w:p>
        </w:tc>
        <w:tc>
          <w:tcPr/>
          <w:p w:rsidR="00000000" w:rsidDel="00000000" w:rsidP="00000000" w:rsidRDefault="00000000" w:rsidRPr="00000000" w14:paraId="0000007D">
            <w:pPr>
              <w:rPr/>
            </w:pPr>
            <w:r w:rsidDel="00000000" w:rsidR="00000000" w:rsidRPr="00000000">
              <w:rPr>
                <w:rtl w:val="0"/>
              </w:rPr>
              <w:t xml:space="preserve">Design Notes &amp; Bevel Angles</w:t>
            </w:r>
          </w:p>
        </w:tc>
      </w:tr>
      <w:tr>
        <w:trPr>
          <w:cantSplit w:val="0"/>
          <w:tblHeader w:val="0"/>
        </w:trPr>
        <w:tc>
          <w:tcPr/>
          <w:p w:rsidR="00000000" w:rsidDel="00000000" w:rsidP="00000000" w:rsidRDefault="00000000" w:rsidRPr="00000000" w14:paraId="0000007E">
            <w:pPr>
              <w:rPr/>
            </w:pPr>
            <w:r w:rsidDel="00000000" w:rsidR="00000000" w:rsidRPr="00000000">
              <w:rPr>
                <w:rtl w:val="0"/>
              </w:rPr>
              <w:t xml:space="preserve">End Wall / Gable</w:t>
            </w:r>
          </w:p>
        </w:tc>
        <w:tc>
          <w:tcPr/>
          <w:p w:rsidR="00000000" w:rsidDel="00000000" w:rsidP="00000000" w:rsidRDefault="00000000" w:rsidRPr="00000000" w14:paraId="0000007F">
            <w:pPr>
              <w:rPr/>
            </w:pPr>
            <w:r w:rsidDel="00000000" w:rsidR="00000000" w:rsidRPr="00000000">
              <w:rPr>
                <w:rtl w:val="0"/>
              </w:rPr>
              <w:t xml:space="preserve">2</w:t>
            </w:r>
          </w:p>
        </w:tc>
        <w:tc>
          <w:tcPr/>
          <w:p w:rsidR="00000000" w:rsidDel="00000000" w:rsidP="00000000" w:rsidRDefault="00000000" w:rsidRPr="00000000" w14:paraId="00000080">
            <w:pPr>
              <w:rPr/>
            </w:pPr>
            <w:r w:rsidDel="00000000" w:rsidR="00000000" w:rsidRPr="00000000">
              <w:rPr>
                <w:rtl w:val="0"/>
              </w:rPr>
              <w:t xml:space="preserve">198</w:t>
            </w:r>
          </w:p>
        </w:tc>
        <w:tc>
          <w:tcPr/>
          <w:p w:rsidR="00000000" w:rsidDel="00000000" w:rsidP="00000000" w:rsidRDefault="00000000" w:rsidRPr="00000000" w14:paraId="00000081">
            <w:pPr>
              <w:rPr/>
            </w:pPr>
            <w:r w:rsidDel="00000000" w:rsidR="00000000" w:rsidRPr="00000000">
              <w:rPr>
                <w:rtl w:val="0"/>
              </w:rPr>
              <w:t xml:space="preserve">145</w:t>
            </w:r>
          </w:p>
        </w:tc>
        <w:tc>
          <w:tcPr/>
          <w:p w:rsidR="00000000" w:rsidDel="00000000" w:rsidP="00000000" w:rsidRDefault="00000000" w:rsidRPr="00000000" w14:paraId="00000082">
            <w:pPr>
              <w:rPr/>
            </w:pPr>
            <w:r w:rsidDel="00000000" w:rsidR="00000000" w:rsidRPr="00000000">
              <w:rPr>
                <w:rtl w:val="0"/>
              </w:rPr>
              <w:t xml:space="preserve">18</w:t>
            </w:r>
          </w:p>
        </w:tc>
        <w:tc>
          <w:tcPr/>
          <w:p w:rsidR="00000000" w:rsidDel="00000000" w:rsidP="00000000" w:rsidRDefault="00000000" w:rsidRPr="00000000" w14:paraId="00000083">
            <w:pPr>
              <w:rPr/>
            </w:pPr>
            <w:r w:rsidDel="00000000" w:rsidR="00000000" w:rsidRPr="00000000">
              <w:rPr>
                <w:rtl w:val="0"/>
              </w:rPr>
              <w:t xml:space="preserve">Top edge cut to 25° pitch (146 mm at eaves, 180 mm at ridge).</w:t>
            </w:r>
          </w:p>
        </w:tc>
      </w:tr>
      <w:tr>
        <w:trPr>
          <w:cantSplit w:val="0"/>
          <w:tblHeader w:val="0"/>
        </w:trPr>
        <w:tc>
          <w:tcPr/>
          <w:p w:rsidR="00000000" w:rsidDel="00000000" w:rsidP="00000000" w:rsidRDefault="00000000" w:rsidRPr="00000000" w14:paraId="00000084">
            <w:pPr>
              <w:rPr/>
            </w:pPr>
            <w:r w:rsidDel="00000000" w:rsidR="00000000" w:rsidRPr="00000000">
              <w:rPr>
                <w:rtl w:val="0"/>
              </w:rPr>
              <w:t xml:space="preserve">Tray Floor</w:t>
            </w:r>
          </w:p>
        </w:tc>
        <w:tc>
          <w:tcPr/>
          <w:p w:rsidR="00000000" w:rsidDel="00000000" w:rsidP="00000000" w:rsidRDefault="00000000" w:rsidRPr="00000000" w14:paraId="00000085">
            <w:pPr>
              <w:rPr/>
            </w:pPr>
            <w:r w:rsidDel="00000000" w:rsidR="00000000" w:rsidRPr="00000000">
              <w:rPr>
                <w:rtl w:val="0"/>
              </w:rPr>
              <w:t xml:space="preserve">1</w:t>
            </w:r>
          </w:p>
        </w:tc>
        <w:tc>
          <w:tcPr/>
          <w:p w:rsidR="00000000" w:rsidDel="00000000" w:rsidP="00000000" w:rsidRDefault="00000000" w:rsidRPr="00000000" w14:paraId="00000086">
            <w:pPr>
              <w:rPr/>
            </w:pPr>
            <w:r w:rsidDel="00000000" w:rsidR="00000000" w:rsidRPr="00000000">
              <w:rPr>
                <w:rtl w:val="0"/>
              </w:rPr>
              <w:t xml:space="preserve">340</w:t>
            </w:r>
          </w:p>
        </w:tc>
        <w:tc>
          <w:tcPr/>
          <w:p w:rsidR="00000000" w:rsidDel="00000000" w:rsidP="00000000" w:rsidRDefault="00000000" w:rsidRPr="00000000" w14:paraId="00000087">
            <w:pPr>
              <w:rPr/>
            </w:pPr>
            <w:r w:rsidDel="00000000" w:rsidR="00000000" w:rsidRPr="00000000">
              <w:rPr>
                <w:rtl w:val="0"/>
              </w:rPr>
              <w:t xml:space="preserve">145</w:t>
            </w:r>
          </w:p>
        </w:tc>
        <w:tc>
          <w:tcPr/>
          <w:p w:rsidR="00000000" w:rsidDel="00000000" w:rsidP="00000000" w:rsidRDefault="00000000" w:rsidRPr="00000000" w14:paraId="00000088">
            <w:pPr>
              <w:rPr/>
            </w:pPr>
            <w:r w:rsidDel="00000000" w:rsidR="00000000" w:rsidRPr="00000000">
              <w:rPr>
                <w:rtl w:val="0"/>
              </w:rPr>
              <w:t xml:space="preserve">18</w:t>
            </w:r>
          </w:p>
        </w:tc>
        <w:tc>
          <w:tcPr/>
          <w:p w:rsidR="00000000" w:rsidDel="00000000" w:rsidP="00000000" w:rsidRDefault="00000000" w:rsidRPr="00000000" w14:paraId="00000089">
            <w:pPr>
              <w:rPr/>
            </w:pPr>
            <w:r w:rsidDel="00000000" w:rsidR="00000000" w:rsidRPr="00000000">
              <w:rPr>
                <w:rtl w:val="0"/>
              </w:rPr>
              <w:t xml:space="preserve">Base plate; drilled with 4x 8 mm drainage holes.</w:t>
            </w:r>
          </w:p>
        </w:tc>
      </w:tr>
      <w:tr>
        <w:trPr>
          <w:cantSplit w:val="0"/>
          <w:tblHeader w:val="0"/>
        </w:trPr>
        <w:tc>
          <w:tcPr/>
          <w:p w:rsidR="00000000" w:rsidDel="00000000" w:rsidP="00000000" w:rsidRDefault="00000000" w:rsidRPr="00000000" w14:paraId="0000008A">
            <w:pPr>
              <w:rPr/>
            </w:pPr>
            <w:r w:rsidDel="00000000" w:rsidR="00000000" w:rsidRPr="00000000">
              <w:rPr>
                <w:rtl w:val="0"/>
              </w:rPr>
              <w:t xml:space="preserve">Tray Long Wall</w:t>
            </w:r>
          </w:p>
        </w:tc>
        <w:tc>
          <w:tcPr/>
          <w:p w:rsidR="00000000" w:rsidDel="00000000" w:rsidP="00000000" w:rsidRDefault="00000000" w:rsidRPr="00000000" w14:paraId="0000008B">
            <w:pPr>
              <w:rPr/>
            </w:pPr>
            <w:r w:rsidDel="00000000" w:rsidR="00000000" w:rsidRPr="00000000">
              <w:rPr>
                <w:rtl w:val="0"/>
              </w:rPr>
              <w:t xml:space="preserve">2</w:t>
            </w:r>
          </w:p>
        </w:tc>
        <w:tc>
          <w:tcPr/>
          <w:p w:rsidR="00000000" w:rsidDel="00000000" w:rsidP="00000000" w:rsidRDefault="00000000" w:rsidRPr="00000000" w14:paraId="0000008C">
            <w:pPr>
              <w:rPr/>
            </w:pPr>
            <w:r w:rsidDel="00000000" w:rsidR="00000000" w:rsidRPr="00000000">
              <w:rPr>
                <w:rtl w:val="0"/>
              </w:rPr>
              <w:t xml:space="preserve">304</w:t>
            </w:r>
          </w:p>
        </w:tc>
        <w:tc>
          <w:tcPr/>
          <w:p w:rsidR="00000000" w:rsidDel="00000000" w:rsidP="00000000" w:rsidRDefault="00000000" w:rsidRPr="00000000" w14:paraId="0000008D">
            <w:pPr>
              <w:rPr/>
            </w:pPr>
            <w:r w:rsidDel="00000000" w:rsidR="00000000" w:rsidRPr="00000000">
              <w:rPr>
                <w:rtl w:val="0"/>
              </w:rPr>
              <w:t xml:space="preserve">50</w:t>
            </w:r>
          </w:p>
        </w:tc>
        <w:tc>
          <w:tcPr/>
          <w:p w:rsidR="00000000" w:rsidDel="00000000" w:rsidP="00000000" w:rsidRDefault="00000000" w:rsidRPr="00000000" w14:paraId="0000008E">
            <w:pPr>
              <w:rPr/>
            </w:pPr>
            <w:r w:rsidDel="00000000" w:rsidR="00000000" w:rsidRPr="00000000">
              <w:rPr>
                <w:rtl w:val="0"/>
              </w:rPr>
              <w:t xml:space="preserve">18</w:t>
            </w:r>
          </w:p>
        </w:tc>
        <w:tc>
          <w:tcPr/>
          <w:p w:rsidR="00000000" w:rsidDel="00000000" w:rsidP="00000000" w:rsidRDefault="00000000" w:rsidRPr="00000000" w14:paraId="0000008F">
            <w:pPr>
              <w:rPr/>
            </w:pPr>
            <w:r w:rsidDel="00000000" w:rsidR="00000000" w:rsidRPr="00000000">
              <w:rPr>
                <w:rtl w:val="0"/>
              </w:rPr>
              <w:t xml:space="preserve">50 mm shallow wall retains seed while allowing perching.</w:t>
            </w:r>
          </w:p>
        </w:tc>
      </w:tr>
      <w:tr>
        <w:trPr>
          <w:cantSplit w:val="0"/>
          <w:tblHeader w:val="0"/>
        </w:trPr>
        <w:tc>
          <w:tcPr/>
          <w:p w:rsidR="00000000" w:rsidDel="00000000" w:rsidP="00000000" w:rsidRDefault="00000000" w:rsidRPr="00000000" w14:paraId="00000090">
            <w:pPr>
              <w:rPr/>
            </w:pPr>
            <w:r w:rsidDel="00000000" w:rsidR="00000000" w:rsidRPr="00000000">
              <w:rPr>
                <w:rtl w:val="0"/>
              </w:rPr>
              <w:t xml:space="preserve">Roof Panel</w:t>
            </w:r>
          </w:p>
        </w:tc>
        <w:tc>
          <w:tcPr/>
          <w:p w:rsidR="00000000" w:rsidDel="00000000" w:rsidP="00000000" w:rsidRDefault="00000000" w:rsidRPr="00000000" w14:paraId="00000091">
            <w:pPr>
              <w:rPr/>
            </w:pPr>
            <w:r w:rsidDel="00000000" w:rsidR="00000000" w:rsidRPr="00000000">
              <w:rPr>
                <w:rtl w:val="0"/>
              </w:rPr>
              <w:t xml:space="preserve">2</w:t>
            </w:r>
          </w:p>
        </w:tc>
        <w:tc>
          <w:tcPr/>
          <w:p w:rsidR="00000000" w:rsidDel="00000000" w:rsidP="00000000" w:rsidRDefault="00000000" w:rsidRPr="00000000" w14:paraId="00000092">
            <w:pPr>
              <w:rPr/>
            </w:pPr>
            <w:r w:rsidDel="00000000" w:rsidR="00000000" w:rsidRPr="00000000">
              <w:rPr>
                <w:rtl w:val="0"/>
              </w:rPr>
              <w:t xml:space="preserve">380</w:t>
            </w:r>
          </w:p>
        </w:tc>
        <w:tc>
          <w:tcPr/>
          <w:p w:rsidR="00000000" w:rsidDel="00000000" w:rsidP="00000000" w:rsidRDefault="00000000" w:rsidRPr="00000000" w14:paraId="00000093">
            <w:pPr>
              <w:rPr/>
            </w:pPr>
            <w:r w:rsidDel="00000000" w:rsidR="00000000" w:rsidRPr="00000000">
              <w:rPr>
                <w:rtl w:val="0"/>
              </w:rPr>
              <w:t xml:space="preserve">100</w:t>
            </w:r>
          </w:p>
        </w:tc>
        <w:tc>
          <w:tcPr/>
          <w:p w:rsidR="00000000" w:rsidDel="00000000" w:rsidP="00000000" w:rsidRDefault="00000000" w:rsidRPr="00000000" w14:paraId="00000094">
            <w:pPr>
              <w:rPr/>
            </w:pPr>
            <w:r w:rsidDel="00000000" w:rsidR="00000000" w:rsidRPr="00000000">
              <w:rPr>
                <w:rtl w:val="0"/>
              </w:rPr>
              <w:t xml:space="preserve">18</w:t>
            </w:r>
          </w:p>
        </w:tc>
        <w:tc>
          <w:tcPr/>
          <w:p w:rsidR="00000000" w:rsidDel="00000000" w:rsidP="00000000" w:rsidRDefault="00000000" w:rsidRPr="00000000" w14:paraId="00000095">
            <w:pPr>
              <w:rPr/>
            </w:pPr>
            <w:r w:rsidDel="00000000" w:rsidR="00000000" w:rsidRPr="00000000">
              <w:rPr>
                <w:rtl w:val="0"/>
              </w:rPr>
              <w:t xml:space="preserve">Mitred at peak to match 25° ridge angle.</w:t>
            </w:r>
          </w:p>
        </w:tc>
      </w:tr>
      <w:tr>
        <w:trPr>
          <w:cantSplit w:val="0"/>
          <w:tblHeader w:val="0"/>
        </w:trPr>
        <w:tc>
          <w:tcPr/>
          <w:p w:rsidR="00000000" w:rsidDel="00000000" w:rsidP="00000000" w:rsidRDefault="00000000" w:rsidRPr="00000000" w14:paraId="00000096">
            <w:pPr>
              <w:rPr/>
            </w:pPr>
            <w:r w:rsidDel="00000000" w:rsidR="00000000" w:rsidRPr="00000000">
              <w:rPr>
                <w:rtl w:val="0"/>
              </w:rPr>
              <w:t xml:space="preserve">Ridge Cap</w:t>
            </w:r>
          </w:p>
        </w:tc>
        <w:tc>
          <w:tcPr/>
          <w:p w:rsidR="00000000" w:rsidDel="00000000" w:rsidP="00000000" w:rsidRDefault="00000000" w:rsidRPr="00000000" w14:paraId="00000097">
            <w:pPr>
              <w:rPr/>
            </w:pPr>
            <w:r w:rsidDel="00000000" w:rsidR="00000000" w:rsidRPr="00000000">
              <w:rPr>
                <w:rtl w:val="0"/>
              </w:rPr>
              <w:t xml:space="preserve">1</w:t>
            </w:r>
          </w:p>
        </w:tc>
        <w:tc>
          <w:tcPr/>
          <w:p w:rsidR="00000000" w:rsidDel="00000000" w:rsidP="00000000" w:rsidRDefault="00000000" w:rsidRPr="00000000" w14:paraId="00000098">
            <w:pPr>
              <w:rPr/>
            </w:pPr>
            <w:r w:rsidDel="00000000" w:rsidR="00000000" w:rsidRPr="00000000">
              <w:rPr>
                <w:rtl w:val="0"/>
              </w:rPr>
              <w:t xml:space="preserve">380</w:t>
            </w:r>
          </w:p>
        </w:tc>
        <w:tc>
          <w:tcPr/>
          <w:p w:rsidR="00000000" w:rsidDel="00000000" w:rsidP="00000000" w:rsidRDefault="00000000" w:rsidRPr="00000000" w14:paraId="00000099">
            <w:pPr>
              <w:rPr/>
            </w:pPr>
            <w:r w:rsidDel="00000000" w:rsidR="00000000" w:rsidRPr="00000000">
              <w:rPr>
                <w:rtl w:val="0"/>
              </w:rPr>
              <w:t xml:space="preserve">20</w:t>
            </w:r>
          </w:p>
        </w:tc>
        <w:tc>
          <w:tcPr/>
          <w:p w:rsidR="00000000" w:rsidDel="00000000" w:rsidP="00000000" w:rsidRDefault="00000000" w:rsidRPr="00000000" w14:paraId="0000009A">
            <w:pPr>
              <w:rPr/>
            </w:pPr>
            <w:r w:rsidDel="00000000" w:rsidR="00000000" w:rsidRPr="00000000">
              <w:rPr>
                <w:rtl w:val="0"/>
              </w:rPr>
              <w:t xml:space="preserve">20</w:t>
            </w:r>
          </w:p>
        </w:tc>
        <w:tc>
          <w:tcPr/>
          <w:p w:rsidR="00000000" w:rsidDel="00000000" w:rsidP="00000000" w:rsidRDefault="00000000" w:rsidRPr="00000000" w14:paraId="0000009B">
            <w:pPr>
              <w:rPr/>
            </w:pPr>
            <w:r w:rsidDel="00000000" w:rsidR="00000000" w:rsidRPr="00000000">
              <w:rPr>
                <w:rtl w:val="0"/>
              </w:rPr>
              <w:t xml:space="preserve">Features 8 mm central hole for hanging cord or chain.</w:t>
            </w:r>
          </w:p>
        </w:tc>
      </w:tr>
      <w:tr>
        <w:trPr>
          <w:cantSplit w:val="0"/>
          <w:tblHeader w:val="0"/>
        </w:trPr>
        <w:tc>
          <w:tcPr/>
          <w:p w:rsidR="00000000" w:rsidDel="00000000" w:rsidP="00000000" w:rsidRDefault="00000000" w:rsidRPr="00000000" w14:paraId="0000009C">
            <w:pPr>
              <w:rPr/>
            </w:pPr>
            <w:r w:rsidDel="00000000" w:rsidR="00000000" w:rsidRPr="00000000">
              <w:rPr>
                <w:rtl w:val="0"/>
              </w:rPr>
              <w:t xml:space="preserve">Ridge Beam (Clamp)</w:t>
            </w:r>
          </w:p>
        </w:tc>
        <w:tc>
          <w:tcPr/>
          <w:p w:rsidR="00000000" w:rsidDel="00000000" w:rsidP="00000000" w:rsidRDefault="00000000" w:rsidRPr="00000000" w14:paraId="0000009D">
            <w:pPr>
              <w:rPr/>
            </w:pPr>
            <w:r w:rsidDel="00000000" w:rsidR="00000000" w:rsidRPr="00000000">
              <w:rPr>
                <w:rtl w:val="0"/>
              </w:rPr>
              <w:t xml:space="preserve">1</w:t>
            </w:r>
          </w:p>
        </w:tc>
        <w:tc>
          <w:tcPr/>
          <w:p w:rsidR="00000000" w:rsidDel="00000000" w:rsidP="00000000" w:rsidRDefault="00000000" w:rsidRPr="00000000" w14:paraId="0000009E">
            <w:pPr>
              <w:rPr/>
            </w:pPr>
            <w:r w:rsidDel="00000000" w:rsidR="00000000" w:rsidRPr="00000000">
              <w:rPr>
                <w:rtl w:val="0"/>
              </w:rPr>
              <w:t xml:space="preserve">304</w:t>
            </w:r>
          </w:p>
        </w:tc>
        <w:tc>
          <w:tcPr/>
          <w:p w:rsidR="00000000" w:rsidDel="00000000" w:rsidP="00000000" w:rsidRDefault="00000000" w:rsidRPr="00000000" w14:paraId="0000009F">
            <w:pPr>
              <w:rPr/>
            </w:pPr>
            <w:r w:rsidDel="00000000" w:rsidR="00000000" w:rsidRPr="00000000">
              <w:rPr>
                <w:rtl w:val="0"/>
              </w:rPr>
              <w:t xml:space="preserve">20</w:t>
            </w:r>
          </w:p>
        </w:tc>
        <w:tc>
          <w:tcPr/>
          <w:p w:rsidR="00000000" w:rsidDel="00000000" w:rsidP="00000000" w:rsidRDefault="00000000" w:rsidRPr="00000000" w14:paraId="000000A0">
            <w:pPr>
              <w:rPr/>
            </w:pPr>
            <w:r w:rsidDel="00000000" w:rsidR="00000000" w:rsidRPr="00000000">
              <w:rPr>
                <w:rtl w:val="0"/>
              </w:rPr>
              <w:t xml:space="preserve">20</w:t>
            </w:r>
          </w:p>
        </w:tc>
        <w:tc>
          <w:tcPr/>
          <w:p w:rsidR="00000000" w:rsidDel="00000000" w:rsidP="00000000" w:rsidRDefault="00000000" w:rsidRPr="00000000" w14:paraId="000000A1">
            <w:pPr>
              <w:rPr/>
            </w:pPr>
            <w:r w:rsidDel="00000000" w:rsidR="00000000" w:rsidRPr="00000000">
              <w:rPr>
                <w:rtl w:val="0"/>
              </w:rPr>
              <w:t xml:space="preserve">Internal clamping bar for central tie-rod compression.</w:t>
            </w:r>
          </w:p>
        </w:tc>
      </w:tr>
    </w:tbl>
    <w:p w:rsidR="00000000" w:rsidDel="00000000" w:rsidP="00000000" w:rsidRDefault="00000000" w:rsidRPr="00000000" w14:paraId="000000A2">
      <w:pPr>
        <w:pStyle w:val="Heading2"/>
        <w:rPr/>
      </w:pPr>
      <w:bookmarkStart w:colFirst="0" w:colLast="0" w:name="_1e1u42l6jub2" w:id="10"/>
      <w:bookmarkEnd w:id="10"/>
      <w:r w:rsidDel="00000000" w:rsidR="00000000" w:rsidRPr="00000000">
        <w:rPr>
          <w:rtl w:val="0"/>
        </w:rPr>
        <w:t xml:space="preserve">Weathering &amp; Hardware Specifications</w:t>
      </w:r>
    </w:p>
    <w:p w:rsidR="00000000" w:rsidDel="00000000" w:rsidP="00000000" w:rsidRDefault="00000000" w:rsidRPr="00000000" w14:paraId="000000A3">
      <w:pPr>
        <w:numPr>
          <w:ilvl w:val="0"/>
          <w:numId w:val="3"/>
        </w:numPr>
        <w:ind w:left="720" w:hanging="360"/>
      </w:pPr>
      <w:r w:rsidDel="00000000" w:rsidR="00000000" w:rsidRPr="00000000">
        <w:rPr>
          <w:b w:val="1"/>
          <w:bCs w:val="1"/>
          <w:rtl w:val="0"/>
        </w:rPr>
        <w:t xml:space="preserve">Tool-Free Compression Joint:</w:t>
      </w:r>
      <w:r w:rsidDel="00000000" w:rsidR="00000000" w:rsidRPr="00000000">
        <w:rPr>
          <w:rtl w:val="0"/>
        </w:rPr>
        <w:t xml:space="preserve"> M6 stainless steel threaded rod (350 mm length), 2 stainless steel washers, and 2 wing nuts.</w:t>
      </w:r>
    </w:p>
    <w:p w:rsidR="00000000" w:rsidDel="00000000" w:rsidP="00000000" w:rsidRDefault="00000000" w:rsidRPr="00000000" w14:paraId="000000A4">
      <w:pPr>
        <w:numPr>
          <w:ilvl w:val="0"/>
          <w:numId w:val="3"/>
        </w:numPr>
        <w:ind w:left="720" w:hanging="360"/>
      </w:pPr>
      <w:r w:rsidDel="00000000" w:rsidR="00000000" w:rsidRPr="00000000">
        <w:rPr>
          <w:b w:val="1"/>
          <w:bCs w:val="1"/>
          <w:rtl w:val="0"/>
        </w:rPr>
        <w:t xml:space="preserve">Structural Fasteners:</w:t>
      </w:r>
      <w:r w:rsidDel="00000000" w:rsidR="00000000" w:rsidRPr="00000000">
        <w:rPr>
          <w:rtl w:val="0"/>
        </w:rPr>
        <w:t xml:space="preserve"> Approximately 22 stainless steel screws (4x40 mm).</w:t>
      </w:r>
    </w:p>
    <w:p w:rsidR="00000000" w:rsidDel="00000000" w:rsidP="00000000" w:rsidRDefault="00000000" w:rsidRPr="00000000" w14:paraId="000000A5">
      <w:pPr>
        <w:numPr>
          <w:ilvl w:val="0"/>
          <w:numId w:val="3"/>
        </w:numPr>
        <w:ind w:left="720" w:hanging="360"/>
      </w:pPr>
      <w:r w:rsidDel="00000000" w:rsidR="00000000" w:rsidRPr="00000000">
        <w:rPr>
          <w:b w:val="1"/>
          <w:bCs w:val="1"/>
          <w:rtl w:val="0"/>
        </w:rPr>
        <w:t xml:space="preserve">Roof Overhang:</w:t>
      </w:r>
      <w:r w:rsidDel="00000000" w:rsidR="00000000" w:rsidRPr="00000000">
        <w:rPr>
          <w:rtl w:val="0"/>
        </w:rPr>
        <w:t xml:space="preserve"> 15 mm overhang at eaves and 20 mm overhang at gables to shed rain clear of tray.</w:t>
      </w:r>
    </w:p>
    <w:p w:rsidR="00000000" w:rsidDel="00000000" w:rsidP="00000000" w:rsidRDefault="00000000" w:rsidRPr="00000000" w14:paraId="000000A6">
      <w:pPr>
        <w:numPr>
          <w:ilvl w:val="0"/>
          <w:numId w:val="3"/>
        </w:numPr>
        <w:ind w:left="720" w:hanging="360"/>
      </w:pPr>
      <w:r w:rsidDel="00000000" w:rsidR="00000000" w:rsidRPr="00000000">
        <w:rPr>
          <w:b w:val="1"/>
          <w:bCs w:val="1"/>
          <w:rtl w:val="0"/>
        </w:rPr>
        <w:t xml:space="preserve">Drainage &amp; Ventilation:</w:t>
      </w:r>
      <w:r w:rsidDel="00000000" w:rsidR="00000000" w:rsidRPr="00000000">
        <w:rPr>
          <w:rtl w:val="0"/>
        </w:rPr>
        <w:t xml:space="preserve"> 4x 8 mm drainage holes through tray base plate.</w:t>
      </w:r>
    </w:p>
    <w:p w:rsidR="00000000" w:rsidDel="00000000" w:rsidP="00000000" w:rsidRDefault="00000000" w:rsidRPr="00000000" w14:paraId="000000A7">
      <w:pPr>
        <w:numPr>
          <w:ilvl w:val="0"/>
          <w:numId w:val="3"/>
        </w:numPr>
        <w:ind w:left="720" w:hanging="360"/>
      </w:pPr>
      <w:r w:rsidDel="00000000" w:rsidR="00000000" w:rsidRPr="00000000">
        <w:rPr>
          <w:b w:val="1"/>
          <w:bCs w:val="1"/>
          <w:rtl w:val="0"/>
        </w:rPr>
        <w:t xml:space="preserve">Wall Proportions:</w:t>
      </w:r>
      <w:r w:rsidDel="00000000" w:rsidR="00000000" w:rsidRPr="00000000">
        <w:rPr>
          <w:rtl w:val="0"/>
        </w:rPr>
        <w:t xml:space="preserve"> 50 mm wall height retains seed above water runoff lines while preventing larger birds (such as pigeons) from roosting.</w:t>
      </w:r>
    </w:p>
    <w:p w:rsidR="00000000" w:rsidDel="00000000" w:rsidP="00000000" w:rsidRDefault="00000000" w:rsidRPr="00000000" w14:paraId="000000A8">
      <w:pPr>
        <w:numPr>
          <w:ilvl w:val="0"/>
          <w:numId w:val="3"/>
        </w:numPr>
        <w:ind w:left="720" w:hanging="360"/>
      </w:pPr>
      <w:r w:rsidDel="00000000" w:rsidR="00000000" w:rsidRPr="00000000">
        <w:rPr>
          <w:b w:val="1"/>
          <w:bCs w:val="1"/>
          <w:rtl w:val="0"/>
        </w:rPr>
        <w:t xml:space="preserve">Hanging Recommendations:</w:t>
      </w:r>
      <w:r w:rsidDel="00000000" w:rsidR="00000000" w:rsidRPr="00000000">
        <w:rPr>
          <w:rtl w:val="0"/>
        </w:rPr>
        <w:t xml:space="preserve"> Suspend via cord or chain through the central 8 mm ridge cap hole approximately 2 meters above ground and 3 meters clear of jump-off branches.</w:t>
      </w:r>
    </w:p>
    <w:p w:rsidR="00000000" w:rsidDel="00000000" w:rsidP="00000000" w:rsidRDefault="00000000" w:rsidRPr="00000000" w14:paraId="000000A9">
      <w:pPr>
        <w:pStyle w:val="Heading2"/>
        <w:rPr/>
      </w:pPr>
      <w:bookmarkStart w:colFirst="0" w:colLast="0" w:name="_862y6qrsqcmk" w:id="11"/>
      <w:bookmarkEnd w:id="11"/>
      <w:r w:rsidDel="00000000" w:rsidR="00000000" w:rsidRPr="00000000">
        <w:rPr>
          <w:rtl w:val="0"/>
        </w:rPr>
        <w:t xml:space="preserve">Untreated Wood Guidance &amp; Safety</w:t>
      </w:r>
    </w:p>
    <w:p w:rsidR="00000000" w:rsidDel="00000000" w:rsidP="00000000" w:rsidRDefault="00000000" w:rsidRPr="00000000" w14:paraId="000000AA">
      <w:pPr>
        <w:numPr>
          <w:ilvl w:val="0"/>
          <w:numId w:val="3"/>
        </w:numPr>
        <w:ind w:left="720" w:hanging="360"/>
      </w:pPr>
      <w:r w:rsidDel="00000000" w:rsidR="00000000" w:rsidRPr="00000000">
        <w:rPr>
          <w:b w:val="1"/>
          <w:bCs w:val="1"/>
          <w:rtl w:val="0"/>
        </w:rPr>
        <w:t xml:space="preserve">Material Selection:</w:t>
      </w:r>
      <w:r w:rsidDel="00000000" w:rsidR="00000000" w:rsidRPr="00000000">
        <w:rPr>
          <w:rtl w:val="0"/>
        </w:rPr>
        <w:t xml:space="preserve"> Use untreated Baltic pine. Never use pressure-treated or CCA-treated lumber offcuts.</w:t>
      </w:r>
    </w:p>
    <w:p w:rsidR="00000000" w:rsidDel="00000000" w:rsidP="00000000" w:rsidRDefault="00000000" w:rsidRPr="00000000" w14:paraId="000000AB">
      <w:pPr>
        <w:numPr>
          <w:ilvl w:val="0"/>
          <w:numId w:val="3"/>
        </w:numPr>
        <w:ind w:left="720" w:hanging="360"/>
      </w:pPr>
      <w:r w:rsidDel="00000000" w:rsidR="00000000" w:rsidRPr="00000000">
        <w:rPr>
          <w:b w:val="1"/>
          <w:bCs w:val="1"/>
          <w:rtl w:val="0"/>
        </w:rPr>
        <w:t xml:space="preserve">Toxicity Warning:</w:t>
      </w:r>
      <w:r w:rsidDel="00000000" w:rsidR="00000000" w:rsidRPr="00000000">
        <w:rPr>
          <w:rtl w:val="0"/>
        </w:rPr>
        <w:t xml:space="preserve"> Treated timber leaches toxic copper and arsenic compounds when exposed to moisture, contaminating bird food.</w:t>
      </w:r>
    </w:p>
    <w:p w:rsidR="00000000" w:rsidDel="00000000" w:rsidP="00000000" w:rsidRDefault="00000000" w:rsidRPr="00000000" w14:paraId="000000AC">
      <w:pPr>
        <w:numPr>
          <w:ilvl w:val="0"/>
          <w:numId w:val="3"/>
        </w:numPr>
        <w:ind w:left="720" w:hanging="360"/>
      </w:pPr>
      <w:r w:rsidDel="00000000" w:rsidR="00000000" w:rsidRPr="00000000">
        <w:rPr>
          <w:b w:val="1"/>
          <w:bCs w:val="1"/>
          <w:rtl w:val="0"/>
        </w:rPr>
        <w:t xml:space="preserve">Finish Application:</w:t>
      </w:r>
      <w:r w:rsidDel="00000000" w:rsidR="00000000" w:rsidRPr="00000000">
        <w:rPr>
          <w:rtl w:val="0"/>
        </w:rPr>
        <w:t xml:space="preserve"> Apply two coats of Woodoc exterior sealer to outer faces. Leave internal tray floors raw and untreated.</w:t>
      </w:r>
    </w:p>
    <w:p w:rsidR="00000000" w:rsidDel="00000000" w:rsidP="00000000" w:rsidRDefault="00000000" w:rsidRPr="00000000" w14:paraId="000000AD">
      <w:pPr>
        <w:numPr>
          <w:ilvl w:val="0"/>
          <w:numId w:val="3"/>
        </w:numPr>
        <w:ind w:left="720" w:hanging="360"/>
      </w:pPr>
      <w:r w:rsidDel="00000000" w:rsidR="00000000" w:rsidRPr="00000000">
        <w:rPr>
          <w:b w:val="1"/>
          <w:bCs w:val="1"/>
          <w:rtl w:val="0"/>
        </w:rPr>
        <w:t xml:space="preserve">Maintenance Cycle:</w:t>
      </w:r>
      <w:r w:rsidDel="00000000" w:rsidR="00000000" w:rsidRPr="00000000">
        <w:rPr>
          <w:rtl w:val="0"/>
        </w:rPr>
        <w:t xml:space="preserve"> Re-oil exterior wood annually to maintain weather protection.</w:t>
      </w:r>
    </w:p>
    <w:p w:rsidR="00000000" w:rsidDel="00000000" w:rsidP="00000000" w:rsidRDefault="00000000" w:rsidRPr="00000000" w14:paraId="000000AE">
      <w:pPr>
        <w:pStyle w:val="Heading2"/>
        <w:rPr/>
      </w:pPr>
      <w:bookmarkStart w:colFirst="0" w:colLast="0" w:name="_1jcrf4nnnimw" w:id="12"/>
      <w:bookmarkEnd w:id="12"/>
      <w:r w:rsidDel="00000000" w:rsidR="00000000" w:rsidRPr="00000000">
        <w:rPr>
          <w:rtl w:val="0"/>
        </w:rPr>
        <w:t xml:space="preserve">Tool-Free Joint Mechanism</w:t>
      </w:r>
    </w:p>
    <w:p w:rsidR="00000000" w:rsidDel="00000000" w:rsidP="00000000" w:rsidRDefault="00000000" w:rsidRPr="00000000" w14:paraId="000000AF">
      <w:pPr>
        <w:rPr/>
      </w:pPr>
      <w:r w:rsidDel="00000000" w:rsidR="00000000" w:rsidRPr="00000000">
        <w:rPr>
          <w:rtl w:val="0"/>
        </w:rPr>
        <w:t xml:space="preserve">The feeder is held together by axial compression:</w:t>
      </w:r>
    </w:p>
    <w:p w:rsidR="00000000" w:rsidDel="00000000" w:rsidP="00000000" w:rsidRDefault="00000000" w:rsidRPr="00000000" w14:paraId="000000B0">
      <w:pPr>
        <w:spacing w:after="0" w:before="0" w:lineRule="auto"/>
        <w:ind w:left="0" w:firstLine="0"/>
        <w:rPr/>
      </w:pPr>
      <w:r w:rsidDel="00000000" w:rsidR="00000000" w:rsidRPr="00000000">
        <w:rPr>
          <w:rtl w:val="0"/>
        </w:rPr>
      </w:r>
    </w:p>
    <w:p w:rsidR="00000000" w:rsidDel="00000000" w:rsidP="00000000" w:rsidRDefault="00000000" w:rsidRPr="00000000" w14:paraId="000000B1">
      <w:pPr>
        <w:numPr>
          <w:ilvl w:val="0"/>
          <w:numId w:val="1"/>
        </w:numPr>
        <w:ind w:left="720" w:hanging="360"/>
      </w:pPr>
      <w:r w:rsidDel="00000000" w:rsidR="00000000" w:rsidRPr="00000000">
        <w:rPr>
          <w:rtl w:val="0"/>
        </w:rPr>
        <w:t xml:space="preserve">An M6 stainless steel threaded rod passes through both end gables and the internal ridge beam.</w:t>
      </w:r>
    </w:p>
    <w:p w:rsidR="00000000" w:rsidDel="00000000" w:rsidP="00000000" w:rsidRDefault="00000000" w:rsidRPr="00000000" w14:paraId="000000B2">
      <w:pPr>
        <w:numPr>
          <w:ilvl w:val="0"/>
          <w:numId w:val="1"/>
        </w:numPr>
        <w:ind w:left="720" w:hanging="360"/>
      </w:pPr>
      <w:r w:rsidDel="00000000" w:rsidR="00000000" w:rsidRPr="00000000">
        <w:rPr>
          <w:rtl w:val="0"/>
        </w:rPr>
        <w:t xml:space="preserve">Tightening two external wing nuts clamps the entire assembly together without glue.</w:t>
      </w:r>
    </w:p>
    <w:p w:rsidR="00000000" w:rsidDel="00000000" w:rsidP="00000000" w:rsidRDefault="00000000" w:rsidRPr="00000000" w14:paraId="000000B3">
      <w:pPr>
        <w:numPr>
          <w:ilvl w:val="0"/>
          <w:numId w:val="1"/>
        </w:numPr>
        <w:ind w:left="720" w:hanging="360"/>
      </w:pPr>
      <w:r w:rsidDel="00000000" w:rsidR="00000000" w:rsidRPr="00000000">
        <w:rPr>
          <w:rtl w:val="0"/>
        </w:rPr>
        <w:t xml:space="preserve">For maintenance: Loosen the wing nuts by hand, remove the rod, lift off the roof, and remove the seed tray for cleaning and sun drying.</w:t>
      </w:r>
    </w:p>
    <w:p w:rsidR="00000000" w:rsidDel="00000000" w:rsidP="00000000" w:rsidRDefault="00000000" w:rsidRPr="00000000" w14:paraId="000000B4">
      <w:pPr>
        <w:pStyle w:val="Heading2"/>
        <w:rPr/>
      </w:pPr>
      <w:bookmarkStart w:colFirst="0" w:colLast="0" w:name="_nxw6f0n7y3x2" w:id="13"/>
      <w:bookmarkEnd w:id="13"/>
      <w:r w:rsidDel="00000000" w:rsidR="00000000" w:rsidRPr="00000000">
        <w:rPr>
          <w:rtl w:val="0"/>
        </w:rPr>
        <w:t xml:space="preserve">Structural Diagram: Compression Tie-Rod Assembly</w:t>
      </w:r>
    </w:p>
    <w:p w:rsidR="00000000" w:rsidDel="00000000" w:rsidP="00000000" w:rsidRDefault="00000000" w:rsidRPr="00000000" w14:paraId="000000B5">
      <w:pPr>
        <w:rPr/>
      </w:pPr>
      <w:r w:rsidDel="00000000" w:rsidR="00000000" w:rsidRPr="00000000">
        <w:rPr>
          <w:rtl w:val="0"/>
        </w:rPr>
        <w:t xml:space="preserve">                        [Ridge Cap] (380mm x 20mm) - Ø8mm Hole</w:t>
      </w:r>
    </w:p>
    <w:p w:rsidR="00000000" w:rsidDel="00000000" w:rsidP="00000000" w:rsidRDefault="00000000" w:rsidRPr="00000000" w14:paraId="000000B6">
      <w:pPr>
        <w:spacing w:after="0" w:before="0" w:lineRule="auto"/>
        <w:ind w:left="0" w:firstLine="0"/>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                           /\</w:t>
      </w:r>
    </w:p>
    <w:p w:rsidR="00000000" w:rsidDel="00000000" w:rsidP="00000000" w:rsidRDefault="00000000" w:rsidRPr="00000000" w14:paraId="000000B8">
      <w:pPr>
        <w:spacing w:after="0" w:before="0" w:lineRule="auto"/>
        <w:ind w:left="0" w:firstLine="0"/>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                          /  \   [Roof Panels] (25° Pitch)</w:t>
      </w:r>
    </w:p>
    <w:p w:rsidR="00000000" w:rsidDel="00000000" w:rsidP="00000000" w:rsidRDefault="00000000" w:rsidRPr="00000000" w14:paraId="000000BA">
      <w:pPr>
        <w:spacing w:after="0" w:before="0" w:lineRule="auto"/>
        <w:ind w:left="0" w:firstLine="0"/>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                         /====\  </w:t>
      </w:r>
    </w:p>
    <w:p w:rsidR="00000000" w:rsidDel="00000000" w:rsidP="00000000" w:rsidRDefault="00000000" w:rsidRPr="00000000" w14:paraId="000000BC">
      <w:pPr>
        <w:spacing w:after="0" w:before="0" w:lineRule="auto"/>
        <w:ind w:left="0" w:firstLine="0"/>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         ==========================================================</w:t>
      </w:r>
    </w:p>
    <w:p w:rsidR="00000000" w:rsidDel="00000000" w:rsidP="00000000" w:rsidRDefault="00000000" w:rsidRPr="00000000" w14:paraId="000000BE">
      <w:pPr>
        <w:spacing w:after="0" w:before="0" w:lineRule="auto"/>
        <w:ind w:left="0" w:firstLine="0"/>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        ||  (Wing Nut) [Gable] === (M6 Stainless Rod) === [Gable] (Wing Nut) ||</w:t>
      </w:r>
    </w:p>
    <w:p w:rsidR="00000000" w:rsidDel="00000000" w:rsidP="00000000" w:rsidRDefault="00000000" w:rsidRPr="00000000" w14:paraId="000000C0">
      <w:pPr>
        <w:spacing w:after="0" w:before="0" w:lineRule="auto"/>
        <w:ind w:left="0" w:firstLine="0"/>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         ==========================================================</w:t>
      </w:r>
    </w:p>
    <w:p w:rsidR="00000000" w:rsidDel="00000000" w:rsidP="00000000" w:rsidRDefault="00000000" w:rsidRPr="00000000" w14:paraId="000000C2">
      <w:pPr>
        <w:spacing w:after="0" w:before="0" w:lineRule="auto"/>
        <w:ind w:left="0" w:firstLine="0"/>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                         |    |  [Ridge Beam Clamp]</w:t>
      </w:r>
    </w:p>
    <w:p w:rsidR="00000000" w:rsidDel="00000000" w:rsidP="00000000" w:rsidRDefault="00000000" w:rsidRPr="00000000" w14:paraId="000000C4">
      <w:pPr>
        <w:spacing w:after="0" w:before="0" w:lineRule="auto"/>
        <w:ind w:left="0" w:firstLine="0"/>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                         |____|</w:t>
      </w:r>
    </w:p>
    <w:p w:rsidR="00000000" w:rsidDel="00000000" w:rsidP="00000000" w:rsidRDefault="00000000" w:rsidRPr="00000000" w14:paraId="000000C6">
      <w:pPr>
        <w:spacing w:after="0" w:before="0" w:lineRule="auto"/>
        <w:ind w:left="0" w:firstLine="0"/>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                         |    |  </w:t>
      </w:r>
    </w:p>
    <w:p w:rsidR="00000000" w:rsidDel="00000000" w:rsidP="00000000" w:rsidRDefault="00000000" w:rsidRPr="00000000" w14:paraId="000000C8">
      <w:pPr>
        <w:spacing w:after="0" w:before="0" w:lineRule="auto"/>
        <w:ind w:left="0" w:firstLine="0"/>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                         |____|  [50mm Seed Tray Walls]</w:t>
      </w:r>
    </w:p>
    <w:p w:rsidR="00000000" w:rsidDel="00000000" w:rsidP="00000000" w:rsidRDefault="00000000" w:rsidRPr="00000000" w14:paraId="000000CA">
      <w:pPr>
        <w:spacing w:after="0" w:before="0" w:lineRule="auto"/>
        <w:ind w:left="0" w:firstLine="0"/>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                        |======| [340mm x 145mm Base + 4x Ø8mm Drain Holes]</w:t>
      </w:r>
    </w:p>
    <w:p w:rsidR="00000000" w:rsidDel="00000000" w:rsidP="00000000" w:rsidRDefault="00000000" w:rsidRPr="00000000" w14:paraId="000000CC">
      <w:pPr>
        <w:pStyle w:val="Heading2"/>
        <w:rPr/>
      </w:pPr>
      <w:bookmarkStart w:colFirst="0" w:colLast="0" w:name="_9u4idtfm1h08" w:id="14"/>
      <w:bookmarkEnd w:id="14"/>
      <w:r w:rsidDel="00000000" w:rsidR="00000000" w:rsidRPr="00000000">
        <w:rPr>
          <w:rtl w:val="0"/>
        </w:rPr>
        <w:t xml:space="preserve">Provenance &amp; Design Story</w:t>
      </w:r>
    </w:p>
    <w:p w:rsidR="00000000" w:rsidDel="00000000" w:rsidP="00000000" w:rsidRDefault="00000000" w:rsidRPr="00000000" w14:paraId="000000CD">
      <w:pPr>
        <w:rPr/>
      </w:pPr>
      <w:r w:rsidDel="00000000" w:rsidR="00000000" w:rsidRPr="00000000">
        <w:rPr>
          <w:rtl w:val="0"/>
        </w:rPr>
        <w:t xml:space="preserve">The original feeder prototype was built in a garden shed outside Greyton in the winter of 2019 by roof carpenter Sarel Booysen. Constructed from reclaimed 30-year-old pine roof trusses off a river cottage, the design addressed a common failure: standard plastic feeders trapping rain and molding bird seed.</w:t>
      </w:r>
    </w:p>
    <w:p w:rsidR="00000000" w:rsidDel="00000000" w:rsidP="00000000" w:rsidRDefault="00000000" w:rsidRPr="00000000" w14:paraId="000000CE">
      <w:pPr>
        <w:spacing w:after="0" w:before="0" w:lineRule="auto"/>
        <w:ind w:left="0" w:firstLine="0"/>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Booysen adopted a 25-degree roof pitch matching his rafter jigs, shallow 50 mm tray walls to accommodate sparrows while deterring pigeons, and an M6 stainless threaded rod joint. The tool-free wing nut design allowed immediate dismantling for cleaning. Finished with natural wood oil rather than flaking varnish, the open design spread across the valley by informal copying.</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pace Grotesk">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2b2825"/>
        <w:sz w:val="24"/>
        <w:szCs w:val="24"/>
        <w:lang w:val="en_GB"/>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76" w:lineRule="auto"/>
    </w:pPr>
    <w:rPr>
      <w:rFonts w:ascii="Space Grotesk" w:cs="Space Grotesk" w:eastAsia="Space Grotesk" w:hAnsi="Space Grotesk"/>
      <w:b w:val="1"/>
      <w:bCs w:val="1"/>
      <w:i w:val="0"/>
      <w:iCs w:val="0"/>
      <w:color w:val="382e25"/>
      <w:sz w:val="32"/>
      <w:szCs w:val="32"/>
    </w:rPr>
  </w:style>
  <w:style w:type="paragraph" w:styleId="Heading2">
    <w:name w:val="heading 2"/>
    <w:basedOn w:val="Normal"/>
    <w:next w:val="Normal"/>
    <w:pPr>
      <w:keepNext w:val="1"/>
      <w:keepLines w:val="1"/>
      <w:pageBreakBefore w:val="0"/>
      <w:spacing w:after="80" w:before="360" w:line="276" w:lineRule="auto"/>
    </w:pPr>
    <w:rPr>
      <w:rFonts w:ascii="Space Grotesk" w:cs="Space Grotesk" w:eastAsia="Space Grotesk" w:hAnsi="Space Grotesk"/>
      <w:b w:val="1"/>
      <w:bCs w:val="1"/>
      <w:i w:val="0"/>
      <w:iCs w:val="0"/>
      <w:color w:val="4a3e35"/>
      <w:sz w:val="28"/>
      <w:szCs w:val="28"/>
    </w:rPr>
  </w:style>
  <w:style w:type="paragraph" w:styleId="Heading3">
    <w:name w:val="heading 3"/>
    <w:basedOn w:val="Normal"/>
    <w:next w:val="Normal"/>
    <w:pPr>
      <w:keepNext w:val="1"/>
      <w:keepLines w:val="1"/>
      <w:pageBreakBefore w:val="0"/>
      <w:spacing w:after="80" w:before="280" w:line="276" w:lineRule="auto"/>
    </w:pPr>
    <w:rPr>
      <w:rFonts w:ascii="Space Grotesk" w:cs="Space Grotesk" w:eastAsia="Space Grotesk" w:hAnsi="Space Grotesk"/>
      <w:b w:val="1"/>
      <w:bCs w:val="1"/>
      <w:i w:val="0"/>
      <w:iCs w:val="0"/>
      <w:color w:val="59524c"/>
      <w:sz w:val="25"/>
      <w:szCs w:val="25"/>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Space Grotesk" w:cs="Space Grotesk" w:eastAsia="Space Grotesk" w:hAnsi="Space Grotesk"/>
      <w:b w:val="1"/>
      <w:bCs w:val="1"/>
      <w:i w:val="0"/>
      <w:iCs w:val="0"/>
      <w:color w:val="382e25"/>
      <w:sz w:val="44"/>
      <w:szCs w:val="44"/>
    </w:rPr>
  </w:style>
  <w:style w:type="paragraph" w:styleId="Subtitle">
    <w:name w:val="Subtitle"/>
    <w:basedOn w:val="Normal"/>
    <w:next w:val="Normal"/>
    <w:pPr>
      <w:keepNext w:val="1"/>
      <w:keepLines w:val="1"/>
      <w:pageBreakBefore w:val="0"/>
      <w:spacing w:after="80" w:before="360" w:line="300" w:lineRule="auto"/>
    </w:pPr>
    <w:rPr>
      <w:rFonts w:ascii="Inter" w:cs="Inter" w:eastAsia="Inter" w:hAnsi="Inter"/>
      <w:b w:val="0"/>
      <w:bCs w:val="0"/>
      <w:i w:val="1"/>
      <w:iCs w:val="1"/>
      <w:color w:val="59524c"/>
      <w:sz w:val="26"/>
      <w:szCs w:val="26"/>
    </w:rPr>
  </w:style>
  <w:style w:type="table" w:styleId="Table1">
    <w:basedOn w:val="TableNormal"/>
    <w:tblPr>
      <w:tblStyleRowBandSize w:val="1"/>
      <w:tblStyleColBandSize w:val="1"/>
      <w:tblCellMar>
        <w:top w:w="120.0" w:type="dxa"/>
        <w:left w:w="160.0" w:type="dxa"/>
        <w:bottom w:w="120.0" w:type="dxa"/>
        <w:right w:w="160.0" w:type="dxa"/>
      </w:tblCellMar>
    </w:tblPr>
    <w:tcPr>
      <w:shd w:fill="ffffff" w:val="clear"/>
      <w:vAlign w:val="top"/>
    </w:tcPr>
    <w:tblStylePr w:type="firstRow">
      <w:rPr>
        <w:rFonts w:ascii="Space Grotesk" w:cs="Space Grotesk" w:eastAsia="Space Grotesk" w:hAnsi="Space Grotesk"/>
        <w:b w:val="1"/>
        <w:bCs w:val="1"/>
        <w:i w:val="0"/>
        <w:iCs w:val="0"/>
        <w:color w:val="382e25"/>
        <w:sz w:val="22"/>
        <w:szCs w:val="22"/>
      </w:rPr>
      <w:tcPr>
        <w:shd w:fill="f5efe6" w:val="clear"/>
        <w:vAlign w:val="bottom"/>
      </w:tcPr>
    </w:tblStylePr>
  </w:style>
  <w:style w:type="table" w:styleId="Table2">
    <w:basedOn w:val="TableNormal"/>
    <w:tblPr>
      <w:tblStyleRowBandSize w:val="1"/>
      <w:tblStyleColBandSize w:val="1"/>
      <w:tblCellMar>
        <w:top w:w="120.0" w:type="dxa"/>
        <w:left w:w="160.0" w:type="dxa"/>
        <w:bottom w:w="120.0" w:type="dxa"/>
        <w:right w:w="160.0" w:type="dxa"/>
      </w:tblCellMar>
    </w:tblPr>
    <w:tcPr>
      <w:shd w:fill="ffffff" w:val="clear"/>
      <w:vAlign w:val="top"/>
    </w:tcPr>
    <w:tblStylePr w:type="firstRow">
      <w:rPr>
        <w:rFonts w:ascii="Space Grotesk" w:cs="Space Grotesk" w:eastAsia="Space Grotesk" w:hAnsi="Space Grotesk"/>
        <w:b w:val="1"/>
        <w:bCs w:val="1"/>
        <w:i w:val="0"/>
        <w:iCs w:val="0"/>
        <w:color w:val="382e25"/>
        <w:sz w:val="22"/>
        <w:szCs w:val="22"/>
      </w:rPr>
      <w:tcPr>
        <w:shd w:fill="f5efe6" w:val="clear"/>
        <w:vAlign w:val="bottom"/>
      </w:tcPr>
    </w:tblStylePr>
  </w:style>
  <w:style w:type="table" w:styleId="Table3">
    <w:basedOn w:val="TableNormal"/>
    <w:tblPr>
      <w:tblStyleRowBandSize w:val="1"/>
      <w:tblStyleColBandSize w:val="1"/>
      <w:tblCellMar>
        <w:top w:w="120.0" w:type="dxa"/>
        <w:left w:w="160.0" w:type="dxa"/>
        <w:bottom w:w="120.0" w:type="dxa"/>
        <w:right w:w="160.0" w:type="dxa"/>
      </w:tblCellMar>
    </w:tblPr>
    <w:tcPr>
      <w:shd w:fill="ffffff" w:val="clear"/>
      <w:vAlign w:val="top"/>
    </w:tcPr>
    <w:tblStylePr w:type="firstRow">
      <w:rPr>
        <w:rFonts w:ascii="Space Grotesk" w:cs="Space Grotesk" w:eastAsia="Space Grotesk" w:hAnsi="Space Grotesk"/>
        <w:b w:val="1"/>
        <w:bCs w:val="1"/>
        <w:i w:val="0"/>
        <w:iCs w:val="0"/>
        <w:color w:val="382e25"/>
        <w:sz w:val="22"/>
        <w:szCs w:val="22"/>
      </w:rPr>
      <w:tcPr>
        <w:shd w:fill="f5efe6" w:val="clear"/>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SpaceGrotesk-regular.ttf"/><Relationship Id="rId6" Type="http://schemas.openxmlformats.org/officeDocument/2006/relationships/font" Target="fonts/SpaceGrotesk-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