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84391xekxuj" w:id="0"/>
      <w:bookmarkEnd w:id="0"/>
      <w:r w:rsidDel="00000000" w:rsidR="00000000" w:rsidRPr="00000000">
        <w:rPr>
          <w:rtl w:val="0"/>
        </w:rPr>
        <w:t xml:space="preserve">Woodworking Workshop Plans: Herb Trough Planter &amp; Bird Feeder</w:t>
      </w:r>
    </w:p>
    <w:p w:rsidR="00000000" w:rsidDel="00000000" w:rsidP="00000000" w:rsidRDefault="00000000" w:rsidRPr="00000000" w14:paraId="00000002">
      <w:pPr>
        <w:pStyle w:val="Heading1"/>
        <w:rPr/>
      </w:pPr>
      <w:bookmarkStart w:colFirst="0" w:colLast="0" w:name="_dpsglad0pcsm" w:id="1"/>
      <w:bookmarkEnd w:id="1"/>
      <w:r w:rsidDel="00000000" w:rsidR="00000000" w:rsidRPr="00000000">
        <w:rPr>
          <w:rtl w:val="0"/>
        </w:rPr>
        <w:t xml:space="preserve">Project 1: X-Leg Herb Trough Planter</w:t>
      </w:r>
    </w:p>
    <w:p w:rsidR="00000000" w:rsidDel="00000000" w:rsidP="00000000" w:rsidRDefault="00000000" w:rsidRPr="00000000" w14:paraId="00000003">
      <w:pPr>
        <w:pStyle w:val="Heading2"/>
        <w:rPr/>
      </w:pPr>
      <w:bookmarkStart w:colFirst="0" w:colLast="0" w:name="_9by97y6dkdan" w:id="2"/>
      <w:bookmarkEnd w:id="2"/>
      <w:r w:rsidDel="00000000" w:rsidR="00000000" w:rsidRPr="00000000">
        <w:rPr>
          <w:rtl w:val="0"/>
        </w:rPr>
        <w:t xml:space="preserve">Overview &amp; Dimensions</w:t>
      </w:r>
    </w:p>
    <w:p w:rsidR="00000000" w:rsidDel="00000000" w:rsidP="00000000" w:rsidRDefault="00000000" w:rsidRPr="00000000" w14:paraId="00000004">
      <w:pPr>
        <w:rPr/>
      </w:pPr>
      <w:r w:rsidDel="00000000" w:rsidR="00000000" w:rsidRPr="00000000">
        <w:rPr>
          <w:rtl w:val="0"/>
        </w:rPr>
        <w:t xml:space="preserve">The X-Leg Herb Trough Planter consists of two crossed-leg end frames supporting a 900 mm long elevated planting trough. Built entirely from chemical-free, untreated timber, it provides a safe, comfortable working height for growing herbs and greens.</w:t>
      </w:r>
    </w:p>
    <w:p w:rsidR="00000000" w:rsidDel="00000000" w:rsidP="00000000" w:rsidRDefault="00000000" w:rsidRPr="00000000" w14:paraId="00000005">
      <w:pPr>
        <w:pStyle w:val="Heading2"/>
        <w:rPr/>
      </w:pPr>
      <w:bookmarkStart w:colFirst="0" w:colLast="0" w:name="_7wlms51d9bda" w:id="3"/>
      <w:bookmarkEnd w:id="3"/>
      <w:r w:rsidDel="00000000" w:rsidR="00000000" w:rsidRPr="00000000">
        <w:rPr>
          <w:rtl w:val="0"/>
        </w:rPr>
        <w:t xml:space="preserve">Materials &amp; Cut List</w:t>
      </w:r>
    </w:p>
    <w:tbl>
      <w:tblPr>
        <w:tblStyle w:val="Table1"/>
        <w:tblW w:w="21000.0" w:type="dxa"/>
        <w:jc w:val="left"/>
        <w:tblBorders>
          <w:top w:color="d9d0c7" w:space="0" w:sz="8" w:val="single"/>
          <w:left w:color="000000" w:space="0" w:sz="0" w:val="nil"/>
          <w:bottom w:color="d9d0c7" w:space="0" w:sz="8" w:val="single"/>
          <w:right w:color="000000" w:space="0" w:sz="0" w:val="nil"/>
          <w:insideH w:color="e6dfd5"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Part</w:t>
            </w:r>
          </w:p>
        </w:tc>
        <w:tc>
          <w:tcPr/>
          <w:p w:rsidR="00000000" w:rsidDel="00000000" w:rsidP="00000000" w:rsidRDefault="00000000" w:rsidRPr="00000000" w14:paraId="00000007">
            <w:pPr>
              <w:rPr/>
            </w:pPr>
            <w:r w:rsidDel="00000000" w:rsidR="00000000" w:rsidRPr="00000000">
              <w:rPr>
                <w:rtl w:val="0"/>
              </w:rPr>
              <w:t xml:space="preserve">Qty</w:t>
            </w:r>
          </w:p>
        </w:tc>
        <w:tc>
          <w:tcPr/>
          <w:p w:rsidR="00000000" w:rsidDel="00000000" w:rsidP="00000000" w:rsidRDefault="00000000" w:rsidRPr="00000000" w14:paraId="00000008">
            <w:pPr>
              <w:rPr/>
            </w:pPr>
            <w:r w:rsidDel="00000000" w:rsidR="00000000" w:rsidRPr="00000000">
              <w:rPr>
                <w:rtl w:val="0"/>
              </w:rPr>
              <w:t xml:space="preserve">Length</w:t>
            </w:r>
          </w:p>
        </w:tc>
        <w:tc>
          <w:tcPr/>
          <w:p w:rsidR="00000000" w:rsidDel="00000000" w:rsidP="00000000" w:rsidRDefault="00000000" w:rsidRPr="00000000" w14:paraId="00000009">
            <w:pPr>
              <w:rPr/>
            </w:pPr>
            <w:r w:rsidDel="00000000" w:rsidR="00000000" w:rsidRPr="00000000">
              <w:rPr>
                <w:rtl w:val="0"/>
              </w:rPr>
              <w:t xml:space="preserve">Width</w:t>
            </w:r>
          </w:p>
        </w:tc>
        <w:tc>
          <w:tcPr/>
          <w:p w:rsidR="00000000" w:rsidDel="00000000" w:rsidP="00000000" w:rsidRDefault="00000000" w:rsidRPr="00000000" w14:paraId="0000000A">
            <w:pPr>
              <w:rPr/>
            </w:pPr>
            <w:r w:rsidDel="00000000" w:rsidR="00000000" w:rsidRPr="00000000">
              <w:rPr>
                <w:rtl w:val="0"/>
              </w:rPr>
              <w:t xml:space="preserve">Thick</w:t>
            </w:r>
          </w:p>
        </w:tc>
        <w:tc>
          <w:tcPr/>
          <w:p w:rsidR="00000000" w:rsidDel="00000000" w:rsidP="00000000" w:rsidRDefault="00000000" w:rsidRPr="00000000" w14:paraId="0000000B">
            <w:pPr>
              <w:rPr/>
            </w:pPr>
            <w:r w:rsidDel="00000000" w:rsidR="00000000" w:rsidRPr="00000000">
              <w:rPr>
                <w:rtl w:val="0"/>
              </w:rPr>
              <w:t xml:space="preserve">Material &amp; Processing Notes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Leg</w:t>
            </w:r>
          </w:p>
        </w:tc>
        <w:tc>
          <w:tcPr/>
          <w:p w:rsidR="00000000" w:rsidDel="00000000" w:rsidP="00000000" w:rsidRDefault="00000000" w:rsidRPr="00000000" w14:paraId="0000000D">
            <w:pPr>
              <w:rPr/>
            </w:pPr>
            <w:r w:rsidDel="00000000" w:rsidR="00000000" w:rsidRPr="00000000">
              <w:rPr>
                <w:rtl w:val="0"/>
              </w:rPr>
              <w:t xml:space="preserve">4</w:t>
            </w:r>
          </w:p>
        </w:tc>
        <w:tc>
          <w:tcPr/>
          <w:p w:rsidR="00000000" w:rsidDel="00000000" w:rsidP="00000000" w:rsidRDefault="00000000" w:rsidRPr="00000000" w14:paraId="0000000E">
            <w:pPr>
              <w:rPr/>
            </w:pPr>
            <w:r w:rsidDel="00000000" w:rsidR="00000000" w:rsidRPr="00000000">
              <w:rPr>
                <w:rtl w:val="0"/>
              </w:rPr>
              <w:t xml:space="preserve">700 mm</w:t>
            </w:r>
          </w:p>
        </w:tc>
        <w:tc>
          <w:tcPr/>
          <w:p w:rsidR="00000000" w:rsidDel="00000000" w:rsidP="00000000" w:rsidRDefault="00000000" w:rsidRPr="00000000" w14:paraId="0000000F">
            <w:pPr>
              <w:rPr/>
            </w:pPr>
            <w:sdt>
              <w:sdtPr>
                <w:alias w:val="Width"/>
                <w:id w:val="640166877"/>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10">
            <w:pPr>
              <w:rPr/>
            </w:pPr>
            <w:sdt>
              <w:sdtPr>
                <w:alias w:val="Thick"/>
                <w:id w:val="285272617"/>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One end bevelled at 33° foot angle; all four cut off the exact same saw stop.</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Wall Planks (Cross Planks)</w:t>
            </w:r>
          </w:p>
        </w:tc>
        <w:tc>
          <w:tcPr/>
          <w:p w:rsidR="00000000" w:rsidDel="00000000" w:rsidP="00000000" w:rsidRDefault="00000000" w:rsidRPr="00000000" w14:paraId="00000013">
            <w:pPr>
              <w:rPr/>
            </w:pPr>
            <w:r w:rsidDel="00000000" w:rsidR="00000000" w:rsidRPr="00000000">
              <w:rPr>
                <w:rtl w:val="0"/>
              </w:rPr>
              <w:t xml:space="preserve">8</w:t>
            </w:r>
          </w:p>
        </w:tc>
        <w:tc>
          <w:tcPr/>
          <w:p w:rsidR="00000000" w:rsidDel="00000000" w:rsidP="00000000" w:rsidRDefault="00000000" w:rsidRPr="00000000" w14:paraId="00000014">
            <w:pPr>
              <w:rPr/>
            </w:pPr>
            <w:r w:rsidDel="00000000" w:rsidR="00000000" w:rsidRPr="00000000">
              <w:rPr>
                <w:rtl w:val="0"/>
              </w:rPr>
              <w:t xml:space="preserve">900 mm</w:t>
            </w:r>
          </w:p>
        </w:tc>
        <w:tc>
          <w:tcPr/>
          <w:p w:rsidR="00000000" w:rsidDel="00000000" w:rsidP="00000000" w:rsidRDefault="00000000" w:rsidRPr="00000000" w14:paraId="00000015">
            <w:pPr>
              <w:rPr/>
            </w:pPr>
            <w:sdt>
              <w:sdtPr>
                <w:alias w:val="Width"/>
                <w:id w:val="-1623642143"/>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16">
            <w:pPr>
              <w:rPr/>
            </w:pPr>
            <w:sdt>
              <w:sdtPr>
                <w:alias w:val="Thick"/>
                <w:id w:val="-458186888"/>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4 planks for the front wall, 4 planks for the back wall.</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Base Planks (Bottom Pair)</w:t>
            </w:r>
          </w:p>
        </w:tc>
        <w:tc>
          <w:tcPr/>
          <w:p w:rsidR="00000000" w:rsidDel="00000000" w:rsidP="00000000" w:rsidRDefault="00000000" w:rsidRPr="00000000" w14:paraId="00000019">
            <w:pPr>
              <w:rPr/>
            </w:pPr>
            <w:r w:rsidDel="00000000" w:rsidR="00000000" w:rsidRPr="00000000">
              <w:rPr>
                <w:rtl w:val="0"/>
              </w:rPr>
              <w:t xml:space="preserve">2</w:t>
            </w:r>
          </w:p>
        </w:tc>
        <w:tc>
          <w:tcPr/>
          <w:p w:rsidR="00000000" w:rsidDel="00000000" w:rsidP="00000000" w:rsidRDefault="00000000" w:rsidRPr="00000000" w14:paraId="0000001A">
            <w:pPr>
              <w:rPr/>
            </w:pPr>
            <w:r w:rsidDel="00000000" w:rsidR="00000000" w:rsidRPr="00000000">
              <w:rPr>
                <w:rtl w:val="0"/>
              </w:rPr>
              <w:t xml:space="preserve">900 mm</w:t>
            </w:r>
          </w:p>
        </w:tc>
        <w:tc>
          <w:tcPr/>
          <w:p w:rsidR="00000000" w:rsidDel="00000000" w:rsidP="00000000" w:rsidRDefault="00000000" w:rsidRPr="00000000" w14:paraId="0000001B">
            <w:pPr>
              <w:rPr/>
            </w:pPr>
            <w:sdt>
              <w:sdtPr>
                <w:alias w:val="Width"/>
                <w:id w:val="618845627"/>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1C">
            <w:pPr>
              <w:rPr/>
            </w:pPr>
            <w:sdt>
              <w:sdtPr>
                <w:alias w:val="Thick"/>
                <w:id w:val="177830810"/>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Front plank bevelled at 22.5° to nest in V-nook; back plank trimmed down by 23 mm to sit level.</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Side Pieces</w:t>
            </w:r>
          </w:p>
        </w:tc>
        <w:tc>
          <w:tcPr/>
          <w:p w:rsidR="00000000" w:rsidDel="00000000" w:rsidP="00000000" w:rsidRDefault="00000000" w:rsidRPr="00000000" w14:paraId="0000001F">
            <w:pPr>
              <w:rPr/>
            </w:pPr>
            <w:r w:rsidDel="00000000" w:rsidR="00000000" w:rsidRPr="00000000">
              <w:rPr>
                <w:rtl w:val="0"/>
              </w:rPr>
              <w:t xml:space="preserve">6</w:t>
            </w:r>
          </w:p>
        </w:tc>
        <w:tc>
          <w:tcPr/>
          <w:p w:rsidR="00000000" w:rsidDel="00000000" w:rsidP="00000000" w:rsidRDefault="00000000" w:rsidRPr="00000000" w14:paraId="00000020">
            <w:pPr>
              <w:rPr/>
            </w:pPr>
            <w:r w:rsidDel="00000000" w:rsidR="00000000" w:rsidRPr="00000000">
              <w:rPr>
                <w:rtl w:val="0"/>
              </w:rPr>
              <w:t xml:space="preserve">Scribed</w:t>
            </w:r>
          </w:p>
        </w:tc>
        <w:tc>
          <w:tcPr/>
          <w:p w:rsidR="00000000" w:rsidDel="00000000" w:rsidP="00000000" w:rsidRDefault="00000000" w:rsidRPr="00000000" w14:paraId="00000021">
            <w:pPr>
              <w:rPr/>
            </w:pPr>
            <w:sdt>
              <w:sdtPr>
                <w:alias w:val="Width"/>
                <w:id w:val="27739101"/>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22">
            <w:pPr>
              <w:rPr/>
            </w:pPr>
            <w:sdt>
              <w:sdtPr>
                <w:alias w:val="Thick"/>
                <w:id w:val="-304274451"/>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3 pieces per end (6 total); scribed to fit off offcuts held in the V-angle.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Fasteners &amp; Hardware</w:t>
            </w:r>
          </w:p>
        </w:tc>
        <w:tc>
          <w:tcPr/>
          <w:p w:rsidR="00000000" w:rsidDel="00000000" w:rsidP="00000000" w:rsidRDefault="00000000" w:rsidRPr="00000000" w14:paraId="00000025">
            <w:pPr>
              <w:rPr/>
            </w:pPr>
            <w:r w:rsidDel="00000000" w:rsidR="00000000" w:rsidRPr="00000000">
              <w:rPr>
                <w:rtl w:val="0"/>
              </w:rPr>
              <w:t xml:space="preserve">–</w:t>
            </w:r>
          </w:p>
        </w:tc>
        <w:tc>
          <w:tcPr/>
          <w:p w:rsidR="00000000" w:rsidDel="00000000" w:rsidP="00000000" w:rsidRDefault="00000000" w:rsidRPr="00000000" w14:paraId="00000026">
            <w:pPr>
              <w:rPr/>
            </w:pPr>
            <w:r w:rsidDel="00000000" w:rsidR="00000000" w:rsidRPr="00000000">
              <w:rPr>
                <w:rtl w:val="0"/>
              </w:rPr>
              <w:t xml:space="preserve">–</w:t>
            </w:r>
          </w:p>
        </w:tc>
        <w:tc>
          <w:tcPr/>
          <w:p w:rsidR="00000000" w:rsidDel="00000000" w:rsidP="00000000" w:rsidRDefault="00000000" w:rsidRPr="00000000" w14:paraId="00000027">
            <w:pPr>
              <w:rPr/>
            </w:pPr>
            <w:sdt>
              <w:sdtPr>
                <w:alias w:val="Width"/>
                <w:id w:val="1398966506"/>
                <w:dropDownList w:lastValue="–">
                  <w:listItem w:displayText="80 mm" w:value="80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8">
            <w:pPr>
              <w:rPr/>
            </w:pPr>
            <w:sdt>
              <w:sdtPr>
                <w:alias w:val="Thick"/>
                <w:id w:val="355294685"/>
                <w:dropDownList w:lastValue="–">
                  <w:listItem w:displayText="23 mm" w:value="23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35 mm part-threaded wood screws for frames and wall courses; optional M6 or M10 stainless steel pivot bolt for crossing joint.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Finish</w:t>
            </w:r>
          </w:p>
        </w:tc>
        <w:tc>
          <w:tcPr/>
          <w:p w:rsidR="00000000" w:rsidDel="00000000" w:rsidP="00000000" w:rsidRDefault="00000000" w:rsidRPr="00000000" w14:paraId="0000002B">
            <w:pPr>
              <w:rPr/>
            </w:pPr>
            <w:r w:rsidDel="00000000" w:rsidR="00000000" w:rsidRPr="00000000">
              <w:rPr>
                <w:rtl w:val="0"/>
              </w:rPr>
              <w:t xml:space="preserve">–</w:t>
            </w:r>
          </w:p>
        </w:tc>
        <w:tc>
          <w:tcPr/>
          <w:p w:rsidR="00000000" w:rsidDel="00000000" w:rsidP="00000000" w:rsidRDefault="00000000" w:rsidRPr="00000000" w14:paraId="0000002C">
            <w:pPr>
              <w:rPr/>
            </w:pPr>
            <w:r w:rsidDel="00000000" w:rsidR="00000000" w:rsidRPr="00000000">
              <w:rPr>
                <w:rtl w:val="0"/>
              </w:rPr>
              <w:t xml:space="preserve">–</w:t>
            </w:r>
          </w:p>
        </w:tc>
        <w:tc>
          <w:tcPr/>
          <w:p w:rsidR="00000000" w:rsidDel="00000000" w:rsidP="00000000" w:rsidRDefault="00000000" w:rsidRPr="00000000" w14:paraId="0000002D">
            <w:pPr>
              <w:rPr/>
            </w:pPr>
            <w:sdt>
              <w:sdtPr>
                <w:alias w:val="Width"/>
                <w:id w:val="1938248302"/>
                <w:dropDownList w:lastValue="–">
                  <w:listItem w:displayText="80 mm" w:value="80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E">
            <w:pPr>
              <w:rPr/>
            </w:pPr>
            <w:sdt>
              <w:sdtPr>
                <w:alias w:val="Thick"/>
                <w:id w:val="1175887801"/>
                <w:dropDownList w:lastValue="–">
                  <w:listItem w:displayText="23 mm" w:value="23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Exterior wood oil (e.g., Woodoc) applied to outer surfaces and leg feet; interior surfaces left bare untreated.</w:t>
            </w:r>
          </w:p>
        </w:tc>
      </w:tr>
    </w:tbl>
    <w:p w:rsidR="00000000" w:rsidDel="00000000" w:rsidP="00000000" w:rsidRDefault="00000000" w:rsidRPr="00000000" w14:paraId="00000030">
      <w:pPr>
        <w:pStyle w:val="Heading2"/>
        <w:rPr/>
      </w:pPr>
      <w:bookmarkStart w:colFirst="0" w:colLast="0" w:name="_x0r0i7brn978" w:id="4"/>
      <w:bookmarkEnd w:id="4"/>
      <w:r w:rsidDel="00000000" w:rsidR="00000000" w:rsidRPr="00000000">
        <w:rPr>
          <w:rtl w:val="0"/>
        </w:rPr>
        <w:t xml:space="preserve">Precision Rules Callout</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Single Saw Stop:</w:t>
      </w:r>
      <w:r w:rsidDel="00000000" w:rsidR="00000000" w:rsidRPr="00000000">
        <w:rPr>
          <w:rtl w:val="0"/>
        </w:rPr>
        <w:t xml:space="preserve"> Cut all four 33° foot angles off the exact same saw setting. Cutting feet individually creates minor variations that cause the completed trough to rock on three legs.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Fixed Top Gauge:</w:t>
      </w:r>
      <w:r w:rsidDel="00000000" w:rsidR="00000000" w:rsidRPr="00000000">
        <w:rPr>
          <w:rtl w:val="0"/>
        </w:rPr>
        <w:t xml:space="preserve"> Set the top leg spread to exactly 300 mm inside-corner to inside-corner. This 300 mm dimension serves as the master gauge to guarantee every X-frame matches perfectly.</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Lock the Crossing Joint:</w:t>
      </w:r>
      <w:r w:rsidDel="00000000" w:rsidR="00000000" w:rsidRPr="00000000">
        <w:rPr>
          <w:rtl w:val="0"/>
        </w:rPr>
        <w:t xml:space="preserve"> A single center screw allows the X-frame to scissor under weight. Secure the intersection with 3–4 screws or insert a 6 mm to 10 mm stainless steel bolt through the pivot center to lock the frame permanently.</w:t>
      </w:r>
    </w:p>
    <w:p w:rsidR="00000000" w:rsidDel="00000000" w:rsidP="00000000" w:rsidRDefault="00000000" w:rsidRPr="00000000" w14:paraId="00000034">
      <w:pPr>
        <w:pStyle w:val="Heading2"/>
        <w:rPr/>
      </w:pPr>
      <w:bookmarkStart w:colFirst="0" w:colLast="0" w:name="_mjg4tihml0bz" w:id="5"/>
      <w:bookmarkEnd w:id="5"/>
      <w:r w:rsidDel="00000000" w:rsidR="00000000" w:rsidRPr="00000000">
        <w:rPr>
          <w:rtl w:val="0"/>
        </w:rPr>
        <w:t xml:space="preserve">Visual Layout &amp; Assembly Guide</w:t>
      </w:r>
    </w:p>
    <w:p w:rsidR="00000000" w:rsidDel="00000000" w:rsidP="00000000" w:rsidRDefault="00000000" w:rsidRPr="00000000" w14:paraId="00000035">
      <w:pPr>
        <w:rPr/>
      </w:pPr>
      <w:r w:rsidDel="00000000" w:rsidR="00000000" w:rsidRPr="00000000">
        <w:rPr>
          <w:b w:val="1"/>
          <w:bCs w:val="1"/>
          <w:rtl w:val="0"/>
        </w:rPr>
        <w:t xml:space="preserve">X-Leg Frame Geometry &amp; Alignment Guide</w:t>
      </w:r>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Leg Crossing Construction:</w:t>
      </w:r>
      <w:r w:rsidDel="00000000" w:rsidR="00000000" w:rsidRPr="00000000">
        <w:rPr>
          <w:rtl w:val="0"/>
        </w:rPr>
        <w:t xml:space="preserve"> The two legs do not use lap notches. The upper leg lies flat directly on top of the lower leg, creating distinct inside and outside leg planes.</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Pivot Center Point:</w:t>
      </w:r>
      <w:r w:rsidDel="00000000" w:rsidR="00000000" w:rsidRPr="00000000">
        <w:rPr>
          <w:rtl w:val="0"/>
        </w:rPr>
        <w:t xml:space="preserve"> Located exactly 350 mm from the base along the leg length and 40 mm across the width (centerline of the 80 mm plank).</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Side Angle &amp; Top Opening:</w:t>
      </w:r>
      <w:r w:rsidDel="00000000" w:rsidR="00000000" w:rsidRPr="00000000">
        <w:rPr>
          <w:rtl w:val="0"/>
        </w:rPr>
        <w:t xml:space="preserve"> Set at a 25.4° angle per side relative to the vertical center axis. The top inside corners sit exactly 300 mm apart.</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Foot Reference:</w:t>
      </w:r>
      <w:r w:rsidDel="00000000" w:rsidR="00000000" w:rsidRPr="00000000">
        <w:rPr>
          <w:rtl w:val="0"/>
        </w:rPr>
        <w:t xml:space="preserve"> Feet are cut at a 33° angle and sit flush against a clamped straight edge reference board during frame assembly.</w:t>
      </w:r>
    </w:p>
    <w:p w:rsidR="00000000" w:rsidDel="00000000" w:rsidP="00000000" w:rsidRDefault="00000000" w:rsidRPr="00000000" w14:paraId="0000003B">
      <w:pPr>
        <w:pStyle w:val="Heading2"/>
        <w:rPr/>
      </w:pPr>
      <w:bookmarkStart w:colFirst="0" w:colLast="0" w:name="_awmdxusjspn1" w:id="6"/>
      <w:bookmarkEnd w:id="6"/>
      <w:r w:rsidDel="00000000" w:rsidR="00000000" w:rsidRPr="00000000">
        <w:rPr>
          <w:rtl w:val="0"/>
        </w:rPr>
        <w:t xml:space="preserve">4-Stage Step-by-Step Assembly Walkthrough</w:t>
      </w:r>
    </w:p>
    <w:tbl>
      <w:tblPr>
        <w:tblStyle w:val="Table2"/>
        <w:tblW w:w="14000.0" w:type="dxa"/>
        <w:jc w:val="left"/>
        <w:tblBorders>
          <w:top w:color="d9d0c7" w:space="0" w:sz="8" w:val="single"/>
          <w:left w:color="000000" w:space="0" w:sz="0" w:val="nil"/>
          <w:bottom w:color="d9d0c7" w:space="0" w:sz="8" w:val="single"/>
          <w:right w:color="000000" w:space="0" w:sz="0" w:val="nil"/>
          <w:insideH w:color="e6dfd5"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C">
            <w:pPr>
              <w:rPr/>
            </w:pPr>
            <w:r w:rsidDel="00000000" w:rsidR="00000000" w:rsidRPr="00000000">
              <w:rPr>
                <w:rtl w:val="0"/>
              </w:rPr>
              <w:t xml:space="preserve">Stage</w:t>
            </w:r>
          </w:p>
        </w:tc>
        <w:tc>
          <w:tcPr/>
          <w:p w:rsidR="00000000" w:rsidDel="00000000" w:rsidP="00000000" w:rsidRDefault="00000000" w:rsidRPr="00000000" w14:paraId="0000003D">
            <w:pPr>
              <w:rPr/>
            </w:pPr>
            <w:r w:rsidDel="00000000" w:rsidR="00000000" w:rsidRPr="00000000">
              <w:rPr>
                <w:rtl w:val="0"/>
              </w:rPr>
              <w:t xml:space="preserve">Operation</w:t>
            </w:r>
          </w:p>
        </w:tc>
        <w:tc>
          <w:tcPr/>
          <w:p w:rsidR="00000000" w:rsidDel="00000000" w:rsidP="00000000" w:rsidRDefault="00000000" w:rsidRPr="00000000" w14:paraId="0000003E">
            <w:pPr>
              <w:rPr/>
            </w:pPr>
            <w:r w:rsidDel="00000000" w:rsidR="00000000" w:rsidRPr="00000000">
              <w:rPr>
                <w:rtl w:val="0"/>
              </w:rPr>
              <w:t xml:space="preserve">Detailed Step-by-Step Instructions</w:t>
            </w:r>
          </w:p>
        </w:tc>
        <w:tc>
          <w:tcPr/>
          <w:p w:rsidR="00000000" w:rsidDel="00000000" w:rsidP="00000000" w:rsidRDefault="00000000" w:rsidRPr="00000000" w14:paraId="0000003F">
            <w:pPr>
              <w:rPr/>
            </w:pPr>
            <w:r w:rsidDel="00000000" w:rsidR="00000000" w:rsidRPr="00000000">
              <w:rPr>
                <w:rtl w:val="0"/>
              </w:rPr>
              <w:t xml:space="preserve">Structural Purpose &amp; Technical Rationale</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Stage 1</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rtl w:val="0"/>
              </w:rPr>
              <w:t xml:space="preserve">X-Leg Frames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Cut one end of each 700 mm leg at 33° off a single stop. Clamp a straight guide board to your bench and align the 33° foot flush. Lay the upper leg over the lower leg to form the X, placing the pivot center at 350 mm along and 40 mm across. Adjust spread until top inside corners measure 300 mm apart. Drive 3–4 screws (or install an M6/M10 bolt) through the crossing. Construct two mirrored frames (one set inside leg, one outside).</w:t>
            </w:r>
          </w:p>
        </w:tc>
        <w:tc>
          <w:tcPr/>
          <w:p w:rsidR="00000000" w:rsidDel="00000000" w:rsidP="00000000" w:rsidRDefault="00000000" w:rsidRPr="00000000" w14:paraId="00000043">
            <w:pPr>
              <w:rPr/>
            </w:pPr>
            <w:r w:rsidDel="00000000" w:rsidR="00000000" w:rsidRPr="00000000">
              <w:rPr>
                <w:rtl w:val="0"/>
              </w:rPr>
              <w:t xml:space="preserve">Identical saw stop and 300 mm top gauge ensure both end frames are square, identical, and wobble-free.</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Stage 2</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rtl w:val="0"/>
              </w:rPr>
              <w:t xml:space="preserve">Base Floor Planks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Stand the two completed X-leg frames parallel on a level surface, maintaining the 300 mm top spread. Prepare the first two 900 mm planks: cut one long edge of the front plank at 22.5° so it sits snug in the apex of the V. The back plank rests on top of the front plank (elevated 23 mm); trim 23 mm off its width so both plank tops align horizontally. Screw base planks into frames.</w:t>
            </w:r>
          </w:p>
        </w:tc>
        <w:tc>
          <w:tcPr/>
          <w:p w:rsidR="00000000" w:rsidDel="00000000" w:rsidP="00000000" w:rsidRDefault="00000000" w:rsidRPr="00000000" w14:paraId="00000047">
            <w:pPr>
              <w:rPr/>
            </w:pPr>
            <w:r w:rsidDel="00000000" w:rsidR="00000000" w:rsidRPr="00000000">
              <w:rPr>
                <w:rtl w:val="0"/>
              </w:rPr>
              <w:t xml:space="preserve">Establishes a flat, level base in the V-nook to support subsequent wall courses without rocking.</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Stage 3</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Wall Stacking</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Stack remaining 900 mm wall planks (4 front, 4 back) edge-to-edge on top of the base boards. Align all boards flush with the left and right X-frames. The back wall stack rests 23 mm proud behind the outside leg to clear the leg offset. Fasten each plank through the front and back faces into the X-legs.</w:t>
            </w:r>
          </w:p>
        </w:tc>
        <w:tc>
          <w:tcPr/>
          <w:p w:rsidR="00000000" w:rsidDel="00000000" w:rsidP="00000000" w:rsidRDefault="00000000" w:rsidRPr="00000000" w14:paraId="0000004B">
            <w:pPr>
              <w:rPr/>
            </w:pPr>
            <w:r w:rsidDel="00000000" w:rsidR="00000000" w:rsidRPr="00000000">
              <w:rPr>
                <w:rtl w:val="0"/>
              </w:rPr>
              <w:t xml:space="preserve">Ensures straight, uniform vertical walls and equal finished rim height on both sides of the planter.</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Stage 4</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Scribed End Walls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Scribe and cut side pieces to enclose the planter ends. Start at the bottom of the V-nook with a piece cut at 33° angle. Stack 2 additional side pieces on top (3 pieces total per end). Scribe each board off an offcut held in place. Apply waterproof woodworking glue and screw each piece in place to form a strong, watertight wall.</w:t>
            </w:r>
          </w:p>
        </w:tc>
        <w:tc>
          <w:tcPr/>
          <w:p w:rsidR="00000000" w:rsidDel="00000000" w:rsidP="00000000" w:rsidRDefault="00000000" w:rsidRPr="00000000" w14:paraId="0000004F">
            <w:pPr>
              <w:rPr/>
            </w:pPr>
            <w:r w:rsidDel="00000000" w:rsidR="00000000" w:rsidRPr="00000000">
              <w:rPr>
                <w:rtl w:val="0"/>
              </w:rPr>
              <w:t xml:space="preserve">Custom scribing ensures tight seals despite timber variation; glue carries structural load across weak end grain.</w:t>
            </w:r>
          </w:p>
        </w:tc>
      </w:tr>
    </w:tbl>
    <w:p w:rsidR="00000000" w:rsidDel="00000000" w:rsidP="00000000" w:rsidRDefault="00000000" w:rsidRPr="00000000" w14:paraId="00000050">
      <w:pPr>
        <w:pStyle w:val="Heading1"/>
        <w:rPr/>
      </w:pPr>
      <w:bookmarkStart w:colFirst="0" w:colLast="0" w:name="_3aqm08hqjk6f" w:id="7"/>
      <w:bookmarkEnd w:id="7"/>
      <w:r w:rsidDel="00000000" w:rsidR="00000000" w:rsidRPr="00000000">
        <w:rPr>
          <w:rtl w:val="0"/>
        </w:rPr>
        <w:t xml:space="preserve">Project 2: The Offcut Bird Feeder</w:t>
      </w:r>
    </w:p>
    <w:p w:rsidR="00000000" w:rsidDel="00000000" w:rsidP="00000000" w:rsidRDefault="00000000" w:rsidRPr="00000000" w14:paraId="00000051">
      <w:pPr>
        <w:pStyle w:val="Heading2"/>
        <w:rPr/>
      </w:pPr>
      <w:bookmarkStart w:colFirst="0" w:colLast="0" w:name="_qe4u008taoxd" w:id="8"/>
      <w:bookmarkEnd w:id="8"/>
      <w:r w:rsidDel="00000000" w:rsidR="00000000" w:rsidRPr="00000000">
        <w:rPr>
          <w:rtl w:val="0"/>
        </w:rPr>
        <w:t xml:space="preserve">Overview &amp; Specifications</w:t>
      </w:r>
    </w:p>
    <w:p w:rsidR="00000000" w:rsidDel="00000000" w:rsidP="00000000" w:rsidRDefault="00000000" w:rsidRPr="00000000" w14:paraId="00000052">
      <w:pPr>
        <w:rPr/>
      </w:pPr>
      <w:r w:rsidDel="00000000" w:rsidR="00000000" w:rsidRPr="00000000">
        <w:rPr>
          <w:rtl w:val="0"/>
        </w:rPr>
        <w:t xml:space="preserve">The Offcut Bird Feeder is a hanging platform feeder constructed from untreated Baltic pine. Designed for weather resistance and ease of maintenance, it features a tool-free clamping rod mechanism that enables instant disassembly for cleaning.</w:t>
      </w:r>
    </w:p>
    <w:p w:rsidR="00000000" w:rsidDel="00000000" w:rsidP="00000000" w:rsidRDefault="00000000" w:rsidRPr="00000000" w14:paraId="00000053">
      <w:pPr>
        <w:pStyle w:val="Heading2"/>
        <w:rPr/>
      </w:pPr>
      <w:bookmarkStart w:colFirst="0" w:colLast="0" w:name="_dnzaulr6cqj8" w:id="9"/>
      <w:bookmarkEnd w:id="9"/>
      <w:r w:rsidDel="00000000" w:rsidR="00000000" w:rsidRPr="00000000">
        <w:rPr>
          <w:rtl w:val="0"/>
        </w:rPr>
        <w:t xml:space="preserve">Materials &amp; Cut List</w:t>
      </w:r>
    </w:p>
    <w:tbl>
      <w:tblPr>
        <w:tblStyle w:val="Table3"/>
        <w:tblW w:w="21000.0" w:type="dxa"/>
        <w:jc w:val="left"/>
        <w:tblBorders>
          <w:top w:color="d9d0c7" w:space="0" w:sz="8" w:val="single"/>
          <w:left w:color="000000" w:space="0" w:sz="0" w:val="nil"/>
          <w:bottom w:color="d9d0c7" w:space="0" w:sz="8" w:val="single"/>
          <w:right w:color="000000" w:space="0" w:sz="0" w:val="nil"/>
          <w:insideH w:color="e6dfd5"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54">
            <w:pPr>
              <w:rPr/>
            </w:pPr>
            <w:r w:rsidDel="00000000" w:rsidR="00000000" w:rsidRPr="00000000">
              <w:rPr>
                <w:rtl w:val="0"/>
              </w:rPr>
              <w:t xml:space="preserve">Part</w:t>
            </w:r>
          </w:p>
        </w:tc>
        <w:tc>
          <w:tcPr/>
          <w:p w:rsidR="00000000" w:rsidDel="00000000" w:rsidP="00000000" w:rsidRDefault="00000000" w:rsidRPr="00000000" w14:paraId="00000055">
            <w:pPr>
              <w:rPr/>
            </w:pPr>
            <w:r w:rsidDel="00000000" w:rsidR="00000000" w:rsidRPr="00000000">
              <w:rPr>
                <w:rtl w:val="0"/>
              </w:rPr>
              <w:t xml:space="preserve">Qty</w:t>
            </w:r>
          </w:p>
        </w:tc>
        <w:tc>
          <w:tcPr/>
          <w:p w:rsidR="00000000" w:rsidDel="00000000" w:rsidP="00000000" w:rsidRDefault="00000000" w:rsidRPr="00000000" w14:paraId="00000056">
            <w:pPr>
              <w:rPr/>
            </w:pPr>
            <w:r w:rsidDel="00000000" w:rsidR="00000000" w:rsidRPr="00000000">
              <w:rPr>
                <w:rtl w:val="0"/>
              </w:rPr>
              <w:t xml:space="preserve">Length</w:t>
            </w:r>
          </w:p>
        </w:tc>
        <w:tc>
          <w:tcPr/>
          <w:p w:rsidR="00000000" w:rsidDel="00000000" w:rsidP="00000000" w:rsidRDefault="00000000" w:rsidRPr="00000000" w14:paraId="00000057">
            <w:pPr>
              <w:rPr/>
            </w:pPr>
            <w:r w:rsidDel="00000000" w:rsidR="00000000" w:rsidRPr="00000000">
              <w:rPr>
                <w:rtl w:val="0"/>
              </w:rPr>
              <w:t xml:space="preserve">Width</w:t>
            </w:r>
          </w:p>
        </w:tc>
        <w:tc>
          <w:tcPr/>
          <w:p w:rsidR="00000000" w:rsidDel="00000000" w:rsidP="00000000" w:rsidRDefault="00000000" w:rsidRPr="00000000" w14:paraId="00000058">
            <w:pPr>
              <w:rPr/>
            </w:pPr>
            <w:r w:rsidDel="00000000" w:rsidR="00000000" w:rsidRPr="00000000">
              <w:rPr>
                <w:rtl w:val="0"/>
              </w:rPr>
              <w:t xml:space="preserve">Thick</w:t>
            </w:r>
          </w:p>
        </w:tc>
        <w:tc>
          <w:tcPr/>
          <w:p w:rsidR="00000000" w:rsidDel="00000000" w:rsidP="00000000" w:rsidRDefault="00000000" w:rsidRPr="00000000" w14:paraId="00000059">
            <w:pPr>
              <w:rPr/>
            </w:pPr>
            <w:r w:rsidDel="00000000" w:rsidR="00000000" w:rsidRPr="00000000">
              <w:rPr>
                <w:rtl w:val="0"/>
              </w:rPr>
              <w:t xml:space="preserve">Specifications &amp; Detail Notes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End Wall Gables</w:t>
            </w:r>
          </w:p>
        </w:tc>
        <w:tc>
          <w:tcPr/>
          <w:p w:rsidR="00000000" w:rsidDel="00000000" w:rsidP="00000000" w:rsidRDefault="00000000" w:rsidRPr="00000000" w14:paraId="0000005B">
            <w:pPr>
              <w:rPr/>
            </w:pPr>
            <w:r w:rsidDel="00000000" w:rsidR="00000000" w:rsidRPr="00000000">
              <w:rPr>
                <w:rtl w:val="0"/>
              </w:rPr>
              <w:t xml:space="preserve">2</w:t>
            </w:r>
          </w:p>
        </w:tc>
        <w:tc>
          <w:tcPr/>
          <w:p w:rsidR="00000000" w:rsidDel="00000000" w:rsidP="00000000" w:rsidRDefault="00000000" w:rsidRPr="00000000" w14:paraId="0000005C">
            <w:pPr>
              <w:rPr/>
            </w:pPr>
            <w:r w:rsidDel="00000000" w:rsidR="00000000" w:rsidRPr="00000000">
              <w:rPr>
                <w:rtl w:val="0"/>
              </w:rPr>
              <w:t xml:space="preserve">198 mm</w:t>
            </w:r>
          </w:p>
        </w:tc>
        <w:tc>
          <w:tcPr/>
          <w:p w:rsidR="00000000" w:rsidDel="00000000" w:rsidP="00000000" w:rsidRDefault="00000000" w:rsidRPr="00000000" w14:paraId="0000005D">
            <w:pPr>
              <w:rPr/>
            </w:pPr>
            <w:r w:rsidDel="00000000" w:rsidR="00000000" w:rsidRPr="00000000">
              <w:rPr>
                <w:rtl w:val="0"/>
              </w:rPr>
              <w:t xml:space="preserve">145 mm</w:t>
            </w:r>
          </w:p>
        </w:tc>
        <w:tc>
          <w:tcPr/>
          <w:p w:rsidR="00000000" w:rsidDel="00000000" w:rsidP="00000000" w:rsidRDefault="00000000" w:rsidRPr="00000000" w14:paraId="0000005E">
            <w:pPr>
              <w:rPr/>
            </w:pPr>
            <w:sdt>
              <w:sdtPr>
                <w:alias w:val="Thick"/>
                <w:id w:val="1435126682"/>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Top edges bevelled to 25° roof pitch (146 mm height at eaves, 180 mm at ridge).</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Tray Floor</w:t>
            </w:r>
          </w:p>
        </w:tc>
        <w:tc>
          <w:tcPr/>
          <w:p w:rsidR="00000000" w:rsidDel="00000000" w:rsidP="00000000" w:rsidRDefault="00000000" w:rsidRPr="00000000" w14:paraId="00000061">
            <w:pPr>
              <w:rPr/>
            </w:pPr>
            <w:r w:rsidDel="00000000" w:rsidR="00000000" w:rsidRPr="00000000">
              <w:rPr>
                <w:rtl w:val="0"/>
              </w:rPr>
              <w:t xml:space="preserve">1</w:t>
            </w:r>
          </w:p>
        </w:tc>
        <w:tc>
          <w:tcPr/>
          <w:p w:rsidR="00000000" w:rsidDel="00000000" w:rsidP="00000000" w:rsidRDefault="00000000" w:rsidRPr="00000000" w14:paraId="00000062">
            <w:pPr>
              <w:rPr/>
            </w:pPr>
            <w:r w:rsidDel="00000000" w:rsidR="00000000" w:rsidRPr="00000000">
              <w:rPr>
                <w:rtl w:val="0"/>
              </w:rPr>
              <w:t xml:space="preserve">340 mm</w:t>
            </w:r>
          </w:p>
        </w:tc>
        <w:tc>
          <w:tcPr/>
          <w:p w:rsidR="00000000" w:rsidDel="00000000" w:rsidP="00000000" w:rsidRDefault="00000000" w:rsidRPr="00000000" w14:paraId="00000063">
            <w:pPr>
              <w:rPr/>
            </w:pPr>
            <w:r w:rsidDel="00000000" w:rsidR="00000000" w:rsidRPr="00000000">
              <w:rPr>
                <w:rtl w:val="0"/>
              </w:rPr>
              <w:t xml:space="preserve">145 mm</w:t>
            </w:r>
          </w:p>
        </w:tc>
        <w:tc>
          <w:tcPr/>
          <w:p w:rsidR="00000000" w:rsidDel="00000000" w:rsidP="00000000" w:rsidRDefault="00000000" w:rsidRPr="00000000" w14:paraId="00000064">
            <w:pPr>
              <w:rPr/>
            </w:pPr>
            <w:sdt>
              <w:sdtPr>
                <w:alias w:val="Thick"/>
                <w:id w:val="1312131792"/>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Untreated Baltic pine board; includes 4 x Ø8 mm drainage holes.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Tray Side Walls</w:t>
            </w:r>
          </w:p>
        </w:tc>
        <w:tc>
          <w:tcPr/>
          <w:p w:rsidR="00000000" w:rsidDel="00000000" w:rsidP="00000000" w:rsidRDefault="00000000" w:rsidRPr="00000000" w14:paraId="00000067">
            <w:pPr>
              <w:rPr/>
            </w:pPr>
            <w:r w:rsidDel="00000000" w:rsidR="00000000" w:rsidRPr="00000000">
              <w:rPr>
                <w:rtl w:val="0"/>
              </w:rPr>
              <w:t xml:space="preserve">2</w:t>
            </w:r>
          </w:p>
        </w:tc>
        <w:tc>
          <w:tcPr/>
          <w:p w:rsidR="00000000" w:rsidDel="00000000" w:rsidP="00000000" w:rsidRDefault="00000000" w:rsidRPr="00000000" w14:paraId="00000068">
            <w:pPr>
              <w:rPr/>
            </w:pPr>
            <w:r w:rsidDel="00000000" w:rsidR="00000000" w:rsidRPr="00000000">
              <w:rPr>
                <w:rtl w:val="0"/>
              </w:rPr>
              <w:t xml:space="preserve">304 mm</w:t>
            </w:r>
          </w:p>
        </w:tc>
        <w:tc>
          <w:tcPr/>
          <w:p w:rsidR="00000000" w:rsidDel="00000000" w:rsidP="00000000" w:rsidRDefault="00000000" w:rsidRPr="00000000" w14:paraId="00000069">
            <w:pPr>
              <w:rPr/>
            </w:pPr>
            <w:r w:rsidDel="00000000" w:rsidR="00000000" w:rsidRPr="00000000">
              <w:rPr>
                <w:rtl w:val="0"/>
              </w:rPr>
              <w:t xml:space="preserve">50 mm</w:t>
            </w:r>
          </w:p>
        </w:tc>
        <w:tc>
          <w:tcPr/>
          <w:p w:rsidR="00000000" w:rsidDel="00000000" w:rsidP="00000000" w:rsidRDefault="00000000" w:rsidRPr="00000000" w14:paraId="0000006A">
            <w:pPr>
              <w:rPr/>
            </w:pPr>
            <w:sdt>
              <w:sdtPr>
                <w:alias w:val="Thick"/>
                <w:id w:val="-999299524"/>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50 mm wall depth holds seed safely above the wet line while keeping tray accessible.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Roof Panels</w:t>
            </w:r>
          </w:p>
        </w:tc>
        <w:tc>
          <w:tcPr/>
          <w:p w:rsidR="00000000" w:rsidDel="00000000" w:rsidP="00000000" w:rsidRDefault="00000000" w:rsidRPr="00000000" w14:paraId="0000006D">
            <w:pPr>
              <w:rPr/>
            </w:pPr>
            <w:r w:rsidDel="00000000" w:rsidR="00000000" w:rsidRPr="00000000">
              <w:rPr>
                <w:rtl w:val="0"/>
              </w:rPr>
              <w:t xml:space="preserve">2</w:t>
            </w:r>
          </w:p>
        </w:tc>
        <w:tc>
          <w:tcPr/>
          <w:p w:rsidR="00000000" w:rsidDel="00000000" w:rsidP="00000000" w:rsidRDefault="00000000" w:rsidRPr="00000000" w14:paraId="0000006E">
            <w:pPr>
              <w:rPr/>
            </w:pPr>
            <w:r w:rsidDel="00000000" w:rsidR="00000000" w:rsidRPr="00000000">
              <w:rPr>
                <w:rtl w:val="0"/>
              </w:rPr>
              <w:t xml:space="preserve">380 mm</w:t>
            </w:r>
          </w:p>
        </w:tc>
        <w:tc>
          <w:tcPr/>
          <w:p w:rsidR="00000000" w:rsidDel="00000000" w:rsidP="00000000" w:rsidRDefault="00000000" w:rsidRPr="00000000" w14:paraId="0000006F">
            <w:pPr>
              <w:rPr/>
            </w:pPr>
            <w:r w:rsidDel="00000000" w:rsidR="00000000" w:rsidRPr="00000000">
              <w:rPr>
                <w:rtl w:val="0"/>
              </w:rPr>
              <w:t xml:space="preserve">100 mm</w:t>
            </w:r>
          </w:p>
        </w:tc>
        <w:tc>
          <w:tcPr/>
          <w:p w:rsidR="00000000" w:rsidDel="00000000" w:rsidP="00000000" w:rsidRDefault="00000000" w:rsidRPr="00000000" w14:paraId="00000070">
            <w:pPr>
              <w:rPr/>
            </w:pPr>
            <w:sdt>
              <w:sdtPr>
                <w:alias w:val="Thick"/>
                <w:id w:val="-1888945060"/>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Mitred at ridge line; provides 15 mm eave overhang and 20 mm gable overhang.</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Ridge Cap</w:t>
            </w:r>
          </w:p>
        </w:tc>
        <w:tc>
          <w:tcPr/>
          <w:p w:rsidR="00000000" w:rsidDel="00000000" w:rsidP="00000000" w:rsidRDefault="00000000" w:rsidRPr="00000000" w14:paraId="00000073">
            <w:pPr>
              <w:rPr/>
            </w:pPr>
            <w:r w:rsidDel="00000000" w:rsidR="00000000" w:rsidRPr="00000000">
              <w:rPr>
                <w:rtl w:val="0"/>
              </w:rPr>
              <w:t xml:space="preserve">1</w:t>
            </w:r>
          </w:p>
        </w:tc>
        <w:tc>
          <w:tcPr/>
          <w:p w:rsidR="00000000" w:rsidDel="00000000" w:rsidP="00000000" w:rsidRDefault="00000000" w:rsidRPr="00000000" w14:paraId="00000074">
            <w:pPr>
              <w:rPr/>
            </w:pPr>
            <w:r w:rsidDel="00000000" w:rsidR="00000000" w:rsidRPr="00000000">
              <w:rPr>
                <w:rtl w:val="0"/>
              </w:rPr>
              <w:t xml:space="preserve">380 mm</w:t>
            </w:r>
          </w:p>
        </w:tc>
        <w:tc>
          <w:tcPr/>
          <w:p w:rsidR="00000000" w:rsidDel="00000000" w:rsidP="00000000" w:rsidRDefault="00000000" w:rsidRPr="00000000" w14:paraId="00000075">
            <w:pPr>
              <w:rPr/>
            </w:pPr>
            <w:r w:rsidDel="00000000" w:rsidR="00000000" w:rsidRPr="00000000">
              <w:rPr>
                <w:rtl w:val="0"/>
              </w:rPr>
              <w:t xml:space="preserve">20 mm</w:t>
            </w:r>
          </w:p>
        </w:tc>
        <w:tc>
          <w:tcPr/>
          <w:p w:rsidR="00000000" w:rsidDel="00000000" w:rsidP="00000000" w:rsidRDefault="00000000" w:rsidRPr="00000000" w14:paraId="00000076">
            <w:pPr>
              <w:rPr/>
            </w:pPr>
            <w:sdt>
              <w:sdtPr>
                <w:alias w:val="Thick"/>
                <w:id w:val="-1045519552"/>
                <w:dropDownList w:lastValue="20 mm">
                  <w:listItem w:displayText="18 mm" w:value="18 mm"/>
                  <w:listItem w:displayText="20 mm" w:value="20 mm"/>
                </w:dropDownList>
              </w:sdtPr>
              <w:sdtContent>
                <w:r w:rsidDel="00000000" w:rsidR="00000000" w:rsidRPr="00000000">
                  <w:rPr>
                    <w:shd w:fill="auto" w:val="clear"/>
                  </w:rPr>
                  <w:t xml:space="preserve">20 mm</w:t>
                </w:r>
              </w:sdtContent>
            </w:sdt>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External ridge cover featuring a central Ø8 mm hole for hanging cord or chain.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Ridge Beam (Clamp)</w:t>
            </w:r>
          </w:p>
        </w:tc>
        <w:tc>
          <w:tcPr/>
          <w:p w:rsidR="00000000" w:rsidDel="00000000" w:rsidP="00000000" w:rsidRDefault="00000000" w:rsidRPr="00000000" w14:paraId="00000079">
            <w:pPr>
              <w:rPr/>
            </w:pPr>
            <w:r w:rsidDel="00000000" w:rsidR="00000000" w:rsidRPr="00000000">
              <w:rPr>
                <w:rtl w:val="0"/>
              </w:rPr>
              <w:t xml:space="preserve">1</w:t>
            </w:r>
          </w:p>
        </w:tc>
        <w:tc>
          <w:tcPr/>
          <w:p w:rsidR="00000000" w:rsidDel="00000000" w:rsidP="00000000" w:rsidRDefault="00000000" w:rsidRPr="00000000" w14:paraId="0000007A">
            <w:pPr>
              <w:rPr/>
            </w:pPr>
            <w:r w:rsidDel="00000000" w:rsidR="00000000" w:rsidRPr="00000000">
              <w:rPr>
                <w:rtl w:val="0"/>
              </w:rPr>
              <w:t xml:space="preserve">304 mm</w:t>
            </w:r>
          </w:p>
        </w:tc>
        <w:tc>
          <w:tcPr/>
          <w:p w:rsidR="00000000" w:rsidDel="00000000" w:rsidP="00000000" w:rsidRDefault="00000000" w:rsidRPr="00000000" w14:paraId="0000007B">
            <w:pPr>
              <w:rPr/>
            </w:pPr>
            <w:r w:rsidDel="00000000" w:rsidR="00000000" w:rsidRPr="00000000">
              <w:rPr>
                <w:rtl w:val="0"/>
              </w:rPr>
              <w:t xml:space="preserve">20 mm</w:t>
            </w:r>
          </w:p>
        </w:tc>
        <w:tc>
          <w:tcPr/>
          <w:p w:rsidR="00000000" w:rsidDel="00000000" w:rsidP="00000000" w:rsidRDefault="00000000" w:rsidRPr="00000000" w14:paraId="0000007C">
            <w:pPr>
              <w:rPr/>
            </w:pPr>
            <w:sdt>
              <w:sdtPr>
                <w:alias w:val="Thick"/>
                <w:id w:val="63432737"/>
                <w:dropDownList w:lastValue="20 mm">
                  <w:listItem w:displayText="18 mm" w:value="18 mm"/>
                  <w:listItem w:displayText="20 mm" w:value="20 mm"/>
                </w:dropDownList>
              </w:sdtPr>
              <w:sdtContent>
                <w:r w:rsidDel="00000000" w:rsidR="00000000" w:rsidRPr="00000000">
                  <w:rPr>
                    <w:shd w:fill="auto" w:val="clear"/>
                  </w:rPr>
                  <w:t xml:space="preserve">20 mm</w:t>
                </w:r>
              </w:sdtContent>
            </w:sdt>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Internal clamping beam positioned directly beneath the roof ridge.</w:t>
            </w:r>
          </w:p>
        </w:tc>
      </w:tr>
    </w:tbl>
    <w:p w:rsidR="00000000" w:rsidDel="00000000" w:rsidP="00000000" w:rsidRDefault="00000000" w:rsidRPr="00000000" w14:paraId="0000007E">
      <w:pPr>
        <w:pStyle w:val="Heading2"/>
        <w:rPr/>
      </w:pPr>
      <w:bookmarkStart w:colFirst="0" w:colLast="0" w:name="_vte5qx9ncfg" w:id="10"/>
      <w:bookmarkEnd w:id="10"/>
      <w:r w:rsidDel="00000000" w:rsidR="00000000" w:rsidRPr="00000000">
        <w:rPr>
          <w:rtl w:val="0"/>
        </w:rPr>
        <w:t xml:space="preserve">Hardware, Assembly &amp; Maintenance</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Tool-Free Disassembly Joint:</w:t>
      </w:r>
      <w:r w:rsidDel="00000000" w:rsidR="00000000" w:rsidRPr="00000000">
        <w:rPr>
          <w:rtl w:val="0"/>
        </w:rPr>
        <w:t xml:space="preserve"> A single 350 mm length of M6 stainless steel threaded rod passes horizontally through both end wall gables and the internal ridge clamping beam, secured at each end with a washer and wing nut. Undoing two wing nuts allows the entire roof unit to lift off instantly without tools for seasonal cleaning.</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Fasteners:</w:t>
      </w:r>
      <w:r w:rsidDel="00000000" w:rsidR="00000000" w:rsidRPr="00000000">
        <w:rPr>
          <w:rtl w:val="0"/>
        </w:rPr>
        <w:t xml:space="preserve"> Fasten the tray floor and side walls using approximately 22 stainless steel wood screws (4 x 40 mm).</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Drainage &amp; Hanging Requirements:</w:t>
      </w:r>
      <w:r w:rsidDel="00000000" w:rsidR="00000000" w:rsidRPr="00000000">
        <w:rPr>
          <w:rtl w:val="0"/>
        </w:rPr>
        <w:t xml:space="preserve"> Four Ø8 mm drainage holes drilled through the tray floor prevent water accumulation and seed moulding. Hang the feeder via an Ø8 mm hole in the ridge cap using weather-resistant cord or chain, suspended approximately 2 meters above ground and at least 3 meters clear of surrounding tree trunks to discourage squirrels.</w:t>
      </w:r>
    </w:p>
    <w:p w:rsidR="00000000" w:rsidDel="00000000" w:rsidP="00000000" w:rsidRDefault="00000000" w:rsidRPr="00000000" w14:paraId="00000082">
      <w:pPr>
        <w:pStyle w:val="Heading2"/>
        <w:rPr/>
      </w:pPr>
      <w:bookmarkStart w:colFirst="0" w:colLast="0" w:name="_y45c814pi1c0" w:id="11"/>
      <w:bookmarkEnd w:id="11"/>
      <w:r w:rsidDel="00000000" w:rsidR="00000000" w:rsidRPr="00000000">
        <w:rPr>
          <w:rtl w:val="0"/>
        </w:rPr>
        <w:t xml:space="preserve">Food Safety &amp; Wood Care</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Untreated Food Contact Areas:</w:t>
      </w:r>
      <w:r w:rsidDel="00000000" w:rsidR="00000000" w:rsidRPr="00000000">
        <w:rPr>
          <w:rtl w:val="0"/>
        </w:rPr>
        <w:t xml:space="preserve"> All interior tray surfaces and seed contact areas must remain completely untreated pine. Never use CCA-treated or chemically pressure-treated timber offcuts, as toxic chemicals leach into bird seed when exposed to weather.</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Exterior Protective Finish:</w:t>
      </w:r>
      <w:r w:rsidDel="00000000" w:rsidR="00000000" w:rsidRPr="00000000">
        <w:rPr>
          <w:rtl w:val="0"/>
        </w:rPr>
        <w:t xml:space="preserve"> Apply 2 coats of breathable exterior wood sealer (e.g., Woodoc oil) strictly to the outside faces of the roof and exterior end walls. Re-oil exterior surfaces annually to protect against weathering while allowing the timber to age naturally.</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 Image Placeholder: Insert Reference Photographs for Bird Feeder Assembly ]</w:t>
      </w:r>
      <w:r w:rsidDel="00000000" w:rsidR="00000000" w:rsidRPr="00000000">
        <w:rPr>
          <w:rtl w:val="0"/>
        </w:rPr>
        <w:br w:type="textWrapping"/>
      </w:r>
      <w:r w:rsidDel="00000000" w:rsidR="00000000" w:rsidRPr="00000000">
        <w:rPr>
          <w:i w:val="1"/>
          <w:iCs w:val="1"/>
          <w:rtl w:val="0"/>
        </w:rPr>
        <w:t xml:space="preserve">Reference Views: 1. End Elevation showing 25° pitch &amp; M6 rod pass-through location. 2. Side Elevation detailing tray depth &amp; roof overhang. 3. Disassembly View illustrating wing nut release mechanism.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2c27"/>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ora" w:cs="Lora" w:eastAsia="Lora" w:hAnsi="Lora"/>
      <w:b w:val="1"/>
      <w:bCs w:val="1"/>
      <w:i w:val="0"/>
      <w:iCs w:val="0"/>
      <w:color w:val="4a3525"/>
      <w:sz w:val="36"/>
      <w:szCs w:val="36"/>
    </w:rPr>
  </w:style>
  <w:style w:type="paragraph" w:styleId="Heading2">
    <w:name w:val="heading 2"/>
    <w:basedOn w:val="Normal"/>
    <w:next w:val="Normal"/>
    <w:pPr>
      <w:keepNext w:val="1"/>
      <w:keepLines w:val="1"/>
      <w:pageBreakBefore w:val="0"/>
      <w:spacing w:after="80" w:before="360" w:line="288" w:lineRule="auto"/>
    </w:pPr>
    <w:rPr>
      <w:rFonts w:ascii="Lora" w:cs="Lora" w:eastAsia="Lora" w:hAnsi="Lora"/>
      <w:b w:val="1"/>
      <w:bCs w:val="1"/>
      <w:i w:val="0"/>
      <w:iCs w:val="0"/>
      <w:color w:val="6b4e37"/>
      <w:sz w:val="30"/>
      <w:szCs w:val="30"/>
    </w:rPr>
  </w:style>
  <w:style w:type="paragraph" w:styleId="Heading3">
    <w:name w:val="heading 3"/>
    <w:basedOn w:val="Normal"/>
    <w:next w:val="Normal"/>
    <w:pPr>
      <w:keepNext w:val="1"/>
      <w:keepLines w:val="1"/>
      <w:pageBreakBefore w:val="0"/>
      <w:spacing w:after="80" w:before="280" w:line="288" w:lineRule="auto"/>
    </w:pPr>
    <w:rPr>
      <w:rFonts w:ascii="Lora" w:cs="Lora" w:eastAsia="Lora" w:hAnsi="Lora"/>
      <w:b w:val="1"/>
      <w:bCs w:val="1"/>
      <w:i w:val="0"/>
      <w:iCs w:val="0"/>
      <w:color w:val="4a3525"/>
      <w:sz w:val="26"/>
      <w:szCs w:val="26"/>
    </w:rPr>
  </w:style>
  <w:style w:type="paragraph" w:styleId="Heading4">
    <w:name w:val="heading 4"/>
    <w:basedOn w:val="Normal"/>
    <w:next w:val="Normal"/>
    <w:pPr>
      <w:keepNext w:val="1"/>
      <w:keepLines w:val="1"/>
      <w:pageBreakBefore w:val="0"/>
      <w:spacing w:after="40" w:before="240" w:line="288" w:lineRule="auto"/>
    </w:pPr>
    <w:rPr>
      <w:rFonts w:ascii="Lora" w:cs="Lora" w:eastAsia="Lora" w:hAnsi="Lora"/>
      <w:b w:val="1"/>
      <w:bCs w:val="1"/>
      <w:i w:val="0"/>
      <w:iCs w:val="0"/>
      <w:color w:val="6b4e37"/>
      <w:sz w:val="24"/>
      <w:szCs w:val="24"/>
    </w:rPr>
  </w:style>
  <w:style w:type="paragraph" w:styleId="Heading5">
    <w:name w:val="heading 5"/>
    <w:basedOn w:val="Normal"/>
    <w:next w:val="Normal"/>
    <w:pPr>
      <w:keepNext w:val="1"/>
      <w:keepLines w:val="1"/>
      <w:pageBreakBefore w:val="0"/>
      <w:spacing w:after="40" w:before="220" w:line="288" w:lineRule="auto"/>
    </w:pPr>
    <w:rPr>
      <w:rFonts w:ascii="Lora" w:cs="Lora" w:eastAsia="Lora" w:hAnsi="Lora"/>
      <w:b w:val="1"/>
      <w:bCs w:val="1"/>
      <w:i w:val="1"/>
      <w:iCs w:val="1"/>
      <w:color w:val="6b4e37"/>
      <w:sz w:val="24"/>
      <w:szCs w:val="24"/>
    </w:rPr>
  </w:style>
  <w:style w:type="paragraph" w:styleId="Heading6">
    <w:name w:val="heading 6"/>
    <w:basedOn w:val="Normal"/>
    <w:next w:val="Normal"/>
    <w:pPr>
      <w:keepNext w:val="1"/>
      <w:keepLines w:val="1"/>
      <w:pageBreakBefore w:val="0"/>
      <w:spacing w:after="40" w:before="200" w:line="288" w:lineRule="auto"/>
    </w:pPr>
    <w:rPr>
      <w:rFonts w:ascii="Lora" w:cs="Lora" w:eastAsia="Lora" w:hAnsi="Lora"/>
      <w:b w:val="0"/>
      <w:bCs w:val="0"/>
      <w:i w:val="1"/>
      <w:iCs w:val="1"/>
      <w:color w:val="6b4e37"/>
      <w:sz w:val="24"/>
      <w:szCs w:val="24"/>
    </w:rPr>
  </w:style>
  <w:style w:type="paragraph" w:styleId="Title">
    <w:name w:val="Title"/>
    <w:basedOn w:val="Normal"/>
    <w:next w:val="Normal"/>
    <w:pPr>
      <w:keepNext w:val="1"/>
      <w:keepLines w:val="1"/>
      <w:pageBreakBefore w:val="0"/>
      <w:spacing w:after="120" w:before="480" w:line="240" w:lineRule="auto"/>
    </w:pPr>
    <w:rPr>
      <w:rFonts w:ascii="Lora" w:cs="Lora" w:eastAsia="Lora" w:hAnsi="Lora"/>
      <w:b w:val="1"/>
      <w:bCs w:val="1"/>
      <w:i w:val="0"/>
      <w:iCs w:val="0"/>
      <w:color w:val="3d2b1f"/>
      <w:sz w:val="44"/>
      <w:szCs w:val="44"/>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7a6855"/>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afafa" w:val="clear"/>
      <w:vAlign w:val="top"/>
    </w:tcPr>
    <w:tblStylePr w:type="firstRow">
      <w:rPr>
        <w:rFonts w:ascii="Roboto" w:cs="Roboto" w:eastAsia="Roboto" w:hAnsi="Roboto"/>
        <w:b w:val="1"/>
        <w:bCs w:val="1"/>
        <w:i w:val="0"/>
        <w:iCs w:val="0"/>
        <w:color w:val="4a3525"/>
        <w:sz w:val="22"/>
        <w:szCs w:val="22"/>
      </w:rPr>
      <w:tcPr>
        <w:shd w:fill="efeae4"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afafa" w:val="clear"/>
      <w:vAlign w:val="top"/>
    </w:tcPr>
    <w:tblStylePr w:type="firstRow">
      <w:rPr>
        <w:rFonts w:ascii="Roboto" w:cs="Roboto" w:eastAsia="Roboto" w:hAnsi="Roboto"/>
        <w:b w:val="1"/>
        <w:bCs w:val="1"/>
        <w:i w:val="0"/>
        <w:iCs w:val="0"/>
        <w:color w:val="4a3525"/>
        <w:sz w:val="22"/>
        <w:szCs w:val="22"/>
      </w:rPr>
      <w:tcPr>
        <w:shd w:fill="efeae4"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afafa" w:val="clear"/>
      <w:vAlign w:val="top"/>
    </w:tcPr>
    <w:tblStylePr w:type="firstRow">
      <w:rPr>
        <w:rFonts w:ascii="Roboto" w:cs="Roboto" w:eastAsia="Roboto" w:hAnsi="Roboto"/>
        <w:b w:val="1"/>
        <w:bCs w:val="1"/>
        <w:i w:val="0"/>
        <w:iCs w:val="0"/>
        <w:color w:val="4a3525"/>
        <w:sz w:val="22"/>
        <w:szCs w:val="22"/>
      </w:rPr>
      <w:tcPr>
        <w:shd w:fill="efeae4"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