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2340" w14:textId="7951B899" w:rsidR="00CB220A" w:rsidRDefault="00CB220A" w:rsidP="00CB220A">
      <w:pPr>
        <w:pStyle w:val="Sansinterligne"/>
        <w:jc w:val="center"/>
      </w:pPr>
      <w:r>
        <w:t>Maïmouna Sarah Diakité</w:t>
      </w:r>
      <w:r w:rsidR="002675EA">
        <w:br/>
        <w:t>Gnanda Paule Axelle Kouamé</w:t>
      </w:r>
      <w:r>
        <w:br/>
        <w:t>Techniques de l’informatique</w:t>
      </w:r>
      <w:r>
        <w:br/>
        <w:t>groupe 4</w:t>
      </w:r>
      <w:r w:rsidR="008645DA">
        <w:t>3</w:t>
      </w:r>
      <w:r>
        <w:t>18</w:t>
      </w:r>
    </w:p>
    <w:p w14:paraId="17002E3C" w14:textId="57C0CD06" w:rsidR="00CB220A" w:rsidRPr="002675EA" w:rsidRDefault="00CB220A" w:rsidP="00CB220A">
      <w:pPr>
        <w:pStyle w:val="Sansinterligne"/>
        <w:jc w:val="center"/>
      </w:pPr>
      <w:r w:rsidRPr="002675EA">
        <w:t>Projet </w:t>
      </w:r>
      <w:r w:rsidR="00216965">
        <w:t>2</w:t>
      </w:r>
      <w:r w:rsidRPr="002675EA">
        <w:t xml:space="preserve">: </w:t>
      </w:r>
      <w:r w:rsidR="00216965">
        <w:t>Développement d’une api de conversion</w:t>
      </w:r>
    </w:p>
    <w:p w14:paraId="7CFA816B" w14:textId="728D7191" w:rsidR="00CB220A" w:rsidRPr="00F912B0" w:rsidRDefault="00CB220A" w:rsidP="00CB220A">
      <w:pPr>
        <w:pStyle w:val="Sansinterligne"/>
        <w:jc w:val="center"/>
      </w:pPr>
      <w:r>
        <w:t>Travail présenté à</w:t>
      </w:r>
      <w:r>
        <w:br/>
      </w:r>
      <w:r w:rsidR="00047FA1">
        <w:t>M. Nicolas</w:t>
      </w:r>
      <w:r w:rsidR="008645DA">
        <w:t xml:space="preserve"> </w:t>
      </w:r>
      <w:r w:rsidR="00FF0F9C">
        <w:t>Payre</w:t>
      </w:r>
      <w:r>
        <w:br/>
        <w:t xml:space="preserve">Département des Techniques </w:t>
      </w:r>
      <w:r w:rsidR="00FF0F9C">
        <w:t>de l’informatique</w:t>
      </w:r>
      <w:r>
        <w:t xml:space="preserve"> </w:t>
      </w:r>
      <w:r>
        <w:br/>
        <w:t>Pour le cours</w:t>
      </w:r>
      <w:r>
        <w:br/>
      </w:r>
      <w:r w:rsidR="008645DA">
        <w:rPr>
          <w:i/>
          <w:iCs/>
        </w:rPr>
        <w:t>Exploration de nouvelles technologies</w:t>
      </w:r>
    </w:p>
    <w:p w14:paraId="3143ECF8" w14:textId="3DBBFFBE" w:rsidR="00CB220A" w:rsidRDefault="00CB220A" w:rsidP="00CB220A">
      <w:pPr>
        <w:pStyle w:val="Sansinterligne"/>
        <w:jc w:val="center"/>
        <w:sectPr w:rsidR="00CB220A" w:rsidSect="003227E2">
          <w:pgSz w:w="12240" w:h="15840" w:code="1"/>
          <w:pgMar w:top="1418" w:right="1418" w:bottom="1418" w:left="1418" w:header="709" w:footer="709" w:gutter="0"/>
          <w:cols w:space="708"/>
          <w:vAlign w:val="both"/>
          <w:docGrid w:linePitch="360"/>
        </w:sectPr>
      </w:pPr>
      <w:r>
        <w:t>Cégep de Sherbrooke</w:t>
      </w:r>
      <w:r>
        <w:br/>
        <w:t>2</w:t>
      </w:r>
      <w:r w:rsidR="00FF0F9C">
        <w:t>5</w:t>
      </w:r>
      <w:r>
        <w:t xml:space="preserve"> </w:t>
      </w:r>
      <w:r w:rsidR="00D241F2">
        <w:t>septembre</w:t>
      </w:r>
      <w:r>
        <w:t xml:space="preserve"> 202</w:t>
      </w:r>
      <w:r w:rsidR="00FF0F9C">
        <w:t>3</w:t>
      </w:r>
    </w:p>
    <w:p w14:paraId="31D759F4" w14:textId="23096FC4" w:rsidR="0007035E" w:rsidRPr="00D97942" w:rsidRDefault="0007035E" w:rsidP="00D97942">
      <w:pPr>
        <w:spacing w:after="360"/>
        <w:jc w:val="center"/>
        <w:rPr>
          <w:sz w:val="36"/>
          <w:szCs w:val="36"/>
        </w:rPr>
      </w:pPr>
      <w:r w:rsidRPr="00D97942">
        <w:rPr>
          <w:sz w:val="36"/>
          <w:szCs w:val="36"/>
        </w:rPr>
        <w:lastRenderedPageBreak/>
        <w:t>Rapport du projet</w:t>
      </w:r>
      <w:r w:rsidR="003D3F81">
        <w:rPr>
          <w:sz w:val="36"/>
          <w:szCs w:val="36"/>
        </w:rPr>
        <w:t xml:space="preserve"> MongoDB</w:t>
      </w:r>
    </w:p>
    <w:p w14:paraId="10FC0F39" w14:textId="4CF2C175" w:rsidR="0007035E" w:rsidRPr="00D97942" w:rsidRDefault="00216965" w:rsidP="00D97942">
      <w:pPr>
        <w:rPr>
          <w:sz w:val="28"/>
          <w:szCs w:val="28"/>
        </w:rPr>
      </w:pPr>
      <w:r>
        <w:rPr>
          <w:sz w:val="28"/>
          <w:szCs w:val="28"/>
        </w:rPr>
        <w:t xml:space="preserve">Lien vers le dépôt </w:t>
      </w:r>
      <w:proofErr w:type="spellStart"/>
      <w:r>
        <w:rPr>
          <w:sz w:val="28"/>
          <w:szCs w:val="28"/>
        </w:rPr>
        <w:t>github</w:t>
      </w:r>
      <w:proofErr w:type="spellEnd"/>
    </w:p>
    <w:p w14:paraId="338BCD46" w14:textId="0FCDD7E7" w:rsidR="0007035E" w:rsidRPr="0007035E" w:rsidRDefault="00216965" w:rsidP="0007035E">
      <w:r>
        <w:t xml:space="preserve">Lien : </w:t>
      </w:r>
      <w:r w:rsidRPr="00216965">
        <w:t>https://github.com/Paulaxelle12/projet2_exploration.git</w:t>
      </w:r>
    </w:p>
    <w:p w14:paraId="6ABB09E7" w14:textId="22843CD2" w:rsidR="0007035E" w:rsidRPr="00D97942" w:rsidRDefault="0007035E" w:rsidP="00D97942">
      <w:pPr>
        <w:rPr>
          <w:sz w:val="28"/>
          <w:szCs w:val="28"/>
        </w:rPr>
      </w:pPr>
      <w:r w:rsidRPr="00D97942">
        <w:rPr>
          <w:sz w:val="28"/>
          <w:szCs w:val="28"/>
        </w:rPr>
        <w:t>Description de l'</w:t>
      </w:r>
      <w:r w:rsidR="00216965">
        <w:rPr>
          <w:sz w:val="28"/>
          <w:szCs w:val="28"/>
        </w:rPr>
        <w:t>API</w:t>
      </w:r>
    </w:p>
    <w:p w14:paraId="337BEC05" w14:textId="7BFF38A5" w:rsidR="008D4BA1" w:rsidRDefault="00217BDF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Incluez des exemples d'utilisation, les </w:t>
      </w:r>
      <w:proofErr w:type="spellStart"/>
      <w:r>
        <w:rPr>
          <w:rStyle w:val="Accentuation"/>
          <w:rFonts w:ascii="Open Sans" w:hAnsi="Open Sans" w:cs="Open Sans"/>
          <w:color w:val="333333"/>
          <w:shd w:val="clear" w:color="auto" w:fill="FFFFFF"/>
        </w:rPr>
        <w:t>endpoints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disponibles, les types de requêtes acceptées et les réponses renvoyées par l'API. Une documentation complète facilitera l'intégration de votre API par d'autres développeurs.</w:t>
      </w:r>
    </w:p>
    <w:p w14:paraId="2F83982E" w14:textId="19661F47" w:rsidR="00E70814" w:rsidRDefault="00E70814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L’API converter.js permet de faire plusieurs types de conversions d’unité de mesures.</w:t>
      </w:r>
    </w:p>
    <w:p w14:paraId="619B4E94" w14:textId="560793B7" w:rsidR="00E70814" w:rsidRDefault="00E70814" w:rsidP="00216965">
      <w:r>
        <w:rPr>
          <w:rFonts w:ascii="Open Sans" w:hAnsi="Open Sans" w:cs="Open Sans"/>
          <w:color w:val="333333"/>
          <w:shd w:val="clear" w:color="auto" w:fill="FFFFFF"/>
        </w:rPr>
        <w:t xml:space="preserve">Les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endpoints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de conversions sont : ‘’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feettometer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’’, </w:t>
      </w:r>
      <w:r>
        <w:rPr>
          <w:rFonts w:ascii="Open Sans" w:hAnsi="Open Sans" w:cs="Open Sans"/>
          <w:color w:val="333333"/>
          <w:shd w:val="clear" w:color="auto" w:fill="FFFFFF"/>
        </w:rPr>
        <w:t>‘’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meter</w:t>
      </w:r>
      <w:r>
        <w:rPr>
          <w:rFonts w:ascii="Open Sans" w:hAnsi="Open Sans" w:cs="Open Sans"/>
          <w:color w:val="333333"/>
          <w:shd w:val="clear" w:color="auto" w:fill="FFFFFF"/>
        </w:rPr>
        <w:t>to</w:t>
      </w:r>
      <w:r>
        <w:rPr>
          <w:rFonts w:ascii="Open Sans" w:hAnsi="Open Sans" w:cs="Open Sans"/>
          <w:color w:val="333333"/>
          <w:shd w:val="clear" w:color="auto" w:fill="FFFFFF"/>
        </w:rPr>
        <w:t>feet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’’</w:t>
      </w:r>
      <w:r>
        <w:rPr>
          <w:rFonts w:ascii="Open Sans" w:hAnsi="Open Sans" w:cs="Open Sans"/>
          <w:color w:val="333333"/>
          <w:shd w:val="clear" w:color="auto" w:fill="FFFFFF"/>
        </w:rPr>
        <w:t xml:space="preserve">, </w:t>
      </w:r>
      <w:r>
        <w:rPr>
          <w:rFonts w:ascii="Open Sans" w:hAnsi="Open Sans" w:cs="Open Sans"/>
          <w:color w:val="333333"/>
          <w:shd w:val="clear" w:color="auto" w:fill="FFFFFF"/>
        </w:rPr>
        <w:t>‘’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kilo</w:t>
      </w:r>
      <w:r>
        <w:rPr>
          <w:rFonts w:ascii="Open Sans" w:hAnsi="Open Sans" w:cs="Open Sans"/>
          <w:color w:val="333333"/>
          <w:shd w:val="clear" w:color="auto" w:fill="FFFFFF"/>
        </w:rPr>
        <w:t>to</w:t>
      </w:r>
      <w:r>
        <w:rPr>
          <w:rFonts w:ascii="Open Sans" w:hAnsi="Open Sans" w:cs="Open Sans"/>
          <w:color w:val="333333"/>
          <w:shd w:val="clear" w:color="auto" w:fill="FFFFFF"/>
        </w:rPr>
        <w:t>pound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’’</w:t>
      </w:r>
      <w:r>
        <w:rPr>
          <w:rFonts w:ascii="Open Sans" w:hAnsi="Open Sans" w:cs="Open Sans"/>
          <w:color w:val="333333"/>
          <w:shd w:val="clear" w:color="auto" w:fill="FFFFFF"/>
        </w:rPr>
        <w:t xml:space="preserve">, </w:t>
      </w:r>
      <w:r>
        <w:rPr>
          <w:rFonts w:ascii="Open Sans" w:hAnsi="Open Sans" w:cs="Open Sans"/>
          <w:color w:val="333333"/>
          <w:shd w:val="clear" w:color="auto" w:fill="FFFFFF"/>
        </w:rPr>
        <w:t>‘’</w:t>
      </w:r>
      <w:proofErr w:type="spellStart"/>
      <w:r w:rsidR="00611BA6">
        <w:rPr>
          <w:rFonts w:ascii="Open Sans" w:hAnsi="Open Sans" w:cs="Open Sans"/>
          <w:color w:val="333333"/>
          <w:shd w:val="clear" w:color="auto" w:fill="FFFFFF"/>
        </w:rPr>
        <w:t>pound</w:t>
      </w:r>
      <w:r>
        <w:rPr>
          <w:rFonts w:ascii="Open Sans" w:hAnsi="Open Sans" w:cs="Open Sans"/>
          <w:color w:val="333333"/>
          <w:shd w:val="clear" w:color="auto" w:fill="FFFFFF"/>
        </w:rPr>
        <w:t>to</w:t>
      </w:r>
      <w:r w:rsidR="00611BA6">
        <w:rPr>
          <w:rFonts w:ascii="Open Sans" w:hAnsi="Open Sans" w:cs="Open Sans"/>
          <w:color w:val="333333"/>
          <w:shd w:val="clear" w:color="auto" w:fill="FFFFFF"/>
        </w:rPr>
        <w:t>kilo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’’</w:t>
      </w:r>
      <w:r w:rsidR="009A0658">
        <w:rPr>
          <w:rFonts w:ascii="Open Sans" w:hAnsi="Open Sans" w:cs="Open Sans"/>
          <w:color w:val="333333"/>
          <w:shd w:val="clear" w:color="auto" w:fill="FFFFFF"/>
        </w:rPr>
        <w:t xml:space="preserve">, </w:t>
      </w:r>
      <w:r w:rsidR="009A0658">
        <w:rPr>
          <w:rFonts w:ascii="Open Sans" w:hAnsi="Open Sans" w:cs="Open Sans"/>
          <w:color w:val="333333"/>
          <w:shd w:val="clear" w:color="auto" w:fill="FFFFFF"/>
        </w:rPr>
        <w:t>‘’</w:t>
      </w:r>
      <w:proofErr w:type="spellStart"/>
      <w:r w:rsidR="009A0658">
        <w:rPr>
          <w:rFonts w:ascii="Open Sans" w:hAnsi="Open Sans" w:cs="Open Sans"/>
          <w:color w:val="333333"/>
          <w:shd w:val="clear" w:color="auto" w:fill="FFFFFF"/>
        </w:rPr>
        <w:t>celsius</w:t>
      </w:r>
      <w:r w:rsidR="009A0658">
        <w:rPr>
          <w:rFonts w:ascii="Open Sans" w:hAnsi="Open Sans" w:cs="Open Sans"/>
          <w:color w:val="333333"/>
          <w:shd w:val="clear" w:color="auto" w:fill="FFFFFF"/>
        </w:rPr>
        <w:t>to</w:t>
      </w:r>
      <w:r w:rsidR="009A0658">
        <w:rPr>
          <w:rFonts w:ascii="Open Sans" w:hAnsi="Open Sans" w:cs="Open Sans"/>
          <w:color w:val="333333"/>
          <w:shd w:val="clear" w:color="auto" w:fill="FFFFFF"/>
        </w:rPr>
        <w:t>fahrenheit</w:t>
      </w:r>
      <w:proofErr w:type="spellEnd"/>
      <w:r w:rsidR="009A0658">
        <w:rPr>
          <w:rFonts w:ascii="Open Sans" w:hAnsi="Open Sans" w:cs="Open Sans"/>
          <w:color w:val="333333"/>
          <w:shd w:val="clear" w:color="auto" w:fill="FFFFFF"/>
        </w:rPr>
        <w:t>’’</w:t>
      </w:r>
    </w:p>
    <w:p w14:paraId="216C2BBB" w14:textId="731F1714" w:rsidR="00232722" w:rsidRPr="00232722" w:rsidRDefault="00232722" w:rsidP="00232722">
      <w:r>
        <w:t xml:space="preserve"> </w:t>
      </w:r>
    </w:p>
    <w:p w14:paraId="26201022" w14:textId="0290A378" w:rsidR="0007035E" w:rsidRDefault="0007035E" w:rsidP="00D97942">
      <w:pPr>
        <w:rPr>
          <w:sz w:val="28"/>
          <w:szCs w:val="28"/>
        </w:rPr>
      </w:pPr>
      <w:r w:rsidRPr="00D97942">
        <w:rPr>
          <w:sz w:val="28"/>
          <w:szCs w:val="28"/>
        </w:rPr>
        <w:t xml:space="preserve">Description de l’importation des données dans MongoDB Atlas </w:t>
      </w:r>
    </w:p>
    <w:p w14:paraId="40E41B18" w14:textId="739D9C8B" w:rsidR="00BA27B3" w:rsidRDefault="000D4F09" w:rsidP="00D97942">
      <w:r>
        <w:t>Pour importer les données dans MongoDB, il faut</w:t>
      </w:r>
      <w:r w:rsidR="00EA6158">
        <w:t xml:space="preserve"> créer un projet sur Atlas et créer </w:t>
      </w:r>
      <w:r w:rsidR="00195F98">
        <w:t>la</w:t>
      </w:r>
      <w:r w:rsidR="00EA6158">
        <w:t xml:space="preserve"> base de données</w:t>
      </w:r>
      <w:r w:rsidR="00195F98">
        <w:t xml:space="preserve"> ainsi que </w:t>
      </w:r>
      <w:r w:rsidR="00E4530A">
        <w:t>s</w:t>
      </w:r>
      <w:r w:rsidR="00195F98">
        <w:t>a collection</w:t>
      </w:r>
      <w:r w:rsidR="00EA6158">
        <w:t>.</w:t>
      </w:r>
      <w:r w:rsidR="003308EB">
        <w:t xml:space="preserve"> Ensuite</w:t>
      </w:r>
      <w:r w:rsidR="00394A13">
        <w:t>,</w:t>
      </w:r>
      <w:r w:rsidR="00EA6158">
        <w:t xml:space="preserve"> </w:t>
      </w:r>
      <w:r>
        <w:t>télécharger l’outil MongoDB Compass</w:t>
      </w:r>
      <w:r w:rsidR="003308EB">
        <w:t xml:space="preserve"> et le </w:t>
      </w:r>
      <w:r>
        <w:t xml:space="preserve">connecter </w:t>
      </w:r>
      <w:proofErr w:type="gramStart"/>
      <w:r w:rsidR="009D7A30">
        <w:t>au</w:t>
      </w:r>
      <w:r>
        <w:t xml:space="preserve">  MongoDB</w:t>
      </w:r>
      <w:proofErr w:type="gramEnd"/>
      <w:r>
        <w:t xml:space="preserve"> </w:t>
      </w:r>
      <w:r w:rsidR="00175352">
        <w:t>ATLAS web à l’aide de l’URL fournie</w:t>
      </w:r>
      <w:r w:rsidR="00EF3738">
        <w:t> :</w:t>
      </w:r>
    </w:p>
    <w:p w14:paraId="01655051" w14:textId="04A0691A" w:rsidR="00EF3738" w:rsidRDefault="00EF3738" w:rsidP="00D97942">
      <w:r w:rsidRPr="00EF3738">
        <w:rPr>
          <w:noProof/>
        </w:rPr>
        <w:lastRenderedPageBreak/>
        <w:drawing>
          <wp:inline distT="0" distB="0" distL="0" distR="0" wp14:anchorId="18ECBD53" wp14:editId="498BAAF3">
            <wp:extent cx="5309419" cy="3736258"/>
            <wp:effectExtent l="0" t="0" r="5715" b="0"/>
            <wp:docPr id="14236279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27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9548" cy="374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D8B1" w14:textId="77777777" w:rsidR="00EF3738" w:rsidRDefault="00EF3738" w:rsidP="00D97942"/>
    <w:p w14:paraId="4A49814D" w14:textId="3C6E2BF8" w:rsidR="00EF3738" w:rsidRDefault="00EF3738" w:rsidP="00D97942">
      <w:r>
        <w:t>Une fo</w:t>
      </w:r>
      <w:r w:rsidR="009D7A30">
        <w:t xml:space="preserve">is le </w:t>
      </w:r>
      <w:proofErr w:type="spellStart"/>
      <w:r w:rsidR="009D7A30">
        <w:t>compass</w:t>
      </w:r>
      <w:proofErr w:type="spellEnd"/>
      <w:r w:rsidR="009D7A30">
        <w:t xml:space="preserve"> connecté à Atlas, la base de </w:t>
      </w:r>
      <w:r w:rsidR="00394A13">
        <w:t>données</w:t>
      </w:r>
      <w:r w:rsidR="009D7A30">
        <w:t xml:space="preserve"> créer s’affiche et il est possible</w:t>
      </w:r>
      <w:r w:rsidR="005B10B0">
        <w:t xml:space="preserve"> d’importer les données comme ceci :</w:t>
      </w:r>
    </w:p>
    <w:p w14:paraId="56507D44" w14:textId="533E7776" w:rsidR="005B10B0" w:rsidRDefault="00C5065D" w:rsidP="00D97942">
      <w:r w:rsidRPr="00C5065D">
        <w:rPr>
          <w:noProof/>
        </w:rPr>
        <w:drawing>
          <wp:inline distT="0" distB="0" distL="0" distR="0" wp14:anchorId="1E79D445" wp14:editId="0174D505">
            <wp:extent cx="5486400" cy="1553845"/>
            <wp:effectExtent l="0" t="0" r="0" b="8255"/>
            <wp:docPr id="6279980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98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74A8" w14:textId="1F3307B5" w:rsidR="005A5498" w:rsidRPr="00BA27B3" w:rsidRDefault="005A5498" w:rsidP="00D97942">
      <w:r w:rsidRPr="005A5498">
        <w:rPr>
          <w:noProof/>
        </w:rPr>
        <w:lastRenderedPageBreak/>
        <w:drawing>
          <wp:inline distT="0" distB="0" distL="0" distR="0" wp14:anchorId="03BB6068" wp14:editId="1F56D830">
            <wp:extent cx="4984955" cy="3360229"/>
            <wp:effectExtent l="0" t="0" r="6350" b="0"/>
            <wp:docPr id="11169802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80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6598" cy="336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8B4C" w14:textId="38C6699B" w:rsidR="0007035E" w:rsidRDefault="0007035E" w:rsidP="00D97942">
      <w:pPr>
        <w:rPr>
          <w:sz w:val="28"/>
          <w:szCs w:val="28"/>
        </w:rPr>
      </w:pPr>
      <w:r w:rsidRPr="00D97942">
        <w:rPr>
          <w:sz w:val="28"/>
          <w:szCs w:val="28"/>
        </w:rPr>
        <w:t xml:space="preserve">Description du format (les champs en SQL) des documents </w:t>
      </w:r>
      <w:r w:rsidR="00D97942" w:rsidRPr="00D97942">
        <w:rPr>
          <w:sz w:val="28"/>
          <w:szCs w:val="28"/>
        </w:rPr>
        <w:t>importés dans la collection</w:t>
      </w:r>
    </w:p>
    <w:p w14:paraId="0274AC7F" w14:textId="48F012F5" w:rsidR="003B76F8" w:rsidRDefault="005C771A" w:rsidP="00D97942">
      <w:r>
        <w:t xml:space="preserve">Le format </w:t>
      </w:r>
      <w:r w:rsidR="00A77F1B">
        <w:t xml:space="preserve">de tous </w:t>
      </w:r>
      <w:r w:rsidR="006A15B8">
        <w:t xml:space="preserve">nos </w:t>
      </w:r>
      <w:r w:rsidR="004008D6">
        <w:t>champs que</w:t>
      </w:r>
      <w:r w:rsidR="006A15B8">
        <w:t xml:space="preserve"> sont le champ Image, </w:t>
      </w:r>
      <w:r w:rsidR="007301A5">
        <w:t xml:space="preserve">sous-catégorie, catégorie, Nom et </w:t>
      </w:r>
      <w:r w:rsidR="004008D6">
        <w:t xml:space="preserve">prix </w:t>
      </w:r>
      <w:r w:rsidR="002F03C6">
        <w:t>est</w:t>
      </w:r>
      <w:r w:rsidR="007301A5">
        <w:t xml:space="preserve"> </w:t>
      </w:r>
      <w:r w:rsidR="00411627">
        <w:t xml:space="preserve">de </w:t>
      </w:r>
      <w:r w:rsidR="006A15B8">
        <w:t xml:space="preserve">type string </w:t>
      </w:r>
      <w:r w:rsidR="007301A5">
        <w:t>dans la collection</w:t>
      </w:r>
      <w:r w:rsidR="003F1B98">
        <w:t>.</w:t>
      </w:r>
    </w:p>
    <w:p w14:paraId="75F6FE69" w14:textId="2E1CDFEF" w:rsidR="003F1B98" w:rsidRDefault="003F1B98" w:rsidP="00375D8F">
      <w:pPr>
        <w:spacing w:after="0"/>
      </w:pPr>
      <w:r>
        <w:t>Le champ</w:t>
      </w:r>
      <w:r w:rsidR="004008D6">
        <w:t xml:space="preserve"> </w:t>
      </w:r>
      <w:r>
        <w:t xml:space="preserve">Image représente </w:t>
      </w:r>
      <w:r w:rsidR="004008D6">
        <w:t>le</w:t>
      </w:r>
      <w:r w:rsidR="0083407B">
        <w:t xml:space="preserve"> lien des images des articles </w:t>
      </w:r>
      <w:r w:rsidR="004008D6">
        <w:t>du s</w:t>
      </w:r>
      <w:r w:rsidR="00375D8F">
        <w:t xml:space="preserve">ite </w:t>
      </w:r>
    </w:p>
    <w:p w14:paraId="6E001754" w14:textId="17913280" w:rsidR="00375D8F" w:rsidRDefault="00375D8F" w:rsidP="00375D8F">
      <w:pPr>
        <w:spacing w:after="0"/>
      </w:pPr>
      <w:r>
        <w:t>Le champ sous-cat</w:t>
      </w:r>
      <w:r w:rsidR="0083407B">
        <w:t xml:space="preserve">égorie </w:t>
      </w:r>
      <w:r w:rsidR="000205BF">
        <w:t>représente la sous</w:t>
      </w:r>
      <w:r w:rsidR="00A669EA">
        <w:t>-</w:t>
      </w:r>
      <w:r w:rsidR="001C220E">
        <w:t>catégorie de</w:t>
      </w:r>
      <w:r w:rsidR="000205BF">
        <w:t xml:space="preserve"> chaque article</w:t>
      </w:r>
      <w:r w:rsidR="00A45FD6">
        <w:t xml:space="preserve"> du site </w:t>
      </w:r>
      <w:r w:rsidR="000205BF">
        <w:t xml:space="preserve"> </w:t>
      </w:r>
    </w:p>
    <w:p w14:paraId="2E324E9A" w14:textId="77D0ACD1" w:rsidR="00C13D4C" w:rsidRDefault="00C13D4C" w:rsidP="00375D8F">
      <w:pPr>
        <w:spacing w:after="0"/>
      </w:pPr>
      <w:r>
        <w:t xml:space="preserve">Le champ </w:t>
      </w:r>
      <w:r w:rsidR="00A669EA">
        <w:t xml:space="preserve">catégorie </w:t>
      </w:r>
      <w:r w:rsidR="001C220E">
        <w:t xml:space="preserve">représente la catégorie de chaque article </w:t>
      </w:r>
      <w:r w:rsidR="00A45FD6">
        <w:t xml:space="preserve">du site </w:t>
      </w:r>
    </w:p>
    <w:p w14:paraId="4CA51289" w14:textId="3E8EE56A" w:rsidR="001C220E" w:rsidRDefault="00860105" w:rsidP="00375D8F">
      <w:pPr>
        <w:spacing w:after="0"/>
      </w:pPr>
      <w:r>
        <w:t xml:space="preserve">Le champ </w:t>
      </w:r>
      <w:r w:rsidR="00222A68">
        <w:t xml:space="preserve">Nom représente le nom de chaque article du site </w:t>
      </w:r>
    </w:p>
    <w:p w14:paraId="2D654728" w14:textId="074BD09D" w:rsidR="00222A68" w:rsidRDefault="004F6FF2" w:rsidP="00375D8F">
      <w:pPr>
        <w:spacing w:after="0"/>
      </w:pPr>
      <w:r>
        <w:t>Le champ Prix représente le prix de chaque artic</w:t>
      </w:r>
      <w:r w:rsidR="00A45FD6">
        <w:t xml:space="preserve">le du site </w:t>
      </w:r>
    </w:p>
    <w:p w14:paraId="5BE63BDB" w14:textId="77777777" w:rsidR="00C64F75" w:rsidRDefault="00C64F75" w:rsidP="00375D8F">
      <w:pPr>
        <w:spacing w:after="0"/>
      </w:pPr>
    </w:p>
    <w:p w14:paraId="77DD39EA" w14:textId="4328B1EB" w:rsidR="00C64F75" w:rsidRDefault="00C64F75" w:rsidP="00375D8F">
      <w:pPr>
        <w:spacing w:after="0"/>
      </w:pPr>
      <w:r>
        <w:t xml:space="preserve">Ex : </w:t>
      </w:r>
      <w:r w:rsidRPr="00C64F75">
        <w:rPr>
          <w:noProof/>
        </w:rPr>
        <w:drawing>
          <wp:inline distT="0" distB="0" distL="0" distR="0" wp14:anchorId="0B3E4EDA" wp14:editId="00E0B890">
            <wp:extent cx="6270173" cy="471949"/>
            <wp:effectExtent l="0" t="0" r="0" b="4445"/>
            <wp:docPr id="6857455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45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1090" cy="48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9753" w14:textId="77777777" w:rsidR="000205BF" w:rsidRPr="003B76F8" w:rsidRDefault="000205BF" w:rsidP="00375D8F">
      <w:pPr>
        <w:spacing w:after="0"/>
      </w:pPr>
    </w:p>
    <w:p w14:paraId="24708FC3" w14:textId="0FCB8962" w:rsidR="0007035E" w:rsidRDefault="0007035E" w:rsidP="00D97942">
      <w:pPr>
        <w:rPr>
          <w:sz w:val="28"/>
          <w:szCs w:val="28"/>
        </w:rPr>
      </w:pPr>
      <w:r w:rsidRPr="00D97942">
        <w:rPr>
          <w:sz w:val="28"/>
          <w:szCs w:val="28"/>
        </w:rPr>
        <w:t xml:space="preserve">Lien vers la base de données MongoDB Atlas </w:t>
      </w:r>
    </w:p>
    <w:p w14:paraId="0AE4BB4C" w14:textId="101C8642" w:rsidR="00B451C6" w:rsidRPr="00B451C6" w:rsidRDefault="00B451C6" w:rsidP="00D97942">
      <w:r w:rsidRPr="00B451C6">
        <w:t xml:space="preserve">Le mot de passe à </w:t>
      </w:r>
      <w:r w:rsidR="00A41BB1">
        <w:t>mettre dans le lien</w:t>
      </w:r>
      <w:r w:rsidRPr="00B451C6">
        <w:t xml:space="preserve"> pour la </w:t>
      </w:r>
      <w:r w:rsidR="0089047C" w:rsidRPr="00B451C6">
        <w:t>connexion</w:t>
      </w:r>
      <w:r w:rsidRPr="00B451C6">
        <w:t xml:space="preserve"> avec le Compass est : </w:t>
      </w:r>
      <w:r w:rsidRPr="00AD22B8">
        <w:rPr>
          <w:b/>
          <w:bCs/>
        </w:rPr>
        <w:t>cegep</w:t>
      </w:r>
      <w:r w:rsidR="00AD22B8" w:rsidRPr="00AD22B8">
        <w:rPr>
          <w:b/>
          <w:bCs/>
        </w:rPr>
        <w:t>2</w:t>
      </w:r>
    </w:p>
    <w:p w14:paraId="7C77B229" w14:textId="7CD45D9D" w:rsidR="0007035E" w:rsidRDefault="0007035E" w:rsidP="00D97942">
      <w:pPr>
        <w:rPr>
          <w:sz w:val="28"/>
          <w:szCs w:val="28"/>
        </w:rPr>
      </w:pPr>
      <w:r w:rsidRPr="00D97942">
        <w:rPr>
          <w:sz w:val="28"/>
          <w:szCs w:val="28"/>
        </w:rPr>
        <w:t>Conclusion</w:t>
      </w:r>
    </w:p>
    <w:p w14:paraId="4DE3D57C" w14:textId="4B9D0ACC" w:rsidR="0032641B" w:rsidRPr="0032641B" w:rsidRDefault="00BA3C1D" w:rsidP="00D97942">
      <w:r>
        <w:t xml:space="preserve">En conclusion, les différents outils </w:t>
      </w:r>
      <w:r w:rsidR="00514281">
        <w:t>de web scrapping ont été difficile</w:t>
      </w:r>
      <w:r w:rsidR="001D66BB">
        <w:t>s</w:t>
      </w:r>
      <w:r w:rsidR="00514281">
        <w:t xml:space="preserve"> </w:t>
      </w:r>
      <w:r w:rsidR="00151006">
        <w:t xml:space="preserve">à </w:t>
      </w:r>
      <w:r w:rsidR="001D66BB">
        <w:t>utiliser</w:t>
      </w:r>
      <w:r w:rsidR="006240AA">
        <w:t>. Nous avons</w:t>
      </w:r>
      <w:r w:rsidR="00532BF4">
        <w:t xml:space="preserve"> essayé plusieurs d’entre eux</w:t>
      </w:r>
      <w:r w:rsidR="001D66BB">
        <w:t>,</w:t>
      </w:r>
      <w:r w:rsidR="00532BF4">
        <w:t xml:space="preserve"> notamment </w:t>
      </w:r>
      <w:r w:rsidR="00153712">
        <w:t>web scrapper</w:t>
      </w:r>
      <w:r w:rsidR="00532BF4">
        <w:t xml:space="preserve">, </w:t>
      </w:r>
      <w:r w:rsidR="0078309D">
        <w:t>instant data scrapper</w:t>
      </w:r>
      <w:r w:rsidR="00532BF4">
        <w:t xml:space="preserve"> </w:t>
      </w:r>
      <w:r w:rsidR="00142531">
        <w:t xml:space="preserve">mais sans </w:t>
      </w:r>
      <w:r w:rsidR="00721A32">
        <w:t>succès.</w:t>
      </w:r>
      <w:r w:rsidR="00142531">
        <w:t xml:space="preserve"> </w:t>
      </w:r>
      <w:r w:rsidR="004E34AB">
        <w:t>F</w:t>
      </w:r>
      <w:r w:rsidR="00007F19">
        <w:t>inalement</w:t>
      </w:r>
      <w:r w:rsidR="004E34AB">
        <w:t>,</w:t>
      </w:r>
      <w:r w:rsidR="00615C05">
        <w:t xml:space="preserve"> </w:t>
      </w:r>
      <w:r w:rsidR="00721A32">
        <w:t>n</w:t>
      </w:r>
      <w:r w:rsidR="00532BF4">
        <w:t xml:space="preserve">otre choix s’est </w:t>
      </w:r>
      <w:r w:rsidR="00A709F4">
        <w:t xml:space="preserve">porté </w:t>
      </w:r>
      <w:r w:rsidR="00AB2822">
        <w:t xml:space="preserve">sur </w:t>
      </w:r>
      <w:r w:rsidR="001D66BB">
        <w:t>O</w:t>
      </w:r>
      <w:r w:rsidR="00AB2822">
        <w:t>ct</w:t>
      </w:r>
      <w:r w:rsidR="00252321">
        <w:t>o</w:t>
      </w:r>
      <w:r w:rsidR="00AB2822">
        <w:t>p</w:t>
      </w:r>
      <w:r w:rsidR="008E3518">
        <w:t>ar</w:t>
      </w:r>
      <w:r w:rsidR="00AB2822">
        <w:t>s</w:t>
      </w:r>
      <w:r w:rsidR="008E3518">
        <w:t>e</w:t>
      </w:r>
      <w:r w:rsidR="00AB2822">
        <w:t xml:space="preserve"> car il avait ce que nous recherchions c’est-à-dire l</w:t>
      </w:r>
      <w:r w:rsidR="0078309D">
        <w:t>’accès</w:t>
      </w:r>
      <w:r w:rsidR="0079042C">
        <w:t xml:space="preserve"> à un grand</w:t>
      </w:r>
      <w:r w:rsidR="00AB2822">
        <w:t xml:space="preserve"> nombre de données à exploit</w:t>
      </w:r>
      <w:r w:rsidR="0078309D">
        <w:t>er</w:t>
      </w:r>
      <w:r w:rsidR="00F51971">
        <w:t xml:space="preserve"> ains</w:t>
      </w:r>
      <w:r w:rsidR="00CB6727">
        <w:t xml:space="preserve">i qu’un formatage adapté à nos </w:t>
      </w:r>
      <w:r w:rsidR="00CB6727">
        <w:lastRenderedPageBreak/>
        <w:t>besoins</w:t>
      </w:r>
      <w:r w:rsidR="000261DA">
        <w:t xml:space="preserve">. </w:t>
      </w:r>
      <w:r w:rsidR="00252321">
        <w:t>Cependant</w:t>
      </w:r>
      <w:r w:rsidR="00615C05">
        <w:t>,</w:t>
      </w:r>
      <w:r w:rsidR="000261DA">
        <w:t xml:space="preserve"> cet outil n’a pas été facile pour la mise en place de</w:t>
      </w:r>
      <w:r w:rsidR="00CD41F7">
        <w:t xml:space="preserve"> </w:t>
      </w:r>
      <w:r w:rsidR="008E3518">
        <w:t xml:space="preserve">l’arborescence afin de récupérer les données en fonction de leur </w:t>
      </w:r>
      <w:r w:rsidR="008D392E">
        <w:t>catégorie.</w:t>
      </w:r>
      <w:r w:rsidR="00532BF4">
        <w:t xml:space="preserve"> </w:t>
      </w:r>
      <w:r w:rsidR="00252321">
        <w:t>Mais en quelques minutes nous avions eu de nombreuses données à exploiter</w:t>
      </w:r>
      <w:r w:rsidR="00D058F8">
        <w:t xml:space="preserve">. De plus en ce qui concerne </w:t>
      </w:r>
      <w:r w:rsidR="00AC3C0A">
        <w:t>MongoDB</w:t>
      </w:r>
      <w:r w:rsidR="00D058F8">
        <w:t xml:space="preserve"> </w:t>
      </w:r>
      <w:r w:rsidR="00E36551">
        <w:t>la manipulation s’est avérée plutôt facile.</w:t>
      </w:r>
    </w:p>
    <w:sectPr w:rsidR="0032641B" w:rsidRPr="003264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5E"/>
    <w:rsid w:val="00007F19"/>
    <w:rsid w:val="000205BF"/>
    <w:rsid w:val="000261DA"/>
    <w:rsid w:val="00047FA1"/>
    <w:rsid w:val="0007035E"/>
    <w:rsid w:val="000D4F09"/>
    <w:rsid w:val="0011140B"/>
    <w:rsid w:val="00142531"/>
    <w:rsid w:val="00151006"/>
    <w:rsid w:val="00153712"/>
    <w:rsid w:val="00175352"/>
    <w:rsid w:val="00195F98"/>
    <w:rsid w:val="001C220E"/>
    <w:rsid w:val="001D66BB"/>
    <w:rsid w:val="00216965"/>
    <w:rsid w:val="00217BDF"/>
    <w:rsid w:val="00222A68"/>
    <w:rsid w:val="00232722"/>
    <w:rsid w:val="00252321"/>
    <w:rsid w:val="002675EA"/>
    <w:rsid w:val="002F03C6"/>
    <w:rsid w:val="0032641B"/>
    <w:rsid w:val="003308EB"/>
    <w:rsid w:val="00375D8F"/>
    <w:rsid w:val="00394A13"/>
    <w:rsid w:val="003B76F8"/>
    <w:rsid w:val="003D3F81"/>
    <w:rsid w:val="003F1B98"/>
    <w:rsid w:val="003F504B"/>
    <w:rsid w:val="004008D6"/>
    <w:rsid w:val="00411627"/>
    <w:rsid w:val="004E34AB"/>
    <w:rsid w:val="004F6FF2"/>
    <w:rsid w:val="00514281"/>
    <w:rsid w:val="00532BF4"/>
    <w:rsid w:val="0057669F"/>
    <w:rsid w:val="005A5498"/>
    <w:rsid w:val="005B10B0"/>
    <w:rsid w:val="005C771A"/>
    <w:rsid w:val="00606F77"/>
    <w:rsid w:val="00611BA6"/>
    <w:rsid w:val="00615C05"/>
    <w:rsid w:val="006240AA"/>
    <w:rsid w:val="006761F1"/>
    <w:rsid w:val="006A15B8"/>
    <w:rsid w:val="00721A32"/>
    <w:rsid w:val="007301A5"/>
    <w:rsid w:val="0078309D"/>
    <w:rsid w:val="0079042C"/>
    <w:rsid w:val="0083407B"/>
    <w:rsid w:val="00860105"/>
    <w:rsid w:val="008645DA"/>
    <w:rsid w:val="00871273"/>
    <w:rsid w:val="0089047C"/>
    <w:rsid w:val="008D392E"/>
    <w:rsid w:val="008D4BA1"/>
    <w:rsid w:val="008E3518"/>
    <w:rsid w:val="009A0658"/>
    <w:rsid w:val="009D7A30"/>
    <w:rsid w:val="00A06801"/>
    <w:rsid w:val="00A41BB1"/>
    <w:rsid w:val="00A45FD6"/>
    <w:rsid w:val="00A54AA0"/>
    <w:rsid w:val="00A669EA"/>
    <w:rsid w:val="00A709F4"/>
    <w:rsid w:val="00A77F1B"/>
    <w:rsid w:val="00AB2822"/>
    <w:rsid w:val="00AC3C0A"/>
    <w:rsid w:val="00AD22B8"/>
    <w:rsid w:val="00B05942"/>
    <w:rsid w:val="00B36B28"/>
    <w:rsid w:val="00B451C6"/>
    <w:rsid w:val="00BA27B3"/>
    <w:rsid w:val="00BA3C1D"/>
    <w:rsid w:val="00BB3788"/>
    <w:rsid w:val="00C13D4C"/>
    <w:rsid w:val="00C5065D"/>
    <w:rsid w:val="00C572B1"/>
    <w:rsid w:val="00C64F75"/>
    <w:rsid w:val="00CB220A"/>
    <w:rsid w:val="00CB6727"/>
    <w:rsid w:val="00CD41F7"/>
    <w:rsid w:val="00D058F8"/>
    <w:rsid w:val="00D241F2"/>
    <w:rsid w:val="00D97942"/>
    <w:rsid w:val="00E020C8"/>
    <w:rsid w:val="00E36551"/>
    <w:rsid w:val="00E4530A"/>
    <w:rsid w:val="00E70814"/>
    <w:rsid w:val="00EA6158"/>
    <w:rsid w:val="00EF3738"/>
    <w:rsid w:val="00F17D39"/>
    <w:rsid w:val="00F51971"/>
    <w:rsid w:val="00F941C5"/>
    <w:rsid w:val="00FF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E5229"/>
  <w15:chartTrackingRefBased/>
  <w15:docId w15:val="{D125805A-4609-4B9F-BD24-ECB7381F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0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03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979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0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703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979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CB220A"/>
    <w:pPr>
      <w:spacing w:after="0" w:line="240" w:lineRule="auto"/>
    </w:pPr>
    <w:rPr>
      <w:kern w:val="0"/>
      <w14:ligatures w14:val="none"/>
    </w:rPr>
  </w:style>
  <w:style w:type="character" w:styleId="Accentuation">
    <w:name w:val="Emphasis"/>
    <w:basedOn w:val="Policepardfaut"/>
    <w:uiPriority w:val="20"/>
    <w:qFormat/>
    <w:rsid w:val="00217B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Diakite, Maïmouna Sarah</dc:creator>
  <cp:keywords/>
  <dc:description/>
  <cp:lastModifiedBy>Diakite, Maïmouna Sarah</cp:lastModifiedBy>
  <cp:revision>91</cp:revision>
  <dcterms:created xsi:type="dcterms:W3CDTF">2023-09-25T22:36:00Z</dcterms:created>
  <dcterms:modified xsi:type="dcterms:W3CDTF">2023-11-10T18:20:00Z</dcterms:modified>
</cp:coreProperties>
</file>