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1147216" cy="44291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7216" cy="442913"/>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Pr>
        <w:drawing>
          <wp:inline distB="114300" distT="114300" distL="114300" distR="114300">
            <wp:extent cx="1189010" cy="52783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89010" cy="527831"/>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02">
      <w:pPr>
        <w:pStyle w:val="Heading1"/>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pStyle w:val="Heading1"/>
        <w:spacing w:after="240" w:before="240" w:line="276" w:lineRule="auto"/>
        <w:jc w:val="center"/>
        <w:rPr>
          <w:rFonts w:ascii="Georgia" w:cs="Georgia" w:eastAsia="Georgia" w:hAnsi="Georgia"/>
          <w:color w:val="101010"/>
          <w:sz w:val="30"/>
          <w:szCs w:val="30"/>
        </w:rPr>
      </w:pPr>
      <w:r w:rsidDel="00000000" w:rsidR="00000000" w:rsidRPr="00000000">
        <w:rPr>
          <w:rFonts w:ascii="Georgia" w:cs="Georgia" w:eastAsia="Georgia" w:hAnsi="Georgia"/>
          <w:color w:val="101010"/>
          <w:sz w:val="30"/>
          <w:szCs w:val="30"/>
          <w:rtl w:val="0"/>
        </w:rPr>
        <w:t xml:space="preserve"> AFRICTIVISTES CITIZENLAB SENEGAL</w:t>
      </w:r>
    </w:p>
    <w:p w:rsidR="00000000" w:rsidDel="00000000" w:rsidP="00000000" w:rsidRDefault="00000000" w:rsidRPr="00000000" w14:paraId="00000004">
      <w:pPr>
        <w:pStyle w:val="Heading1"/>
        <w:spacing w:after="220" w:before="0" w:line="276" w:lineRule="auto"/>
        <w:ind w:left="280" w:right="200" w:firstLine="420"/>
        <w:jc w:val="center"/>
        <w:rPr>
          <w:rFonts w:ascii="Georgia" w:cs="Georgia" w:eastAsia="Georgia" w:hAnsi="Georgia"/>
          <w:color w:val="101010"/>
          <w:sz w:val="30"/>
          <w:szCs w:val="30"/>
        </w:rPr>
      </w:pPr>
      <w:r w:rsidDel="00000000" w:rsidR="00000000" w:rsidRPr="00000000">
        <w:rPr>
          <w:rFonts w:ascii="Georgia" w:cs="Georgia" w:eastAsia="Georgia" w:hAnsi="Georgia"/>
          <w:color w:val="101010"/>
          <w:sz w:val="30"/>
          <w:szCs w:val="30"/>
          <w:rtl w:val="0"/>
        </w:rPr>
        <w:t xml:space="preserve">     Laboratoire d’Innovation pour l'innovation et la Participation Citoyenne via les Civic Tech</w:t>
      </w:r>
    </w:p>
    <w:p w:rsidR="00000000" w:rsidDel="00000000" w:rsidP="00000000" w:rsidRDefault="00000000" w:rsidRPr="00000000" w14:paraId="00000005">
      <w:pPr>
        <w:pStyle w:val="Heading2"/>
        <w:spacing w:after="80" w:before="360" w:line="276" w:lineRule="auto"/>
        <w:jc w:val="center"/>
        <w:rPr>
          <w:rFonts w:ascii="Georgia" w:cs="Georgia" w:eastAsia="Georgia" w:hAnsi="Georgia"/>
          <w:color w:val="1f1f1f"/>
          <w:sz w:val="30"/>
          <w:szCs w:val="30"/>
        </w:rPr>
      </w:pPr>
      <w:bookmarkStart w:colFirst="0" w:colLast="0" w:name="_heading=h.u5f5sfm3m56" w:id="0"/>
      <w:bookmarkEnd w:id="0"/>
      <w:r w:rsidDel="00000000" w:rsidR="00000000" w:rsidRPr="00000000">
        <w:rPr>
          <w:rFonts w:ascii="Georgia" w:cs="Georgia" w:eastAsia="Georgia" w:hAnsi="Georgia"/>
          <w:color w:val="1f1f1f"/>
          <w:sz w:val="30"/>
          <w:szCs w:val="30"/>
          <w:rtl w:val="0"/>
        </w:rPr>
        <w:t xml:space="preserve">PLAN D’ACTIVITÉS 2025-2026</w:t>
      </w:r>
    </w:p>
    <w:p w:rsidR="00000000" w:rsidDel="00000000" w:rsidP="00000000" w:rsidRDefault="00000000" w:rsidRPr="00000000" w14:paraId="00000006">
      <w:pPr>
        <w:pStyle w:val="Heading1"/>
        <w:spacing w:after="240" w:before="240" w:line="276" w:lineRule="auto"/>
        <w:jc w:val="center"/>
        <w:rPr>
          <w:rFonts w:ascii="Georgia" w:cs="Georgia" w:eastAsia="Georgia" w:hAnsi="Georgia"/>
          <w:color w:val="1f1f1f"/>
          <w:sz w:val="30"/>
          <w:szCs w:val="30"/>
        </w:rPr>
      </w:pPr>
      <w:bookmarkStart w:colFirst="0" w:colLast="0" w:name="_heading=h.whhddwemmbyx" w:id="1"/>
      <w:bookmarkEnd w:id="1"/>
      <w:r w:rsidDel="00000000" w:rsidR="00000000" w:rsidRPr="00000000">
        <w:rPr>
          <w:rFonts w:ascii="Georgia" w:cs="Georgia" w:eastAsia="Georgia" w:hAnsi="Georgia"/>
          <w:color w:val="1f1f1f"/>
          <w:sz w:val="30"/>
          <w:szCs w:val="30"/>
          <w:rtl w:val="0"/>
        </w:rPr>
        <w:t xml:space="preserve">Période d’exécution : Novembre 2025 – Novembre 2026</w:t>
      </w:r>
    </w:p>
    <w:p w:rsidR="00000000" w:rsidDel="00000000" w:rsidP="00000000" w:rsidRDefault="00000000" w:rsidRPr="00000000" w14:paraId="000000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8">
      <w:pPr>
        <w:widowControl w:val="0"/>
        <w:spacing w:after="0" w:before="56.519775390625" w:line="240" w:lineRule="auto"/>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u w:val="single"/>
          <w:rtl w:val="0"/>
        </w:rPr>
        <w:t xml:space="preserve">Introduction</w:t>
      </w:r>
      <w:r w:rsidDel="00000000" w:rsidR="00000000" w:rsidRPr="00000000">
        <w:rPr>
          <w:rtl w:val="0"/>
        </w:rPr>
      </w:r>
    </w:p>
    <w:p w:rsidR="00000000" w:rsidDel="00000000" w:rsidP="00000000" w:rsidRDefault="00000000" w:rsidRPr="00000000" w14:paraId="00000009">
      <w:pPr>
        <w:widowControl w:val="0"/>
        <w:spacing w:after="0" w:before="56.519775390625" w:line="240" w:lineRule="auto"/>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Ce plan s’articule autour des 3 piliers stratégiques et d’activités. Il contribue directement au renforcement de la  démocratie participative au Sénégal. Pour le mettre en œuvre, une équipe de 11 membres permanents est mobilisée. </w:t>
      </w:r>
    </w:p>
    <w:p w:rsidR="00000000" w:rsidDel="00000000" w:rsidP="00000000" w:rsidRDefault="00000000" w:rsidRPr="00000000" w14:paraId="0000000A">
      <w:pPr>
        <w:widowControl w:val="0"/>
        <w:spacing w:after="0" w:before="56.519775390625" w:line="240" w:lineRule="auto"/>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Il est soutenu par un réseau de partenaires locaux. Les membres assurent la coordination, les opérations et le le suivi, tandis que les partenaires apportent leur expertise terrain et facilitent le déploiement de l'équipe. Cette structure garantit une exécution efficace et un suivi rigoureux des activités prévues.</w:t>
      </w:r>
    </w:p>
    <w:p w:rsidR="00000000" w:rsidDel="00000000" w:rsidP="00000000" w:rsidRDefault="00000000" w:rsidRPr="00000000" w14:paraId="0000000B">
      <w:pPr>
        <w:widowControl w:val="0"/>
        <w:spacing w:after="280" w:before="280" w:line="276" w:lineRule="auto"/>
        <w:rPr>
          <w:rFonts w:ascii="Georgia" w:cs="Georgia" w:eastAsia="Georgia" w:hAnsi="Georgia"/>
          <w:b w:val="1"/>
          <w:sz w:val="28"/>
          <w:szCs w:val="28"/>
          <w:u w:val="single"/>
        </w:rPr>
      </w:pPr>
      <w:r w:rsidDel="00000000" w:rsidR="00000000" w:rsidRPr="00000000">
        <w:rPr>
          <w:rFonts w:ascii="Georgia" w:cs="Georgia" w:eastAsia="Georgia" w:hAnsi="Georgia"/>
          <w:b w:val="1"/>
          <w:sz w:val="28"/>
          <w:szCs w:val="28"/>
          <w:u w:val="single"/>
          <w:rtl w:val="0"/>
        </w:rPr>
        <w:t xml:space="preserve">PILIERS STRATÉGIQUES ET ACTIVITÉS</w:t>
      </w:r>
    </w:p>
    <w:p w:rsidR="00000000" w:rsidDel="00000000" w:rsidP="00000000" w:rsidRDefault="00000000" w:rsidRPr="00000000" w14:paraId="0000000C">
      <w:pPr>
        <w:widowControl w:val="0"/>
        <w:numPr>
          <w:ilvl w:val="0"/>
          <w:numId w:val="7"/>
        </w:numPr>
        <w:spacing w:after="0" w:before="280" w:line="276"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Formation et Sensibilisation </w:t>
      </w:r>
    </w:p>
    <w:p w:rsidR="00000000" w:rsidDel="00000000" w:rsidP="00000000" w:rsidRDefault="00000000" w:rsidRPr="00000000" w14:paraId="0000000D">
      <w:pPr>
        <w:widowControl w:val="0"/>
        <w:numPr>
          <w:ilvl w:val="0"/>
          <w:numId w:val="7"/>
        </w:numPr>
        <w:spacing w:after="0" w:before="0" w:line="276" w:lineRule="auto"/>
        <w:ind w:left="720" w:hanging="360"/>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Innovation, Digitalisation et Transparence</w:t>
      </w:r>
    </w:p>
    <w:p w:rsidR="00000000" w:rsidDel="00000000" w:rsidP="00000000" w:rsidRDefault="00000000" w:rsidRPr="00000000" w14:paraId="0000000E">
      <w:pPr>
        <w:widowControl w:val="0"/>
        <w:numPr>
          <w:ilvl w:val="0"/>
          <w:numId w:val="7"/>
        </w:numPr>
        <w:spacing w:after="520" w:before="0" w:line="276" w:lineRule="auto"/>
        <w:ind w:left="720" w:hanging="360"/>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Infrastructures, Accessibilite et Adoption</w:t>
      </w:r>
      <w:r w:rsidDel="00000000" w:rsidR="00000000" w:rsidRPr="00000000">
        <w:rPr>
          <w:rtl w:val="0"/>
        </w:rPr>
      </w:r>
    </w:p>
    <w:tbl>
      <w:tblPr>
        <w:tblStyle w:val="Table1"/>
        <w:tblW w:w="12030.0" w:type="dxa"/>
        <w:jc w:val="left"/>
        <w:tblInd w:w="-1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2460"/>
        <w:gridCol w:w="2160"/>
        <w:gridCol w:w="2400"/>
        <w:gridCol w:w="2940"/>
        <w:tblGridChange w:id="0">
          <w:tblGrid>
            <w:gridCol w:w="2070"/>
            <w:gridCol w:w="2460"/>
            <w:gridCol w:w="2160"/>
            <w:gridCol w:w="2400"/>
            <w:gridCol w:w="2940"/>
          </w:tblGrid>
        </w:tblGridChange>
      </w:tblGrid>
      <w:tr>
        <w:trPr>
          <w:cantSplit w:val="0"/>
          <w:tblHeader w:val="0"/>
        </w:trPr>
        <w:tc>
          <w:tcPr/>
          <w:p w:rsidR="00000000" w:rsidDel="00000000" w:rsidP="00000000" w:rsidRDefault="00000000" w:rsidRPr="00000000" w14:paraId="0000000F">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Période</w:t>
            </w:r>
          </w:p>
        </w:tc>
        <w:tc>
          <w:tcPr/>
          <w:p w:rsidR="00000000" w:rsidDel="00000000" w:rsidP="00000000" w:rsidRDefault="00000000" w:rsidRPr="00000000" w14:paraId="00000010">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Action principale</w:t>
            </w:r>
          </w:p>
        </w:tc>
        <w:tc>
          <w:tcPr/>
          <w:p w:rsidR="00000000" w:rsidDel="00000000" w:rsidP="00000000" w:rsidRDefault="00000000" w:rsidRPr="00000000" w14:paraId="0000001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Description rapide</w:t>
            </w:r>
          </w:p>
        </w:tc>
        <w:tc>
          <w:tcPr/>
          <w:p w:rsidR="00000000" w:rsidDel="00000000" w:rsidP="00000000" w:rsidRDefault="00000000" w:rsidRPr="00000000" w14:paraId="00000012">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Responsable / Partenaire</w:t>
            </w:r>
          </w:p>
        </w:tc>
        <w:tc>
          <w:tcPr/>
          <w:p w:rsidR="00000000" w:rsidDel="00000000" w:rsidP="00000000" w:rsidRDefault="00000000" w:rsidRPr="00000000" w14:paraId="0000001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Objectifs</w:t>
            </w:r>
          </w:p>
        </w:tc>
      </w:tr>
      <w:tr>
        <w:trPr>
          <w:cantSplit w:val="0"/>
          <w:tblHeader w:val="0"/>
        </w:trPr>
        <w:tc>
          <w:tcPr/>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Mi-Novembre 2025</w:t>
            </w:r>
          </w:p>
        </w:tc>
        <w:tc>
          <w:tcPr/>
          <w:p w:rsidR="00000000" w:rsidDel="00000000" w:rsidP="00000000" w:rsidRDefault="00000000" w:rsidRPr="00000000" w14:paraId="00000015">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Cartographie des acteurs</w:t>
            </w:r>
          </w:p>
        </w:tc>
        <w:tc>
          <w:tcPr/>
          <w:p w:rsidR="00000000" w:rsidDel="00000000" w:rsidP="00000000" w:rsidRDefault="00000000" w:rsidRPr="00000000" w14:paraId="00000016">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Identifier associations, ONG, institutions, jeunes leaders, médias</w:t>
            </w:r>
          </w:p>
          <w:p w:rsidR="00000000" w:rsidDel="00000000" w:rsidP="00000000" w:rsidRDefault="00000000" w:rsidRPr="00000000" w14:paraId="00000017">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Pertinence : </w:t>
            </w:r>
          </w:p>
          <w:p w:rsidR="00000000" w:rsidDel="00000000" w:rsidP="00000000" w:rsidRDefault="00000000" w:rsidRPr="00000000" w14:paraId="00000018">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Créer des synergies et des partenariats</w:t>
            </w:r>
          </w:p>
          <w:p w:rsidR="00000000" w:rsidDel="00000000" w:rsidP="00000000" w:rsidRDefault="00000000" w:rsidRPr="00000000" w14:paraId="00000019">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Mieux comprendre l'écosystème</w:t>
            </w:r>
          </w:p>
          <w:p w:rsidR="00000000" w:rsidDel="00000000" w:rsidP="00000000" w:rsidRDefault="00000000" w:rsidRPr="00000000" w14:paraId="0000001A">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Renforcer la légitimité du CitizenLab</w:t>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Accès à des ressources, des outils et des expertises</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Identifier les publics cibles déjà mobilisés</w:t>
            </w:r>
          </w:p>
        </w:tc>
        <w:tc>
          <w:tcPr/>
          <w:p w:rsidR="00000000" w:rsidDel="00000000" w:rsidP="00000000" w:rsidRDefault="00000000" w:rsidRPr="00000000" w14:paraId="000000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Responsables de la coordination de Citizenlab Sénégal</w:t>
            </w:r>
          </w:p>
        </w:tc>
        <w:tc>
          <w:tcPr/>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Créer une base de données des acteurs clés du numérique afin de favoriser la coordination, la mise en réseau entre les initiatives citoyennes.</w:t>
            </w:r>
          </w:p>
        </w:tc>
      </w:tr>
      <w:tr>
        <w:trPr>
          <w:cantSplit w:val="0"/>
          <w:trHeight w:val="1167.1093749999998" w:hRule="atLeast"/>
          <w:tblHeader w:val="0"/>
        </w:trPr>
        <w:tc>
          <w:tcPr/>
          <w:p w:rsidR="00000000" w:rsidDel="00000000" w:rsidP="00000000" w:rsidRDefault="00000000" w:rsidRPr="00000000" w14:paraId="000000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 Novembre 2025</w:t>
            </w:r>
          </w:p>
        </w:tc>
        <w:tc>
          <w:tcPr/>
          <w:p w:rsidR="00000000" w:rsidDel="00000000" w:rsidP="00000000" w:rsidRDefault="00000000" w:rsidRPr="00000000" w14:paraId="00000020">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Cartographie des acteurs</w:t>
            </w:r>
          </w:p>
        </w:tc>
        <w:tc>
          <w:tcPr/>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Rédiger un article qui revient en profondeur sur le travail qui a été réalisé par le Lab à publier sur la plateforme </w:t>
            </w:r>
          </w:p>
        </w:tc>
        <w:tc>
          <w:tcPr/>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Mamadou Diop + aide équipe com Africtivistes </w:t>
            </w:r>
          </w:p>
        </w:tc>
        <w:tc>
          <w:tcPr/>
          <w:p w:rsidR="00000000" w:rsidDel="00000000" w:rsidP="00000000" w:rsidRDefault="00000000" w:rsidRPr="00000000" w14:paraId="00000023">
            <w:pPr>
              <w:spacing w:after="240" w:before="24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Présenter les principaux enseignements de la cartographie afin de mieux comprendre qui sont les acteurs clés, leurs rôles, leurs liens et les opportunités de collaboration au sein de l’écosystème. L’article doit valoriser les enseignements clés de la démarche tout en rendant visibles les dynamiques d’acteurs dans un domaine donné.</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Décembre 2025</w:t>
            </w:r>
          </w:p>
        </w:tc>
        <w:tc>
          <w:tcPr/>
          <w:p w:rsidR="00000000" w:rsidDel="00000000" w:rsidP="00000000" w:rsidRDefault="00000000" w:rsidRPr="00000000" w14:paraId="00000026">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Lancement officiel de </w:t>
            </w:r>
            <w:r w:rsidDel="00000000" w:rsidR="00000000" w:rsidRPr="00000000">
              <w:rPr>
                <w:rFonts w:ascii="Georgia" w:cs="Georgia" w:eastAsia="Georgia" w:hAnsi="Georgia"/>
                <w:b w:val="1"/>
                <w:sz w:val="24"/>
                <w:szCs w:val="24"/>
                <w:rtl w:val="0"/>
              </w:rPr>
              <w:t xml:space="preserve">CitizenLab</w:t>
            </w:r>
            <w:r w:rsidDel="00000000" w:rsidR="00000000" w:rsidRPr="00000000">
              <w:rPr>
                <w:rFonts w:ascii="Georgia" w:cs="Georgia" w:eastAsia="Georgia" w:hAnsi="Georgia"/>
                <w:b w:val="1"/>
                <w:sz w:val="24"/>
                <w:szCs w:val="24"/>
                <w:rtl w:val="0"/>
              </w:rPr>
              <w:t xml:space="preserve"> Sénégal</w:t>
            </w:r>
          </w:p>
        </w:tc>
        <w:tc>
          <w:tcPr/>
          <w:p w:rsidR="00000000" w:rsidDel="00000000" w:rsidP="00000000" w:rsidRDefault="00000000" w:rsidRPr="00000000" w14:paraId="000000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Atelier d’annonce + communication digitale</w:t>
            </w:r>
          </w:p>
        </w:tc>
        <w:tc>
          <w:tcPr/>
          <w:p w:rsidR="00000000" w:rsidDel="00000000" w:rsidP="00000000" w:rsidRDefault="00000000" w:rsidRPr="00000000" w14:paraId="0000002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Sénégal + partenaires locaux + Équipe communication</w:t>
            </w:r>
          </w:p>
        </w:tc>
        <w:tc>
          <w:tcPr/>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Présenter officiellement le projet </w:t>
            </w: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Sénégal au grand public, aux partenaires institutionnels et aux acteurs du numérique, tout en lançant la communication digitale sur les réseaux sociaux pour accroître la visibilité et mobiliser les parties prenantes.</w:t>
            </w:r>
          </w:p>
        </w:tc>
      </w:tr>
      <w:tr>
        <w:trPr>
          <w:cantSplit w:val="0"/>
          <w:tblHeader w:val="0"/>
        </w:trPr>
        <w:tc>
          <w:tcPr/>
          <w:p w:rsidR="00000000" w:rsidDel="00000000" w:rsidP="00000000" w:rsidRDefault="00000000" w:rsidRPr="00000000" w14:paraId="000000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Mi-Décembre 2025</w:t>
            </w:r>
          </w:p>
        </w:tc>
        <w:tc>
          <w:tcPr/>
          <w:p w:rsidR="00000000" w:rsidDel="00000000" w:rsidP="00000000" w:rsidRDefault="00000000" w:rsidRPr="00000000" w14:paraId="0000002B">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Lancement officiel de </w:t>
            </w:r>
            <w:r w:rsidDel="00000000" w:rsidR="00000000" w:rsidRPr="00000000">
              <w:rPr>
                <w:rFonts w:ascii="Georgia" w:cs="Georgia" w:eastAsia="Georgia" w:hAnsi="Georgia"/>
                <w:b w:val="1"/>
                <w:sz w:val="24"/>
                <w:szCs w:val="24"/>
                <w:rtl w:val="0"/>
              </w:rPr>
              <w:t xml:space="preserve">CitizenLab</w:t>
            </w:r>
            <w:r w:rsidDel="00000000" w:rsidR="00000000" w:rsidRPr="00000000">
              <w:rPr>
                <w:rFonts w:ascii="Georgia" w:cs="Georgia" w:eastAsia="Georgia" w:hAnsi="Georgia"/>
                <w:b w:val="1"/>
                <w:sz w:val="24"/>
                <w:szCs w:val="24"/>
                <w:rtl w:val="0"/>
              </w:rPr>
              <w:t xml:space="preserve"> Sénégal</w:t>
            </w:r>
            <w:r w:rsidDel="00000000" w:rsidR="00000000" w:rsidRPr="00000000">
              <w:rPr>
                <w:rtl w:val="0"/>
              </w:rPr>
            </w:r>
          </w:p>
        </w:tc>
        <w:tc>
          <w:tcPr/>
          <w:p w:rsidR="00000000" w:rsidDel="00000000" w:rsidP="00000000" w:rsidRDefault="00000000" w:rsidRPr="00000000" w14:paraId="000000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de compte rendu à publier sur la plateforme </w:t>
            </w:r>
          </w:p>
        </w:tc>
        <w:tc>
          <w:tcPr/>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Sénégal + Équipe communication</w:t>
            </w:r>
          </w:p>
        </w:tc>
        <w:tc>
          <w:tcPr/>
          <w:p w:rsidR="00000000" w:rsidDel="00000000" w:rsidP="00000000" w:rsidRDefault="00000000" w:rsidRPr="00000000" w14:paraId="0000002E">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Documenter et valoriser l’événement tout en mettant en avant sa portée et ses enjeux pour informer les citoyens, les partenaires… La rédaction de cet article permet de valoriser l’initiative, ainsi que d'en expliquer l’importance pour laboratoire citoyen pour montrer son importance pour la communauté.</w:t>
            </w:r>
          </w:p>
        </w:tc>
      </w:tr>
      <w:tr>
        <w:trPr>
          <w:cantSplit w:val="0"/>
          <w:tblHeader w:val="0"/>
        </w:trPr>
        <w:tc>
          <w:tcPr/>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Janvier 2026</w:t>
            </w:r>
          </w:p>
        </w:tc>
        <w:tc>
          <w:tcPr/>
          <w:p w:rsidR="00000000" w:rsidDel="00000000" w:rsidP="00000000" w:rsidRDefault="00000000" w:rsidRPr="00000000" w14:paraId="00000030">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Formation 1 en ligne : Civic Tech (enjeux , outils et opportunité )</w:t>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Sensibilisation des jeunes et OSC</w:t>
            </w:r>
          </w:p>
        </w:tc>
        <w:tc>
          <w:tcPr/>
          <w:p w:rsidR="00000000" w:rsidDel="00000000" w:rsidP="00000000" w:rsidRDefault="00000000" w:rsidRPr="00000000" w14:paraId="000000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 </w:t>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Experts du domaine</w:t>
            </w:r>
          </w:p>
        </w:tc>
        <w:tc>
          <w:tcPr/>
          <w:p w:rsidR="00000000" w:rsidDel="00000000" w:rsidP="00000000" w:rsidRDefault="00000000" w:rsidRPr="00000000" w14:paraId="000000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Renforcer les connaissances des jeunes et des organisations de la société civile (OSC) sur les technologies civiques, leurs usages et leur potentiel pour la participation citoyenne, la transparence et la gouvernance locale.</w:t>
            </w:r>
          </w:p>
        </w:tc>
      </w:tr>
      <w:tr>
        <w:trPr>
          <w:cantSplit w:val="0"/>
          <w:tblHeader w:val="0"/>
        </w:trPr>
        <w:tc>
          <w:tcPr/>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Mi-Janvier 2026</w:t>
            </w:r>
          </w:p>
        </w:tc>
        <w:tc>
          <w:tcPr/>
          <w:p w:rsidR="00000000" w:rsidDel="00000000" w:rsidP="00000000" w:rsidRDefault="00000000" w:rsidRPr="00000000" w14:paraId="00000037">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Formation 1 en ligne : Civic Tech (enjeux , outils et opportunité )</w:t>
            </w:r>
          </w:p>
        </w:tc>
        <w:tc>
          <w:tcPr/>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de compte de rendu à publier sur la plateforme  </w:t>
            </w:r>
          </w:p>
        </w:tc>
        <w:tc>
          <w:tcPr/>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 + Équipe communication</w:t>
            </w:r>
          </w:p>
        </w:tc>
        <w:tc>
          <w:tcPr/>
          <w:p w:rsidR="00000000" w:rsidDel="00000000" w:rsidP="00000000" w:rsidRDefault="00000000" w:rsidRPr="00000000" w14:paraId="0000003A">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Documenter et valoriser l’événement tout en mettant en avant sa portée et ses enjeux pour Informer les citoyens, les partenaires… La rédaction de cet article permet de valoriser l’initiative, ainsi que d'en expliquer l’importance pour laboratoire citoyen pour montrer son importance pour la communauté.</w:t>
            </w:r>
          </w:p>
        </w:tc>
      </w:tr>
      <w:tr>
        <w:trPr>
          <w:cantSplit w:val="0"/>
          <w:tblHeader w:val="0"/>
        </w:trPr>
        <w:tc>
          <w:tcPr/>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février 2026</w:t>
            </w:r>
          </w:p>
        </w:tc>
        <w:tc>
          <w:tcPr/>
          <w:p w:rsidR="00000000" w:rsidDel="00000000" w:rsidP="00000000" w:rsidRDefault="00000000" w:rsidRPr="00000000" w14:paraId="0000003C">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Formation 2 en ligne: Participation citoyenne en ligne </w:t>
            </w:r>
          </w:p>
        </w:tc>
        <w:tc>
          <w:tcPr/>
          <w:p w:rsidR="00000000" w:rsidDel="00000000" w:rsidP="00000000" w:rsidRDefault="00000000" w:rsidRPr="00000000" w14:paraId="000000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Utilisations des média sociaux tels que (Tik Tok, Facebook et Youtube) et des plateformes numériques  ( </w:t>
            </w: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Sénégal, Taxaw Temm,  )pour participer à la vie publique </w:t>
            </w:r>
          </w:p>
        </w:tc>
        <w:tc>
          <w:tcPr/>
          <w:p w:rsidR="00000000" w:rsidDel="00000000" w:rsidP="00000000" w:rsidRDefault="00000000" w:rsidRPr="00000000" w14:paraId="000000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 </w:t>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Experts du domaine</w:t>
            </w:r>
          </w:p>
        </w:tc>
        <w:tc>
          <w:tcPr/>
          <w:p w:rsidR="00000000" w:rsidDel="00000000" w:rsidP="00000000" w:rsidRDefault="00000000" w:rsidRPr="00000000" w14:paraId="000000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Renforcer la capacité des jeunes et des organisations de la société civile (OSC) à utiliser les plateformes numériques pour participer activement à la vie publique.</w:t>
            </w:r>
          </w:p>
        </w:tc>
      </w:tr>
      <w:tr>
        <w:trPr>
          <w:cantSplit w:val="0"/>
          <w:trHeight w:val="1420.6640625" w:hRule="atLeast"/>
          <w:tblHeader w:val="0"/>
        </w:trPr>
        <w:tc>
          <w:tcPr/>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Mi-février 2026</w:t>
            </w:r>
          </w:p>
        </w:tc>
        <w:tc>
          <w:tcPr/>
          <w:p w:rsidR="00000000" w:rsidDel="00000000" w:rsidP="00000000" w:rsidRDefault="00000000" w:rsidRPr="00000000" w14:paraId="00000042">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Formation 2 en ligne: Participation citoyenne en ligne </w:t>
            </w:r>
          </w:p>
        </w:tc>
        <w:tc>
          <w:tcPr/>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de compte de rendu à publier sur la plateforme </w:t>
            </w:r>
          </w:p>
        </w:tc>
        <w:tc>
          <w:tcPr/>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 + Équipe communication</w:t>
            </w:r>
          </w:p>
        </w:tc>
        <w:tc>
          <w:tcPr/>
          <w:p w:rsidR="00000000" w:rsidDel="00000000" w:rsidP="00000000" w:rsidRDefault="00000000" w:rsidRPr="00000000" w14:paraId="00000045">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Documenter et valoriser l’événement tout en mettant en avant sa portée et ses enjeux pour Informer les citoyens, les partenaires… La rédaction de cet article permet de valoriser l’initiative, ainsi que d'en expliquer l’importance pour laboratoire citoyen pour montrer son importance pour la communauté.</w:t>
            </w:r>
          </w:p>
        </w:tc>
      </w:tr>
      <w:tr>
        <w:trPr>
          <w:cantSplit w:val="0"/>
          <w:trHeight w:val="1420.6640625" w:hRule="atLeast"/>
          <w:tblHeader w:val="0"/>
        </w:trPr>
        <w:tc>
          <w:tcPr/>
          <w:p w:rsidR="00000000" w:rsidDel="00000000" w:rsidP="00000000" w:rsidRDefault="00000000" w:rsidRPr="00000000" w14:paraId="000000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 février 2026</w:t>
            </w:r>
          </w:p>
        </w:tc>
        <w:tc>
          <w:tcPr/>
          <w:p w:rsidR="00000000" w:rsidDel="00000000" w:rsidP="00000000" w:rsidRDefault="00000000" w:rsidRPr="00000000" w14:paraId="00000047">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Formation 2 en ligne: Participation citoyenne en ligne</w:t>
            </w:r>
          </w:p>
        </w:tc>
        <w:tc>
          <w:tcPr/>
          <w:p w:rsidR="00000000" w:rsidDel="00000000" w:rsidP="00000000" w:rsidRDefault="00000000" w:rsidRPr="00000000" w14:paraId="000000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Vidéo sur l’activité</w:t>
            </w:r>
          </w:p>
        </w:tc>
        <w:tc>
          <w:tcPr/>
          <w:p w:rsidR="00000000" w:rsidDel="00000000" w:rsidP="00000000" w:rsidRDefault="00000000" w:rsidRPr="00000000" w14:paraId="000000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 + Équipe communication</w:t>
            </w:r>
          </w:p>
        </w:tc>
        <w:tc>
          <w:tcPr/>
          <w:p w:rsidR="00000000" w:rsidDel="00000000" w:rsidP="00000000" w:rsidRDefault="00000000" w:rsidRPr="00000000" w14:paraId="0000004A">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Documenter et valoriser l’événement tout en mettant en avant sa portée et ses enjeux pour Informer les citoyens, les partenaires… La réalisation de cette vidéo permet de valoriser l’initiative, ainsi que d'en expliquer l’importance pour laboratoire citoyen pour montrer son importance pour la communauté.</w:t>
            </w:r>
          </w:p>
        </w:tc>
      </w:tr>
      <w:tr>
        <w:trPr>
          <w:cantSplit w:val="0"/>
          <w:tblHeader w:val="0"/>
        </w:trPr>
        <w:tc>
          <w:tcPr/>
          <w:p w:rsidR="00000000" w:rsidDel="00000000" w:rsidP="00000000" w:rsidRDefault="00000000" w:rsidRPr="00000000" w14:paraId="000000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Mars 2026</w:t>
            </w:r>
          </w:p>
        </w:tc>
        <w:tc>
          <w:tcPr/>
          <w:p w:rsidR="00000000" w:rsidDel="00000000" w:rsidP="00000000" w:rsidRDefault="00000000" w:rsidRPr="00000000" w14:paraId="0000004C">
            <w:pPr>
              <w:ind w:left="0" w:firstLine="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Mise à jour TAXAW </w:t>
            </w:r>
            <w:r w:rsidDel="00000000" w:rsidR="00000000" w:rsidRPr="00000000">
              <w:rPr>
                <w:rFonts w:ascii="Georgia" w:cs="Georgia" w:eastAsia="Georgia" w:hAnsi="Georgia"/>
                <w:b w:val="1"/>
                <w:sz w:val="24"/>
                <w:szCs w:val="24"/>
                <w:rtl w:val="0"/>
              </w:rPr>
              <w:t xml:space="preserve">TEEM</w:t>
            </w:r>
            <w:r w:rsidDel="00000000" w:rsidR="00000000" w:rsidRPr="00000000">
              <w:rPr>
                <w:rFonts w:ascii="Georgia" w:cs="Georgia" w:eastAsia="Georgia" w:hAnsi="Georgia"/>
                <w:b w:val="1"/>
                <w:sz w:val="24"/>
                <w:szCs w:val="24"/>
                <w:rtl w:val="0"/>
              </w:rPr>
              <w:t xml:space="preserve">…</w:t>
            </w:r>
          </w:p>
        </w:tc>
        <w:tc>
          <w:tcPr/>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Amélioration de l'expérience utilisateur, sensibilisation </w:t>
            </w:r>
          </w:p>
        </w:tc>
        <w:tc>
          <w:tcPr/>
          <w:p w:rsidR="00000000" w:rsidDel="00000000" w:rsidP="00000000" w:rsidRDefault="00000000" w:rsidRPr="00000000" w14:paraId="000000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 +AfricTivistes</w:t>
            </w:r>
          </w:p>
        </w:tc>
        <w:tc>
          <w:tcPr/>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Améliorer l’expérience utilisateur de la plateforme Taxaw Temm et renforcer son rôle dans la sensibilisation citoyenn</w:t>
            </w:r>
            <w:r w:rsidDel="00000000" w:rsidR="00000000" w:rsidRPr="00000000">
              <w:rPr>
                <w:rFonts w:ascii="Georgia" w:cs="Georgia" w:eastAsia="Georgia" w:hAnsi="Georgia"/>
                <w:b w:val="1"/>
                <w:sz w:val="24"/>
                <w:szCs w:val="24"/>
                <w:rtl w:val="0"/>
              </w:rPr>
              <w:t xml:space="preserve">e</w:t>
            </w:r>
            <w:r w:rsidDel="00000000" w:rsidR="00000000" w:rsidRPr="00000000">
              <w:rPr>
                <w:rFonts w:ascii="Georgia" w:cs="Georgia" w:eastAsia="Georgia" w:hAnsi="Georgia"/>
                <w:sz w:val="24"/>
                <w:szCs w:val="24"/>
                <w:rtl w:val="0"/>
              </w:rPr>
              <w:t xml:space="preserve">.</w:t>
            </w:r>
          </w:p>
        </w:tc>
      </w:tr>
      <w:tr>
        <w:trPr>
          <w:cantSplit w:val="0"/>
          <w:tblHeader w:val="0"/>
        </w:trPr>
        <w:tc>
          <w:tcPr/>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Avril 2026</w:t>
            </w:r>
          </w:p>
        </w:tc>
        <w:tc>
          <w:tcPr/>
          <w:p w:rsidR="00000000" w:rsidDel="00000000" w:rsidP="00000000" w:rsidRDefault="00000000" w:rsidRPr="00000000" w14:paraId="0000005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Conception de la Plateforme de Plaidoyer et de Signalement Citoyen(1er prototype en avril)</w:t>
            </w:r>
          </w:p>
        </w:tc>
        <w:tc>
          <w:tcPr/>
          <w:p w:rsidR="00000000" w:rsidDel="00000000" w:rsidP="00000000" w:rsidRDefault="00000000" w:rsidRPr="00000000" w14:paraId="00000052">
            <w:pPr>
              <w:spacing w:after="24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Permettre aux citoyens de signaler les dysfonctionnements et injustices rencontrés auprès des entreprises et institutions, afin de favoriser la transparence et un dialogue constructif entre usagers et services concernés.</w:t>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w:t>
            </w:r>
          </w:p>
        </w:tc>
        <w:tc>
          <w:tcPr/>
          <w:p w:rsidR="00000000" w:rsidDel="00000000" w:rsidP="00000000" w:rsidRDefault="00000000" w:rsidRPr="00000000" w14:paraId="000000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Créer un outil numérique permettant aux citoyens de signaler les dysfonctionnements et injustices rencontrés auprès des entreprises et institutions, afin de promouvoir la transparence, la redevabilité et un dialogue constructif entre usagers et services concernés.</w:t>
            </w:r>
          </w:p>
        </w:tc>
      </w:tr>
      <w:tr>
        <w:trPr>
          <w:cantSplit w:val="0"/>
          <w:tblHeader w:val="0"/>
        </w:trPr>
        <w:tc>
          <w:tcPr/>
          <w:p w:rsidR="00000000" w:rsidDel="00000000" w:rsidP="00000000" w:rsidRDefault="00000000" w:rsidRPr="00000000" w14:paraId="0000005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Mi-Avril 2026</w:t>
            </w:r>
          </w:p>
        </w:tc>
        <w:tc>
          <w:tcPr/>
          <w:p w:rsidR="00000000" w:rsidDel="00000000" w:rsidP="00000000" w:rsidRDefault="00000000" w:rsidRPr="00000000" w14:paraId="00000057">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Conception de la Plateforme de Plaidoyer et de Signalement Citoyen(1er prototype en avril)</w:t>
            </w:r>
          </w:p>
        </w:tc>
        <w:tc>
          <w:tcPr/>
          <w:p w:rsidR="00000000" w:rsidDel="00000000" w:rsidP="00000000" w:rsidRDefault="00000000" w:rsidRPr="00000000" w14:paraId="000000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de compte de rendu sur la conception à publier sur la plateforme </w:t>
            </w:r>
          </w:p>
        </w:tc>
        <w:tc>
          <w:tcPr/>
          <w:p w:rsidR="00000000" w:rsidDel="00000000" w:rsidP="00000000" w:rsidRDefault="00000000" w:rsidRPr="00000000" w14:paraId="000000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w:t>
            </w:r>
          </w:p>
        </w:tc>
        <w:tc>
          <w:tcPr/>
          <w:p w:rsidR="00000000" w:rsidDel="00000000" w:rsidP="00000000" w:rsidRDefault="00000000" w:rsidRPr="00000000" w14:paraId="0000005A">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Documenter et valoriser le travail de l'équipe en mettant en avant sa portée et ses enjeux pour Informer les citoyens, les partenaires… La rédaction de cet article permet de valoriser l’initiative, ainsi que d'en expliquer l’importance pour laboratoire citoyen pour montrer son importance pour la communauté.</w:t>
            </w:r>
          </w:p>
        </w:tc>
      </w:tr>
      <w:tr>
        <w:trPr>
          <w:cantSplit w:val="0"/>
          <w:tblHeader w:val="0"/>
        </w:trPr>
        <w:tc>
          <w:tcPr/>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Début Mai 2026</w:t>
            </w:r>
          </w:p>
        </w:tc>
        <w:tc>
          <w:tcPr/>
          <w:p w:rsidR="00000000" w:rsidDel="00000000" w:rsidP="00000000" w:rsidRDefault="00000000" w:rsidRPr="00000000" w14:paraId="0000005C">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Conception de la plateforme de plaidoyer et de Signalement Citoyen(1er prototype en avril)</w:t>
            </w:r>
          </w:p>
        </w:tc>
        <w:tc>
          <w:tcPr/>
          <w:p w:rsidR="00000000" w:rsidDel="00000000" w:rsidP="00000000" w:rsidRDefault="00000000" w:rsidRPr="00000000" w14:paraId="000000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Vidéo dynamique à publier sur la plateforme </w:t>
            </w:r>
          </w:p>
        </w:tc>
        <w:tc>
          <w:tcPr/>
          <w:p w:rsidR="00000000" w:rsidDel="00000000" w:rsidP="00000000" w:rsidRDefault="00000000" w:rsidRPr="00000000" w14:paraId="000000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Sénégal + Équipe communication</w:t>
            </w:r>
          </w:p>
        </w:tc>
        <w:tc>
          <w:tcPr/>
          <w:p w:rsidR="00000000" w:rsidDel="00000000" w:rsidP="00000000" w:rsidRDefault="00000000" w:rsidRPr="00000000" w14:paraId="0000005F">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Documenter et valoriser le travail de l'équipe en mettant en avant sa portée et ses enjeux pour Informer les citoyens, les partenaires… La réalisation de cette vidéo permet de valoriser l’initiative, ainsi que d'en expliquer l’importance pour laboratoire citoyen pour montrer son importance pour la communauté.</w:t>
            </w:r>
          </w:p>
        </w:tc>
      </w:tr>
      <w:tr>
        <w:trPr>
          <w:cantSplit w:val="0"/>
          <w:tblHeader w:val="0"/>
        </w:trPr>
        <w:tc>
          <w:tcPr/>
          <w:p w:rsidR="00000000" w:rsidDel="00000000" w:rsidP="00000000" w:rsidRDefault="00000000" w:rsidRPr="00000000" w14:paraId="0000006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Mi-Mai 2026</w:t>
            </w:r>
          </w:p>
        </w:tc>
        <w:tc>
          <w:tcPr/>
          <w:p w:rsidR="00000000" w:rsidDel="00000000" w:rsidP="00000000" w:rsidRDefault="00000000" w:rsidRPr="00000000" w14:paraId="0000006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Podcast sur les Civic Tech et la participation citoyenne </w:t>
            </w:r>
          </w:p>
        </w:tc>
        <w:tc>
          <w:tcPr/>
          <w:p w:rsidR="00000000" w:rsidDel="00000000" w:rsidP="00000000" w:rsidRDefault="00000000" w:rsidRPr="00000000" w14:paraId="00000062">
            <w:pPr>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Début des podcast dédiés à la sensibilisation et au partage d’expériences autour de la citoyenneté numérique, de l’engagement civique, de la gouvernance participative et des initiatives technologiques citoyennes.</w:t>
            </w:r>
          </w:p>
          <w:p w:rsidR="00000000" w:rsidDel="00000000" w:rsidP="00000000" w:rsidRDefault="00000000" w:rsidRPr="00000000" w14:paraId="00000063">
            <w:pPr>
              <w:rPr>
                <w:rFonts w:ascii="Georgia" w:cs="Georgia" w:eastAsia="Georgia" w:hAnsi="Georgia"/>
                <w:sz w:val="24"/>
                <w:szCs w:val="24"/>
              </w:rPr>
            </w:pPr>
            <w:r w:rsidDel="00000000" w:rsidR="00000000" w:rsidRPr="00000000">
              <w:rPr>
                <w:rFonts w:ascii="Georgia" w:cs="Georgia" w:eastAsia="Georgia" w:hAnsi="Georgia"/>
                <w:color w:val="1f1f1f"/>
                <w:sz w:val="24"/>
                <w:szCs w:val="24"/>
                <w:highlight w:val="white"/>
                <w:rtl w:val="0"/>
              </w:rPr>
              <w:t xml:space="preserve">Chaque épisode mettra en avant des acteurs de la société civile, des jeunes innovateurs, des experts en civic tech ou encore des institutionnels engagés dans la co-construction des politiques publiques.</w:t>
            </w:r>
            <w:r w:rsidDel="00000000" w:rsidR="00000000" w:rsidRPr="00000000">
              <w:rPr>
                <w:rtl w:val="0"/>
              </w:rPr>
            </w:r>
          </w:p>
        </w:tc>
        <w:tc>
          <w:tcPr/>
          <w:p w:rsidR="00000000" w:rsidDel="00000000" w:rsidP="00000000" w:rsidRDefault="00000000" w:rsidRPr="00000000" w14:paraId="0000006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Sénégal + </w:t>
            </w:r>
            <w:r w:rsidDel="00000000" w:rsidR="00000000" w:rsidRPr="00000000">
              <w:rPr>
                <w:rFonts w:ascii="Georgia" w:cs="Georgia" w:eastAsia="Georgia" w:hAnsi="Georgia"/>
                <w:sz w:val="24"/>
                <w:szCs w:val="24"/>
                <w:rtl w:val="0"/>
              </w:rPr>
              <w:t xml:space="preserve">AfricTivistes</w:t>
            </w:r>
            <w:r w:rsidDel="00000000" w:rsidR="00000000" w:rsidRPr="00000000">
              <w:rPr>
                <w:rtl w:val="0"/>
              </w:rPr>
            </w:r>
          </w:p>
        </w:tc>
        <w:tc>
          <w:tcPr/>
          <w:p w:rsidR="00000000" w:rsidDel="00000000" w:rsidP="00000000" w:rsidRDefault="00000000" w:rsidRPr="00000000" w14:paraId="0000006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Promouvoir la compréhension des Civic Tech,  et encourager la participation citoyenne</w:t>
            </w:r>
          </w:p>
        </w:tc>
      </w:tr>
      <w:tr>
        <w:trPr>
          <w:cantSplit w:val="0"/>
          <w:tblHeader w:val="0"/>
        </w:trPr>
        <w:tc>
          <w:tcPr/>
          <w:p w:rsidR="00000000" w:rsidDel="00000000" w:rsidP="00000000" w:rsidRDefault="00000000" w:rsidRPr="00000000" w14:paraId="0000006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Juin 2026</w:t>
            </w:r>
          </w:p>
        </w:tc>
        <w:tc>
          <w:tcPr/>
          <w:p w:rsidR="00000000" w:rsidDel="00000000" w:rsidP="00000000" w:rsidRDefault="00000000" w:rsidRPr="00000000" w14:paraId="00000067">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Formation 3 en présentiel à Thiès : Sécurité et protection des données</w:t>
            </w:r>
          </w:p>
        </w:tc>
        <w:tc>
          <w:tcPr/>
          <w:p w:rsidR="00000000" w:rsidDel="00000000" w:rsidP="00000000" w:rsidRDefault="00000000" w:rsidRPr="00000000" w14:paraId="0000006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Atelier pratique sur la cybersécurité citoyenne </w:t>
            </w:r>
          </w:p>
        </w:tc>
        <w:tc>
          <w:tcPr/>
          <w:p w:rsidR="00000000" w:rsidDel="00000000" w:rsidP="00000000" w:rsidRDefault="00000000" w:rsidRPr="00000000" w14:paraId="0000006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 Universités+Expert+AfricTivistes</w:t>
            </w:r>
          </w:p>
        </w:tc>
        <w:tc>
          <w:tcPr/>
          <w:p w:rsidR="00000000" w:rsidDel="00000000" w:rsidP="00000000" w:rsidRDefault="00000000" w:rsidRPr="00000000" w14:paraId="0000006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Renforcer les compétences des jeunes en matière de cybersécurité et de protection des données personnelles, afin de promouvoir un usage responsable et sécurisé des outils numériques.</w:t>
            </w:r>
          </w:p>
        </w:tc>
      </w:tr>
      <w:tr>
        <w:trPr>
          <w:cantSplit w:val="0"/>
          <w:tblHeader w:val="0"/>
        </w:trPr>
        <w:tc>
          <w:tcPr/>
          <w:p w:rsidR="00000000" w:rsidDel="00000000" w:rsidP="00000000" w:rsidRDefault="00000000" w:rsidRPr="00000000" w14:paraId="0000006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Mi-Juin 2026</w:t>
            </w:r>
          </w:p>
        </w:tc>
        <w:tc>
          <w:tcPr/>
          <w:p w:rsidR="00000000" w:rsidDel="00000000" w:rsidP="00000000" w:rsidRDefault="00000000" w:rsidRPr="00000000" w14:paraId="0000006C">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Formation 3 en présentiel à Thiès : Sécurité et protection des données</w:t>
            </w:r>
          </w:p>
        </w:tc>
        <w:tc>
          <w:tcPr/>
          <w:p w:rsidR="00000000" w:rsidDel="00000000" w:rsidP="00000000" w:rsidRDefault="00000000" w:rsidRPr="00000000" w14:paraId="0000006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Vlog dynamique à publier sur la plateforme </w:t>
            </w:r>
          </w:p>
        </w:tc>
        <w:tc>
          <w:tcPr/>
          <w:p w:rsidR="00000000" w:rsidDel="00000000" w:rsidP="00000000" w:rsidRDefault="00000000" w:rsidRPr="00000000" w14:paraId="000000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Sénégal + Équipe communication</w:t>
            </w:r>
          </w:p>
        </w:tc>
        <w:tc>
          <w:tcPr/>
          <w:p w:rsidR="00000000" w:rsidDel="00000000" w:rsidP="00000000" w:rsidRDefault="00000000" w:rsidRPr="00000000" w14:paraId="0000006F">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Documenter et valoriser le travail de l'équipe en mettant en avant sa portée et ses enjeux pour Informer les citoyens, les partenaires… La réalisation de ce vlog permet de valoriser l’initiative, ainsi que d'en expliquer l’importance pour laboratoire citoyen pour montrer son importance pour la communauté.</w:t>
            </w:r>
          </w:p>
        </w:tc>
      </w:tr>
      <w:tr>
        <w:trPr>
          <w:cantSplit w:val="0"/>
          <w:trHeight w:val="2190" w:hRule="atLeast"/>
          <w:tblHeader w:val="0"/>
        </w:trPr>
        <w:tc>
          <w:tcPr/>
          <w:p w:rsidR="00000000" w:rsidDel="00000000" w:rsidP="00000000" w:rsidRDefault="00000000" w:rsidRPr="00000000" w14:paraId="000000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Juille</w:t>
            </w:r>
            <w:r w:rsidDel="00000000" w:rsidR="00000000" w:rsidRPr="00000000">
              <w:rPr>
                <w:rFonts w:ascii="Georgia" w:cs="Georgia" w:eastAsia="Georgia" w:hAnsi="Georgia"/>
                <w:sz w:val="24"/>
                <w:szCs w:val="24"/>
                <w:rtl w:val="0"/>
              </w:rPr>
              <w:t xml:space="preserve">t 2026</w:t>
            </w:r>
          </w:p>
        </w:tc>
        <w:tc>
          <w:tcPr/>
          <w:p w:rsidR="00000000" w:rsidDel="00000000" w:rsidP="00000000" w:rsidRDefault="00000000" w:rsidRPr="00000000" w14:paraId="0000007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Conception d’application mobiles pour </w:t>
            </w:r>
            <w:r w:rsidDel="00000000" w:rsidR="00000000" w:rsidRPr="00000000">
              <w:rPr>
                <w:rFonts w:ascii="Georgia" w:cs="Georgia" w:eastAsia="Georgia" w:hAnsi="Georgia"/>
                <w:b w:val="1"/>
                <w:sz w:val="24"/>
                <w:szCs w:val="24"/>
                <w:rtl w:val="0"/>
              </w:rPr>
              <w:t xml:space="preserve">CitizenLab</w:t>
            </w:r>
            <w:r w:rsidDel="00000000" w:rsidR="00000000" w:rsidRPr="00000000">
              <w:rPr>
                <w:rFonts w:ascii="Georgia" w:cs="Georgia" w:eastAsia="Georgia" w:hAnsi="Georgia"/>
                <w:b w:val="1"/>
                <w:sz w:val="24"/>
                <w:szCs w:val="24"/>
                <w:rtl w:val="0"/>
              </w:rPr>
              <w:t xml:space="preserve"> Sénégal, Tchad et Bénin </w:t>
            </w:r>
          </w:p>
        </w:tc>
        <w:tc>
          <w:tcPr/>
          <w:p w:rsidR="00000000" w:rsidDel="00000000" w:rsidP="00000000" w:rsidRDefault="00000000" w:rsidRPr="00000000" w14:paraId="00000072">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L'équipe de </w:t>
            </w: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Sénégal va développer des applications mobiles innovantes pour leurs camarades du Tchad et du Bénin, afin de renforcer la participation citoyenne, faciliter l’accès aux outils numériques et encourager l’innovation civique. Cela permettra aussi de tisser des synergies de collaboration futur entre les CitizenLab. </w:t>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 </w:t>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76">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Renforcer la collaboration entre les différents </w:t>
            </w:r>
            <w:r w:rsidDel="00000000" w:rsidR="00000000" w:rsidRPr="00000000">
              <w:rPr>
                <w:rFonts w:ascii="Georgia" w:cs="Georgia" w:eastAsia="Georgia" w:hAnsi="Georgia"/>
                <w:sz w:val="24"/>
                <w:szCs w:val="24"/>
                <w:rtl w:val="0"/>
              </w:rPr>
              <w:t xml:space="preserve">CitizenLabs</w:t>
            </w:r>
            <w:r w:rsidDel="00000000" w:rsidR="00000000" w:rsidRPr="00000000">
              <w:rPr>
                <w:rFonts w:ascii="Georgia" w:cs="Georgia" w:eastAsia="Georgia" w:hAnsi="Georgia"/>
                <w:sz w:val="24"/>
                <w:szCs w:val="24"/>
                <w:rtl w:val="0"/>
              </w:rPr>
              <w:t xml:space="preserve"> en développant des applications mobiles innovantes favorisant la participation citoyenne, l’accès aux outils numériques et la coopération régionale en matière d’innovation civique.</w:t>
            </w:r>
          </w:p>
        </w:tc>
      </w:tr>
      <w:tr>
        <w:trPr>
          <w:cantSplit w:val="0"/>
          <w:trHeight w:val="4380.8203125" w:hRule="atLeast"/>
          <w:tblHeader w:val="0"/>
        </w:trPr>
        <w:tc>
          <w:tcPr/>
          <w:p w:rsidR="00000000" w:rsidDel="00000000" w:rsidP="00000000" w:rsidRDefault="00000000" w:rsidRPr="00000000" w14:paraId="000000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Août</w:t>
            </w:r>
            <w:r w:rsidDel="00000000" w:rsidR="00000000" w:rsidRPr="00000000">
              <w:rPr>
                <w:rFonts w:ascii="Georgia" w:cs="Georgia" w:eastAsia="Georgia" w:hAnsi="Georgia"/>
                <w:sz w:val="24"/>
                <w:szCs w:val="24"/>
                <w:rtl w:val="0"/>
              </w:rPr>
              <w:t xml:space="preserve"> 2026</w:t>
            </w:r>
          </w:p>
        </w:tc>
        <w:tc>
          <w:tcPr/>
          <w:p w:rsidR="00000000" w:rsidDel="00000000" w:rsidP="00000000" w:rsidRDefault="00000000" w:rsidRPr="00000000" w14:paraId="00000078">
            <w:pPr>
              <w:jc w:val="left"/>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Finalisation de la Plateforme de Plaidoyer et de Signalement Citoyen</w:t>
            </w:r>
          </w:p>
        </w:tc>
        <w:tc>
          <w:tcPr/>
          <w:p w:rsidR="00000000" w:rsidDel="00000000" w:rsidP="00000000" w:rsidRDefault="00000000" w:rsidRPr="00000000" w14:paraId="00000079">
            <w:pPr>
              <w:spacing w:after="240" w:before="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Permettre aux citoyens de signaler les dysfonctionnements et injustices rencontrés auprès des entreprises et institutions, afin de favoriser la transparence et un dialogue constructif entre usagers et services concernés.</w:t>
            </w:r>
          </w:p>
          <w:p w:rsidR="00000000" w:rsidDel="00000000" w:rsidP="00000000" w:rsidRDefault="00000000" w:rsidRPr="00000000" w14:paraId="0000007A">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7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w:t>
            </w:r>
          </w:p>
        </w:tc>
        <w:tc>
          <w:tcPr/>
          <w:p w:rsidR="00000000" w:rsidDel="00000000" w:rsidP="00000000" w:rsidRDefault="00000000" w:rsidRPr="00000000" w14:paraId="0000007C">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Créer un outil numérique permettant aux citoyens de signaler les dysfonctionnements et injustices rencontrés auprès des entreprises et institutions, afin de promouvoir la transparence, la redevabilité et un dialogue constructif entre usagers et services concernés.</w:t>
            </w:r>
          </w:p>
        </w:tc>
      </w:tr>
      <w:tr>
        <w:trPr>
          <w:cantSplit w:val="0"/>
          <w:trHeight w:val="2801.953125" w:hRule="atLeast"/>
          <w:tblHeader w:val="0"/>
        </w:trPr>
        <w:tc>
          <w:tcPr/>
          <w:p w:rsidR="00000000" w:rsidDel="00000000" w:rsidP="00000000" w:rsidRDefault="00000000" w:rsidRPr="00000000" w14:paraId="000000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Septembre</w:t>
            </w:r>
            <w:r w:rsidDel="00000000" w:rsidR="00000000" w:rsidRPr="00000000">
              <w:rPr>
                <w:rFonts w:ascii="Georgia" w:cs="Georgia" w:eastAsia="Georgia" w:hAnsi="Georgia"/>
                <w:sz w:val="24"/>
                <w:szCs w:val="24"/>
                <w:rtl w:val="0"/>
              </w:rPr>
              <w:t xml:space="preserve"> 2026</w:t>
            </w:r>
          </w:p>
        </w:tc>
        <w:tc>
          <w:tcPr/>
          <w:p w:rsidR="00000000" w:rsidDel="00000000" w:rsidP="00000000" w:rsidRDefault="00000000" w:rsidRPr="00000000" w14:paraId="0000007E">
            <w:pPr>
              <w:spacing w:after="280" w:before="280" w:lineRule="auto"/>
              <w:jc w:val="left"/>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Campagne mensuel de plaidoyer  sur les droits numériques </w:t>
            </w:r>
          </w:p>
        </w:tc>
        <w:tc>
          <w:tcPr/>
          <w:p w:rsidR="00000000" w:rsidDel="00000000" w:rsidP="00000000" w:rsidRDefault="00000000" w:rsidRPr="00000000" w14:paraId="0000007F">
            <w:pPr>
              <w:keepLines w:val="1"/>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Vidéos, affiches, animation, réseaux sociaux, télévision, radios, flyers, camion sonorisation(road show)…</w:t>
            </w:r>
          </w:p>
        </w:tc>
        <w:tc>
          <w:tcPr/>
          <w:p w:rsidR="00000000" w:rsidDel="00000000" w:rsidP="00000000" w:rsidRDefault="00000000" w:rsidRPr="00000000" w14:paraId="0000008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 journalistes, activiste</w:t>
            </w:r>
          </w:p>
        </w:tc>
        <w:tc>
          <w:tcPr/>
          <w:p w:rsidR="00000000" w:rsidDel="00000000" w:rsidP="00000000" w:rsidRDefault="00000000" w:rsidRPr="00000000" w14:paraId="00000081">
            <w:pPr>
              <w:spacing w:line="24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Promouvoir les droits numériques au Sénégal, notamment la protection des données personnelles, la liberté d’expression en ligne et l’accès équitable à Internet. </w:t>
            </w:r>
          </w:p>
          <w:p w:rsidR="00000000" w:rsidDel="00000000" w:rsidP="00000000" w:rsidRDefault="00000000" w:rsidRPr="00000000" w14:paraId="00000082">
            <w:pPr>
              <w:spacing w:after="24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3">
            <w:pPr>
              <w:rPr>
                <w:rFonts w:ascii="Georgia" w:cs="Georgia" w:eastAsia="Georgia" w:hAnsi="Georgia"/>
                <w:sz w:val="24"/>
                <w:szCs w:val="24"/>
              </w:rPr>
            </w:pPr>
            <w:r w:rsidDel="00000000" w:rsidR="00000000" w:rsidRPr="00000000">
              <w:rPr>
                <w:rtl w:val="0"/>
              </w:rPr>
            </w:r>
          </w:p>
        </w:tc>
      </w:tr>
      <w:tr>
        <w:trPr>
          <w:cantSplit w:val="0"/>
          <w:trHeight w:val="758.759765625" w:hRule="atLeast"/>
          <w:tblHeader w:val="0"/>
        </w:trPr>
        <w:tc>
          <w:tcPr/>
          <w:p w:rsidR="00000000" w:rsidDel="00000000" w:rsidP="00000000" w:rsidRDefault="00000000" w:rsidRPr="00000000" w14:paraId="0000008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Octobre</w:t>
            </w:r>
            <w:r w:rsidDel="00000000" w:rsidR="00000000" w:rsidRPr="00000000">
              <w:rPr>
                <w:rFonts w:ascii="Georgia" w:cs="Georgia" w:eastAsia="Georgia" w:hAnsi="Georgia"/>
                <w:sz w:val="24"/>
                <w:szCs w:val="24"/>
                <w:rtl w:val="0"/>
              </w:rPr>
              <w:t xml:space="preserve"> 2026</w:t>
            </w:r>
          </w:p>
        </w:tc>
        <w:tc>
          <w:tcPr/>
          <w:p w:rsidR="00000000" w:rsidDel="00000000" w:rsidP="00000000" w:rsidRDefault="00000000" w:rsidRPr="00000000" w14:paraId="00000085">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Initiation sur la robotique (IOT, SCRATCH) à Dakar pour les élèves d’une école primaire et d’un collège</w:t>
            </w:r>
          </w:p>
          <w:p w:rsidR="00000000" w:rsidDel="00000000" w:rsidP="00000000" w:rsidRDefault="00000000" w:rsidRPr="00000000" w14:paraId="00000086">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8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8">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89">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Une campagne ludique à Dakar pour initier les élèves du primaire et du collège à la robotique, à l’IoT et au codage avec Scratch.</w:t>
            </w:r>
          </w:p>
          <w:p w:rsidR="00000000" w:rsidDel="00000000" w:rsidP="00000000" w:rsidRDefault="00000000" w:rsidRPr="00000000" w14:paraId="0000008A">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8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Sénégal, IAM, FORCEN, ADEPME ODC, SIMPLON, IEF. IA, MINISTÈRE DE L’ENSEIGNEMENT SUPÉRIEUR + les administrations scolaires </w:t>
            </w:r>
          </w:p>
          <w:p w:rsidR="00000000" w:rsidDel="00000000" w:rsidP="00000000" w:rsidRDefault="00000000" w:rsidRPr="00000000" w14:paraId="0000008C">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8D">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Cette campagne vise à initier les élèves d’une école primaire et d’un collège de Dakar aux bases de la robotique, de l’Internet des Objets (IoT) et du codage avec Scratch. À travers des ateliers interactifs et ludiques, les participants découvriront comment programmer, concevoir de petits robots et comprendre le fonctionnement des objets connectés. L’objectif est de stimuler la créativité, développer la pensée logique et susciter des vocations scientifiques chez les plus jeunes.</w:t>
            </w:r>
          </w:p>
          <w:p w:rsidR="00000000" w:rsidDel="00000000" w:rsidP="00000000" w:rsidRDefault="00000000" w:rsidRPr="00000000" w14:paraId="0000008E">
            <w:pPr>
              <w:rPr>
                <w:rFonts w:ascii="Georgia" w:cs="Georgia" w:eastAsia="Georgia" w:hAnsi="Georgia"/>
                <w:sz w:val="24"/>
                <w:szCs w:val="24"/>
              </w:rPr>
            </w:pPr>
            <w:r w:rsidDel="00000000" w:rsidR="00000000" w:rsidRPr="00000000">
              <w:rPr>
                <w:rtl w:val="0"/>
              </w:rPr>
            </w:r>
          </w:p>
        </w:tc>
      </w:tr>
      <w:tr>
        <w:trPr>
          <w:cantSplit w:val="0"/>
          <w:trHeight w:val="758.759765625" w:hRule="atLeast"/>
          <w:tblHeader w:val="0"/>
        </w:trPr>
        <w:tc>
          <w:tcPr/>
          <w:p w:rsidR="00000000" w:rsidDel="00000000" w:rsidP="00000000" w:rsidRDefault="00000000" w:rsidRPr="00000000" w14:paraId="0000008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w:t>
            </w:r>
            <w:r w:rsidDel="00000000" w:rsidR="00000000" w:rsidRPr="00000000">
              <w:rPr>
                <w:rFonts w:ascii="Georgia" w:cs="Georgia" w:eastAsia="Georgia" w:hAnsi="Georgia"/>
                <w:sz w:val="24"/>
                <w:szCs w:val="24"/>
                <w:rtl w:val="0"/>
              </w:rPr>
              <w:t xml:space="preserve">Octobre</w:t>
            </w:r>
            <w:r w:rsidDel="00000000" w:rsidR="00000000" w:rsidRPr="00000000">
              <w:rPr>
                <w:rFonts w:ascii="Georgia" w:cs="Georgia" w:eastAsia="Georgia" w:hAnsi="Georgia"/>
                <w:sz w:val="24"/>
                <w:szCs w:val="24"/>
                <w:rtl w:val="0"/>
              </w:rPr>
              <w:t xml:space="preserve"> 2026</w:t>
            </w:r>
          </w:p>
        </w:tc>
        <w:tc>
          <w:tcPr/>
          <w:p w:rsidR="00000000" w:rsidDel="00000000" w:rsidP="00000000" w:rsidRDefault="00000000" w:rsidRPr="00000000" w14:paraId="00000090">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Initiation sur la robotique (IOT, SCRATCH) à Dakar pour les élèves d’une école primaire et d’un collège</w:t>
            </w:r>
          </w:p>
          <w:p w:rsidR="00000000" w:rsidDel="00000000" w:rsidP="00000000" w:rsidRDefault="00000000" w:rsidRPr="00000000" w14:paraId="00000091">
            <w:pPr>
              <w:rPr>
                <w:rFonts w:ascii="Georgia" w:cs="Georgia" w:eastAsia="Georgia" w:hAnsi="Georgia"/>
                <w:b w:val="1"/>
                <w:sz w:val="24"/>
                <w:szCs w:val="24"/>
              </w:rPr>
            </w:pPr>
            <w:r w:rsidDel="00000000" w:rsidR="00000000" w:rsidRPr="00000000">
              <w:rPr>
                <w:rtl w:val="0"/>
              </w:rPr>
            </w:r>
          </w:p>
        </w:tc>
        <w:tc>
          <w:tcPr/>
          <w:p w:rsidR="00000000" w:rsidDel="00000000" w:rsidP="00000000" w:rsidRDefault="00000000" w:rsidRPr="00000000" w14:paraId="0000009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Vlog pour immerger les followers de </w:t>
            </w: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Sénégal dans les coulisses de la réalisation des MOOCs</w:t>
            </w:r>
          </w:p>
        </w:tc>
        <w:tc>
          <w:tcPr/>
          <w:p w:rsidR="00000000" w:rsidDel="00000000" w:rsidP="00000000" w:rsidRDefault="00000000" w:rsidRPr="00000000" w14:paraId="0000009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 +</w:t>
            </w:r>
          </w:p>
          <w:p w:rsidR="00000000" w:rsidDel="00000000" w:rsidP="00000000" w:rsidRDefault="00000000" w:rsidRPr="00000000" w14:paraId="0000009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Équipe communication AfricTivistes</w:t>
            </w:r>
          </w:p>
        </w:tc>
        <w:tc>
          <w:tcPr/>
          <w:p w:rsidR="00000000" w:rsidDel="00000000" w:rsidP="00000000" w:rsidRDefault="00000000" w:rsidRPr="00000000" w14:paraId="00000095">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Documenter et valoriser le travail de l’équipe tout en mettant en avant sa portée et ses enjeux pour Informer les citoyens, les partenaires… La réalisation de ce vlog permet de valoriser l’initiative, ainsi que d'en expliquer l’importance pour laboratoire citoyen pour montrer son importance pour la communauté</w:t>
            </w:r>
          </w:p>
        </w:tc>
      </w:tr>
      <w:tr>
        <w:trPr>
          <w:cantSplit w:val="0"/>
          <w:trHeight w:val="920.83984375" w:hRule="atLeast"/>
          <w:tblHeader w:val="0"/>
        </w:trPr>
        <w:tc>
          <w:tcPr/>
          <w:p w:rsidR="00000000" w:rsidDel="00000000" w:rsidP="00000000" w:rsidRDefault="00000000" w:rsidRPr="00000000" w14:paraId="0000009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Novembre</w:t>
            </w:r>
            <w:r w:rsidDel="00000000" w:rsidR="00000000" w:rsidRPr="00000000">
              <w:rPr>
                <w:rFonts w:ascii="Georgia" w:cs="Georgia" w:eastAsia="Georgia" w:hAnsi="Georgia"/>
                <w:sz w:val="24"/>
                <w:szCs w:val="24"/>
                <w:rtl w:val="0"/>
              </w:rPr>
              <w:t xml:space="preserve"> 2026</w:t>
            </w:r>
          </w:p>
        </w:tc>
        <w:tc>
          <w:tcPr/>
          <w:p w:rsidR="00000000" w:rsidDel="00000000" w:rsidP="00000000" w:rsidRDefault="00000000" w:rsidRPr="00000000" w14:paraId="00000097">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Évaluation mi-parcours</w:t>
            </w:r>
          </w:p>
        </w:tc>
        <w:tc>
          <w:tcPr/>
          <w:p w:rsidR="00000000" w:rsidDel="00000000" w:rsidP="00000000" w:rsidRDefault="00000000" w:rsidRPr="00000000" w14:paraId="00000098">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Bilan des actions, ajustements</w:t>
            </w:r>
          </w:p>
        </w:tc>
        <w:tc>
          <w:tcPr/>
          <w:p w:rsidR="00000000" w:rsidDel="00000000" w:rsidP="00000000" w:rsidRDefault="00000000" w:rsidRPr="00000000" w14:paraId="0000009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Senegal</w:t>
            </w:r>
          </w:p>
        </w:tc>
        <w:tc>
          <w:tcPr/>
          <w:p w:rsidR="00000000" w:rsidDel="00000000" w:rsidP="00000000" w:rsidRDefault="00000000" w:rsidRPr="00000000" w14:paraId="0000009A">
            <w:pPr>
              <w:spacing w:after="24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Assurer un suivi des actions du projet </w:t>
            </w: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Sénégal, identifier les points forts et les axes d’amélioration, et ajuster les activités pour maximiser leur impact.</w:t>
            </w:r>
          </w:p>
          <w:p w:rsidR="00000000" w:rsidDel="00000000" w:rsidP="00000000" w:rsidRDefault="00000000" w:rsidRPr="00000000" w14:paraId="0000009B">
            <w:pPr>
              <w:rPr>
                <w:rFonts w:ascii="Georgia" w:cs="Georgia" w:eastAsia="Georgia" w:hAnsi="Georgia"/>
                <w:sz w:val="24"/>
                <w:szCs w:val="24"/>
              </w:rPr>
            </w:pPr>
            <w:r w:rsidDel="00000000" w:rsidR="00000000" w:rsidRPr="00000000">
              <w:rPr>
                <w:rtl w:val="0"/>
              </w:rPr>
            </w:r>
          </w:p>
        </w:tc>
      </w:tr>
      <w:tr>
        <w:trPr>
          <w:cantSplit w:val="0"/>
          <w:trHeight w:val="1235.8398437499998" w:hRule="atLeast"/>
          <w:tblHeader w:val="0"/>
        </w:trPr>
        <w:tc>
          <w:tcPr/>
          <w:p w:rsidR="00000000" w:rsidDel="00000000" w:rsidP="00000000" w:rsidRDefault="00000000" w:rsidRPr="00000000" w14:paraId="0000009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w:t>
            </w:r>
            <w:r w:rsidDel="00000000" w:rsidR="00000000" w:rsidRPr="00000000">
              <w:rPr>
                <w:rFonts w:ascii="Georgia" w:cs="Georgia" w:eastAsia="Georgia" w:hAnsi="Georgia"/>
                <w:sz w:val="24"/>
                <w:szCs w:val="24"/>
                <w:rtl w:val="0"/>
              </w:rPr>
              <w:t xml:space="preserve">Novembre</w:t>
            </w:r>
            <w:r w:rsidDel="00000000" w:rsidR="00000000" w:rsidRPr="00000000">
              <w:rPr>
                <w:rFonts w:ascii="Georgia" w:cs="Georgia" w:eastAsia="Georgia" w:hAnsi="Georgia"/>
                <w:sz w:val="24"/>
                <w:szCs w:val="24"/>
                <w:rtl w:val="0"/>
              </w:rPr>
              <w:t xml:space="preserve"> 2026</w:t>
            </w:r>
          </w:p>
        </w:tc>
        <w:tc>
          <w:tcPr/>
          <w:p w:rsidR="00000000" w:rsidDel="00000000" w:rsidP="00000000" w:rsidRDefault="00000000" w:rsidRPr="00000000" w14:paraId="0000009D">
            <w:pPr>
              <w:jc w:val="left"/>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Mise en place de groupes régionaux </w:t>
            </w:r>
          </w:p>
        </w:tc>
        <w:tc>
          <w:tcPr/>
          <w:p w:rsidR="00000000" w:rsidDel="00000000" w:rsidP="00000000" w:rsidRDefault="00000000" w:rsidRPr="00000000" w14:paraId="0000009E">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Création de relais dans 3 régions prioritaires (THIÈS, KAOLACK, SAINT LOUIS)</w:t>
            </w:r>
          </w:p>
        </w:tc>
        <w:tc>
          <w:tcPr/>
          <w:p w:rsidR="00000000" w:rsidDel="00000000" w:rsidP="00000000" w:rsidRDefault="00000000" w:rsidRPr="00000000" w14:paraId="0000009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Sénégal + relais locaux</w:t>
            </w:r>
          </w:p>
        </w:tc>
        <w:tc>
          <w:tcPr/>
          <w:p w:rsidR="00000000" w:rsidDel="00000000" w:rsidP="00000000" w:rsidRDefault="00000000" w:rsidRPr="00000000" w14:paraId="000000A0">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Renforcer la présence et l’impact du </w:t>
            </w: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Sénégal au niveau local en créant des groupes relais régionaux pour faciliter la coordination, la mobilisation des jeunes et l’accompagnement des </w:t>
            </w:r>
          </w:p>
        </w:tc>
      </w:tr>
      <w:tr>
        <w:trPr>
          <w:cantSplit w:val="0"/>
          <w:trHeight w:val="1190.8398437499998" w:hRule="atLeast"/>
          <w:tblHeader w:val="0"/>
        </w:trPr>
        <w:tc>
          <w:tcPr/>
          <w:p w:rsidR="00000000" w:rsidDel="00000000" w:rsidP="00000000" w:rsidRDefault="00000000" w:rsidRPr="00000000" w14:paraId="000000A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w:t>
            </w:r>
            <w:r w:rsidDel="00000000" w:rsidR="00000000" w:rsidRPr="00000000">
              <w:rPr>
                <w:rFonts w:ascii="Georgia" w:cs="Georgia" w:eastAsia="Georgia" w:hAnsi="Georgia"/>
                <w:sz w:val="24"/>
                <w:szCs w:val="24"/>
                <w:rtl w:val="0"/>
              </w:rPr>
              <w:t xml:space="preserve">Novembre</w:t>
            </w:r>
            <w:r w:rsidDel="00000000" w:rsidR="00000000" w:rsidRPr="00000000">
              <w:rPr>
                <w:rFonts w:ascii="Georgia" w:cs="Georgia" w:eastAsia="Georgia" w:hAnsi="Georgia"/>
                <w:sz w:val="24"/>
                <w:szCs w:val="24"/>
                <w:rtl w:val="0"/>
              </w:rPr>
              <w:t xml:space="preserve"> 2026</w:t>
            </w:r>
          </w:p>
        </w:tc>
        <w:tc>
          <w:tcPr/>
          <w:p w:rsidR="00000000" w:rsidDel="00000000" w:rsidP="00000000" w:rsidRDefault="00000000" w:rsidRPr="00000000" w14:paraId="000000A2">
            <w:pPr>
              <w:jc w:val="left"/>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Rapport annuel + restitution nationale</w:t>
            </w:r>
          </w:p>
        </w:tc>
        <w:tc>
          <w:tcPr/>
          <w:p w:rsidR="00000000" w:rsidDel="00000000" w:rsidP="00000000" w:rsidRDefault="00000000" w:rsidRPr="00000000" w14:paraId="000000A3">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Présentation des résultats et recommandations</w:t>
            </w:r>
          </w:p>
        </w:tc>
        <w:tc>
          <w:tcPr/>
          <w:p w:rsidR="00000000" w:rsidDel="00000000" w:rsidP="00000000" w:rsidRDefault="00000000" w:rsidRPr="00000000" w14:paraId="000000A4">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CitizenLab Sénégal</w:t>
            </w:r>
          </w:p>
        </w:tc>
        <w:tc>
          <w:tcPr/>
          <w:p w:rsidR="00000000" w:rsidDel="00000000" w:rsidP="00000000" w:rsidRDefault="00000000" w:rsidRPr="00000000" w14:paraId="000000A5">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Présenter les résultats du projet </w:t>
            </w:r>
            <w:r w:rsidDel="00000000" w:rsidR="00000000" w:rsidRPr="00000000">
              <w:rPr>
                <w:rFonts w:ascii="Georgia" w:cs="Georgia" w:eastAsia="Georgia" w:hAnsi="Georgia"/>
                <w:sz w:val="24"/>
                <w:szCs w:val="24"/>
                <w:rtl w:val="0"/>
              </w:rPr>
              <w:t xml:space="preserve">CitizenLab</w:t>
            </w:r>
            <w:r w:rsidDel="00000000" w:rsidR="00000000" w:rsidRPr="00000000">
              <w:rPr>
                <w:rFonts w:ascii="Georgia" w:cs="Georgia" w:eastAsia="Georgia" w:hAnsi="Georgia"/>
                <w:sz w:val="24"/>
                <w:szCs w:val="24"/>
                <w:rtl w:val="0"/>
              </w:rPr>
              <w:t xml:space="preserve"> Sénégal, partager les bonnes pratiques, tirer les enseignements et formuler des recommandations pour renforcer l’impact des actions futures.</w:t>
            </w:r>
          </w:p>
        </w:tc>
      </w:tr>
    </w:tbl>
    <w:p w:rsidR="00000000" w:rsidDel="00000000" w:rsidP="00000000" w:rsidRDefault="00000000" w:rsidRPr="00000000" w14:paraId="000000A6">
      <w:pPr>
        <w:spacing w:after="240" w:before="240" w:line="240" w:lineRule="auto"/>
        <w:ind w:left="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A7">
      <w:pPr>
        <w:spacing w:after="240" w:before="240"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Livrables : </w:t>
      </w:r>
    </w:p>
    <w:p w:rsidR="00000000" w:rsidDel="00000000" w:rsidP="00000000" w:rsidRDefault="00000000" w:rsidRPr="00000000" w14:paraId="000000A8">
      <w:pPr>
        <w:numPr>
          <w:ilvl w:val="0"/>
          <w:numId w:val="6"/>
        </w:numPr>
        <w:spacing w:after="0" w:before="240" w:line="240" w:lineRule="auto"/>
        <w:ind w:left="72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Documents et rapports</w:t>
      </w:r>
      <w:r w:rsidDel="00000000" w:rsidR="00000000" w:rsidRPr="00000000">
        <w:rPr>
          <w:rtl w:val="0"/>
        </w:rPr>
      </w:r>
    </w:p>
    <w:p w:rsidR="00000000" w:rsidDel="00000000" w:rsidP="00000000" w:rsidRDefault="00000000" w:rsidRPr="00000000" w14:paraId="000000A9">
      <w:pPr>
        <w:numPr>
          <w:ilvl w:val="0"/>
          <w:numId w:val="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Articles officiels (lancement, plaidoyer …)</w:t>
      </w:r>
      <w:r w:rsidDel="00000000" w:rsidR="00000000" w:rsidRPr="00000000">
        <w:rPr>
          <w:rtl w:val="0"/>
        </w:rPr>
      </w:r>
    </w:p>
    <w:p w:rsidR="00000000" w:rsidDel="00000000" w:rsidP="00000000" w:rsidRDefault="00000000" w:rsidRPr="00000000" w14:paraId="000000AA">
      <w:pPr>
        <w:numPr>
          <w:ilvl w:val="0"/>
          <w:numId w:val="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Rapports (activités, évaluations …)</w:t>
      </w:r>
      <w:r w:rsidDel="00000000" w:rsidR="00000000" w:rsidRPr="00000000">
        <w:rPr>
          <w:rtl w:val="0"/>
        </w:rPr>
      </w:r>
    </w:p>
    <w:p w:rsidR="00000000" w:rsidDel="00000000" w:rsidP="00000000" w:rsidRDefault="00000000" w:rsidRPr="00000000" w14:paraId="000000AB">
      <w:pPr>
        <w:numPr>
          <w:ilvl w:val="0"/>
          <w:numId w:val="1"/>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Contributions régulières au magazine continental </w:t>
      </w:r>
      <w:r w:rsidDel="00000000" w:rsidR="00000000" w:rsidRPr="00000000">
        <w:rPr>
          <w:rtl w:val="0"/>
        </w:rPr>
      </w:r>
    </w:p>
    <w:p w:rsidR="00000000" w:rsidDel="00000000" w:rsidP="00000000" w:rsidRDefault="00000000" w:rsidRPr="00000000" w14:paraId="000000AC">
      <w:pPr>
        <w:spacing w:after="240" w:before="240" w:line="240" w:lineRule="auto"/>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D">
      <w:pPr>
        <w:numPr>
          <w:ilvl w:val="0"/>
          <w:numId w:val="6"/>
        </w:numPr>
        <w:spacing w:after="0" w:before="240" w:line="240" w:lineRule="auto"/>
        <w:ind w:left="72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Outils et plateformes</w:t>
      </w:r>
    </w:p>
    <w:p w:rsidR="00000000" w:rsidDel="00000000" w:rsidP="00000000" w:rsidRDefault="00000000" w:rsidRPr="00000000" w14:paraId="000000AE">
      <w:pPr>
        <w:numPr>
          <w:ilvl w:val="0"/>
          <w:numId w:val="4"/>
        </w:numPr>
        <w:spacing w:after="0" w:before="0" w:line="24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Amélioration de la plateforme Taxaw Temm</w:t>
      </w:r>
      <w:r w:rsidDel="00000000" w:rsidR="00000000" w:rsidRPr="00000000">
        <w:rPr>
          <w:rtl w:val="0"/>
        </w:rPr>
      </w:r>
    </w:p>
    <w:p w:rsidR="00000000" w:rsidDel="00000000" w:rsidP="00000000" w:rsidRDefault="00000000" w:rsidRPr="00000000" w14:paraId="000000AF">
      <w:pPr>
        <w:numPr>
          <w:ilvl w:val="0"/>
          <w:numId w:val="4"/>
        </w:numPr>
        <w:spacing w:after="0" w:before="0" w:line="24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Développement d’une plateforme de plaidoyer et de signalement citoyen (prototype + version finale)</w:t>
      </w:r>
    </w:p>
    <w:p w:rsidR="00000000" w:rsidDel="00000000" w:rsidP="00000000" w:rsidRDefault="00000000" w:rsidRPr="00000000" w14:paraId="000000B0">
      <w:pPr>
        <w:spacing w:after="0" w:before="0" w:line="240" w:lineRule="auto"/>
        <w:ind w:left="1440" w:firstLine="0"/>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B1">
      <w:pPr>
        <w:numPr>
          <w:ilvl w:val="0"/>
          <w:numId w:val="6"/>
        </w:numPr>
        <w:spacing w:after="240" w:before="0" w:line="240" w:lineRule="auto"/>
        <w:ind w:left="720" w:hanging="360"/>
        <w:rPr>
          <w:rFonts w:ascii="Georgia" w:cs="Georgia" w:eastAsia="Georgia" w:hAnsi="Georgia"/>
          <w:b w:val="1"/>
          <w:color w:val="1f1f1f"/>
          <w:sz w:val="24"/>
          <w:szCs w:val="24"/>
          <w:highlight w:val="white"/>
        </w:rPr>
      </w:pPr>
      <w:r w:rsidDel="00000000" w:rsidR="00000000" w:rsidRPr="00000000">
        <w:rPr>
          <w:rFonts w:ascii="Georgia" w:cs="Georgia" w:eastAsia="Georgia" w:hAnsi="Georgia"/>
          <w:b w:val="1"/>
          <w:color w:val="1f1f1f"/>
          <w:sz w:val="24"/>
          <w:szCs w:val="24"/>
          <w:highlight w:val="white"/>
          <w:rtl w:val="0"/>
        </w:rPr>
        <w:t xml:space="preserve">Formations et événements </w:t>
      </w:r>
    </w:p>
    <w:p w:rsidR="00000000" w:rsidDel="00000000" w:rsidP="00000000" w:rsidRDefault="00000000" w:rsidRPr="00000000" w14:paraId="000000B2">
      <w:pPr>
        <w:spacing w:after="240" w:before="240" w:line="240" w:lineRule="auto"/>
        <w:ind w:left="720" w:firstLine="0"/>
        <w:rPr>
          <w:rFonts w:ascii="Georgia" w:cs="Georgia" w:eastAsia="Georgia" w:hAnsi="Georgia"/>
          <w:b w:val="1"/>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3 formations principales : Civic Tech, Participation citoyenne en ligne, Sécurité des données</w:t>
      </w:r>
      <w:r w:rsidDel="00000000" w:rsidR="00000000" w:rsidRPr="00000000">
        <w:rPr>
          <w:rtl w:val="0"/>
        </w:rPr>
      </w:r>
    </w:p>
    <w:p w:rsidR="00000000" w:rsidDel="00000000" w:rsidP="00000000" w:rsidRDefault="00000000" w:rsidRPr="00000000" w14:paraId="000000B3">
      <w:pPr>
        <w:numPr>
          <w:ilvl w:val="0"/>
          <w:numId w:val="3"/>
        </w:numPr>
        <w:spacing w:after="0" w:before="240" w:line="24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Initiation à la robotique (IoT, Scratch) à Saint-Louis</w:t>
      </w:r>
      <w:r w:rsidDel="00000000" w:rsidR="00000000" w:rsidRPr="00000000">
        <w:rPr>
          <w:rtl w:val="0"/>
        </w:rPr>
      </w:r>
    </w:p>
    <w:p w:rsidR="00000000" w:rsidDel="00000000" w:rsidP="00000000" w:rsidRDefault="00000000" w:rsidRPr="00000000" w14:paraId="000000B4">
      <w:pPr>
        <w:numPr>
          <w:ilvl w:val="0"/>
          <w:numId w:val="3"/>
        </w:numPr>
        <w:spacing w:after="0" w:before="0" w:line="24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Forum citoyen / Hackathon régional</w:t>
      </w:r>
      <w:r w:rsidDel="00000000" w:rsidR="00000000" w:rsidRPr="00000000">
        <w:rPr>
          <w:rtl w:val="0"/>
        </w:rPr>
      </w:r>
    </w:p>
    <w:p w:rsidR="00000000" w:rsidDel="00000000" w:rsidP="00000000" w:rsidRDefault="00000000" w:rsidRPr="00000000" w14:paraId="000000B5">
      <w:pPr>
        <w:numPr>
          <w:ilvl w:val="0"/>
          <w:numId w:val="3"/>
        </w:numPr>
        <w:spacing w:after="0" w:before="0" w:line="24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Campagnes digitales sur la participation et les droits numériques</w:t>
      </w:r>
      <w:r w:rsidDel="00000000" w:rsidR="00000000" w:rsidRPr="00000000">
        <w:rPr>
          <w:rtl w:val="0"/>
        </w:rPr>
      </w:r>
    </w:p>
    <w:p w:rsidR="00000000" w:rsidDel="00000000" w:rsidP="00000000" w:rsidRDefault="00000000" w:rsidRPr="00000000" w14:paraId="000000B6">
      <w:pPr>
        <w:numPr>
          <w:ilvl w:val="0"/>
          <w:numId w:val="3"/>
        </w:numPr>
        <w:shd w:fill="ffffff" w:val="clear"/>
        <w:spacing w:after="0" w:before="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Création de groupes régionaux (Thiès, Kaolack, Saint-Louis)</w:t>
      </w:r>
      <w:r w:rsidDel="00000000" w:rsidR="00000000" w:rsidRPr="00000000">
        <w:rPr>
          <w:rtl w:val="0"/>
        </w:rPr>
      </w:r>
    </w:p>
    <w:p w:rsidR="00000000" w:rsidDel="00000000" w:rsidP="00000000" w:rsidRDefault="00000000" w:rsidRPr="00000000" w14:paraId="000000B7">
      <w:pPr>
        <w:numPr>
          <w:ilvl w:val="0"/>
          <w:numId w:val="3"/>
        </w:numPr>
        <w:spacing w:after="0" w:before="0" w:line="24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Production médiatique</w:t>
      </w:r>
      <w:r w:rsidDel="00000000" w:rsidR="00000000" w:rsidRPr="00000000">
        <w:rPr>
          <w:rtl w:val="0"/>
        </w:rPr>
      </w:r>
    </w:p>
    <w:p w:rsidR="00000000" w:rsidDel="00000000" w:rsidP="00000000" w:rsidRDefault="00000000" w:rsidRPr="00000000" w14:paraId="000000B8">
      <w:pPr>
        <w:numPr>
          <w:ilvl w:val="0"/>
          <w:numId w:val="3"/>
        </w:numPr>
        <w:spacing w:after="0" w:before="0" w:line="24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Podcasts sur la participation citoyenne et la civic tech</w:t>
      </w:r>
      <w:r w:rsidDel="00000000" w:rsidR="00000000" w:rsidRPr="00000000">
        <w:rPr>
          <w:rtl w:val="0"/>
        </w:rPr>
      </w:r>
    </w:p>
    <w:p w:rsidR="00000000" w:rsidDel="00000000" w:rsidP="00000000" w:rsidRDefault="00000000" w:rsidRPr="00000000" w14:paraId="000000B9">
      <w:pPr>
        <w:numPr>
          <w:ilvl w:val="0"/>
          <w:numId w:val="3"/>
        </w:numPr>
        <w:spacing w:after="0" w:before="0" w:line="24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Vidéos de formation et de récapitulatif</w:t>
      </w:r>
      <w:r w:rsidDel="00000000" w:rsidR="00000000" w:rsidRPr="00000000">
        <w:rPr>
          <w:rtl w:val="0"/>
        </w:rPr>
      </w:r>
    </w:p>
    <w:p w:rsidR="00000000" w:rsidDel="00000000" w:rsidP="00000000" w:rsidRDefault="00000000" w:rsidRPr="00000000" w14:paraId="000000BA">
      <w:pPr>
        <w:numPr>
          <w:ilvl w:val="0"/>
          <w:numId w:val="3"/>
        </w:numPr>
        <w:shd w:fill="ffffff" w:val="clear"/>
        <w:spacing w:after="0" w:before="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Affiches, visuels et campagnes sur les réseaux sociaux</w:t>
      </w:r>
      <w:r w:rsidDel="00000000" w:rsidR="00000000" w:rsidRPr="00000000">
        <w:rPr>
          <w:rtl w:val="0"/>
        </w:rPr>
      </w:r>
    </w:p>
    <w:p w:rsidR="00000000" w:rsidDel="00000000" w:rsidP="00000000" w:rsidRDefault="00000000" w:rsidRPr="00000000" w14:paraId="000000BB">
      <w:pPr>
        <w:numPr>
          <w:ilvl w:val="0"/>
          <w:numId w:val="6"/>
        </w:numPr>
        <w:shd w:fill="ffffff" w:val="clear"/>
        <w:spacing w:after="0" w:before="0" w:lineRule="auto"/>
        <w:ind w:left="720" w:hanging="360"/>
        <w:rPr>
          <w:rFonts w:ascii="Georgia" w:cs="Georgia" w:eastAsia="Georgia" w:hAnsi="Georgia"/>
          <w:b w:val="1"/>
          <w:color w:val="1f1f1f"/>
          <w:sz w:val="24"/>
          <w:szCs w:val="24"/>
          <w:highlight w:val="white"/>
        </w:rPr>
      </w:pPr>
      <w:r w:rsidDel="00000000" w:rsidR="00000000" w:rsidRPr="00000000">
        <w:rPr>
          <w:rFonts w:ascii="Georgia" w:cs="Georgia" w:eastAsia="Georgia" w:hAnsi="Georgia"/>
          <w:b w:val="1"/>
          <w:color w:val="1f1f1f"/>
          <w:sz w:val="24"/>
          <w:szCs w:val="24"/>
          <w:highlight w:val="white"/>
          <w:rtl w:val="0"/>
        </w:rPr>
        <w:t xml:space="preserve">Production médiatique</w:t>
      </w:r>
    </w:p>
    <w:p w:rsidR="00000000" w:rsidDel="00000000" w:rsidP="00000000" w:rsidRDefault="00000000" w:rsidRPr="00000000" w14:paraId="000000BC">
      <w:pPr>
        <w:numPr>
          <w:ilvl w:val="0"/>
          <w:numId w:val="2"/>
        </w:numPr>
        <w:shd w:fill="ffffff" w:val="clear"/>
        <w:spacing w:after="0" w:before="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Podcasts sur la participation citoyenne et la civic tech</w:t>
      </w:r>
      <w:r w:rsidDel="00000000" w:rsidR="00000000" w:rsidRPr="00000000">
        <w:rPr>
          <w:rtl w:val="0"/>
        </w:rPr>
      </w:r>
    </w:p>
    <w:p w:rsidR="00000000" w:rsidDel="00000000" w:rsidP="00000000" w:rsidRDefault="00000000" w:rsidRPr="00000000" w14:paraId="000000BD">
      <w:pPr>
        <w:numPr>
          <w:ilvl w:val="0"/>
          <w:numId w:val="2"/>
        </w:numPr>
        <w:shd w:fill="ffffff" w:val="clear"/>
        <w:spacing w:after="0" w:before="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Vidéos de formation et de récapitulatif</w:t>
      </w:r>
      <w:r w:rsidDel="00000000" w:rsidR="00000000" w:rsidRPr="00000000">
        <w:rPr>
          <w:rtl w:val="0"/>
        </w:rPr>
      </w:r>
    </w:p>
    <w:p w:rsidR="00000000" w:rsidDel="00000000" w:rsidP="00000000" w:rsidRDefault="00000000" w:rsidRPr="00000000" w14:paraId="000000BE">
      <w:pPr>
        <w:numPr>
          <w:ilvl w:val="0"/>
          <w:numId w:val="2"/>
        </w:numPr>
        <w:shd w:fill="ffffff" w:val="clear"/>
        <w:spacing w:before="0" w:lineRule="auto"/>
        <w:ind w:left="1440" w:hanging="36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Affiches, visuels et campagnes sur les réseaux sociaux</w:t>
      </w:r>
      <w:r w:rsidDel="00000000" w:rsidR="00000000" w:rsidRPr="00000000">
        <w:rPr>
          <w:rtl w:val="0"/>
        </w:rPr>
      </w:r>
    </w:p>
    <w:p w:rsidR="00000000" w:rsidDel="00000000" w:rsidP="00000000" w:rsidRDefault="00000000" w:rsidRPr="00000000" w14:paraId="000000BF">
      <w:pPr>
        <w:spacing w:after="240" w:before="240" w:line="240" w:lineRule="auto"/>
        <w:ind w:left="0" w:firstLine="0"/>
        <w:rPr>
          <w:rFonts w:ascii="Georgia" w:cs="Georgia" w:eastAsia="Georgia" w:hAnsi="Georgia"/>
          <w:b w:val="1"/>
          <w:color w:val="1f1f1f"/>
          <w:sz w:val="24"/>
          <w:szCs w:val="24"/>
          <w:highlight w:val="white"/>
        </w:rPr>
      </w:pPr>
      <w:r w:rsidDel="00000000" w:rsidR="00000000" w:rsidRPr="00000000">
        <w:rPr>
          <w:rFonts w:ascii="Georgia" w:cs="Georgia" w:eastAsia="Georgia" w:hAnsi="Georgia"/>
          <w:b w:val="1"/>
          <w:color w:val="1f1f1f"/>
          <w:sz w:val="24"/>
          <w:szCs w:val="24"/>
          <w:highlight w:val="white"/>
          <w:rtl w:val="0"/>
        </w:rPr>
        <w:t xml:space="preserve">    Indicateurs d’impacts : </w:t>
      </w:r>
    </w:p>
    <w:p w:rsidR="00000000" w:rsidDel="00000000" w:rsidP="00000000" w:rsidRDefault="00000000" w:rsidRPr="00000000" w14:paraId="000000C0">
      <w:pPr>
        <w:numPr>
          <w:ilvl w:val="0"/>
          <w:numId w:val="5"/>
        </w:numPr>
        <w:spacing w:after="0" w:before="240" w:line="240" w:lineRule="auto"/>
        <w:ind w:left="720" w:hanging="360"/>
        <w:rPr>
          <w:rFonts w:ascii="Century Gothic" w:cs="Century Gothic" w:eastAsia="Century Gothic" w:hAnsi="Century Gothic"/>
          <w:color w:val="1f1f1f"/>
          <w:sz w:val="24"/>
          <w:szCs w:val="24"/>
          <w:highlight w:val="white"/>
        </w:rPr>
      </w:pPr>
      <w:r w:rsidDel="00000000" w:rsidR="00000000" w:rsidRPr="00000000">
        <w:rPr>
          <w:rFonts w:ascii="Georgia" w:cs="Georgia" w:eastAsia="Georgia" w:hAnsi="Georgia"/>
          <w:b w:val="1"/>
          <w:color w:val="1f1f1f"/>
          <w:sz w:val="24"/>
          <w:szCs w:val="24"/>
          <w:highlight w:val="white"/>
          <w:rtl w:val="0"/>
        </w:rPr>
        <w:t xml:space="preserve">Formation en IOT : </w:t>
      </w:r>
      <w:r w:rsidDel="00000000" w:rsidR="00000000" w:rsidRPr="00000000">
        <w:rPr>
          <w:rFonts w:ascii="Georgia" w:cs="Georgia" w:eastAsia="Georgia" w:hAnsi="Georgia"/>
          <w:color w:val="1f1f1f"/>
          <w:sz w:val="24"/>
          <w:szCs w:val="24"/>
          <w:highlight w:val="white"/>
          <w:rtl w:val="0"/>
        </w:rPr>
        <w:t xml:space="preserve">1000 personnes en ligne et 20 personnes en présentiel (pour une semaine   à Saint Louis)</w:t>
      </w:r>
      <w:r w:rsidDel="00000000" w:rsidR="00000000" w:rsidRPr="00000000">
        <w:rPr>
          <w:rtl w:val="0"/>
        </w:rPr>
      </w:r>
    </w:p>
    <w:p w:rsidR="00000000" w:rsidDel="00000000" w:rsidP="00000000" w:rsidRDefault="00000000" w:rsidRPr="00000000" w14:paraId="000000C1">
      <w:pPr>
        <w:numPr>
          <w:ilvl w:val="0"/>
          <w:numId w:val="5"/>
        </w:numPr>
        <w:spacing w:after="0" w:before="0" w:line="240" w:lineRule="auto"/>
        <w:ind w:left="720" w:hanging="360"/>
        <w:rPr>
          <w:rFonts w:ascii="Century Gothic" w:cs="Century Gothic" w:eastAsia="Century Gothic" w:hAnsi="Century Gothic"/>
          <w:b w:val="1"/>
          <w:color w:val="1f1f1f"/>
          <w:sz w:val="24"/>
          <w:szCs w:val="24"/>
          <w:highlight w:val="white"/>
        </w:rPr>
      </w:pPr>
      <w:r w:rsidDel="00000000" w:rsidR="00000000" w:rsidRPr="00000000">
        <w:rPr>
          <w:rFonts w:ascii="Georgia" w:cs="Georgia" w:eastAsia="Georgia" w:hAnsi="Georgia"/>
          <w:b w:val="1"/>
          <w:color w:val="1f1f1f"/>
          <w:sz w:val="24"/>
          <w:szCs w:val="24"/>
          <w:highlight w:val="white"/>
          <w:rtl w:val="0"/>
        </w:rPr>
        <w:t xml:space="preserve">Formation en sécurité des données : </w:t>
      </w:r>
      <w:r w:rsidDel="00000000" w:rsidR="00000000" w:rsidRPr="00000000">
        <w:rPr>
          <w:rFonts w:ascii="Georgia" w:cs="Georgia" w:eastAsia="Georgia" w:hAnsi="Georgia"/>
          <w:color w:val="1f1f1f"/>
          <w:sz w:val="24"/>
          <w:szCs w:val="24"/>
          <w:highlight w:val="white"/>
          <w:rtl w:val="0"/>
        </w:rPr>
        <w:t xml:space="preserve">30 personnes en présentiel par jour à Thiès</w:t>
      </w:r>
      <w:r w:rsidDel="00000000" w:rsidR="00000000" w:rsidRPr="00000000">
        <w:rPr>
          <w:rtl w:val="0"/>
        </w:rPr>
      </w:r>
    </w:p>
    <w:p w:rsidR="00000000" w:rsidDel="00000000" w:rsidP="00000000" w:rsidRDefault="00000000" w:rsidRPr="00000000" w14:paraId="000000C2">
      <w:pPr>
        <w:numPr>
          <w:ilvl w:val="0"/>
          <w:numId w:val="5"/>
        </w:numPr>
        <w:spacing w:after="0" w:before="0" w:line="240" w:lineRule="auto"/>
        <w:ind w:left="720" w:hanging="360"/>
        <w:rPr>
          <w:rFonts w:ascii="Century Gothic" w:cs="Century Gothic" w:eastAsia="Century Gothic" w:hAnsi="Century Gothic"/>
          <w:color w:val="1f1f1f"/>
          <w:sz w:val="24"/>
          <w:szCs w:val="24"/>
          <w:highlight w:val="white"/>
        </w:rPr>
      </w:pPr>
      <w:r w:rsidDel="00000000" w:rsidR="00000000" w:rsidRPr="00000000">
        <w:rPr>
          <w:rFonts w:ascii="Georgia" w:cs="Georgia" w:eastAsia="Georgia" w:hAnsi="Georgia"/>
          <w:b w:val="1"/>
          <w:color w:val="1f1f1f"/>
          <w:sz w:val="24"/>
          <w:szCs w:val="24"/>
          <w:highlight w:val="white"/>
          <w:rtl w:val="0"/>
        </w:rPr>
        <w:t xml:space="preserve">Sensibilisation</w:t>
      </w:r>
      <w:r w:rsidDel="00000000" w:rsidR="00000000" w:rsidRPr="00000000">
        <w:rPr>
          <w:rFonts w:ascii="Georgia" w:cs="Georgia" w:eastAsia="Georgia" w:hAnsi="Georgia"/>
          <w:color w:val="1f1f1f"/>
          <w:sz w:val="24"/>
          <w:szCs w:val="24"/>
          <w:highlight w:val="white"/>
          <w:rtl w:val="0"/>
        </w:rPr>
        <w:t xml:space="preserve"> :  10000 jeunes sensibilisés en ligne, </w:t>
      </w:r>
      <w:r w:rsidDel="00000000" w:rsidR="00000000" w:rsidRPr="00000000">
        <w:rPr>
          <w:rtl w:val="0"/>
        </w:rPr>
      </w:r>
    </w:p>
    <w:p w:rsidR="00000000" w:rsidDel="00000000" w:rsidP="00000000" w:rsidRDefault="00000000" w:rsidRPr="00000000" w14:paraId="000000C3">
      <w:pPr>
        <w:numPr>
          <w:ilvl w:val="0"/>
          <w:numId w:val="5"/>
        </w:numPr>
        <w:spacing w:after="240" w:before="0" w:line="240" w:lineRule="auto"/>
        <w:ind w:left="720" w:hanging="360"/>
        <w:rPr>
          <w:rFonts w:ascii="Century Gothic" w:cs="Century Gothic" w:eastAsia="Century Gothic" w:hAnsi="Century Gothic"/>
          <w:color w:val="1f1f1f"/>
          <w:sz w:val="24"/>
          <w:szCs w:val="24"/>
          <w:highlight w:val="white"/>
        </w:rPr>
      </w:pPr>
      <w:r w:rsidDel="00000000" w:rsidR="00000000" w:rsidRPr="00000000">
        <w:rPr>
          <w:rFonts w:ascii="Georgia" w:cs="Georgia" w:eastAsia="Georgia" w:hAnsi="Georgia"/>
          <w:b w:val="1"/>
          <w:color w:val="1f1f1f"/>
          <w:sz w:val="24"/>
          <w:szCs w:val="24"/>
          <w:highlight w:val="white"/>
          <w:rtl w:val="0"/>
        </w:rPr>
        <w:t xml:space="preserve">Suivi</w:t>
      </w:r>
      <w:r w:rsidDel="00000000" w:rsidR="00000000" w:rsidRPr="00000000">
        <w:rPr>
          <w:rFonts w:ascii="Georgia" w:cs="Georgia" w:eastAsia="Georgia" w:hAnsi="Georgia"/>
          <w:color w:val="1f1f1f"/>
          <w:sz w:val="24"/>
          <w:szCs w:val="24"/>
          <w:highlight w:val="white"/>
          <w:rtl w:val="0"/>
        </w:rPr>
        <w:t xml:space="preserve"> :  Suivi du taux d’engagement et de participation sur les activités </w:t>
      </w:r>
      <w:r w:rsidDel="00000000" w:rsidR="00000000" w:rsidRPr="00000000">
        <w:rPr>
          <w:rFonts w:ascii="Georgia" w:cs="Georgia" w:eastAsia="Georgia" w:hAnsi="Georgia"/>
          <w:color w:val="1f1f1f"/>
          <w:sz w:val="24"/>
          <w:szCs w:val="24"/>
          <w:highlight w:val="white"/>
          <w:rtl w:val="0"/>
        </w:rPr>
        <w:t xml:space="preserve">CitizenLab</w:t>
      </w:r>
      <w:r w:rsidDel="00000000" w:rsidR="00000000" w:rsidRPr="00000000">
        <w:rPr>
          <w:rtl w:val="0"/>
        </w:rPr>
      </w:r>
    </w:p>
    <w:p w:rsidR="00000000" w:rsidDel="00000000" w:rsidP="00000000" w:rsidRDefault="00000000" w:rsidRPr="00000000" w14:paraId="000000C4">
      <w:pPr>
        <w:spacing w:after="280" w:before="280" w:lineRule="auto"/>
        <w:rPr>
          <w:rFonts w:ascii="Georgia" w:cs="Georgia" w:eastAsia="Georgia" w:hAnsi="Georgia"/>
          <w:b w:val="1"/>
          <w:color w:val="1f1f1f"/>
          <w:sz w:val="24"/>
          <w:szCs w:val="24"/>
          <w:highlight w:val="white"/>
        </w:rPr>
      </w:pPr>
      <w:r w:rsidDel="00000000" w:rsidR="00000000" w:rsidRPr="00000000">
        <w:rPr>
          <w:rFonts w:ascii="Georgia" w:cs="Georgia" w:eastAsia="Georgia" w:hAnsi="Georgia"/>
          <w:b w:val="1"/>
          <w:sz w:val="24"/>
          <w:szCs w:val="24"/>
          <w:rtl w:val="0"/>
        </w:rPr>
        <w:t xml:space="preserve">Campagne de plaidoyer  sur les droits numériques </w:t>
      </w:r>
      <w:r w:rsidDel="00000000" w:rsidR="00000000" w:rsidRPr="00000000">
        <w:rPr>
          <w:rtl w:val="0"/>
        </w:rPr>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Je vous recommande de prévoir aussi dans votre plan de prévoir le déroulement d’une campagne de plaidoyer sur les droits numériques. Cette campagne vise à promouvoir les droits numériques en Guinée, notamment la protection des données personnelles, la liberté d’expression en ligne et l’accès équitable à Internet. </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Elle mettra en avant les défis rencontrés par les utilisateurs et formulera des recommandations à destination des décideurs pour promouvoir la reconnaissance, la protection et l’exercice effectif des droits numériques pour tous les citoyens, en particulier les jeunes utilisateurs..</w:t>
      </w:r>
    </w:p>
    <w:p w:rsidR="00000000" w:rsidDel="00000000" w:rsidP="00000000" w:rsidRDefault="00000000" w:rsidRPr="00000000" w14:paraId="000000C7">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Méthodologie :</w:t>
      </w:r>
    </w:p>
    <w:p w:rsidR="00000000" w:rsidDel="00000000" w:rsidP="00000000" w:rsidRDefault="00000000" w:rsidRPr="00000000" w14:paraId="000000C8">
      <w:pPr>
        <w:numPr>
          <w:ilvl w:val="0"/>
          <w:numId w:val="9"/>
        </w:numP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Enquête participative auprès des internautes pour identifier les obstacles rencontrés sur les plateformes (Meta, TikTok, X).</w:t>
      </w:r>
    </w:p>
    <w:p w:rsidR="00000000" w:rsidDel="00000000" w:rsidP="00000000" w:rsidRDefault="00000000" w:rsidRPr="00000000" w14:paraId="000000C9">
      <w:pPr>
        <w:numPr>
          <w:ilvl w:val="0"/>
          <w:numId w:val="9"/>
        </w:numPr>
        <w:spacing w:after="0" w:afterAutospacing="0" w:before="0" w:before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Analyse des données recueillies et élaboration d’un mémo national.</w:t>
      </w:r>
    </w:p>
    <w:p w:rsidR="00000000" w:rsidDel="00000000" w:rsidP="00000000" w:rsidRDefault="00000000" w:rsidRPr="00000000" w14:paraId="000000CA">
      <w:pPr>
        <w:numPr>
          <w:ilvl w:val="0"/>
          <w:numId w:val="9"/>
        </w:numPr>
        <w:spacing w:after="0" w:afterAutospacing="0" w:before="0" w:before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Organisation d’une campagne digitale nationale de plaidoyer.</w:t>
      </w:r>
    </w:p>
    <w:p w:rsidR="00000000" w:rsidDel="00000000" w:rsidP="00000000" w:rsidRDefault="00000000" w:rsidRPr="00000000" w14:paraId="000000CB">
      <w:pPr>
        <w:numPr>
          <w:ilvl w:val="0"/>
          <w:numId w:val="9"/>
        </w:numPr>
        <w:spacing w:before="0" w:before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Transmission du mémo au rapport continental AfricTivistes.</w:t>
        <w:br w:type="textWrapping"/>
      </w:r>
      <w:r w:rsidDel="00000000" w:rsidR="00000000" w:rsidRPr="00000000">
        <w:rPr>
          <w:rtl w:val="0"/>
        </w:rPr>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Livrables : </w:t>
      </w:r>
      <w:r w:rsidDel="00000000" w:rsidR="00000000" w:rsidRPr="00000000">
        <w:rPr>
          <w:rtl w:val="0"/>
        </w:rPr>
      </w:r>
    </w:p>
    <w:p w:rsidR="00000000" w:rsidDel="00000000" w:rsidP="00000000" w:rsidRDefault="00000000" w:rsidRPr="00000000" w14:paraId="000000CD">
      <w:pPr>
        <w:numPr>
          <w:ilvl w:val="0"/>
          <w:numId w:val="8"/>
        </w:numP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mémo national sur les droits numériques en Guinée</w:t>
      </w:r>
    </w:p>
    <w:p w:rsidR="00000000" w:rsidDel="00000000" w:rsidP="00000000" w:rsidRDefault="00000000" w:rsidRPr="00000000" w14:paraId="000000CE">
      <w:pPr>
        <w:numPr>
          <w:ilvl w:val="0"/>
          <w:numId w:val="8"/>
        </w:numPr>
        <w:spacing w:before="0" w:before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10 000 jeunes sensibilisés en ligne</w:t>
        <w:br w:type="textWrapping"/>
      </w:r>
    </w:p>
    <w:p w:rsidR="00000000" w:rsidDel="00000000" w:rsidP="00000000" w:rsidRDefault="00000000" w:rsidRPr="00000000" w14:paraId="000000CF">
      <w:pPr>
        <w:spacing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Contribution au magazine continental CitizenLab</w:t>
      </w:r>
    </w:p>
    <w:p w:rsidR="00000000" w:rsidDel="00000000" w:rsidP="00000000" w:rsidRDefault="00000000" w:rsidRPr="00000000" w14:paraId="000000D0">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Point focal : </w:t>
      </w:r>
      <w:r w:rsidDel="00000000" w:rsidR="00000000" w:rsidRPr="00000000">
        <w:rPr>
          <w:rFonts w:ascii="Georgia" w:cs="Georgia" w:eastAsia="Georgia" w:hAnsi="Georgia"/>
          <w:sz w:val="24"/>
          <w:szCs w:val="24"/>
          <w:rtl w:val="0"/>
        </w:rPr>
        <w:t xml:space="preserve">Mamadou Diop</w:t>
      </w:r>
    </w:p>
    <w:p w:rsidR="00000000" w:rsidDel="00000000" w:rsidP="00000000" w:rsidRDefault="00000000" w:rsidRPr="00000000" w14:paraId="000000D1">
      <w:pPr>
        <w:spacing w:line="240" w:lineRule="auto"/>
        <w:rPr>
          <w:rFonts w:ascii="Georgia" w:cs="Georgia" w:eastAsia="Georgia" w:hAnsi="Georgia"/>
          <w:b w:val="1"/>
          <w:sz w:val="24"/>
          <w:szCs w:val="24"/>
          <w:u w:val="single"/>
        </w:rPr>
      </w:pPr>
      <w:r w:rsidDel="00000000" w:rsidR="00000000" w:rsidRPr="00000000">
        <w:rPr>
          <w:rFonts w:ascii="Georgia" w:cs="Georgia" w:eastAsia="Georgia" w:hAnsi="Georgia"/>
          <w:sz w:val="24"/>
          <w:szCs w:val="24"/>
          <w:rtl w:val="0"/>
        </w:rPr>
        <w:t xml:space="preserve">Contribution régulière de l’équipe du Sénégal, pour apporter un appui à l’équipe du Bénin dans la production du magazine continental. </w:t>
        <w:br w:type="textWrapping"/>
        <w:br w:type="textWrapping"/>
      </w:r>
      <w:r w:rsidDel="00000000" w:rsidR="00000000" w:rsidRPr="00000000">
        <w:rPr>
          <w:rFonts w:ascii="Georgia" w:cs="Georgia" w:eastAsia="Georgia" w:hAnsi="Georgia"/>
          <w:b w:val="1"/>
          <w:sz w:val="24"/>
          <w:szCs w:val="24"/>
          <w:u w:val="single"/>
          <w:rtl w:val="0"/>
        </w:rPr>
        <w:t xml:space="preserve">STRUCTURE OPÉRATIONNELLE</w:t>
      </w:r>
    </w:p>
    <w:p w:rsidR="00000000" w:rsidDel="00000000" w:rsidP="00000000" w:rsidRDefault="00000000" w:rsidRPr="00000000" w14:paraId="000000D2">
      <w:pPr>
        <w:pStyle w:val="Heading2"/>
        <w:keepNext w:val="0"/>
        <w:keepLines w:val="0"/>
        <w:widowControl w:val="0"/>
        <w:spacing w:before="360" w:line="276" w:lineRule="auto"/>
        <w:ind w:left="1080" w:hanging="360"/>
        <w:rPr>
          <w:rFonts w:ascii="Georgia" w:cs="Georgia" w:eastAsia="Georgia" w:hAnsi="Georgia"/>
          <w:b w:val="0"/>
          <w:color w:val="000000"/>
          <w:sz w:val="24"/>
          <w:szCs w:val="24"/>
        </w:rPr>
      </w:pPr>
      <w:bookmarkStart w:colFirst="0" w:colLast="0" w:name="_heading=h.vu3t3n31pak" w:id="2"/>
      <w:bookmarkEnd w:id="2"/>
      <w:r w:rsidDel="00000000" w:rsidR="00000000" w:rsidRPr="00000000">
        <w:rPr>
          <w:rFonts w:ascii="Georgia" w:cs="Georgia" w:eastAsia="Georgia" w:hAnsi="Georgia"/>
          <w:b w:val="0"/>
          <w:color w:val="000000"/>
          <w:sz w:val="24"/>
          <w:szCs w:val="24"/>
          <w:rtl w:val="0"/>
        </w:rPr>
        <w:t xml:space="preserve">-   </w:t>
        <w:tab/>
        <w:t xml:space="preserve">Coordination générale : PENDA FALL</w:t>
      </w:r>
    </w:p>
    <w:p w:rsidR="00000000" w:rsidDel="00000000" w:rsidP="00000000" w:rsidRDefault="00000000" w:rsidRPr="00000000" w14:paraId="000000D3">
      <w:pPr>
        <w:pStyle w:val="Heading2"/>
        <w:keepNext w:val="0"/>
        <w:keepLines w:val="0"/>
        <w:widowControl w:val="0"/>
        <w:spacing w:before="0" w:line="276" w:lineRule="auto"/>
        <w:ind w:left="1080" w:hanging="360"/>
        <w:rPr>
          <w:rFonts w:ascii="Georgia" w:cs="Georgia" w:eastAsia="Georgia" w:hAnsi="Georgia"/>
          <w:b w:val="0"/>
          <w:color w:val="000000"/>
          <w:sz w:val="24"/>
          <w:szCs w:val="24"/>
        </w:rPr>
      </w:pPr>
      <w:bookmarkStart w:colFirst="0" w:colLast="0" w:name="_heading=h.hmjgm2ul2j2m" w:id="3"/>
      <w:bookmarkEnd w:id="3"/>
      <w:r w:rsidDel="00000000" w:rsidR="00000000" w:rsidRPr="00000000">
        <w:rPr>
          <w:rFonts w:ascii="Georgia" w:cs="Georgia" w:eastAsia="Georgia" w:hAnsi="Georgia"/>
          <w:b w:val="0"/>
          <w:color w:val="000000"/>
          <w:sz w:val="24"/>
          <w:szCs w:val="24"/>
          <w:rtl w:val="0"/>
        </w:rPr>
        <w:t xml:space="preserve">-   </w:t>
        <w:tab/>
        <w:t xml:space="preserve">Chargée des opérations logistiques et du partenariat : YOUSSOU TRAORE</w:t>
      </w:r>
    </w:p>
    <w:p w:rsidR="00000000" w:rsidDel="00000000" w:rsidP="00000000" w:rsidRDefault="00000000" w:rsidRPr="00000000" w14:paraId="000000D4">
      <w:pPr>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              -      Chargée de communication : KHADIDIATOU THIOUNE</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numPr>
        <w:numId w:val="2"/>
      </w:numPr>
      <w:contextualSpacing w:val="1"/>
    </w:pPr>
  </w:style>
  <w:style w:type="paragraph" w:styleId="Listepuces3">
    <w:name w:val="List Bullet 3"/>
    <w:basedOn w:val="Normal"/>
    <w:uiPriority w:val="99"/>
    <w:unhideWhenUsed w:val="1"/>
    <w:rsid w:val="00326F90"/>
    <w:pPr>
      <w:numPr>
        <w:numId w:val="3"/>
      </w:numPr>
      <w:contextualSpacing w:val="1"/>
    </w:pPr>
  </w:style>
  <w:style w:type="paragraph" w:styleId="Listenumros">
    <w:name w:val="List Number"/>
    <w:basedOn w:val="Normal"/>
    <w:uiPriority w:val="99"/>
    <w:unhideWhenUsed w:val="1"/>
    <w:rsid w:val="00326F90"/>
    <w:pPr>
      <w:numPr>
        <w:numId w:val="5"/>
      </w:numPr>
      <w:contextualSpacing w:val="1"/>
    </w:pPr>
  </w:style>
  <w:style w:type="paragraph" w:styleId="Listenumros2">
    <w:name w:val="List Number 2"/>
    <w:basedOn w:val="Normal"/>
    <w:uiPriority w:val="99"/>
    <w:unhideWhenUsed w:val="1"/>
    <w:rsid w:val="0029639D"/>
    <w:pPr>
      <w:numPr>
        <w:numId w:val="6"/>
      </w:numPr>
      <w:contextualSpacing w:val="1"/>
    </w:pPr>
  </w:style>
  <w:style w:type="paragraph" w:styleId="Listenumros3">
    <w:name w:val="List Number 3"/>
    <w:basedOn w:val="Normal"/>
    <w:uiPriority w:val="99"/>
    <w:unhideWhenUsed w:val="1"/>
    <w:rsid w:val="0029639D"/>
    <w:pPr>
      <w:numPr>
        <w:numId w:val="7"/>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MRuu8MUHS5hsbb+wfnYr9eBhQ==">CgMxLjAyDWgudTVmNXNmbTNtNTYyDmgud2hoZGR3ZW1tYnl4Mg1oLnZ1M3QzbjMxcGFrMg5oLmhtamdtMnVsMmoybTgAciExQVlrTkV1Ymh4SERXNVBTU0ZIRXByRDI3OFllM0o3ODQ=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