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(core, führend)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Inhalt</w:t>
      </w:r>
    </w:p>
    <w:p>
      <w:r>
        <w:fldChar w:fldCharType="begin"/>
        <w:instrText xml:space="preserve">TOC \o "1-2" \h \z \u</w:instrText>
        <w:fldChar w:fldCharType="separate"/>
        <w:t>Inhaltsverzeichnis – in Word mit F9 aktualisieren.</w:t>
        <w:fldChar w:fldCharType="end"/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249 Skills, ~80 Commands, manifest-basierter Installer, Continuous Learning, Security-Scanning. Global installiert (core-Profil): 80 Commands, 63 Agents, 21 ECC-Skills, rules/ecc = common + 19 Sprach-/Domain-Packs; mehr Skills via --profile full (249).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/ecc-onboard (One-Shot-Projekt-Setup),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additiv: </w:t>
      </w:r>
      <w:r>
        <w:rPr>
          <w:color w:val="1F2937"/>
          <w:sz w:val="21"/>
        </w:rPr>
        <w:t>Der Installer lässt settings.json/CLAUDE.md unberührt. Bewusste Aufräum-Schritte (feature-dev-Plugin deaktiviert, context-mode entfernt) wurden separat mit Backup vorgenommen.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primäre Memory-Quelle; injiziert Kontext automatisch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(§10)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codex / superpowers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diverse Skills/Agents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eigenständiger Mehrwert; bleiben aktiv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Aufgeräumt:  </w:t>
      </w:r>
      <w:r>
        <w:rPr>
          <w:color w:val="1F2937"/>
          <w:sz w:val="20"/>
        </w:rPr>
        <w:t>feature-dev existierte 3-fach — die ECC-Version ist kanonisch, das gleichnamige Plugin wurde deaktiviert. RPI wurde entfernt (redundant zu ECC). Bei Namens-Zweifeln eindeutige ECC-Commands nutzen (/harness-audit, /ecc-guide, /ecc-onboard, /instinct-status).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3 · Mentales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4 · Agent- &amp; Skill-Katalog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63 Agents insgesamt — die wichtigsten: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Core-Workflow: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planner </w:t>
      </w:r>
      <w:r>
        <w:rPr>
          <w:color w:val="1F2937"/>
          <w:sz w:val="21"/>
        </w:rPr>
        <w:t>— Plan vor Code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architect / code-architect </w:t>
      </w:r>
      <w:r>
        <w:rPr>
          <w:color w:val="1F2937"/>
          <w:sz w:val="21"/>
        </w:rPr>
        <w:t>— System-Design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code-explorer </w:t>
      </w:r>
      <w:r>
        <w:rPr>
          <w:color w:val="1F2937"/>
          <w:sz w:val="21"/>
        </w:rPr>
        <w:t>— Codebase tracen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tdd-guide </w:t>
      </w:r>
      <w:r>
        <w:rPr>
          <w:color w:val="1F2937"/>
          <w:sz w:val="21"/>
        </w:rPr>
        <w:t>— Tests zuerst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code-reviewer </w:t>
      </w:r>
      <w:r>
        <w:rPr>
          <w:color w:val="1F2937"/>
          <w:sz w:val="21"/>
        </w:rPr>
        <w:t>— Qualität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security-reviewer </w:t>
      </w:r>
      <w:r>
        <w:rPr>
          <w:color w:val="1F2937"/>
          <w:sz w:val="21"/>
        </w:rPr>
        <w:t>— OWASP / Secrets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build-error-resolver </w:t>
      </w:r>
      <w:r>
        <w:rPr>
          <w:color w:val="1F2937"/>
          <w:sz w:val="21"/>
        </w:rPr>
        <w:t>— Build grün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refactor-cleaner </w:t>
      </w:r>
      <w:r>
        <w:rPr>
          <w:color w:val="1F2937"/>
          <w:sz w:val="21"/>
        </w:rPr>
        <w:t>— toter Code raus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e2e-runner </w:t>
      </w:r>
      <w:r>
        <w:rPr>
          <w:color w:val="1F2937"/>
          <w:sz w:val="21"/>
        </w:rPr>
        <w:t>— kritische Flows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doc-updater </w:t>
      </w:r>
      <w:r>
        <w:rPr>
          <w:color w:val="1F2937"/>
          <w:sz w:val="21"/>
        </w:rPr>
        <w:t>— Doku-Sync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performance-optimizer </w:t>
      </w:r>
      <w:r>
        <w:rPr>
          <w:color w:val="1F2937"/>
          <w:sz w:val="21"/>
        </w:rPr>
        <w:t>— Hot-Paths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silent-failure-hunter </w:t>
      </w:r>
      <w:r>
        <w:rPr>
          <w:color w:val="1F2937"/>
          <w:sz w:val="21"/>
        </w:rPr>
        <w:t>— verschluckte Fehler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Sprach-Reviewer: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python-reviewer · typescript-reviewer · react-reviewer · go-reviewer · rust-reviewer · cpp-reviewer · java-reviewer · kotlin-reviewer · swift-reviewer · csharp-reviewer · fsharp-reviewer · django-reviewer · fastapi-reviewer · flutter-reviewer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Build-Resolver: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go-build-resolver · rust-build-resolver · cpp-build-resolver · java-build-resolver · kotlin-build-resolver · swift-build-resolver · dart-build-resolver · django-build-resolver · react-build-resolver · pytorch-build-resolver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Spezial: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database-reviewer · a11y-architect · type-design-analyzer · comment-analyzer · gan-planner / generator / evaluator · harness-optimizer · marketing-agent · seo-specialist · network-architect · docs-lookup · mle-reviewer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21 ECC-Skills (core-Profil) — gruppiert: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Gruppe</w:t>
            </w:r>
          </w:p>
        </w:tc>
        <w:tc>
          <w:tcPr>
            <w:tcW w:type="dxa" w:w="70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Skills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Workflow / Qualität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 · verification-loop · plankton-code-quality · production-audit · eval-harness · council · error-handling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/ Recherche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code-tour · iterative-retrieval · skill-scout · skill-stocktake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Testing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e2e-testing · ai-regression-testing · windows-desktop-e2e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Lernen / Memory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continuous-learning(-v2) · strategic-compact · agent-introspection-debugging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Setup / Automatik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configure-ecc · hookify-rules · agent-sort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Mehr verfügbar:  </w:t>
      </w:r>
      <w:r>
        <w:rPr>
          <w:color w:val="1F2937"/>
          <w:sz w:val="20"/>
        </w:rPr>
        <w:t>Mehr (249 Skills) via ./install-vps.sh --profile full. claude-mem (mem-search, smart-explore) + superpowers koexistieren.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5 · Täglicher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claude-mem   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6 · Onboarding &amp; Codebase einmal erkunden (Codemaps)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Die teuerste Verschwendung ist, die Codebase in jeder Session neu zu durchsuchen. ECC-Prinzip: EINMAL erkunden, das Ergebnis in Dateien festhalten, danach immer die kompakte Karte lesen statt den ganzen Code. Drei Ebenen — projektweit einrichten, Architektur kartieren, pro Aufgabe recherchieren: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Projekt ECC-ready machen — /ecc-onboard (einmalig je Projekt)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Ein Command, ein OK: erkennt den Stack, installiert ECC project-level und legt persistente Projekt-Dateien an, die Claude künftig zuerst liest.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passiert</w:t>
            </w:r>
          </w:p>
        </w:tc>
        <w:tc>
          <w:tcPr>
            <w:tcW w:type="dxa" w:w="30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Ergebnis (persistent)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Detect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aus package.json / go.mod / pyproject.toml … erkennen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Profil + Sprach-Packs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Dry-Run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 --dry-run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 ohne Schreiben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Bestätigung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1× OK des Users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Freigabe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Install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.claude/rules/ecc/ + skills/ecc/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Kontext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Templates mit echten Werten füllen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PROJECT_RULES.md + state/*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6B7280"/>
          <w:sz w:val="19"/>
        </w:rPr>
        <w:t>Aus dem Zielprojekt-Verzeichnis ausführen (Install landet im aktuellen cwd). Idempotent: erneut ausführen merged, überschreibt nichts blind.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Architektur kartieren — /update-codemaps  (KERN-FEATURE)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Datei (in docs/CODEMAPS/)</w:t>
            </w:r>
          </w:p>
        </w:tc>
        <w:tc>
          <w:tcPr>
            <w:tcW w:type="dxa" w:w="63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Inhalt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architecture.md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System-Diagramm, Service-Grenzen, Datenfluss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backend.md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Routes → Controller → Service → Repository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frontend.md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Page-Tree, Komponenten-Hierarchie, State-Flow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data.md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Tabellen, Relationen, Migrations-Historie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dependencies.md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externe Dienste, Third-Party-Integrationen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Wann neu bauen?  </w:t>
      </w:r>
      <w:r>
        <w:rPr>
          <w:color w:val="1F2937"/>
          <w:sz w:val="20"/>
        </w:rPr>
        <w:t>Codemaps sind ein Snapshot — sie aktualisieren sich nicht von selbst. Nach größeren Architektur-Änderungen /update-codemaps erneut laufen lassen. Erstes Mal in einem fremden Repo: code-tour-Skill bzw. claude-mem smart-explore/learn-codebase erzeugen Touren/Struktur.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Pro Aufgabe recherchieren — research.md-Pattern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Phase-1-Output in Datei: </w:t>
      </w:r>
      <w:r>
        <w:rPr>
          <w:color w:val="1F2937"/>
          <w:sz w:val="21"/>
        </w:rPr>
        <w:t>Ein Explore-/code-explorer-Agent kartiert die für DIE Aufgabe relevanten Dateien/Muster → research.md. Das wird Input für /plan.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code-tour (optional): </w:t>
      </w:r>
      <w:r>
        <w:rPr>
          <w:color w:val="1F2937"/>
          <w:sz w:val="21"/>
        </w:rPr>
        <w:t>Erzeugt wiederverwendbare .tour-Dateien (öffnen direkt Datei+Zeile) — ideal für Onboarding neuer Mitarbeiter oder Architektur-Walkthroughs.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claude-mem ergänzt: </w:t>
      </w:r>
      <w:r>
        <w:rPr>
          <w:color w:val="1F2937"/>
          <w:sz w:val="21"/>
        </w:rPr>
        <w:t>Injiziert relevanten Kontext aus früheren Sessions ab der 2. Session automatisch — Erinnerung ohne Zutun. /mem-search für gezielte Treffer („schon mal gelöst?").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Regel dahinter:  </w:t>
      </w:r>
      <w:r>
        <w:rPr>
          <w:color w:val="1F2937"/>
          <w:sz w:val="20"/>
        </w:rPr>
        <w:t>„In Dateien speichern, nicht im Kopf behalten." research.md → plan.md → review.md, dazwischen /clear. Codemaps + PROJECT_RULES.md + state/ sind die dauerhafte Landkarte; der Chat-Kontext bleibt schlank.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7 · Playbook — Von 0 auf Feature (durchgespielt)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Kapitel 5–6 erklären die Phasen und das Onboarding einzeln. Hier laufen sie als EIN durchgehender Ablauf zusammen — genau wie der Erfinder: zwei Startpunkte, ein Feature von Anfang bis grün, dann der tägliche Rhythmus.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Zwei Startpunkte — leeres Projekt ODER bestehende Codebase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Leeres Projekt (greenfield) — bei null anfangen: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mkdir mein-projekt &amp;&amp; cd mein-projekt &amp;&amp; git init</w:t>
      </w:r>
      <w:r>
        <w:br/>
      </w:r>
      <w:r>
        <w:rPr>
          <w:rFonts w:ascii="Consolas" w:hAnsi="Consolas"/>
          <w:color w:val="9CE3F0"/>
          <w:sz w:val="18"/>
        </w:rPr>
        <w:t>claude                       # Claude Code IN diesem Ordner starten</w:t>
      </w:r>
      <w:r>
        <w:br/>
      </w:r>
      <w:r>
        <w:rPr>
          <w:rFonts w:ascii="Consolas" w:hAnsi="Consolas"/>
          <w:color w:val="9CE3F0"/>
          <w:sz w:val="18"/>
        </w:rPr>
        <w:t>/ecc-onboard                 # Stack-Frage → 1x OK → .claude/rules+skills, PROJECT_RULES.md, state/</w:t>
      </w:r>
      <w:r>
        <w:br/>
      </w:r>
      <w:r>
        <w:rPr>
          <w:rFonts w:ascii="Consolas" w:hAnsi="Consolas"/>
          <w:color w:val="9CE3F0"/>
          <w:sz w:val="18"/>
        </w:rPr>
        <w:t>/plan  Baue &lt;Feature X&gt; …    # erster Plan — wartet auf dein OK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Bestehende Codebase übernehmen — fremden Code zähmen: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clone &lt;repo&gt; &amp;&amp; cd &lt;repo&gt;</w:t>
      </w:r>
      <w:r>
        <w:br/>
      </w:r>
      <w:r>
        <w:rPr>
          <w:rFonts w:ascii="Consolas" w:hAnsi="Consolas"/>
          <w:color w:val="9CE3F0"/>
          <w:sz w:val="18"/>
        </w:rPr>
        <w:t>claude</w:t>
      </w:r>
      <w:r>
        <w:br/>
      </w:r>
      <w:r>
        <w:rPr>
          <w:rFonts w:ascii="Consolas" w:hAnsi="Consolas"/>
          <w:color w:val="9CE3F0"/>
          <w:sz w:val="18"/>
        </w:rPr>
        <w:t>/ecc-onboard                 # erkennt Stack aus package.json / go.mod / pyproject.toml …</w:t>
      </w:r>
      <w:r>
        <w:br/>
      </w:r>
      <w:r>
        <w:rPr>
          <w:rFonts w:ascii="Consolas" w:hAnsi="Consolas"/>
          <w:color w:val="9CE3F0"/>
          <w:sz w:val="18"/>
        </w:rPr>
        <w:t>/update-codemaps             # EINMAL kartieren → docs/CODEMAPS/*  (danach Karte statt Volltext)</w:t>
      </w:r>
      <w:r>
        <w:br/>
      </w:r>
      <w:r>
        <w:rPr>
          <w:rFonts w:ascii="Consolas" w:hAnsi="Consolas"/>
          <w:color w:val="9CE3F0"/>
          <w:sz w:val="18"/>
        </w:rPr>
        <w:t>code-tour · smart-explore    # geführte Tour / Struktur-Suche bei fremdem Code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Einmal, nicht jedes Mal:  </w:t>
      </w:r>
      <w:r>
        <w:rPr>
          <w:color w:val="1F2937"/>
          <w:sz w:val="20"/>
        </w:rPr>
        <w:t>/ecc-onboard und /update-codemaps laufen pro Projekt EINMAL. Das Ergebnis ist persistent (Dateien) — jede Folge-Session startet mit der kompakten Karte statt die ganze Codebase neu zu durchsuchen.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Ein Feature von Anfang bis Ende — Beispiel: neuer /api/search-Endpoint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Eine Aufgabe, fünf Phasen, je ein Datei-Output, /clear dazwischen, billigstes ausreichendes Modell: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6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5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Du tippst</w:t>
            </w:r>
          </w:p>
        </w:tc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22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Output (Datei)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RESEARCH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Explore-Agent: Routing/Handler/Tests für Suche kartieren (+ claude-mem)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research.md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 /clear —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Explorations-Kontext ist für die Umsetzung irrelevant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PLAN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  /api/search: Query → Filter → Paginierung, Tests zuerst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plan.md (wartet auf OK)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IMPLEMENT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  plan.md umsetzen (Skill tdd-workflow: Tests zuerst)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Sonnet→Opus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+ Tests (RED→GREEN)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REVIEW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 | /go-review …)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review.md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VERIFY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Tests/Build grün? sonst /build-fix → zurück zu Phase 3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grün → commit / PR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Konkret getippt (copy-paste-tauglich):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# Phase 1 — Research (Output in Datei, nicht im Kopf)</w:t>
      </w:r>
      <w:r>
        <w:br/>
      </w:r>
      <w:r>
        <w:rPr>
          <w:rFonts w:ascii="Consolas" w:hAnsi="Consolas"/>
          <w:color w:val="9CE3F0"/>
          <w:sz w:val="18"/>
        </w:rPr>
        <w:t>Explore-Agent: kartiere vorhandenes Routing/Handler/Tests für Suche → research.md</w:t>
      </w:r>
      <w:r>
        <w:br/>
      </w:r>
      <w:r>
        <w:rPr>
          <w:rFonts w:ascii="Consolas" w:hAnsi="Consolas"/>
          <w:color w:val="9CE3F0"/>
          <w:sz w:val="18"/>
        </w:rPr>
        <w:t>/clear</w:t>
      </w:r>
      <w:r>
        <w:br/>
      </w:r>
      <w:r>
        <w:rPr>
          <w:rFonts w:ascii="Consolas" w:hAnsi="Consolas"/>
          <w:color w:val="9CE3F0"/>
          <w:sz w:val="18"/>
        </w:rPr>
        <w:t># Phase 2 — Plan (wartet auf dein OK)</w:t>
      </w:r>
      <w:r>
        <w:br/>
      </w:r>
      <w:r>
        <w:rPr>
          <w:rFonts w:ascii="Consolas" w:hAnsi="Consolas"/>
          <w:color w:val="9CE3F0"/>
          <w:sz w:val="18"/>
        </w:rPr>
        <w:t>/plan  Neuer Endpoint /api/search: Volltext-Query, Filter, Paginierung; Tests zuerst. Quelle: research.md</w:t>
      </w:r>
      <w:r>
        <w:br/>
      </w:r>
      <w:r>
        <w:rPr>
          <w:rFonts w:ascii="Consolas" w:hAnsi="Consolas"/>
          <w:color w:val="9CE3F0"/>
          <w:sz w:val="18"/>
        </w:rPr>
        <w:t>/clear</w:t>
      </w:r>
      <w:r>
        <w:br/>
      </w:r>
      <w:r>
        <w:rPr>
          <w:rFonts w:ascii="Consolas" w:hAnsi="Consolas"/>
          <w:color w:val="9CE3F0"/>
          <w:sz w:val="18"/>
        </w:rPr>
        <w:t># Phase 3 — Implement (TDD: erst RED, dann GREEN)</w:t>
      </w:r>
      <w:r>
        <w:br/>
      </w:r>
      <w:r>
        <w:rPr>
          <w:rFonts w:ascii="Consolas" w:hAnsi="Consolas"/>
          <w:color w:val="9CE3F0"/>
          <w:sz w:val="18"/>
        </w:rPr>
        <w:t>/feature-dev  Setze plan.md um — Tests zuerst</w:t>
      </w:r>
      <w:r>
        <w:br/>
      </w:r>
      <w:r>
        <w:rPr>
          <w:rFonts w:ascii="Consolas" w:hAnsi="Consolas"/>
          <w:color w:val="9CE3F0"/>
          <w:sz w:val="18"/>
        </w:rPr>
        <w:t># Phase 4 — Review</w:t>
      </w:r>
      <w:r>
        <w:br/>
      </w:r>
      <w:r>
        <w:rPr>
          <w:rFonts w:ascii="Consolas" w:hAnsi="Consolas"/>
          <w:color w:val="9CE3F0"/>
          <w:sz w:val="18"/>
        </w:rPr>
        <w:t>/code-review                 # + /python-review bzw. /&lt;sprache&gt;-review fuer die geaenderten Dateien</w:t>
      </w:r>
      <w:r>
        <w:br/>
      </w:r>
      <w:r>
        <w:rPr>
          <w:rFonts w:ascii="Consolas" w:hAnsi="Consolas"/>
          <w:color w:val="9CE3F0"/>
          <w:sz w:val="18"/>
        </w:rPr>
        <w:t># Phase 5 — Verify</w:t>
      </w:r>
      <w:r>
        <w:br/>
      </w:r>
      <w:r>
        <w:rPr>
          <w:rFonts w:ascii="Consolas" w:hAnsi="Consolas"/>
          <w:color w:val="9CE3F0"/>
          <w:sz w:val="18"/>
        </w:rPr>
        <w:t>/build-fix                   # nur falls Build/Tests rot — sonst committen</w:t>
      </w:r>
      <w:r>
        <w:br/>
      </w:r>
      <w:r>
        <w:rPr>
          <w:rFonts w:ascii="Consolas" w:hAnsi="Consolas"/>
          <w:color w:val="9CE3F0"/>
          <w:sz w:val="18"/>
        </w:rPr>
        <w:t>/save-session                # Stand sichern (fuer morgen)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eine Regel:  </w:t>
      </w:r>
      <w:r>
        <w:rPr>
          <w:color w:val="1F2937"/>
          <w:sz w:val="20"/>
        </w:rPr>
        <w:t>„In Dateien speichern, nicht im Kopf behalten.“ research.md → plan.md → review.md. Jede Phase: ein Input, ein Output. Phasen nicht überspringen, /clear dazwischen.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Der tägliche Rhythmus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Wann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du tust</w:t>
            </w:r>
          </w:p>
        </w:tc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Session-Start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 injiziert Kontext automatisch (ab 2. Session) · rtk gain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nahtlos weiter, wo du warst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Vor großer Aufgabe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 · /mem-search „schon gelöst?“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Alt-Wissen nutzen statt neu lösen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Während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 Phasen arbeiten · /clear zwischen Phasen · /checkpoint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 schlank, billiges Modell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  (oder /fork)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Haupt-Task-Kontext nicht verlieren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Session-Ende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 · /save-session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ECC lernt — morgen schneller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Der Loop, der ECC ausmacht:  </w:t>
      </w:r>
      <w:r>
        <w:rPr>
          <w:color w:val="1F2937"/>
          <w:sz w:val="20"/>
        </w:rPr>
        <w:t>Was du zum 3. Mal tippst → /skill-create. Bewährte Muster → /promote (global). So wirst du mit jeder Session schneller — genau das trennt ECC von „nur Configs“.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8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 ECC-ready machen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/ecc-onboard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erkennen → 1× OK → Rules/Skills + PROJECT_RULES.md + state/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kartieren (1×)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token-arme Architektur-Karten in docs/CODEMAPS/ — statt neu suchen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Fremdes Repo verstehen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 · code-tour · smart-explore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Architektur kartieren, gefuehrte Touren, Struktur-Suche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· docs-lookup-Agent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9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Bei dir aktiv (global):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PDF/Word/Excel/PPTX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(lokal, 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 (Plugin)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Frühere Arbeit / „schon gelöst?“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deine Memory-Quelle: /mem-search, Auto-Injektion ab 2. Session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Kontext-Tooling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context-mode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lokaler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Dienste anbinden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claude.ai-Connectoren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n8n · Notion · Gamma · Google Drive · Microsoft Learn · Kiwi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 (Hook, kein MCP)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6B7280"/>
          <w:sz w:val="21"/>
        </w:rPr>
        <w:t>Optional / empfohlen — NICHT installiert, bei Bedarf nachrüsten: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 nutzt die gh-CLI statt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Wissensgraph — NICHT nötig, claude-mem deckt das ab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Memory-Klarstellung:  </w:t>
      </w:r>
      <w:r>
        <w:rPr>
          <w:color w:val="1F2937"/>
          <w:sz w:val="20"/>
        </w:rPr>
        <w:t>Der „memory“-MCP (Wissensgraph) ist NICHT installiert und nicht nötig — claude-mem ist deine primäre Memory-Quelle (§11). EINE Quelle pro Projekt, sonst doppelte Wahrheit.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10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30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0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Einfache, gut definierte Edits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 4.6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günstige Alternative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Standard-Coding / Multi-File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(1M)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Default — schnell genug via /fast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Worker in Multi-Agent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viele günstige Parallel-Agents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Opus 4.8 (1M)  </w:t>
      </w:r>
      <w:r>
        <w:rPr>
          <w:color w:val="1F2937"/>
          <w:sz w:val="20"/>
        </w:rPr>
        <w:t>— schnell genug via /fast. Effort-Level: medium Standard, high bei schweren Bugs/Architektur.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11 · Memory &amp; Sessions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claude-mem ist deine primäre, persistente Memory-Quelle — so nutzt du sie: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Automatisch: </w:t>
      </w:r>
      <w:r>
        <w:rPr>
          <w:color w:val="1F2937"/>
          <w:sz w:val="21"/>
        </w:rPr>
        <w:t>injiziert relevanten Kontext aus früheren Sessions ab der 2. Session je Projekt — ohne Zutun.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/mem-search „…“: </w:t>
      </w:r>
      <w:r>
        <w:rPr>
          <w:color w:val="1F2937"/>
          <w:sz w:val="21"/>
        </w:rPr>
        <w:t>gezielt frühere Arbeit finden („schon gelöst?“, „wie haben wir X gemacht?“).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Erfasst von selbst: </w:t>
      </w:r>
      <w:r>
        <w:rPr>
          <w:color w:val="1F2937"/>
          <w:sz w:val="21"/>
        </w:rPr>
        <w:t>Beobachtungen/Entscheidungen werden automatisch gespeichert — kein manuelles Speichern.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Sessions explizit sichern/laden (ECC-Commands, ergänzend):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EINE Memory-Quelle:  </w:t>
      </w:r>
      <w:r>
        <w:rPr>
          <w:color w:val="1F2937"/>
          <w:sz w:val="20"/>
        </w:rPr>
        <w:t>claude-mem ist gesetzt — den generischen „memory“-MCP NICHT zusätzlich aktivieren (sonst doppelte Wahrheit). Keine Secrets in Memory.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12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13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14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15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16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12E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1B4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