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4854A" w14:textId="1A619B5C" w:rsidR="009340D6" w:rsidRPr="009340D6" w:rsidRDefault="009340D6" w:rsidP="009340D6">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S</w:t>
      </w:r>
      <w:r w:rsidRPr="009340D6">
        <w:rPr>
          <w:rFonts w:ascii="Times New Roman" w:hAnsi="Times New Roman" w:cs="Times New Roman"/>
          <w:b/>
          <w:bCs/>
          <w:sz w:val="28"/>
          <w:szCs w:val="28"/>
          <w:u w:val="single"/>
        </w:rPr>
        <w:t xml:space="preserve">tockage local dans </w:t>
      </w:r>
      <w:proofErr w:type="spellStart"/>
      <w:r w:rsidRPr="009340D6">
        <w:rPr>
          <w:rFonts w:ascii="Times New Roman" w:hAnsi="Times New Roman" w:cs="Times New Roman"/>
          <w:b/>
          <w:bCs/>
          <w:sz w:val="28"/>
          <w:szCs w:val="28"/>
          <w:u w:val="single"/>
        </w:rPr>
        <w:t>React</w:t>
      </w:r>
      <w:proofErr w:type="spellEnd"/>
      <w:r w:rsidRPr="009340D6">
        <w:rPr>
          <w:rFonts w:ascii="Times New Roman" w:hAnsi="Times New Roman" w:cs="Times New Roman"/>
          <w:b/>
          <w:bCs/>
          <w:sz w:val="28"/>
          <w:szCs w:val="28"/>
          <w:u w:val="single"/>
        </w:rPr>
        <w:t xml:space="preserve"> :</w:t>
      </w:r>
    </w:p>
    <w:p w14:paraId="6674C58D" w14:textId="70C1E39F" w:rsidR="009340D6" w:rsidRPr="009340D6" w:rsidRDefault="009340D6" w:rsidP="009340D6">
      <w:pPr>
        <w:pStyle w:val="Paragraphedeliste"/>
        <w:numPr>
          <w:ilvl w:val="0"/>
          <w:numId w:val="2"/>
        </w:numPr>
        <w:jc w:val="both"/>
        <w:rPr>
          <w:rFonts w:ascii="Times New Roman" w:hAnsi="Times New Roman" w:cs="Times New Roman"/>
          <w:i/>
          <w:iCs/>
          <w:sz w:val="24"/>
          <w:szCs w:val="24"/>
        </w:rPr>
      </w:pPr>
      <w:r w:rsidRPr="009340D6">
        <w:rPr>
          <w:rFonts w:ascii="Times New Roman" w:hAnsi="Times New Roman" w:cs="Times New Roman"/>
          <w:i/>
          <w:iCs/>
          <w:sz w:val="24"/>
          <w:szCs w:val="24"/>
        </w:rPr>
        <w:t xml:space="preserve">Qu'est-ce que le stockage local dans </w:t>
      </w:r>
      <w:proofErr w:type="spellStart"/>
      <w:r w:rsidRPr="009340D6">
        <w:rPr>
          <w:rFonts w:ascii="Times New Roman" w:hAnsi="Times New Roman" w:cs="Times New Roman"/>
          <w:i/>
          <w:iCs/>
          <w:sz w:val="24"/>
          <w:szCs w:val="24"/>
        </w:rPr>
        <w:t>React</w:t>
      </w:r>
      <w:proofErr w:type="spellEnd"/>
      <w:r w:rsidRPr="009340D6">
        <w:rPr>
          <w:rFonts w:ascii="Times New Roman" w:hAnsi="Times New Roman" w:cs="Times New Roman"/>
          <w:i/>
          <w:iCs/>
          <w:sz w:val="24"/>
          <w:szCs w:val="24"/>
        </w:rPr>
        <w:t xml:space="preserve"> ?</w:t>
      </w:r>
    </w:p>
    <w:p w14:paraId="3639F3B4" w14:textId="143E7AE7" w:rsidR="009340D6" w:rsidRDefault="009340D6" w:rsidP="009340D6">
      <w:pPr>
        <w:jc w:val="both"/>
        <w:rPr>
          <w:rFonts w:ascii="Times New Roman" w:hAnsi="Times New Roman" w:cs="Times New Roman"/>
          <w:sz w:val="24"/>
          <w:szCs w:val="24"/>
        </w:rPr>
      </w:pPr>
      <w:r w:rsidRPr="009340D6">
        <w:rPr>
          <w:rFonts w:ascii="Times New Roman" w:hAnsi="Times New Roman" w:cs="Times New Roman"/>
          <w:sz w:val="24"/>
          <w:szCs w:val="24"/>
        </w:rPr>
        <w:t xml:space="preserve">Le local </w:t>
      </w:r>
      <w:proofErr w:type="spellStart"/>
      <w:r w:rsidRPr="009340D6">
        <w:rPr>
          <w:rFonts w:ascii="Times New Roman" w:hAnsi="Times New Roman" w:cs="Times New Roman"/>
          <w:sz w:val="24"/>
          <w:szCs w:val="24"/>
        </w:rPr>
        <w:t>storage</w:t>
      </w:r>
      <w:proofErr w:type="spellEnd"/>
      <w:r w:rsidRPr="009340D6">
        <w:rPr>
          <w:rFonts w:ascii="Times New Roman" w:hAnsi="Times New Roman" w:cs="Times New Roman"/>
          <w:sz w:val="24"/>
          <w:szCs w:val="24"/>
        </w:rPr>
        <w:t xml:space="preserve"> est une API JavaScript qui permet de stocker des données sous forme de paires clé-valeur sur le navigateur du client. Ces données sont stockées de manière persistante et peuvent être récupérées même après la fermeture du navigateur. Dans </w:t>
      </w:r>
      <w:proofErr w:type="spellStart"/>
      <w:r w:rsidRPr="009340D6">
        <w:rPr>
          <w:rFonts w:ascii="Times New Roman" w:hAnsi="Times New Roman" w:cs="Times New Roman"/>
          <w:sz w:val="24"/>
          <w:szCs w:val="24"/>
        </w:rPr>
        <w:t>React</w:t>
      </w:r>
      <w:proofErr w:type="spellEnd"/>
      <w:r w:rsidRPr="009340D6">
        <w:rPr>
          <w:rFonts w:ascii="Times New Roman" w:hAnsi="Times New Roman" w:cs="Times New Roman"/>
          <w:sz w:val="24"/>
          <w:szCs w:val="24"/>
        </w:rPr>
        <w:t xml:space="preserve">, </w:t>
      </w:r>
      <w:r w:rsidR="00A8275C">
        <w:rPr>
          <w:rFonts w:ascii="Times New Roman" w:hAnsi="Times New Roman" w:cs="Times New Roman"/>
          <w:sz w:val="24"/>
          <w:szCs w:val="24"/>
        </w:rPr>
        <w:t>on peut</w:t>
      </w:r>
      <w:r w:rsidRPr="009340D6">
        <w:rPr>
          <w:rFonts w:ascii="Times New Roman" w:hAnsi="Times New Roman" w:cs="Times New Roman"/>
          <w:sz w:val="24"/>
          <w:szCs w:val="24"/>
        </w:rPr>
        <w:t xml:space="preserve"> utiliser le stockage local pour </w:t>
      </w:r>
      <w:r w:rsidR="00A8275C">
        <w:rPr>
          <w:rFonts w:ascii="Times New Roman" w:hAnsi="Times New Roman" w:cs="Times New Roman"/>
          <w:sz w:val="24"/>
          <w:szCs w:val="24"/>
        </w:rPr>
        <w:t>garder</w:t>
      </w:r>
      <w:r w:rsidRPr="009340D6">
        <w:rPr>
          <w:rFonts w:ascii="Times New Roman" w:hAnsi="Times New Roman" w:cs="Times New Roman"/>
          <w:sz w:val="24"/>
          <w:szCs w:val="24"/>
        </w:rPr>
        <w:t xml:space="preserve"> des informations localement sur le navigateur, telles que les préférences utilisateur ou </w:t>
      </w:r>
      <w:r w:rsidR="00E94B60">
        <w:rPr>
          <w:rFonts w:ascii="Times New Roman" w:hAnsi="Times New Roman" w:cs="Times New Roman"/>
          <w:sz w:val="24"/>
          <w:szCs w:val="24"/>
        </w:rPr>
        <w:t>des</w:t>
      </w:r>
      <w:r w:rsidRPr="009340D6">
        <w:rPr>
          <w:rFonts w:ascii="Times New Roman" w:hAnsi="Times New Roman" w:cs="Times New Roman"/>
          <w:sz w:val="24"/>
          <w:szCs w:val="24"/>
        </w:rPr>
        <w:t xml:space="preserve"> données temporaires.</w:t>
      </w:r>
    </w:p>
    <w:p w14:paraId="0592DEFF" w14:textId="77777777" w:rsidR="009340D6" w:rsidRPr="009340D6" w:rsidRDefault="009340D6" w:rsidP="009340D6">
      <w:pPr>
        <w:jc w:val="both"/>
        <w:rPr>
          <w:rFonts w:ascii="Times New Roman" w:hAnsi="Times New Roman" w:cs="Times New Roman"/>
          <w:sz w:val="24"/>
          <w:szCs w:val="24"/>
        </w:rPr>
      </w:pPr>
    </w:p>
    <w:p w14:paraId="4427E7FB" w14:textId="17A489FB" w:rsidR="009340D6" w:rsidRPr="009340D6" w:rsidRDefault="009340D6" w:rsidP="009340D6">
      <w:pPr>
        <w:pStyle w:val="Paragraphedeliste"/>
        <w:numPr>
          <w:ilvl w:val="0"/>
          <w:numId w:val="2"/>
        </w:numPr>
        <w:jc w:val="both"/>
        <w:rPr>
          <w:rFonts w:ascii="Times New Roman" w:hAnsi="Times New Roman" w:cs="Times New Roman"/>
          <w:i/>
          <w:iCs/>
          <w:sz w:val="24"/>
          <w:szCs w:val="24"/>
        </w:rPr>
      </w:pPr>
      <w:r w:rsidRPr="009340D6">
        <w:rPr>
          <w:rFonts w:ascii="Times New Roman" w:hAnsi="Times New Roman" w:cs="Times New Roman"/>
          <w:i/>
          <w:iCs/>
          <w:sz w:val="24"/>
          <w:szCs w:val="24"/>
        </w:rPr>
        <w:t>Quels sont les avantages et les inconvénients de sauvegarder l'ID de session dans un stockage local vs dans une variable de session ?</w:t>
      </w:r>
    </w:p>
    <w:tbl>
      <w:tblPr>
        <w:tblStyle w:val="TableauGrille6Couleur"/>
        <w:tblW w:w="0" w:type="auto"/>
        <w:tblLook w:val="04A0" w:firstRow="1" w:lastRow="0" w:firstColumn="1" w:lastColumn="0" w:noHBand="0" w:noVBand="1"/>
      </w:tblPr>
      <w:tblGrid>
        <w:gridCol w:w="5110"/>
        <w:gridCol w:w="5110"/>
      </w:tblGrid>
      <w:tr w:rsidR="009340D6" w14:paraId="696AE5B0" w14:textId="77777777" w:rsidTr="00934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0" w:type="dxa"/>
            <w:gridSpan w:val="2"/>
          </w:tcPr>
          <w:p w14:paraId="3D726A75" w14:textId="28C11307" w:rsidR="009340D6" w:rsidRPr="009340D6" w:rsidRDefault="009340D6" w:rsidP="009340D6">
            <w:pPr>
              <w:jc w:val="center"/>
              <w:rPr>
                <w:rFonts w:ascii="Times New Roman" w:hAnsi="Times New Roman" w:cs="Times New Roman"/>
                <w:sz w:val="24"/>
                <w:szCs w:val="24"/>
              </w:rPr>
            </w:pPr>
            <w:r w:rsidRPr="009340D6">
              <w:rPr>
                <w:rFonts w:ascii="Times New Roman" w:hAnsi="Times New Roman" w:cs="Times New Roman"/>
                <w:sz w:val="24"/>
                <w:szCs w:val="24"/>
              </w:rPr>
              <w:t>D</w:t>
            </w:r>
            <w:r w:rsidRPr="009340D6">
              <w:rPr>
                <w:rFonts w:ascii="Times New Roman" w:hAnsi="Times New Roman" w:cs="Times New Roman"/>
                <w:sz w:val="24"/>
                <w:szCs w:val="24"/>
              </w:rPr>
              <w:t>ans le stockage local</w:t>
            </w:r>
          </w:p>
        </w:tc>
      </w:tr>
      <w:tr w:rsidR="009340D6" w14:paraId="778E14F7" w14:textId="77777777" w:rsidTr="0093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0" w:type="dxa"/>
          </w:tcPr>
          <w:p w14:paraId="44FA9350" w14:textId="7398F880" w:rsidR="009340D6" w:rsidRPr="009340D6" w:rsidRDefault="009340D6" w:rsidP="009340D6">
            <w:pPr>
              <w:jc w:val="center"/>
              <w:rPr>
                <w:rFonts w:ascii="Times New Roman" w:hAnsi="Times New Roman" w:cs="Times New Roman"/>
                <w:sz w:val="24"/>
                <w:szCs w:val="24"/>
              </w:rPr>
            </w:pPr>
            <w:r w:rsidRPr="009340D6">
              <w:rPr>
                <w:rFonts w:ascii="Times New Roman" w:hAnsi="Times New Roman" w:cs="Times New Roman"/>
                <w:sz w:val="24"/>
                <w:szCs w:val="24"/>
              </w:rPr>
              <w:t>Avantages</w:t>
            </w:r>
          </w:p>
        </w:tc>
        <w:tc>
          <w:tcPr>
            <w:tcW w:w="5110" w:type="dxa"/>
          </w:tcPr>
          <w:p w14:paraId="5BF24000" w14:textId="19E23F4B" w:rsidR="009340D6" w:rsidRPr="009340D6" w:rsidRDefault="009340D6" w:rsidP="009340D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340D6">
              <w:rPr>
                <w:rFonts w:ascii="Times New Roman" w:hAnsi="Times New Roman" w:cs="Times New Roman"/>
                <w:b/>
                <w:bCs/>
                <w:sz w:val="24"/>
                <w:szCs w:val="24"/>
              </w:rPr>
              <w:t>Inconvénients</w:t>
            </w:r>
          </w:p>
        </w:tc>
      </w:tr>
      <w:tr w:rsidR="009340D6" w14:paraId="39FB377E" w14:textId="77777777" w:rsidTr="009340D6">
        <w:tc>
          <w:tcPr>
            <w:cnfStyle w:val="001000000000" w:firstRow="0" w:lastRow="0" w:firstColumn="1" w:lastColumn="0" w:oddVBand="0" w:evenVBand="0" w:oddHBand="0" w:evenHBand="0" w:firstRowFirstColumn="0" w:firstRowLastColumn="0" w:lastRowFirstColumn="0" w:lastRowLastColumn="0"/>
            <w:tcW w:w="5110" w:type="dxa"/>
          </w:tcPr>
          <w:p w14:paraId="67629439" w14:textId="785EA77C" w:rsidR="009340D6" w:rsidRPr="009340D6" w:rsidRDefault="009340D6" w:rsidP="009340D6">
            <w:pPr>
              <w:jc w:val="both"/>
              <w:rPr>
                <w:rFonts w:ascii="Times New Roman" w:hAnsi="Times New Roman" w:cs="Times New Roman"/>
                <w:sz w:val="24"/>
                <w:szCs w:val="24"/>
              </w:rPr>
            </w:pPr>
            <w:r w:rsidRPr="009340D6">
              <w:rPr>
                <w:rFonts w:ascii="Times New Roman" w:hAnsi="Times New Roman" w:cs="Times New Roman"/>
                <w:sz w:val="24"/>
                <w:szCs w:val="24"/>
              </w:rPr>
              <w:t>Persistance : Les données stockées dans le stockage local sont persistantes et restent disponibles même après la visite du navigateur, ce qui signifie que l'ID de session sera toujours disponible lors de la prochaine visite.</w:t>
            </w:r>
          </w:p>
          <w:p w14:paraId="20C74730" w14:textId="77777777" w:rsidR="009340D6" w:rsidRDefault="009340D6" w:rsidP="009340D6">
            <w:pPr>
              <w:jc w:val="both"/>
              <w:rPr>
                <w:rFonts w:ascii="Times New Roman" w:hAnsi="Times New Roman" w:cs="Times New Roman"/>
                <w:sz w:val="24"/>
                <w:szCs w:val="24"/>
              </w:rPr>
            </w:pPr>
          </w:p>
        </w:tc>
        <w:tc>
          <w:tcPr>
            <w:tcW w:w="5110" w:type="dxa"/>
          </w:tcPr>
          <w:p w14:paraId="0626EC0F" w14:textId="77777777" w:rsidR="009340D6" w:rsidRPr="009340D6" w:rsidRDefault="009340D6" w:rsidP="009340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40D6">
              <w:rPr>
                <w:rFonts w:ascii="Times New Roman" w:hAnsi="Times New Roman" w:cs="Times New Roman"/>
                <w:sz w:val="24"/>
                <w:szCs w:val="24"/>
              </w:rPr>
              <w:t>Sécurité : Les données stockées dans le stockage local sont accessibles via JavaScript, ce qui peut représenter un risque de sécurité si l'ID de session est sensible.</w:t>
            </w:r>
          </w:p>
          <w:p w14:paraId="1802AEDE" w14:textId="77777777" w:rsidR="009340D6" w:rsidRDefault="009340D6" w:rsidP="009340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340D6" w14:paraId="54C14BB8" w14:textId="77777777" w:rsidTr="0093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0" w:type="dxa"/>
          </w:tcPr>
          <w:p w14:paraId="4D9403C5" w14:textId="77777777" w:rsidR="009340D6" w:rsidRPr="009340D6" w:rsidRDefault="009340D6" w:rsidP="009340D6">
            <w:pPr>
              <w:jc w:val="both"/>
              <w:rPr>
                <w:rFonts w:ascii="Times New Roman" w:hAnsi="Times New Roman" w:cs="Times New Roman"/>
                <w:sz w:val="24"/>
                <w:szCs w:val="24"/>
              </w:rPr>
            </w:pPr>
            <w:r w:rsidRPr="009340D6">
              <w:rPr>
                <w:rFonts w:ascii="Times New Roman" w:hAnsi="Times New Roman" w:cs="Times New Roman"/>
                <w:sz w:val="24"/>
                <w:szCs w:val="24"/>
              </w:rPr>
              <w:t>Facilité d'accès : L'accès aux données dans le stockage local est simple à l'aide de l'API JavaScript, ce qui permet de récupérer rapidement l'ID de session.</w:t>
            </w:r>
          </w:p>
          <w:p w14:paraId="758CA321" w14:textId="77777777" w:rsidR="009340D6" w:rsidRDefault="009340D6" w:rsidP="009340D6">
            <w:pPr>
              <w:jc w:val="both"/>
              <w:rPr>
                <w:rFonts w:ascii="Times New Roman" w:hAnsi="Times New Roman" w:cs="Times New Roman"/>
                <w:sz w:val="24"/>
                <w:szCs w:val="24"/>
              </w:rPr>
            </w:pPr>
          </w:p>
        </w:tc>
        <w:tc>
          <w:tcPr>
            <w:tcW w:w="5110" w:type="dxa"/>
          </w:tcPr>
          <w:p w14:paraId="541DB40C" w14:textId="77777777" w:rsidR="009340D6" w:rsidRPr="009340D6" w:rsidRDefault="009340D6" w:rsidP="009340D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40D6">
              <w:rPr>
                <w:rFonts w:ascii="Times New Roman" w:hAnsi="Times New Roman" w:cs="Times New Roman"/>
                <w:sz w:val="24"/>
                <w:szCs w:val="24"/>
              </w:rPr>
              <w:t>Taille limitée : Le stockage local a une limite de taille (généralement de 5 à 10 Mo), ce qui peut limiter la quantité de données que vous pouvez stocker.</w:t>
            </w:r>
          </w:p>
          <w:p w14:paraId="2F5B1855" w14:textId="77777777" w:rsidR="009340D6" w:rsidRDefault="009340D6" w:rsidP="009340D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340D6" w14:paraId="012EFD16" w14:textId="77777777" w:rsidTr="009340D6">
        <w:tc>
          <w:tcPr>
            <w:cnfStyle w:val="001000000000" w:firstRow="0" w:lastRow="0" w:firstColumn="1" w:lastColumn="0" w:oddVBand="0" w:evenVBand="0" w:oddHBand="0" w:evenHBand="0" w:firstRowFirstColumn="0" w:firstRowLastColumn="0" w:lastRowFirstColumn="0" w:lastRowLastColumn="0"/>
            <w:tcW w:w="5110" w:type="dxa"/>
          </w:tcPr>
          <w:p w14:paraId="2EB5D452" w14:textId="77777777" w:rsidR="009340D6" w:rsidRPr="009340D6" w:rsidRDefault="009340D6" w:rsidP="009340D6">
            <w:pPr>
              <w:jc w:val="both"/>
              <w:rPr>
                <w:rFonts w:ascii="Times New Roman" w:hAnsi="Times New Roman" w:cs="Times New Roman"/>
                <w:sz w:val="24"/>
                <w:szCs w:val="24"/>
              </w:rPr>
            </w:pPr>
            <w:r w:rsidRPr="009340D6">
              <w:rPr>
                <w:rFonts w:ascii="Times New Roman" w:hAnsi="Times New Roman" w:cs="Times New Roman"/>
                <w:sz w:val="24"/>
                <w:szCs w:val="24"/>
              </w:rPr>
              <w:t>Partage entre onglets : Les données du stockage local sont partagées entre les onglets du même navigateur, ce qui peut être utile dans certaines situations.</w:t>
            </w:r>
          </w:p>
          <w:p w14:paraId="1682BFB1" w14:textId="77777777" w:rsidR="009340D6" w:rsidRDefault="009340D6" w:rsidP="009340D6">
            <w:pPr>
              <w:jc w:val="both"/>
              <w:rPr>
                <w:rFonts w:ascii="Times New Roman" w:hAnsi="Times New Roman" w:cs="Times New Roman"/>
                <w:sz w:val="24"/>
                <w:szCs w:val="24"/>
              </w:rPr>
            </w:pPr>
          </w:p>
        </w:tc>
        <w:tc>
          <w:tcPr>
            <w:tcW w:w="5110" w:type="dxa"/>
          </w:tcPr>
          <w:p w14:paraId="3100A7B8" w14:textId="77777777" w:rsidR="009340D6" w:rsidRDefault="009340D6" w:rsidP="009340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7215A1F6" w14:textId="77777777" w:rsidR="009340D6" w:rsidRDefault="009340D6" w:rsidP="009340D6">
      <w:pPr>
        <w:jc w:val="both"/>
        <w:rPr>
          <w:rFonts w:ascii="Times New Roman" w:hAnsi="Times New Roman" w:cs="Times New Roman"/>
          <w:sz w:val="24"/>
          <w:szCs w:val="24"/>
        </w:rPr>
      </w:pPr>
    </w:p>
    <w:tbl>
      <w:tblPr>
        <w:tblStyle w:val="TableauGrille7Couleur"/>
        <w:tblW w:w="0" w:type="auto"/>
        <w:tblLook w:val="04A0" w:firstRow="1" w:lastRow="0" w:firstColumn="1" w:lastColumn="0" w:noHBand="0" w:noVBand="1"/>
      </w:tblPr>
      <w:tblGrid>
        <w:gridCol w:w="5110"/>
        <w:gridCol w:w="5110"/>
      </w:tblGrid>
      <w:tr w:rsidR="009340D6" w14:paraId="12B0BA84" w14:textId="77777777" w:rsidTr="009340D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20" w:type="dxa"/>
            <w:gridSpan w:val="2"/>
          </w:tcPr>
          <w:p w14:paraId="4A9008DC" w14:textId="37CE4AC3" w:rsidR="009340D6" w:rsidRPr="009340D6" w:rsidRDefault="009340D6" w:rsidP="00E70FEB">
            <w:pPr>
              <w:jc w:val="center"/>
              <w:rPr>
                <w:rFonts w:ascii="Times New Roman" w:hAnsi="Times New Roman" w:cs="Times New Roman"/>
                <w:b w:val="0"/>
                <w:bCs w:val="0"/>
                <w:i w:val="0"/>
                <w:iCs w:val="0"/>
                <w:sz w:val="24"/>
                <w:szCs w:val="24"/>
              </w:rPr>
            </w:pPr>
            <w:r w:rsidRPr="009340D6">
              <w:rPr>
                <w:rFonts w:ascii="Times New Roman" w:hAnsi="Times New Roman" w:cs="Times New Roman"/>
                <w:b w:val="0"/>
                <w:bCs w:val="0"/>
                <w:i w:val="0"/>
                <w:iCs w:val="0"/>
                <w:sz w:val="24"/>
                <w:szCs w:val="24"/>
              </w:rPr>
              <w:t>D</w:t>
            </w:r>
            <w:r w:rsidRPr="009340D6">
              <w:rPr>
                <w:rFonts w:ascii="Times New Roman" w:hAnsi="Times New Roman" w:cs="Times New Roman"/>
                <w:i w:val="0"/>
                <w:iCs w:val="0"/>
                <w:sz w:val="24"/>
                <w:szCs w:val="24"/>
              </w:rPr>
              <w:t>ans une variable de session (côté serveur)</w:t>
            </w:r>
          </w:p>
        </w:tc>
      </w:tr>
      <w:tr w:rsidR="009340D6" w14:paraId="63E652DE" w14:textId="77777777" w:rsidTr="0093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0" w:type="dxa"/>
          </w:tcPr>
          <w:p w14:paraId="20F01539" w14:textId="77777777" w:rsidR="009340D6" w:rsidRPr="009340D6" w:rsidRDefault="009340D6" w:rsidP="00E70FEB">
            <w:pPr>
              <w:jc w:val="center"/>
              <w:rPr>
                <w:rFonts w:ascii="Times New Roman" w:hAnsi="Times New Roman" w:cs="Times New Roman"/>
                <w:b/>
                <w:bCs/>
                <w:i w:val="0"/>
                <w:iCs w:val="0"/>
                <w:sz w:val="24"/>
                <w:szCs w:val="24"/>
              </w:rPr>
            </w:pPr>
            <w:r w:rsidRPr="009340D6">
              <w:rPr>
                <w:rFonts w:ascii="Times New Roman" w:hAnsi="Times New Roman" w:cs="Times New Roman"/>
                <w:b/>
                <w:bCs/>
                <w:i w:val="0"/>
                <w:iCs w:val="0"/>
                <w:sz w:val="24"/>
                <w:szCs w:val="24"/>
              </w:rPr>
              <w:t>Avantages</w:t>
            </w:r>
          </w:p>
        </w:tc>
        <w:tc>
          <w:tcPr>
            <w:tcW w:w="5110" w:type="dxa"/>
          </w:tcPr>
          <w:p w14:paraId="356AF92F" w14:textId="77777777" w:rsidR="009340D6" w:rsidRPr="009340D6" w:rsidRDefault="009340D6" w:rsidP="00E70FE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9340D6">
              <w:rPr>
                <w:rFonts w:ascii="Times New Roman" w:hAnsi="Times New Roman" w:cs="Times New Roman"/>
                <w:b/>
                <w:bCs/>
                <w:sz w:val="24"/>
                <w:szCs w:val="24"/>
              </w:rPr>
              <w:t>Inconvénients</w:t>
            </w:r>
          </w:p>
        </w:tc>
      </w:tr>
      <w:tr w:rsidR="009340D6" w14:paraId="752A392C" w14:textId="77777777" w:rsidTr="009340D6">
        <w:tc>
          <w:tcPr>
            <w:cnfStyle w:val="001000000000" w:firstRow="0" w:lastRow="0" w:firstColumn="1" w:lastColumn="0" w:oddVBand="0" w:evenVBand="0" w:oddHBand="0" w:evenHBand="0" w:firstRowFirstColumn="0" w:firstRowLastColumn="0" w:lastRowFirstColumn="0" w:lastRowLastColumn="0"/>
            <w:tcW w:w="5110" w:type="dxa"/>
          </w:tcPr>
          <w:p w14:paraId="01027E86" w14:textId="77777777" w:rsidR="009340D6" w:rsidRPr="009340D6" w:rsidRDefault="009340D6" w:rsidP="009340D6">
            <w:pPr>
              <w:jc w:val="both"/>
              <w:rPr>
                <w:rFonts w:ascii="Times New Roman" w:hAnsi="Times New Roman" w:cs="Times New Roman"/>
                <w:sz w:val="24"/>
                <w:szCs w:val="24"/>
              </w:rPr>
            </w:pPr>
            <w:r w:rsidRPr="009340D6">
              <w:rPr>
                <w:rFonts w:ascii="Times New Roman" w:hAnsi="Times New Roman" w:cs="Times New Roman"/>
                <w:sz w:val="24"/>
                <w:szCs w:val="24"/>
              </w:rPr>
              <w:t>Sécurité renforcée : Les données de session stockées côté serveur sont généralement plus sécurisées, car elles ne sont pas exposées aux attaques côté client.</w:t>
            </w:r>
          </w:p>
          <w:p w14:paraId="7FCE05E0" w14:textId="77777777" w:rsidR="009340D6" w:rsidRDefault="009340D6" w:rsidP="00E70FEB">
            <w:pPr>
              <w:jc w:val="both"/>
              <w:rPr>
                <w:rFonts w:ascii="Times New Roman" w:hAnsi="Times New Roman" w:cs="Times New Roman"/>
                <w:sz w:val="24"/>
                <w:szCs w:val="24"/>
              </w:rPr>
            </w:pPr>
          </w:p>
        </w:tc>
        <w:tc>
          <w:tcPr>
            <w:tcW w:w="5110" w:type="dxa"/>
          </w:tcPr>
          <w:p w14:paraId="67D6A415" w14:textId="77777777" w:rsidR="009340D6" w:rsidRPr="009340D6" w:rsidRDefault="009340D6" w:rsidP="009340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40D6">
              <w:rPr>
                <w:rFonts w:ascii="Times New Roman" w:hAnsi="Times New Roman" w:cs="Times New Roman"/>
                <w:sz w:val="24"/>
                <w:szCs w:val="24"/>
              </w:rPr>
              <w:t>Performances : Le stockage des données côté serveur peut avoir un impact sur les performances du serveur, en particulier avec un grand nombre d'utilisateurs simultanés.</w:t>
            </w:r>
          </w:p>
          <w:p w14:paraId="10C1C834" w14:textId="77777777" w:rsidR="009340D6" w:rsidRDefault="009340D6" w:rsidP="009340D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340D6" w14:paraId="2948D5A4" w14:textId="77777777" w:rsidTr="0093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10" w:type="dxa"/>
          </w:tcPr>
          <w:p w14:paraId="5FEF3EFB" w14:textId="77777777" w:rsidR="009340D6" w:rsidRPr="009340D6" w:rsidRDefault="009340D6" w:rsidP="009340D6">
            <w:pPr>
              <w:jc w:val="both"/>
              <w:rPr>
                <w:rFonts w:ascii="Times New Roman" w:hAnsi="Times New Roman" w:cs="Times New Roman"/>
                <w:sz w:val="24"/>
                <w:szCs w:val="24"/>
              </w:rPr>
            </w:pPr>
            <w:r w:rsidRPr="009340D6">
              <w:rPr>
                <w:rFonts w:ascii="Times New Roman" w:hAnsi="Times New Roman" w:cs="Times New Roman"/>
                <w:sz w:val="24"/>
                <w:szCs w:val="24"/>
              </w:rPr>
              <w:t>Plus grande capacité de stockage : Côté serveur, vous pouvez généralement stocker davantage de données dans la session.</w:t>
            </w:r>
          </w:p>
          <w:p w14:paraId="076BE550" w14:textId="77777777" w:rsidR="009340D6" w:rsidRDefault="009340D6" w:rsidP="009340D6">
            <w:pPr>
              <w:jc w:val="both"/>
              <w:rPr>
                <w:rFonts w:ascii="Times New Roman" w:hAnsi="Times New Roman" w:cs="Times New Roman"/>
                <w:sz w:val="24"/>
                <w:szCs w:val="24"/>
              </w:rPr>
            </w:pPr>
          </w:p>
        </w:tc>
        <w:tc>
          <w:tcPr>
            <w:tcW w:w="5110" w:type="dxa"/>
          </w:tcPr>
          <w:p w14:paraId="155C0D9A" w14:textId="77777777" w:rsidR="009340D6" w:rsidRPr="009340D6" w:rsidRDefault="009340D6" w:rsidP="009340D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40D6">
              <w:rPr>
                <w:rFonts w:ascii="Times New Roman" w:hAnsi="Times New Roman" w:cs="Times New Roman"/>
                <w:sz w:val="24"/>
                <w:szCs w:val="24"/>
              </w:rPr>
              <w:t>Complexité : La gestion des sessions côté serveur peut être plus complexe à mettre en place que l'utilisation du stockage local.</w:t>
            </w:r>
          </w:p>
          <w:p w14:paraId="75E9E6D1" w14:textId="77777777" w:rsidR="009340D6" w:rsidRDefault="009340D6" w:rsidP="009340D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9340D6" w14:paraId="36F7192F" w14:textId="77777777" w:rsidTr="009340D6">
        <w:tc>
          <w:tcPr>
            <w:cnfStyle w:val="001000000000" w:firstRow="0" w:lastRow="0" w:firstColumn="1" w:lastColumn="0" w:oddVBand="0" w:evenVBand="0" w:oddHBand="0" w:evenHBand="0" w:firstRowFirstColumn="0" w:firstRowLastColumn="0" w:lastRowFirstColumn="0" w:lastRowLastColumn="0"/>
            <w:tcW w:w="5110" w:type="dxa"/>
          </w:tcPr>
          <w:p w14:paraId="1CA4DAF7" w14:textId="77777777" w:rsidR="009340D6" w:rsidRDefault="009340D6" w:rsidP="009340D6">
            <w:pPr>
              <w:jc w:val="both"/>
              <w:rPr>
                <w:rFonts w:ascii="Times New Roman" w:hAnsi="Times New Roman" w:cs="Times New Roman"/>
                <w:sz w:val="24"/>
                <w:szCs w:val="24"/>
              </w:rPr>
            </w:pPr>
          </w:p>
        </w:tc>
        <w:tc>
          <w:tcPr>
            <w:tcW w:w="5110" w:type="dxa"/>
          </w:tcPr>
          <w:p w14:paraId="7B70F1BF" w14:textId="77777777" w:rsidR="009340D6" w:rsidRDefault="009340D6" w:rsidP="00E70FEB">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3B56A713" w14:textId="77777777" w:rsidR="009340D6" w:rsidRPr="009340D6" w:rsidRDefault="009340D6" w:rsidP="009340D6">
      <w:pPr>
        <w:jc w:val="both"/>
        <w:rPr>
          <w:rFonts w:ascii="Times New Roman" w:hAnsi="Times New Roman" w:cs="Times New Roman"/>
          <w:sz w:val="24"/>
          <w:szCs w:val="24"/>
        </w:rPr>
      </w:pPr>
    </w:p>
    <w:p w14:paraId="3061A7C6" w14:textId="77777777" w:rsidR="009340D6" w:rsidRDefault="009340D6">
      <w:pPr>
        <w:jc w:val="both"/>
        <w:rPr>
          <w:rFonts w:ascii="Times New Roman" w:hAnsi="Times New Roman" w:cs="Times New Roman"/>
          <w:sz w:val="24"/>
          <w:szCs w:val="24"/>
        </w:rPr>
      </w:pPr>
    </w:p>
    <w:p w14:paraId="7121FAB1" w14:textId="77777777" w:rsidR="009340D6" w:rsidRDefault="009340D6">
      <w:pPr>
        <w:jc w:val="both"/>
        <w:rPr>
          <w:rFonts w:ascii="Times New Roman" w:hAnsi="Times New Roman" w:cs="Times New Roman"/>
          <w:b/>
          <w:bCs/>
          <w:sz w:val="24"/>
          <w:szCs w:val="24"/>
          <w:u w:val="single"/>
        </w:rPr>
      </w:pPr>
      <w:r w:rsidRPr="00F367B6">
        <w:rPr>
          <w:rFonts w:ascii="Times New Roman" w:hAnsi="Times New Roman" w:cs="Times New Roman"/>
          <w:b/>
          <w:bCs/>
          <w:sz w:val="24"/>
          <w:szCs w:val="24"/>
          <w:u w:val="single"/>
        </w:rPr>
        <w:lastRenderedPageBreak/>
        <w:t>Références :</w:t>
      </w:r>
    </w:p>
    <w:p w14:paraId="693403BA" w14:textId="24EC2027" w:rsidR="00F367B6" w:rsidRPr="003A0801" w:rsidRDefault="00F367B6">
      <w:pPr>
        <w:jc w:val="both"/>
        <w:rPr>
          <w:rFonts w:ascii="Times New Roman" w:hAnsi="Times New Roman" w:cs="Times New Roman"/>
          <w:sz w:val="24"/>
          <w:szCs w:val="24"/>
          <w:lang w:val="fr-FR"/>
        </w:rPr>
      </w:pPr>
      <w:hyperlink r:id="rId5" w:history="1">
        <w:r w:rsidRPr="003A0801">
          <w:rPr>
            <w:rStyle w:val="Lienhypertexte"/>
            <w:rFonts w:ascii="Times New Roman" w:hAnsi="Times New Roman" w:cs="Times New Roman"/>
            <w:sz w:val="24"/>
            <w:szCs w:val="24"/>
            <w:lang w:val="fr-FR"/>
          </w:rPr>
          <w:t>https://developer.mozilla.org/en-US/docs/Web/API/Window/sessionStorage</w:t>
        </w:r>
      </w:hyperlink>
      <w:r w:rsidR="006F59C6" w:rsidRPr="003A0801">
        <w:rPr>
          <w:rFonts w:ascii="Times New Roman" w:hAnsi="Times New Roman" w:cs="Times New Roman"/>
          <w:sz w:val="24"/>
          <w:szCs w:val="24"/>
          <w:lang w:val="fr-FR"/>
        </w:rPr>
        <w:t xml:space="preserve"> </w:t>
      </w:r>
      <w:r w:rsidR="003A0801" w:rsidRPr="003A0801">
        <w:rPr>
          <w:rFonts w:ascii="Times New Roman" w:hAnsi="Times New Roman" w:cs="Times New Roman"/>
          <w:sz w:val="24"/>
          <w:szCs w:val="24"/>
          <w:lang w:val="fr-FR"/>
        </w:rPr>
        <w:t xml:space="preserve"> </w:t>
      </w:r>
      <w:r w:rsidR="003A0801" w:rsidRPr="003A0801">
        <w:rPr>
          <w:rFonts w:ascii="Times New Roman" w:hAnsi="Times New Roman" w:cs="Times New Roman"/>
          <w:sz w:val="24"/>
          <w:szCs w:val="24"/>
          <w:highlight w:val="yellow"/>
          <w:lang w:val="fr-FR"/>
        </w:rPr>
        <w:t>PLUS PRECI</w:t>
      </w:r>
      <w:r w:rsidR="003A0801">
        <w:rPr>
          <w:rFonts w:ascii="Times New Roman" w:hAnsi="Times New Roman" w:cs="Times New Roman"/>
          <w:sz w:val="24"/>
          <w:szCs w:val="24"/>
          <w:highlight w:val="yellow"/>
          <w:lang w:val="fr-FR"/>
        </w:rPr>
        <w:t>S</w:t>
      </w:r>
      <w:r w:rsidR="003A0801" w:rsidRPr="003A0801">
        <w:rPr>
          <w:rFonts w:ascii="Times New Roman" w:hAnsi="Times New Roman" w:cs="Times New Roman"/>
          <w:sz w:val="24"/>
          <w:szCs w:val="24"/>
          <w:highlight w:val="yellow"/>
          <w:lang w:val="fr-FR"/>
        </w:rPr>
        <w:t xml:space="preserve"> !</w:t>
      </w:r>
    </w:p>
    <w:p w14:paraId="16CA909B" w14:textId="6639A43B" w:rsidR="00F367B6" w:rsidRPr="003A0801" w:rsidRDefault="00F367B6">
      <w:pPr>
        <w:jc w:val="both"/>
        <w:rPr>
          <w:rFonts w:ascii="Times New Roman" w:hAnsi="Times New Roman" w:cs="Times New Roman"/>
          <w:sz w:val="24"/>
          <w:szCs w:val="24"/>
          <w:lang w:val="en-US"/>
        </w:rPr>
      </w:pPr>
      <w:hyperlink r:id="rId6" w:history="1">
        <w:r w:rsidRPr="003A0801">
          <w:rPr>
            <w:rStyle w:val="Lienhypertexte"/>
            <w:rFonts w:ascii="Times New Roman" w:hAnsi="Times New Roman" w:cs="Times New Roman"/>
            <w:sz w:val="24"/>
            <w:szCs w:val="24"/>
            <w:lang w:val="en-US"/>
          </w:rPr>
          <w:t>https://www.robinwieruch.de/local-storage-react/</w:t>
        </w:r>
      </w:hyperlink>
    </w:p>
    <w:p w14:paraId="21F3B004" w14:textId="71FFB1F7" w:rsidR="00F367B6" w:rsidRDefault="00F367B6">
      <w:pPr>
        <w:jc w:val="both"/>
        <w:rPr>
          <w:rFonts w:ascii="Times New Roman" w:hAnsi="Times New Roman" w:cs="Times New Roman"/>
          <w:sz w:val="24"/>
          <w:szCs w:val="24"/>
        </w:rPr>
      </w:pPr>
      <w:hyperlink r:id="rId7" w:history="1">
        <w:r w:rsidRPr="00B56ECC">
          <w:rPr>
            <w:rStyle w:val="Lienhypertexte"/>
            <w:rFonts w:ascii="Times New Roman" w:hAnsi="Times New Roman" w:cs="Times New Roman"/>
            <w:sz w:val="24"/>
            <w:szCs w:val="24"/>
          </w:rPr>
          <w:t>https://www.alsacreations.com/article/lire/1402-web-storage-localstorage-sessionstorage.html</w:t>
        </w:r>
      </w:hyperlink>
    </w:p>
    <w:p w14:paraId="5E745EE5" w14:textId="7A6C69C9" w:rsidR="009340D6" w:rsidRDefault="00F367B6">
      <w:pPr>
        <w:jc w:val="both"/>
        <w:rPr>
          <w:rFonts w:ascii="Times New Roman" w:hAnsi="Times New Roman" w:cs="Times New Roman"/>
          <w:sz w:val="24"/>
          <w:szCs w:val="24"/>
        </w:rPr>
      </w:pPr>
      <w:hyperlink r:id="rId8" w:history="1">
        <w:r w:rsidRPr="00B56ECC">
          <w:rPr>
            <w:rStyle w:val="Lienhypertexte"/>
            <w:rFonts w:ascii="Times New Roman" w:hAnsi="Times New Roman" w:cs="Times New Roman"/>
            <w:sz w:val="24"/>
            <w:szCs w:val="24"/>
          </w:rPr>
          <w:t>https://galadrim.fr/blog/gestion-de-donnees-globales-sur-une-application-react-redux-vs-context-api</w:t>
        </w:r>
      </w:hyperlink>
    </w:p>
    <w:p w14:paraId="00CA045B" w14:textId="42A99ED0" w:rsidR="00F367B6" w:rsidRDefault="00F367B6">
      <w:pPr>
        <w:jc w:val="both"/>
        <w:rPr>
          <w:rFonts w:ascii="Times New Roman" w:hAnsi="Times New Roman" w:cs="Times New Roman"/>
          <w:sz w:val="24"/>
          <w:szCs w:val="24"/>
        </w:rPr>
      </w:pPr>
      <w:hyperlink r:id="rId9" w:history="1">
        <w:r w:rsidRPr="00B56ECC">
          <w:rPr>
            <w:rStyle w:val="Lienhypertexte"/>
            <w:rFonts w:ascii="Times New Roman" w:hAnsi="Times New Roman" w:cs="Times New Roman"/>
            <w:sz w:val="24"/>
            <w:szCs w:val="24"/>
          </w:rPr>
          <w:t>https://www.freecodecamp.org/news/how-to-use-localstorage-with-react-hooks-to-set-and-get-items/</w:t>
        </w:r>
      </w:hyperlink>
    </w:p>
    <w:p w14:paraId="08C72969" w14:textId="01334D10" w:rsidR="00F367B6" w:rsidRDefault="00F367B6">
      <w:pPr>
        <w:jc w:val="both"/>
        <w:rPr>
          <w:rFonts w:ascii="Times New Roman" w:hAnsi="Times New Roman" w:cs="Times New Roman"/>
          <w:sz w:val="24"/>
          <w:szCs w:val="24"/>
        </w:rPr>
      </w:pPr>
      <w:hyperlink r:id="rId10" w:history="1">
        <w:r w:rsidRPr="00B56ECC">
          <w:rPr>
            <w:rStyle w:val="Lienhypertexte"/>
            <w:rFonts w:ascii="Times New Roman" w:hAnsi="Times New Roman" w:cs="Times New Roman"/>
            <w:sz w:val="24"/>
            <w:szCs w:val="24"/>
          </w:rPr>
          <w:t>https://www.freecodecamp.org/news/how-to-use-localstorage-with-react-hooks-to-set-and-get-items/</w:t>
        </w:r>
      </w:hyperlink>
    </w:p>
    <w:p w14:paraId="3AA53EE0" w14:textId="77777777" w:rsidR="00F367B6" w:rsidRPr="009340D6" w:rsidRDefault="00F367B6">
      <w:pPr>
        <w:jc w:val="both"/>
        <w:rPr>
          <w:rFonts w:ascii="Times New Roman" w:hAnsi="Times New Roman" w:cs="Times New Roman"/>
          <w:sz w:val="24"/>
          <w:szCs w:val="24"/>
        </w:rPr>
      </w:pPr>
    </w:p>
    <w:sectPr w:rsidR="00F367B6" w:rsidRPr="009340D6" w:rsidSect="009340D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94414"/>
    <w:multiLevelType w:val="multilevel"/>
    <w:tmpl w:val="D72E92E2"/>
    <w:lvl w:ilvl="0">
      <w:start w:val="1"/>
      <w:numFmt w:val="decimal"/>
      <w:pStyle w:val="Titre1"/>
      <w:lvlText w:val="%1"/>
      <w:lvlJc w:val="left"/>
      <w:pPr>
        <w:ind w:left="432" w:hanging="432"/>
      </w:pPr>
      <w:rPr>
        <w:rFonts w:hint="default"/>
      </w:rPr>
    </w:lvl>
    <w:lvl w:ilvl="1">
      <w:start w:val="1"/>
      <w:numFmt w:val="decimal"/>
      <w:lvlText w:val="%1.%2"/>
      <w:lvlJc w:val="left"/>
      <w:pPr>
        <w:ind w:left="576" w:hanging="9"/>
      </w:pPr>
      <w:rPr>
        <w:rFonts w:hint="default"/>
      </w:rPr>
    </w:lvl>
    <w:lvl w:ilvl="2">
      <w:start w:val="1"/>
      <w:numFmt w:val="decimal"/>
      <w:lvlText w:val="%1.%2.%3"/>
      <w:lvlJc w:val="left"/>
      <w:pPr>
        <w:ind w:left="720" w:firstLine="414"/>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71191638"/>
    <w:multiLevelType w:val="hybridMultilevel"/>
    <w:tmpl w:val="D27689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536432538">
    <w:abstractNumId w:val="0"/>
  </w:num>
  <w:num w:numId="2" w16cid:durableId="50664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0D6"/>
    <w:rsid w:val="00137D8F"/>
    <w:rsid w:val="00256EBD"/>
    <w:rsid w:val="0029670B"/>
    <w:rsid w:val="003A0801"/>
    <w:rsid w:val="003F501E"/>
    <w:rsid w:val="006F59C6"/>
    <w:rsid w:val="009340D6"/>
    <w:rsid w:val="009B74EF"/>
    <w:rsid w:val="00A8275C"/>
    <w:rsid w:val="00AA12AD"/>
    <w:rsid w:val="00BF2C85"/>
    <w:rsid w:val="00C24894"/>
    <w:rsid w:val="00E94B60"/>
    <w:rsid w:val="00F367B6"/>
    <w:rsid w:val="00FD15B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40848"/>
  <w15:chartTrackingRefBased/>
  <w15:docId w15:val="{E698F229-2EE1-4BAF-AD04-BB24411BA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qFormat/>
    <w:rsid w:val="00256EBD"/>
    <w:pPr>
      <w:keepNext/>
      <w:numPr>
        <w:numId w:val="1"/>
      </w:numPr>
      <w:spacing w:before="240" w:after="240" w:line="240" w:lineRule="auto"/>
      <w:contextualSpacing/>
      <w:outlineLvl w:val="0"/>
    </w:pPr>
    <w:rPr>
      <w:rFonts w:ascii="Calibri Light" w:eastAsia="Times New Roman" w:hAnsi="Calibri Light" w:cs="Times New Roman"/>
      <w:b/>
      <w:bCs/>
      <w:kern w:val="32"/>
      <w:sz w:val="32"/>
      <w:szCs w:val="32"/>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256EBD"/>
    <w:rPr>
      <w:rFonts w:ascii="Calibri Light" w:eastAsia="Times New Roman" w:hAnsi="Calibri Light" w:cs="Times New Roman"/>
      <w:b/>
      <w:bCs/>
      <w:kern w:val="32"/>
      <w:sz w:val="32"/>
      <w:szCs w:val="32"/>
      <w:lang w:val="fr-FR" w:eastAsia="fr-FR"/>
    </w:rPr>
  </w:style>
  <w:style w:type="paragraph" w:styleId="Paragraphedeliste">
    <w:name w:val="List Paragraph"/>
    <w:basedOn w:val="Normal"/>
    <w:uiPriority w:val="34"/>
    <w:qFormat/>
    <w:rsid w:val="009340D6"/>
    <w:pPr>
      <w:ind w:left="720"/>
      <w:contextualSpacing/>
    </w:pPr>
  </w:style>
  <w:style w:type="table" w:styleId="Grilledutableau">
    <w:name w:val="Table Grid"/>
    <w:basedOn w:val="TableauNormal"/>
    <w:uiPriority w:val="39"/>
    <w:rsid w:val="009340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4">
    <w:name w:val="List Table 4"/>
    <w:basedOn w:val="TableauNormal"/>
    <w:uiPriority w:val="49"/>
    <w:rsid w:val="009340D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5Fonc-Accentuation3">
    <w:name w:val="Grid Table 5 Dark Accent 3"/>
    <w:basedOn w:val="TableauNormal"/>
    <w:uiPriority w:val="50"/>
    <w:rsid w:val="009340D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6Couleur">
    <w:name w:val="Grid Table 6 Colorful"/>
    <w:basedOn w:val="TableauNormal"/>
    <w:uiPriority w:val="51"/>
    <w:rsid w:val="009340D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7Couleur">
    <w:name w:val="Grid Table 7 Colorful"/>
    <w:basedOn w:val="TableauNormal"/>
    <w:uiPriority w:val="52"/>
    <w:rsid w:val="009340D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Lienhypertexte">
    <w:name w:val="Hyperlink"/>
    <w:basedOn w:val="Policepardfaut"/>
    <w:uiPriority w:val="99"/>
    <w:unhideWhenUsed/>
    <w:rsid w:val="00F367B6"/>
    <w:rPr>
      <w:color w:val="0563C1" w:themeColor="hyperlink"/>
      <w:u w:val="single"/>
    </w:rPr>
  </w:style>
  <w:style w:type="character" w:styleId="Mentionnonrsolue">
    <w:name w:val="Unresolved Mention"/>
    <w:basedOn w:val="Policepardfaut"/>
    <w:uiPriority w:val="99"/>
    <w:semiHidden/>
    <w:unhideWhenUsed/>
    <w:rsid w:val="00F367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ladrim.fr/blog/gestion-de-donnees-globales-sur-une-application-react-redux-vs-context-api" TargetMode="External"/><Relationship Id="rId3" Type="http://schemas.openxmlformats.org/officeDocument/2006/relationships/settings" Target="settings.xml"/><Relationship Id="rId7" Type="http://schemas.openxmlformats.org/officeDocument/2006/relationships/hyperlink" Target="https://www.alsacreations.com/article/lire/1402-web-storage-localstorage-sessionstorag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obinwieruch.de/local-storage-react/" TargetMode="External"/><Relationship Id="rId11" Type="http://schemas.openxmlformats.org/officeDocument/2006/relationships/fontTable" Target="fontTable.xml"/><Relationship Id="rId5" Type="http://schemas.openxmlformats.org/officeDocument/2006/relationships/hyperlink" Target="https://developer.mozilla.org/en-US/docs/Web/API/Window/sessionStorage" TargetMode="External"/><Relationship Id="rId10" Type="http://schemas.openxmlformats.org/officeDocument/2006/relationships/hyperlink" Target="https://www.freecodecamp.org/news/how-to-use-localstorage-with-react-hooks-to-set-and-get-items/" TargetMode="External"/><Relationship Id="rId4" Type="http://schemas.openxmlformats.org/officeDocument/2006/relationships/webSettings" Target="webSettings.xml"/><Relationship Id="rId9" Type="http://schemas.openxmlformats.org/officeDocument/2006/relationships/hyperlink" Target="https://www.freecodecamp.org/news/how-to-use-localstorage-with-react-hooks-to-set-and-get-item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513</Words>
  <Characters>2823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 MB</dc:creator>
  <cp:keywords/>
  <dc:description/>
  <cp:lastModifiedBy>Paulin MB</cp:lastModifiedBy>
  <cp:revision>2</cp:revision>
  <dcterms:created xsi:type="dcterms:W3CDTF">2023-11-05T20:37:00Z</dcterms:created>
  <dcterms:modified xsi:type="dcterms:W3CDTF">2023-11-05T20:37:00Z</dcterms:modified>
</cp:coreProperties>
</file>