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rFonts w:ascii="Calibri" w:hAnsi="Calibri"/>
          <w:sz w:val="22"/>
        </w:rPr>
        <w:t>Paulina Andrea Escudero Díaz | Ingeniería en Informática | Pethub</w:t>
      </w:r>
    </w:p>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blHeader/>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blHeader/>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shd w:fill="E7EFF7"/>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r>
              <w:rPr>
                <w:b/>
              </w:rPr>
              <w:t xml:space="preserve">  [X]</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shd w:fill="E7EFF7"/>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r>
              <w:rPr>
                <w:b/>
              </w:rPr>
              <w:t xml:space="preserve">  [X]</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shd w:fill="E7EFF7"/>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r>
              <w:rPr>
                <w:b/>
              </w:rPr>
              <w:t xml:space="preserve">  [X]</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tcMar/>
            <w:shd w:fill="E7EFF7"/>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r>
              <w:rPr>
                <w:b/>
              </w:rPr>
              <w:t xml:space="preserve">  [X]</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shd w:fill="E7EFF7"/>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r>
              <w:rPr>
                <w:b/>
              </w:rPr>
              <w:t xml:space="preserve">  [X]</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shd w:fill="E7EFF7"/>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r>
              <w:rPr>
                <w:b/>
              </w:rPr>
              <w:t xml:space="preserve">  [X]</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shd w:fill="E7EFF7"/>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r>
              <w:rPr>
                <w:b/>
              </w:rPr>
              <w:t xml:space="preserve">  [X]</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shd w:fill="E7EFF7"/>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r>
              <w:rPr>
                <w:b/>
              </w:rPr>
              <w:t xml:space="preserve">  [X]</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shd w:fill="E7EFF7"/>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r>
              <w:rPr>
                <w:b/>
              </w:rPr>
              <w:t xml:space="preserve">  [X]</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todos los aspectos del formato establecido por la disciplina.</w:t>
            </w:r>
          </w:p>
        </w:tc>
        <w:tc>
          <w:tcPr>
            <w:tcW w:w="2126" w:type="dxa"/>
            <w:tcMar/>
            <w:shd w:fill="E7EFF7"/>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r>
              <w:rPr>
                <w:b/>
              </w:rPr>
              <w:t xml:space="preserve">  [X]</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shd w:fill="E7EFF7"/>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r>
              <w:rPr>
                <w:b/>
              </w:rPr>
              <w:t xml:space="preserve">  [X]</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shd w:fill="E7EFF7"/>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r>
              <w:rPr>
                <w:b/>
              </w:rPr>
              <w:t xml:space="preserve">  [X]</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p>
      <w:r>
        <w:br w:type="page"/>
      </w:r>
    </w:p>
    <w:p>
      <w:pPr>
        <w:pStyle w:val="Heading1"/>
        <w:spacing w:after="120" w:line="252" w:lineRule="auto"/>
      </w:pPr>
      <w:r>
        <w:rPr>
          <w:rFonts w:ascii="Calibri" w:hAnsi="Calibri"/>
          <w:sz w:val="22"/>
        </w:rPr>
        <w:t>Justificación de mi autoevaluación</w:t>
      </w:r>
    </w:p>
    <w:p>
      <w:pPr>
        <w:spacing w:after="120" w:line="252" w:lineRule="auto"/>
      </w:pPr>
      <w:r>
        <w:rPr>
          <w:rFonts w:ascii="Calibri" w:hAnsi="Calibri"/>
          <w:sz w:val="22"/>
        </w:rPr>
        <w:t>Paulina Andrea Escudero Díaz · Pethub · Fase 1</w:t>
      </w:r>
    </w:p>
    <w:p>
      <w:pPr>
        <w:spacing w:after="120" w:line="252" w:lineRule="auto"/>
      </w:pPr>
      <w:r>
        <w:rPr>
          <w:rFonts w:ascii="Calibri" w:hAnsi="Calibri"/>
          <w:sz w:val="22"/>
        </w:rPr>
        <w:t>Autoevaluación propuesta a partir de la guía de definición y del informe de Fase 1 revisados. Evalúo la formulación del proyecto, no la finalización de las funcionalidades previstas para Fase 2. Los niveles quedan sujetos a mi revisión personal antes de la entrega.</w:t>
      </w:r>
    </w:p>
    <w:p>
      <w:pPr>
        <w:keepNext/>
        <w:spacing w:after="120" w:line="252" w:lineRule="auto"/>
      </w:pPr>
      <w:r>
        <w:rPr>
          <w:rFonts w:ascii="Calibri" w:hAnsi="Calibri"/>
          <w:b/>
          <w:color w:val="2F5D8C"/>
          <w:sz w:val="22"/>
        </w:rPr>
        <w:t>Indicador 1 · Completamente logrado</w:t>
      </w:r>
    </w:p>
    <w:p>
      <w:pPr>
        <w:spacing w:after="120" w:line="252" w:lineRule="auto"/>
      </w:pPr>
      <w:r>
        <w:rPr>
          <w:rFonts w:ascii="Calibri" w:hAnsi="Calibri"/>
          <w:sz w:val="22"/>
        </w:rPr>
        <w:t>Expliqué que Pethub reúne un carnet sanitario y una red voluntaria de donantes. Relacioné el problema de la información dispersa con el desarrollo de una solución informática para tutores y clínicas veterinarias en Chile.</w:t>
      </w:r>
    </w:p>
    <w:p>
      <w:pPr>
        <w:keepNext/>
        <w:spacing w:after="120" w:line="252" w:lineRule="auto"/>
      </w:pPr>
      <w:r>
        <w:rPr>
          <w:rFonts w:ascii="Calibri" w:hAnsi="Calibri"/>
          <w:b/>
          <w:color w:val="2F5D8C"/>
          <w:sz w:val="22"/>
        </w:rPr>
        <w:t>Indicador 2 · Completamente logrado</w:t>
      </w:r>
    </w:p>
    <w:p>
      <w:pPr>
        <w:spacing w:after="120" w:line="252" w:lineRule="auto"/>
      </w:pPr>
      <w:r>
        <w:rPr>
          <w:rFonts w:ascii="Calibri" w:hAnsi="Calibri"/>
          <w:sz w:val="22"/>
        </w:rPr>
        <w:t>Relacioné la propuesta con desarrollo de software, gestión de proyectos y modelos de datos. Definí mi responsabilidad en frontend y el trabajo compartido en requisitos, integración y documentación.</w:t>
      </w:r>
    </w:p>
    <w:p>
      <w:pPr>
        <w:keepNext/>
        <w:spacing w:after="120" w:line="252" w:lineRule="auto"/>
      </w:pPr>
      <w:r>
        <w:rPr>
          <w:rFonts w:ascii="Calibri" w:hAnsi="Calibri"/>
          <w:b/>
          <w:color w:val="2F5D8C"/>
          <w:sz w:val="22"/>
        </w:rPr>
        <w:t>Indicador 3 · Completamente logrado</w:t>
      </w:r>
    </w:p>
    <w:p>
      <w:pPr>
        <w:spacing w:after="120" w:line="252" w:lineRule="auto"/>
      </w:pPr>
      <w:r>
        <w:rPr>
          <w:rFonts w:ascii="Calibri" w:hAnsi="Calibri"/>
          <w:sz w:val="22"/>
        </w:rPr>
        <w:t>Expliqué mi interés por desarrollar software que resuelva problemas reales. Mi participación en las interfaces y formularios de Pethub se relaciona con mi interés en el desarrollo frontend.</w:t>
      </w:r>
    </w:p>
    <w:p>
      <w:pPr>
        <w:keepNext/>
        <w:spacing w:after="120" w:line="252" w:lineRule="auto"/>
      </w:pPr>
      <w:r>
        <w:rPr>
          <w:rFonts w:ascii="Calibri" w:hAnsi="Calibri"/>
          <w:b/>
          <w:color w:val="2F5D8C"/>
          <w:sz w:val="22"/>
        </w:rPr>
        <w:t>Indicador 4 · Logrado</w:t>
      </w:r>
    </w:p>
    <w:p>
      <w:pPr>
        <w:spacing w:after="120" w:line="252" w:lineRule="auto"/>
      </w:pPr>
      <w:r>
        <w:rPr>
          <w:rFonts w:ascii="Calibri" w:hAnsi="Calibri"/>
          <w:sz w:val="22"/>
        </w:rPr>
        <w:t>Consideré el semestre, las herramientas y los riesgos técnicos. Debo precisar las horas disponibles y ajustar el alcance de chat, notificaciones push y comunidad a la capacidad real de un equipo de dos integrantes.</w:t>
      </w:r>
    </w:p>
    <w:p>
      <w:pPr>
        <w:keepNext/>
        <w:spacing w:after="120" w:line="252" w:lineRule="auto"/>
      </w:pPr>
      <w:r>
        <w:rPr>
          <w:rFonts w:ascii="Calibri" w:hAnsi="Calibri"/>
          <w:b/>
          <w:color w:val="2F5D8C"/>
          <w:sz w:val="22"/>
        </w:rPr>
        <w:t>Indicador 5 · Completamente logrado</w:t>
      </w:r>
    </w:p>
    <w:p>
      <w:pPr>
        <w:spacing w:after="120" w:line="252" w:lineRule="auto"/>
      </w:pPr>
      <w:r>
        <w:rPr>
          <w:rFonts w:ascii="Calibri" w:hAnsi="Calibri"/>
          <w:sz w:val="22"/>
        </w:rPr>
        <w:t>Formulé un objetivo general y objetivos específicos con verbos en infinitivo. Estos describen el carnet sanitario, el registro y búsqueda de donantes, las solicitudes y la validación de usabilidad.</w:t>
      </w:r>
    </w:p>
    <w:p>
      <w:pPr>
        <w:keepNext/>
        <w:spacing w:after="120" w:line="252" w:lineRule="auto"/>
      </w:pPr>
      <w:r>
        <w:rPr>
          <w:rFonts w:ascii="Calibri" w:hAnsi="Calibri"/>
          <w:b/>
          <w:color w:val="2F5D8C"/>
          <w:sz w:val="22"/>
        </w:rPr>
        <w:t>Indicador 6 · Completamente logrado</w:t>
      </w:r>
    </w:p>
    <w:p>
      <w:pPr>
        <w:spacing w:after="120" w:line="252" w:lineRule="auto"/>
      </w:pPr>
      <w:r>
        <w:rPr>
          <w:rFonts w:ascii="Calibri" w:hAnsi="Calibri"/>
          <w:sz w:val="22"/>
        </w:rPr>
        <w:t>Propuse Scrum adaptado a dos integrantes, sprints de dos semanas, planificación, revisión, retrospectiva y una Definition of Done. También definí responsabilidades para ambas integrantes.</w:t>
      </w:r>
    </w:p>
    <w:p>
      <w:pPr>
        <w:keepNext/>
        <w:spacing w:after="120" w:line="252" w:lineRule="auto"/>
      </w:pPr>
      <w:r>
        <w:rPr>
          <w:rFonts w:ascii="Calibri" w:hAnsi="Calibri"/>
          <w:b/>
          <w:color w:val="2F5D8C"/>
          <w:sz w:val="22"/>
        </w:rPr>
        <w:t>Indicador 7 · Logrado</w:t>
      </w:r>
    </w:p>
    <w:p>
      <w:pPr>
        <w:spacing w:after="120" w:line="252" w:lineRule="auto"/>
      </w:pPr>
      <w:r>
        <w:rPr>
          <w:rFonts w:ascii="Calibri" w:hAnsi="Calibri"/>
          <w:sz w:val="22"/>
        </w:rPr>
        <w:t>Organicé actividades, recursos, responsables y duración. Debo consolidar una sola Carta Gantt y comprobar la coherencia entre las semanas, los sprints y las tareas previstas.</w:t>
      </w:r>
    </w:p>
    <w:p>
      <w:pPr>
        <w:keepNext/>
        <w:spacing w:after="120" w:line="252" w:lineRule="auto"/>
      </w:pPr>
      <w:r>
        <w:rPr>
          <w:rFonts w:ascii="Calibri" w:hAnsi="Calibri"/>
          <w:b/>
          <w:color w:val="2F5D8C"/>
          <w:sz w:val="22"/>
        </w:rPr>
        <w:t>Indicador 8 · Completamente logrado</w:t>
      </w:r>
    </w:p>
    <w:p>
      <w:pPr>
        <w:spacing w:after="120" w:line="252" w:lineRule="auto"/>
      </w:pPr>
      <w:r>
        <w:rPr>
          <w:rFonts w:ascii="Calibri" w:hAnsi="Calibri"/>
          <w:sz w:val="22"/>
        </w:rPr>
        <w:t>Describí evidencias de avance y finales y expliqué su utilidad: aplicación, diagramas, repositorio, pruebas e informes. Estas permiten comprobar el cumplimiento de las actividades planificadas.</w:t>
      </w:r>
    </w:p>
    <w:p>
      <w:pPr>
        <w:keepNext/>
        <w:spacing w:after="120" w:line="252" w:lineRule="auto"/>
      </w:pPr>
      <w:r>
        <w:rPr>
          <w:rFonts w:ascii="Calibri" w:hAnsi="Calibri"/>
          <w:b/>
          <w:color w:val="2F5D8C"/>
          <w:sz w:val="22"/>
        </w:rPr>
        <w:t>Indicador 9 · Logrado</w:t>
      </w:r>
    </w:p>
    <w:p>
      <w:pPr>
        <w:spacing w:after="120" w:line="252" w:lineRule="auto"/>
      </w:pPr>
      <w:r>
        <w:rPr>
          <w:rFonts w:ascii="Calibri" w:hAnsi="Calibri"/>
          <w:sz w:val="22"/>
        </w:rPr>
        <w:t>La propuesta se entiende, pero identifiqué detalles de edición y consistencia que debo corregir, como un carácter suelto al inicio y diferencias en la denominación de las funcionalidades. También debo revisar las referencias utilizadas.</w:t>
      </w:r>
    </w:p>
    <w:p>
      <w:pPr>
        <w:keepNext/>
        <w:spacing w:after="120" w:line="252" w:lineRule="auto"/>
      </w:pPr>
      <w:r>
        <w:rPr>
          <w:rFonts w:ascii="Calibri" w:hAnsi="Calibri"/>
          <w:b/>
          <w:color w:val="2F5D8C"/>
          <w:sz w:val="22"/>
        </w:rPr>
        <w:t>Indicador 10 · Logrado</w:t>
      </w:r>
    </w:p>
    <w:p>
      <w:pPr>
        <w:spacing w:after="120" w:line="252" w:lineRule="auto"/>
      </w:pPr>
      <w:r>
        <w:rPr>
          <w:rFonts w:ascii="Calibri" w:hAnsi="Calibri"/>
          <w:sz w:val="22"/>
        </w:rPr>
        <w:t>Utilicé la guía institucional y desarrollé sus secciones principales. Debo completar la presentación como informe técnico, incorporando portada, índice, resumen y apartados finales según las instrucciones de la pauta.</w:t>
      </w:r>
    </w:p>
    <w:p>
      <w:pPr>
        <w:keepNext/>
        <w:spacing w:after="120" w:line="252" w:lineRule="auto"/>
      </w:pPr>
      <w:r>
        <w:rPr>
          <w:rFonts w:ascii="Calibri" w:hAnsi="Calibri"/>
          <w:b/>
          <w:color w:val="2F5D8C"/>
          <w:sz w:val="22"/>
        </w:rPr>
        <w:t>Indicador 11 · Logrado</w:t>
      </w:r>
    </w:p>
    <w:p>
      <w:pPr>
        <w:spacing w:after="120" w:line="252" w:lineRule="auto"/>
      </w:pPr>
      <w:r>
        <w:rPr>
          <w:rFonts w:ascii="Calibri" w:hAnsi="Calibri"/>
          <w:sz w:val="22"/>
        </w:rPr>
        <w:t>La propuesta considera diseño de datos, desarrollo, planificación y pruebas. Sin embargo, debo consolidar los diagramas, requisitos y demás anexos técnicos y comprobar cada indicador de calidad antes de declarar el cumplimiento completo.</w:t>
      </w:r>
    </w:p>
    <w:p>
      <w:pPr>
        <w:keepNext/>
        <w:spacing w:after="120" w:line="252" w:lineRule="auto"/>
      </w:pPr>
      <w:r>
        <w:rPr>
          <w:rFonts w:ascii="Calibri" w:hAnsi="Calibri"/>
          <w:b/>
          <w:color w:val="2F5D8C"/>
          <w:sz w:val="22"/>
        </w:rPr>
        <w:t>Indicador 12 · No logrado</w:t>
      </w:r>
    </w:p>
    <w:p>
      <w:pPr>
        <w:spacing w:after="120" w:line="252" w:lineRule="auto"/>
      </w:pPr>
      <w:r>
        <w:rPr>
          <w:rFonts w:ascii="Calibri" w:hAnsi="Calibri"/>
          <w:sz w:val="22"/>
        </w:rPr>
        <w:t>En la versión de Fase 1 revisada no incluí el abstract en español e inglés ni las conclusiones individuales y la reflexión en inglés exigidos por la pauta. Esta valoración corresponde a la ausencia de esos apartados, no a una evaluación de mi capacidad general en el idioma.</w:t>
      </w:r>
    </w:p>
    <w:p>
      <w:pPr>
        <w:spacing w:after="120" w:line="252" w:lineRule="auto"/>
      </w:pPr>
      <w:r>
        <w:rPr>
          <w:rFonts w:ascii="Calibri" w:hAnsi="Calibri"/>
          <w:sz w:val="22"/>
        </w:rPr>
        <w:t>Resultado ponderado propuesto: 72 de 100 puntos. Evaluación formativa, con ponderación de 0 % en la nota final según la pauta.</w:t>
      </w:r>
    </w:p>
    <w:p>
      <w:pPr>
        <w:spacing w:after="120" w:line="252" w:lineRule="auto"/>
      </w:pPr>
      <w:r>
        <w:rPr>
          <w:rFonts w:ascii="Calibri" w:hAnsi="Calibri"/>
          <w:sz w:val="22"/>
        </w:rPr>
        <w:t>Priorizaré completar los apartados en inglés, ordenar los anexos técnicos y ajustar la planificación. Mantendré mi responsabilidad principal en frontend y coordinaré con Evelyn la revisión de los elementos compartidos.</w:t>
      </w: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Calibri" w:hAnsi="Calibri"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 w:type="paragraph" w:customStyle="1" w:styleId="Heading1">
    <w:name w:val="heading 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