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color w:val="595959"/>
          <w:sz w:val="22"/>
          <w:szCs w:val="22"/>
          <w:rtl w:val="0"/>
        </w:rPr>
        <w:t xml:space="preserve">Pethub</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Calibri" w:cs="Calibri" w:eastAsia="Calibri" w:hAnsi="Calibri"/>
          <w:b w:val="1"/>
          <w:bCs w:val="1"/>
          <w:color w:val="1e3a5f"/>
          <w:sz w:val="44"/>
          <w:szCs w:val="44"/>
          <w:rtl w:val="0"/>
        </w:rPr>
        <w:t xml:space="preserve">Evidencia de pruebas</w:t>
      </w:r>
      <w:r w:rsidDel="00000000" w:rsidR="00000000" w:rsidRPr="00000000">
        <w:rPr>
          <w:rtl w:val="0"/>
        </w:rPr>
      </w:r>
    </w:p>
    <w:p w:rsidR="00000000" w:rsidDel="00000000" w:rsidP="00000000" w:rsidRDefault="00000000" w:rsidRPr="00000000" w14:paraId="00000003">
      <w:pPr>
        <w:spacing w:after="120" w:line="288" w:lineRule="auto"/>
        <w:rPr/>
      </w:pPr>
      <w:r w:rsidDel="00000000" w:rsidR="00000000" w:rsidRPr="00000000">
        <w:rPr>
          <w:rFonts w:ascii="Calibri" w:cs="Calibri" w:eastAsia="Calibri" w:hAnsi="Calibri"/>
          <w:sz w:val="22"/>
          <w:szCs w:val="22"/>
          <w:rtl w:val="0"/>
        </w:rPr>
        <w:t xml:space="preserve">Sprints 1, 2 y 3. Reúne las pruebas de integración del backend, las pruebas unitarias del frontend y las pruebas manuales de la API, cada una con su pantallazo y descripción.</w:t>
      </w:r>
      <w:r w:rsidDel="00000000" w:rsidR="00000000" w:rsidRPr="00000000">
        <w:rPr>
          <w:rtl w:val="0"/>
        </w:rPr>
      </w:r>
    </w:p>
    <w:p w:rsidR="00000000" w:rsidDel="00000000" w:rsidP="00000000" w:rsidRDefault="00000000" w:rsidRPr="00000000" w14:paraId="00000004">
      <w:pPr>
        <w:pStyle w:val="Heading2"/>
        <w:keepNext w:val="1"/>
        <w:spacing w:after="100" w:before="280" w:lineRule="auto"/>
        <w:rPr/>
      </w:pPr>
      <w:r w:rsidDel="00000000" w:rsidR="00000000" w:rsidRPr="00000000">
        <w:rPr>
          <w:rFonts w:ascii="Calibri" w:cs="Calibri" w:eastAsia="Calibri" w:hAnsi="Calibri"/>
          <w:b w:val="1"/>
          <w:bCs w:val="1"/>
          <w:color w:val="1e3a5f"/>
          <w:sz w:val="27"/>
          <w:szCs w:val="27"/>
          <w:rtl w:val="0"/>
        </w:rPr>
        <w:t xml:space="preserve">Resumen general</w:t>
      </w:r>
      <w:r w:rsidDel="00000000" w:rsidR="00000000" w:rsidRPr="00000000">
        <w:rPr>
          <w:rtl w:val="0"/>
        </w:rPr>
      </w:r>
    </w:p>
    <w:tbl>
      <w:tblPr>
        <w:tblStyle w:val="Table1"/>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3495"/>
        <w:gridCol w:w="1095"/>
        <w:gridCol w:w="3045"/>
        <w:tblGridChange w:id="0">
          <w:tblGrid>
            <w:gridCol w:w="1695"/>
            <w:gridCol w:w="3495"/>
            <w:gridCol w:w="1095"/>
            <w:gridCol w:w="3045"/>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rFonts w:ascii="Calibri" w:cs="Calibri" w:eastAsia="Calibri" w:hAnsi="Calibri"/>
                <w:b w:val="1"/>
                <w:bCs w:val="1"/>
                <w:color w:val="ffffff"/>
                <w:sz w:val="19"/>
                <w:szCs w:val="19"/>
                <w:rtl w:val="0"/>
              </w:rPr>
              <w:t xml:space="preserve">Historia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19"/>
                <w:szCs w:val="19"/>
                <w:rtl w:val="0"/>
              </w:rPr>
              <w:t xml:space="preserve">Qué se prueba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rFonts w:ascii="Calibri" w:cs="Calibri" w:eastAsia="Calibri" w:hAnsi="Calibri"/>
                <w:b w:val="1"/>
                <w:bCs w:val="1"/>
                <w:color w:val="ffffff"/>
                <w:sz w:val="19"/>
                <w:szCs w:val="19"/>
                <w:rtl w:val="0"/>
              </w:rPr>
              <w:t xml:space="preserve">Pruebas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ffffff"/>
                <w:sz w:val="19"/>
                <w:szCs w:val="19"/>
                <w:rtl w:val="0"/>
              </w:rPr>
              <w:t xml:space="preserve">Resultado</w:t>
            </w:r>
            <w:r w:rsidDel="00000000" w:rsidR="00000000" w:rsidRPr="00000000">
              <w:rPr>
                <w:rtl w:val="0"/>
              </w:rPr>
            </w:r>
          </w:p>
        </w:tc>
      </w:tr>
      <w:tr>
        <w:trPr>
          <w:cantSplit w:val="1"/>
          <w:tblHeader w:val="1"/>
        </w:trPr>
        <w:tc>
          <w:tcPr>
            <w:gridSpan w:val="4"/>
            <w:tcBorders>
              <w:top w:color="bfc5ce" w:space="0" w:sz="4" w:val="single"/>
              <w:left w:color="bfc5ce" w:space="0" w:sz="4" w:val="single"/>
              <w:bottom w:color="bfc5ce" w:space="0" w:sz="4" w:val="single"/>
              <w:right w:color="bfc5ce" w:space="0" w:sz="4" w:val="single"/>
            </w:tcBorders>
            <w:shd w:fill="dde6f0" w:val="clea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1e3a5f"/>
                <w:sz w:val="19"/>
                <w:szCs w:val="19"/>
                <w:rtl w:val="0"/>
              </w:rPr>
              <w:t xml:space="preserve">Pruebas de integración (backend, Jest + Supertest)</w:t>
            </w:r>
            <w:r w:rsidDel="00000000" w:rsidR="00000000" w:rsidRPr="00000000">
              <w:rPr>
                <w:rtl w:val="0"/>
              </w:rPr>
            </w:r>
          </w:p>
        </w:tc>
      </w:tr>
      <w:tr>
        <w:trPr>
          <w:cantSplit w:val="1"/>
          <w:tblHeader w:val="1"/>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Calibri" w:cs="Calibri" w:eastAsia="Calibri" w:hAnsi="Calibri"/>
                <w:b w:val="0"/>
                <w:bCs w:val="0"/>
                <w:color w:val="000000"/>
                <w:sz w:val="19"/>
                <w:szCs w:val="19"/>
                <w:rtl w:val="0"/>
              </w:rPr>
              <w:t xml:space="preserve">S1-HU01 a HU03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Calibri" w:cs="Calibri" w:eastAsia="Calibri" w:hAnsi="Calibri"/>
                <w:b w:val="0"/>
                <w:bCs w:val="0"/>
                <w:color w:val="000000"/>
                <w:sz w:val="19"/>
                <w:szCs w:val="19"/>
                <w:rtl w:val="0"/>
              </w:rPr>
              <w:t xml:space="preserve">Crear cuenta, iniciar sesión y registrar mascota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Calibri" w:cs="Calibri" w:eastAsia="Calibri" w:hAnsi="Calibri"/>
                <w:b w:val="0"/>
                <w:bCs w:val="0"/>
                <w:color w:val="000000"/>
                <w:sz w:val="19"/>
                <w:szCs w:val="19"/>
                <w:rtl w:val="0"/>
              </w:rPr>
              <w:t xml:space="preserve">11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Calibri" w:cs="Calibri" w:eastAsia="Calibri" w:hAnsi="Calibri"/>
                <w:b w:val="0"/>
                <w:bCs w:val="0"/>
                <w:color w:val="000000"/>
                <w:sz w:val="19"/>
                <w:szCs w:val="19"/>
                <w:rtl w:val="0"/>
              </w:rPr>
              <w:t xml:space="preserve">11 de 11 aprobadas</w:t>
            </w:r>
            <w:r w:rsidDel="00000000" w:rsidR="00000000" w:rsidRPr="00000000">
              <w:rPr>
                <w:rtl w:val="0"/>
              </w:rPr>
            </w:r>
          </w:p>
        </w:tc>
      </w:tr>
      <w:tr>
        <w:trPr>
          <w:cantSplit w:val="1"/>
          <w:tblHeader w:val="1"/>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Calibri" w:cs="Calibri" w:eastAsia="Calibri" w:hAnsi="Calibri"/>
                <w:b w:val="0"/>
                <w:bCs w:val="0"/>
                <w:color w:val="000000"/>
                <w:sz w:val="19"/>
                <w:szCs w:val="19"/>
                <w:rtl w:val="0"/>
              </w:rPr>
              <w:t xml:space="preserve">S2-HU04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Calibri" w:cs="Calibri" w:eastAsia="Calibri" w:hAnsi="Calibri"/>
                <w:b w:val="0"/>
                <w:bCs w:val="0"/>
                <w:color w:val="000000"/>
                <w:sz w:val="19"/>
                <w:szCs w:val="19"/>
                <w:rtl w:val="0"/>
              </w:rPr>
              <w:t xml:space="preserve">Vacunas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Calibri" w:cs="Calibri" w:eastAsia="Calibri" w:hAnsi="Calibri"/>
                <w:b w:val="0"/>
                <w:bCs w:val="0"/>
                <w:color w:val="000000"/>
                <w:sz w:val="19"/>
                <w:szCs w:val="19"/>
                <w:rtl w:val="0"/>
              </w:rPr>
              <w:t xml:space="preserve">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Calibri" w:cs="Calibri" w:eastAsia="Calibri" w:hAnsi="Calibri"/>
                <w:b w:val="0"/>
                <w:bCs w:val="0"/>
                <w:color w:val="000000"/>
                <w:sz w:val="19"/>
                <w:szCs w:val="19"/>
                <w:rtl w:val="0"/>
              </w:rPr>
              <w:t xml:space="preserve">7 de 7 aprobadas</w:t>
            </w:r>
            <w:r w:rsidDel="00000000" w:rsidR="00000000" w:rsidRPr="00000000">
              <w:rPr>
                <w:rtl w:val="0"/>
              </w:rPr>
            </w:r>
          </w:p>
        </w:tc>
      </w:tr>
      <w:tr>
        <w:trPr>
          <w:cantSplit w:val="1"/>
          <w:tblHeader w:val="1"/>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Calibri" w:cs="Calibri" w:eastAsia="Calibri" w:hAnsi="Calibri"/>
                <w:b w:val="0"/>
                <w:bCs w:val="0"/>
                <w:color w:val="000000"/>
                <w:sz w:val="19"/>
                <w:szCs w:val="19"/>
                <w:rtl w:val="0"/>
              </w:rPr>
              <w:t xml:space="preserve">S2-HU05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Calibri" w:cs="Calibri" w:eastAsia="Calibri" w:hAnsi="Calibri"/>
                <w:b w:val="0"/>
                <w:bCs w:val="0"/>
                <w:color w:val="000000"/>
                <w:sz w:val="19"/>
                <w:szCs w:val="19"/>
                <w:rtl w:val="0"/>
              </w:rPr>
              <w:t xml:space="preserve">Registro médico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Calibri" w:cs="Calibri" w:eastAsia="Calibri" w:hAnsi="Calibri"/>
                <w:b w:val="0"/>
                <w:bCs w:val="0"/>
                <w:color w:val="000000"/>
                <w:sz w:val="19"/>
                <w:szCs w:val="19"/>
                <w:rtl w:val="0"/>
              </w:rPr>
              <w:t xml:space="preserve">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Calibri" w:cs="Calibri" w:eastAsia="Calibri" w:hAnsi="Calibri"/>
                <w:b w:val="0"/>
                <w:bCs w:val="0"/>
                <w:color w:val="000000"/>
                <w:sz w:val="19"/>
                <w:szCs w:val="19"/>
                <w:rtl w:val="0"/>
              </w:rPr>
              <w:t xml:space="preserve">6 de 6 aprobadas</w:t>
            </w:r>
            <w:r w:rsidDel="00000000" w:rsidR="00000000" w:rsidRPr="00000000">
              <w:rPr>
                <w:rtl w:val="0"/>
              </w:rPr>
            </w:r>
          </w:p>
        </w:tc>
      </w:tr>
      <w:tr>
        <w:trPr>
          <w:cantSplit w:val="1"/>
          <w:tblHeader w:val="1"/>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Calibri" w:cs="Calibri" w:eastAsia="Calibri" w:hAnsi="Calibri"/>
                <w:b w:val="0"/>
                <w:bCs w:val="0"/>
                <w:color w:val="000000"/>
                <w:sz w:val="19"/>
                <w:szCs w:val="19"/>
                <w:rtl w:val="0"/>
              </w:rPr>
              <w:t xml:space="preserve">S2-HU06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Calibri" w:cs="Calibri" w:eastAsia="Calibri" w:hAnsi="Calibri"/>
                <w:b w:val="0"/>
                <w:bCs w:val="0"/>
                <w:color w:val="000000"/>
                <w:sz w:val="19"/>
                <w:szCs w:val="19"/>
                <w:rtl w:val="0"/>
              </w:rPr>
              <w:t xml:space="preserve">Documentos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Calibri" w:cs="Calibri" w:eastAsia="Calibri" w:hAnsi="Calibri"/>
                <w:b w:val="0"/>
                <w:bCs w:val="0"/>
                <w:color w:val="000000"/>
                <w:sz w:val="19"/>
                <w:szCs w:val="19"/>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Calibri" w:cs="Calibri" w:eastAsia="Calibri" w:hAnsi="Calibri"/>
                <w:b w:val="0"/>
                <w:bCs w:val="0"/>
                <w:color w:val="000000"/>
                <w:sz w:val="19"/>
                <w:szCs w:val="19"/>
                <w:rtl w:val="0"/>
              </w:rPr>
              <w:t xml:space="preserve">5 de 5 aprobadas</w:t>
            </w:r>
            <w:r w:rsidDel="00000000" w:rsidR="00000000" w:rsidRPr="00000000">
              <w:rPr>
                <w:rtl w:val="0"/>
              </w:rPr>
            </w:r>
          </w:p>
        </w:tc>
      </w:tr>
      <w:tr>
        <w:trPr>
          <w:cantSplit w:val="1"/>
          <w:tblHeader w:val="1"/>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Calibri" w:cs="Calibri" w:eastAsia="Calibri" w:hAnsi="Calibri"/>
                <w:b w:val="0"/>
                <w:bCs w:val="0"/>
                <w:color w:val="000000"/>
                <w:sz w:val="19"/>
                <w:szCs w:val="19"/>
                <w:rtl w:val="0"/>
              </w:rPr>
              <w:t xml:space="preserve">S2-HU07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b w:val="0"/>
                <w:bCs w:val="0"/>
                <w:color w:val="000000"/>
                <w:sz w:val="19"/>
                <w:szCs w:val="19"/>
                <w:rtl w:val="0"/>
              </w:rPr>
              <w:t xml:space="preserve">Recordatorios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0"/>
                <w:bCs w:val="0"/>
                <w:color w:val="000000"/>
                <w:sz w:val="19"/>
                <w:szCs w:val="19"/>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0"/>
                <w:bCs w:val="0"/>
                <w:color w:val="000000"/>
                <w:sz w:val="19"/>
                <w:szCs w:val="19"/>
                <w:rtl w:val="0"/>
              </w:rPr>
              <w:t xml:space="preserve">5 de 5 aprobadas</w:t>
            </w:r>
            <w:r w:rsidDel="00000000" w:rsidR="00000000" w:rsidRPr="00000000">
              <w:rPr>
                <w:rtl w:val="0"/>
              </w:rPr>
            </w:r>
          </w:p>
        </w:tc>
      </w:tr>
      <w:tr>
        <w:trPr>
          <w:cantSplit w:val="1"/>
          <w:tblHeader w:val="1"/>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0"/>
                <w:bCs w:val="0"/>
                <w:color w:val="000000"/>
                <w:sz w:val="19"/>
                <w:szCs w:val="19"/>
                <w:rtl w:val="0"/>
              </w:rPr>
              <w:t xml:space="preserve">S3-HU08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0"/>
                <w:bCs w:val="0"/>
                <w:color w:val="000000"/>
                <w:sz w:val="19"/>
                <w:szCs w:val="19"/>
                <w:rtl w:val="0"/>
              </w:rPr>
              <w:t xml:space="preserve">Registrar mascota como donante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b w:val="0"/>
                <w:bCs w:val="0"/>
                <w:color w:val="000000"/>
                <w:sz w:val="19"/>
                <w:szCs w:val="19"/>
                <w:rtl w:val="0"/>
              </w:rPr>
              <w:t xml:space="preserve">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b w:val="0"/>
                <w:bCs w:val="0"/>
                <w:color w:val="000000"/>
                <w:sz w:val="19"/>
                <w:szCs w:val="19"/>
                <w:rtl w:val="0"/>
              </w:rPr>
              <w:t xml:space="preserve">7 de 7 aprobadas</w:t>
            </w:r>
            <w:r w:rsidDel="00000000" w:rsidR="00000000" w:rsidRPr="00000000">
              <w:rPr>
                <w:rtl w:val="0"/>
              </w:rPr>
            </w:r>
          </w:p>
        </w:tc>
      </w:tr>
      <w:tr>
        <w:trPr>
          <w:cantSplit w:val="1"/>
          <w:tblHeader w:val="1"/>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b w:val="0"/>
                <w:bCs w:val="0"/>
                <w:color w:val="000000"/>
                <w:sz w:val="19"/>
                <w:szCs w:val="19"/>
                <w:rtl w:val="0"/>
              </w:rPr>
              <w:t xml:space="preserve">S3-HU09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b w:val="0"/>
                <w:bCs w:val="0"/>
                <w:color w:val="000000"/>
                <w:sz w:val="19"/>
                <w:szCs w:val="19"/>
                <w:rtl w:val="0"/>
              </w:rPr>
              <w:t xml:space="preserve">Solicitudes de sangre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b w:val="0"/>
                <w:bCs w:val="0"/>
                <w:color w:val="000000"/>
                <w:sz w:val="19"/>
                <w:szCs w:val="19"/>
                <w:rtl w:val="0"/>
              </w:rPr>
              <w:t xml:space="preserve">12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b w:val="0"/>
                <w:bCs w:val="0"/>
                <w:color w:val="000000"/>
                <w:sz w:val="19"/>
                <w:szCs w:val="19"/>
                <w:rtl w:val="0"/>
              </w:rPr>
              <w:t xml:space="preserve">12 de 12 aprobadas</w:t>
            </w:r>
            <w:r w:rsidDel="00000000" w:rsidR="00000000" w:rsidRPr="00000000">
              <w:rPr>
                <w:rtl w:val="0"/>
              </w:rPr>
            </w:r>
          </w:p>
        </w:tc>
      </w:tr>
      <w:tr>
        <w:trPr>
          <w:cantSplit w:val="1"/>
          <w:tblHeader w:val="1"/>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b w:val="0"/>
                <w:bCs w:val="0"/>
                <w:color w:val="000000"/>
                <w:sz w:val="19"/>
                <w:szCs w:val="19"/>
                <w:rtl w:val="0"/>
              </w:rPr>
              <w:t xml:space="preserve">S3-HU10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b w:val="0"/>
                <w:bCs w:val="0"/>
                <w:color w:val="000000"/>
                <w:sz w:val="19"/>
                <w:szCs w:val="19"/>
                <w:rtl w:val="0"/>
              </w:rPr>
              <w:t xml:space="preserve">Buscar donantes compatibles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b w:val="0"/>
                <w:bCs w:val="0"/>
                <w:color w:val="000000"/>
                <w:sz w:val="19"/>
                <w:szCs w:val="19"/>
                <w:rtl w:val="0"/>
              </w:rPr>
              <w:t xml:space="preserve">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b w:val="0"/>
                <w:bCs w:val="0"/>
                <w:color w:val="000000"/>
                <w:sz w:val="19"/>
                <w:szCs w:val="19"/>
                <w:rtl w:val="0"/>
              </w:rPr>
              <w:t xml:space="preserve">7 de 7 aprobadas</w:t>
            </w:r>
            <w:r w:rsidDel="00000000" w:rsidR="00000000" w:rsidRPr="00000000">
              <w:rPr>
                <w:rtl w:val="0"/>
              </w:rPr>
            </w:r>
          </w:p>
        </w:tc>
      </w:tr>
      <w:tr>
        <w:trPr>
          <w:cantSplit w:val="1"/>
          <w:tblHeader w:val="1"/>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b w:val="0"/>
                <w:bCs w:val="0"/>
                <w:color w:val="000000"/>
                <w:sz w:val="19"/>
                <w:szCs w:val="19"/>
                <w:rtl w:val="0"/>
              </w:rPr>
              <w:t xml:space="preserve">Sprints 1 y 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b w:val="0"/>
                <w:bCs w:val="0"/>
                <w:color w:val="000000"/>
                <w:sz w:val="19"/>
                <w:szCs w:val="19"/>
                <w:rtl w:val="0"/>
              </w:rPr>
              <w:t xml:space="preserve">Suite completa del backend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b w:val="0"/>
                <w:bCs w:val="0"/>
                <w:color w:val="000000"/>
                <w:sz w:val="19"/>
                <w:szCs w:val="19"/>
                <w:rtl w:val="0"/>
              </w:rPr>
              <w:t xml:space="preserve">34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b w:val="0"/>
                <w:bCs w:val="0"/>
                <w:color w:val="000000"/>
                <w:sz w:val="19"/>
                <w:szCs w:val="19"/>
                <w:rtl w:val="0"/>
              </w:rPr>
              <w:t xml:space="preserve">34 de 34 aprobadas</w:t>
            </w:r>
            <w:r w:rsidDel="00000000" w:rsidR="00000000" w:rsidRPr="00000000">
              <w:rPr>
                <w:rtl w:val="0"/>
              </w:rPr>
            </w:r>
          </w:p>
        </w:tc>
      </w:tr>
      <w:tr>
        <w:trPr>
          <w:cantSplit w:val="1"/>
          <w:tblHeader w:val="1"/>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b w:val="0"/>
                <w:bCs w:val="0"/>
                <w:color w:val="000000"/>
                <w:sz w:val="19"/>
                <w:szCs w:val="19"/>
                <w:rtl w:val="0"/>
              </w:rPr>
              <w:t xml:space="preserve">Sprints 1 a 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b w:val="0"/>
                <w:bCs w:val="0"/>
                <w:color w:val="000000"/>
                <w:sz w:val="19"/>
                <w:szCs w:val="19"/>
                <w:rtl w:val="0"/>
              </w:rPr>
              <w:t xml:space="preserve">Suite completa del backend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Calibri" w:cs="Calibri" w:eastAsia="Calibri" w:hAnsi="Calibri"/>
                <w:b w:val="0"/>
                <w:bCs w:val="0"/>
                <w:color w:val="000000"/>
                <w:sz w:val="19"/>
                <w:szCs w:val="19"/>
                <w:rtl w:val="0"/>
              </w:rPr>
              <w:t xml:space="preserve">60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000000"/>
                <w:sz w:val="19"/>
                <w:szCs w:val="19"/>
                <w:rtl w:val="0"/>
              </w:rPr>
              <w:t xml:space="preserve">60 de 60 aprobadas (9 archivos)</w:t>
            </w:r>
            <w:r w:rsidDel="00000000" w:rsidR="00000000" w:rsidRPr="00000000">
              <w:rPr>
                <w:rtl w:val="0"/>
              </w:rPr>
            </w:r>
          </w:p>
        </w:tc>
      </w:tr>
      <w:tr>
        <w:trPr>
          <w:cantSplit w:val="1"/>
          <w:tblHeader w:val="1"/>
        </w:trPr>
        <w:tc>
          <w:tcPr>
            <w:gridSpan w:val="4"/>
            <w:tcBorders>
              <w:top w:color="bfc5ce" w:space="0" w:sz="4" w:val="single"/>
              <w:left w:color="bfc5ce" w:space="0" w:sz="4" w:val="single"/>
              <w:bottom w:color="bfc5ce" w:space="0" w:sz="4" w:val="single"/>
              <w:right w:color="bfc5ce" w:space="0" w:sz="4" w:val="single"/>
            </w:tcBorders>
            <w:shd w:fill="dde6f0"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Calibri" w:cs="Calibri" w:eastAsia="Calibri" w:hAnsi="Calibri"/>
                <w:b w:val="1"/>
                <w:bCs w:val="1"/>
                <w:color w:val="1e3a5f"/>
                <w:sz w:val="19"/>
                <w:szCs w:val="19"/>
                <w:rtl w:val="0"/>
              </w:rPr>
              <w:t xml:space="preserve">Pruebas unitarias (frontend, Vitest)</w:t>
            </w:r>
            <w:r w:rsidDel="00000000" w:rsidR="00000000" w:rsidRPr="00000000">
              <w:rPr>
                <w:rtl w:val="0"/>
              </w:rPr>
            </w:r>
          </w:p>
        </w:tc>
      </w:tr>
      <w:tr>
        <w:trPr>
          <w:cantSplit w:val="1"/>
          <w:tblHeader w:val="1"/>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9">
            <w:pPr>
              <w:rPr>
                <w:sz w:val="19"/>
                <w:szCs w:val="19"/>
              </w:rPr>
            </w:pPr>
            <w:r w:rsidDel="00000000" w:rsidR="00000000" w:rsidRPr="00000000">
              <w:rPr>
                <w:rFonts w:ascii="Calibri" w:cs="Calibri" w:eastAsia="Calibri" w:hAnsi="Calibri"/>
                <w:b w:val="0"/>
                <w:bCs w:val="0"/>
                <w:color w:val="000000"/>
                <w:sz w:val="19"/>
                <w:szCs w:val="19"/>
                <w:rtl w:val="0"/>
              </w:rPr>
              <w:t xml:space="preserve">Sprint 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A">
            <w:pPr>
              <w:rPr>
                <w:sz w:val="19"/>
                <w:szCs w:val="19"/>
              </w:rPr>
            </w:pPr>
            <w:r w:rsidDel="00000000" w:rsidR="00000000" w:rsidRPr="00000000">
              <w:rPr>
                <w:rFonts w:ascii="Calibri" w:cs="Calibri" w:eastAsia="Calibri" w:hAnsi="Calibri"/>
                <w:b w:val="0"/>
                <w:bCs w:val="0"/>
                <w:color w:val="000000"/>
                <w:sz w:val="19"/>
                <w:szCs w:val="19"/>
                <w:rtl w:val="0"/>
              </w:rPr>
              <w:t xml:space="preserve">AuthService y MascotaService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B">
            <w:pPr>
              <w:rPr>
                <w:sz w:val="19"/>
                <w:szCs w:val="19"/>
              </w:rPr>
            </w:pPr>
            <w:r w:rsidDel="00000000" w:rsidR="00000000" w:rsidRPr="00000000">
              <w:rPr>
                <w:rFonts w:ascii="Calibri" w:cs="Calibri" w:eastAsia="Calibri" w:hAnsi="Calibri"/>
                <w:b w:val="0"/>
                <w:bCs w:val="0"/>
                <w:color w:val="000000"/>
                <w:sz w:val="19"/>
                <w:szCs w:val="19"/>
                <w:rtl w:val="0"/>
              </w:rPr>
              <w:t xml:space="preserve">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C">
            <w:pPr>
              <w:rPr>
                <w:sz w:val="19"/>
                <w:szCs w:val="19"/>
              </w:rPr>
            </w:pPr>
            <w:r w:rsidDel="00000000" w:rsidR="00000000" w:rsidRPr="00000000">
              <w:rPr>
                <w:rFonts w:ascii="Calibri" w:cs="Calibri" w:eastAsia="Calibri" w:hAnsi="Calibri"/>
                <w:b w:val="0"/>
                <w:bCs w:val="0"/>
                <w:color w:val="000000"/>
                <w:sz w:val="19"/>
                <w:szCs w:val="19"/>
                <w:rtl w:val="0"/>
              </w:rPr>
              <w:t xml:space="preserve">13 de 13 en la suite (8 archivos)</w:t>
            </w:r>
            <w:r w:rsidDel="00000000" w:rsidR="00000000" w:rsidRPr="00000000">
              <w:rPr>
                <w:rtl w:val="0"/>
              </w:rPr>
            </w:r>
          </w:p>
        </w:tc>
      </w:tr>
      <w:tr>
        <w:trPr>
          <w:cantSplit w:val="1"/>
          <w:tblHeader w:val="1"/>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D">
            <w:pPr>
              <w:rPr>
                <w:sz w:val="19"/>
                <w:szCs w:val="19"/>
              </w:rPr>
            </w:pPr>
            <w:r w:rsidDel="00000000" w:rsidR="00000000" w:rsidRPr="00000000">
              <w:rPr>
                <w:rFonts w:ascii="Calibri" w:cs="Calibri" w:eastAsia="Calibri" w:hAnsi="Calibri"/>
                <w:b w:val="0"/>
                <w:bCs w:val="0"/>
                <w:color w:val="000000"/>
                <w:sz w:val="19"/>
                <w:szCs w:val="19"/>
                <w:rtl w:val="0"/>
              </w:rPr>
              <w:t xml:space="preserve">S2-HU05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E">
            <w:pPr>
              <w:rPr>
                <w:sz w:val="19"/>
                <w:szCs w:val="19"/>
              </w:rPr>
            </w:pPr>
            <w:r w:rsidDel="00000000" w:rsidR="00000000" w:rsidRPr="00000000">
              <w:rPr>
                <w:rFonts w:ascii="Calibri" w:cs="Calibri" w:eastAsia="Calibri" w:hAnsi="Calibri"/>
                <w:b w:val="0"/>
                <w:bCs w:val="0"/>
                <w:color w:val="000000"/>
                <w:sz w:val="19"/>
                <w:szCs w:val="19"/>
                <w:rtl w:val="0"/>
              </w:rPr>
              <w:t xml:space="preserve">Historial médico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F">
            <w:pPr>
              <w:rPr>
                <w:sz w:val="19"/>
                <w:szCs w:val="19"/>
              </w:rPr>
            </w:pPr>
            <w:r w:rsidDel="00000000" w:rsidR="00000000" w:rsidRPr="00000000">
              <w:rPr>
                <w:rFonts w:ascii="Calibri" w:cs="Calibri" w:eastAsia="Calibri" w:hAnsi="Calibri"/>
                <w:b w:val="0"/>
                <w:bCs w:val="0"/>
                <w:color w:val="000000"/>
                <w:sz w:val="19"/>
                <w:szCs w:val="19"/>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0">
            <w:pPr>
              <w:rPr>
                <w:sz w:val="19"/>
                <w:szCs w:val="19"/>
              </w:rPr>
            </w:pPr>
            <w:r w:rsidDel="00000000" w:rsidR="00000000" w:rsidRPr="00000000">
              <w:rPr>
                <w:rFonts w:ascii="Calibri" w:cs="Calibri" w:eastAsia="Calibri" w:hAnsi="Calibri"/>
                <w:b w:val="0"/>
                <w:bCs w:val="0"/>
                <w:color w:val="000000"/>
                <w:sz w:val="19"/>
                <w:szCs w:val="19"/>
                <w:rtl w:val="0"/>
              </w:rPr>
              <w:t xml:space="preserve">18 de 18 en la suite (9 archivos)</w:t>
            </w:r>
            <w:r w:rsidDel="00000000" w:rsidR="00000000" w:rsidRPr="00000000">
              <w:rPr>
                <w:rtl w:val="0"/>
              </w:rPr>
            </w:r>
          </w:p>
        </w:tc>
      </w:tr>
      <w:tr>
        <w:trPr>
          <w:cantSplit w:val="1"/>
          <w:tblHeader w:val="1"/>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1">
            <w:pPr>
              <w:rPr>
                <w:sz w:val="19"/>
                <w:szCs w:val="19"/>
              </w:rPr>
            </w:pPr>
            <w:r w:rsidDel="00000000" w:rsidR="00000000" w:rsidRPr="00000000">
              <w:rPr>
                <w:rFonts w:ascii="Calibri" w:cs="Calibri" w:eastAsia="Calibri" w:hAnsi="Calibri"/>
                <w:b w:val="0"/>
                <w:bCs w:val="0"/>
                <w:color w:val="000000"/>
                <w:sz w:val="19"/>
                <w:szCs w:val="19"/>
                <w:rtl w:val="0"/>
              </w:rPr>
              <w:t xml:space="preserve">S2-HU06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2">
            <w:pPr>
              <w:rPr>
                <w:sz w:val="19"/>
                <w:szCs w:val="19"/>
              </w:rPr>
            </w:pPr>
            <w:r w:rsidDel="00000000" w:rsidR="00000000" w:rsidRPr="00000000">
              <w:rPr>
                <w:rFonts w:ascii="Calibri" w:cs="Calibri" w:eastAsia="Calibri" w:hAnsi="Calibri"/>
                <w:b w:val="0"/>
                <w:bCs w:val="0"/>
                <w:color w:val="000000"/>
                <w:sz w:val="19"/>
                <w:szCs w:val="19"/>
                <w:rtl w:val="0"/>
              </w:rPr>
              <w:t xml:space="preserve">Documentos veterinarios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3">
            <w:pPr>
              <w:rPr>
                <w:sz w:val="19"/>
                <w:szCs w:val="19"/>
              </w:rPr>
            </w:pPr>
            <w:r w:rsidDel="00000000" w:rsidR="00000000" w:rsidRPr="00000000">
              <w:rPr>
                <w:rFonts w:ascii="Calibri" w:cs="Calibri" w:eastAsia="Calibri" w:hAnsi="Calibri"/>
                <w:b w:val="0"/>
                <w:bCs w:val="0"/>
                <w:color w:val="000000"/>
                <w:sz w:val="19"/>
                <w:szCs w:val="19"/>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4">
            <w:pPr>
              <w:rPr>
                <w:sz w:val="19"/>
                <w:szCs w:val="19"/>
              </w:rPr>
            </w:pPr>
            <w:r w:rsidDel="00000000" w:rsidR="00000000" w:rsidRPr="00000000">
              <w:rPr>
                <w:rFonts w:ascii="Calibri" w:cs="Calibri" w:eastAsia="Calibri" w:hAnsi="Calibri"/>
                <w:b w:val="0"/>
                <w:bCs w:val="0"/>
                <w:color w:val="000000"/>
                <w:sz w:val="19"/>
                <w:szCs w:val="19"/>
                <w:rtl w:val="0"/>
              </w:rPr>
              <w:t xml:space="preserve">22 de 22 en la suite (10 archivos)</w:t>
            </w:r>
            <w:r w:rsidDel="00000000" w:rsidR="00000000" w:rsidRPr="00000000">
              <w:rPr>
                <w:rtl w:val="0"/>
              </w:rPr>
            </w:r>
          </w:p>
        </w:tc>
      </w:tr>
      <w:tr>
        <w:trPr>
          <w:cantSplit w:val="1"/>
          <w:tblHeader w:val="1"/>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5">
            <w:pPr>
              <w:rPr>
                <w:sz w:val="19"/>
                <w:szCs w:val="19"/>
              </w:rPr>
            </w:pPr>
            <w:r w:rsidDel="00000000" w:rsidR="00000000" w:rsidRPr="00000000">
              <w:rPr>
                <w:rFonts w:ascii="Calibri" w:cs="Calibri" w:eastAsia="Calibri" w:hAnsi="Calibri"/>
                <w:b w:val="0"/>
                <w:bCs w:val="0"/>
                <w:color w:val="000000"/>
                <w:sz w:val="19"/>
                <w:szCs w:val="19"/>
                <w:rtl w:val="0"/>
              </w:rPr>
              <w:t xml:space="preserve">S2-HU07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6">
            <w:pPr>
              <w:rPr>
                <w:sz w:val="19"/>
                <w:szCs w:val="19"/>
              </w:rPr>
            </w:pPr>
            <w:r w:rsidDel="00000000" w:rsidR="00000000" w:rsidRPr="00000000">
              <w:rPr>
                <w:rFonts w:ascii="Calibri" w:cs="Calibri" w:eastAsia="Calibri" w:hAnsi="Calibri"/>
                <w:b w:val="0"/>
                <w:bCs w:val="0"/>
                <w:color w:val="000000"/>
                <w:sz w:val="19"/>
                <w:szCs w:val="19"/>
                <w:rtl w:val="0"/>
              </w:rPr>
              <w:t xml:space="preserve">Recordatorios de vacunas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7">
            <w:pPr>
              <w:rPr>
                <w:sz w:val="19"/>
                <w:szCs w:val="19"/>
              </w:rPr>
            </w:pPr>
            <w:r w:rsidDel="00000000" w:rsidR="00000000" w:rsidRPr="00000000">
              <w:rPr>
                <w:rFonts w:ascii="Calibri" w:cs="Calibri" w:eastAsia="Calibri" w:hAnsi="Calibri"/>
                <w:b w:val="0"/>
                <w:bCs w:val="0"/>
                <w:color w:val="000000"/>
                <w:sz w:val="19"/>
                <w:szCs w:val="19"/>
                <w:rtl w:val="0"/>
              </w:rPr>
              <w:t xml:space="preserve">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8">
            <w:pPr>
              <w:rPr>
                <w:sz w:val="19"/>
                <w:szCs w:val="19"/>
              </w:rPr>
            </w:pPr>
            <w:r w:rsidDel="00000000" w:rsidR="00000000" w:rsidRPr="00000000">
              <w:rPr>
                <w:rFonts w:ascii="Calibri" w:cs="Calibri" w:eastAsia="Calibri" w:hAnsi="Calibri"/>
                <w:b w:val="0"/>
                <w:bCs w:val="0"/>
                <w:color w:val="000000"/>
                <w:sz w:val="19"/>
                <w:szCs w:val="19"/>
                <w:rtl w:val="0"/>
              </w:rPr>
              <w:t xml:space="preserve">29 de 29 en la suite (10 archivos)</w:t>
            </w:r>
            <w:r w:rsidDel="00000000" w:rsidR="00000000" w:rsidRPr="00000000">
              <w:rPr>
                <w:rtl w:val="0"/>
              </w:rPr>
            </w:r>
          </w:p>
        </w:tc>
      </w:tr>
      <w:tr>
        <w:trPr>
          <w:cantSplit w:val="0"/>
          <w:tblHeader w:val="1"/>
        </w:trPr>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49">
            <w:pPr>
              <w:rPr>
                <w:sz w:val="19"/>
                <w:szCs w:val="19"/>
              </w:rPr>
            </w:pPr>
            <w:r w:rsidDel="00000000" w:rsidR="00000000" w:rsidRPr="00000000">
              <w:rPr>
                <w:sz w:val="19"/>
                <w:szCs w:val="19"/>
                <w:rtl w:val="0"/>
              </w:rPr>
              <w:t xml:space="preserve">Suite previa a HU08</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4A">
            <w:pPr>
              <w:rPr>
                <w:sz w:val="19"/>
                <w:szCs w:val="19"/>
              </w:rPr>
            </w:pPr>
            <w:r w:rsidDel="00000000" w:rsidR="00000000" w:rsidRPr="00000000">
              <w:rPr>
                <w:sz w:val="19"/>
                <w:szCs w:val="19"/>
                <w:rtl w:val="0"/>
              </w:rPr>
              <w:t xml:space="preserve">Regresión del frontend</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4B">
            <w:pPr>
              <w:rPr>
                <w:sz w:val="19"/>
                <w:szCs w:val="19"/>
              </w:rPr>
            </w:pPr>
            <w:r w:rsidDel="00000000" w:rsidR="00000000" w:rsidRPr="00000000">
              <w:rPr>
                <w:sz w:val="19"/>
                <w:szCs w:val="19"/>
                <w:rtl w:val="0"/>
              </w:rPr>
              <w:t xml:space="preserve">37</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4C">
            <w:pPr>
              <w:rPr>
                <w:sz w:val="19"/>
                <w:szCs w:val="19"/>
              </w:rPr>
            </w:pPr>
            <w:r w:rsidDel="00000000" w:rsidR="00000000" w:rsidRPr="00000000">
              <w:rPr>
                <w:sz w:val="19"/>
                <w:szCs w:val="19"/>
                <w:rtl w:val="0"/>
              </w:rPr>
              <w:t xml:space="preserve">37 de 37 aprobadas (11 archivos)</w:t>
            </w:r>
          </w:p>
        </w:tc>
      </w:tr>
      <w:tr>
        <w:trPr>
          <w:cantSplit w:val="0"/>
          <w:trHeight w:val="522.109375" w:hRule="atLeast"/>
          <w:tblHeader w:val="1"/>
        </w:trPr>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4D">
            <w:pPr>
              <w:rPr>
                <w:sz w:val="19"/>
                <w:szCs w:val="19"/>
              </w:rPr>
            </w:pPr>
            <w:r w:rsidDel="00000000" w:rsidR="00000000" w:rsidRPr="00000000">
              <w:rPr>
                <w:sz w:val="19"/>
                <w:szCs w:val="19"/>
                <w:rtl w:val="0"/>
              </w:rPr>
              <w:t xml:space="preserve">S3-HU08</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4E">
            <w:pPr>
              <w:rPr>
                <w:sz w:val="19"/>
                <w:szCs w:val="19"/>
              </w:rPr>
            </w:pPr>
            <w:r w:rsidDel="00000000" w:rsidR="00000000" w:rsidRPr="00000000">
              <w:rPr>
                <w:sz w:val="19"/>
                <w:szCs w:val="19"/>
                <w:rtl w:val="0"/>
              </w:rPr>
              <w:t xml:space="preserve">Inscripción de donantes en el frontend</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4F">
            <w:pPr>
              <w:rPr>
                <w:sz w:val="19"/>
                <w:szCs w:val="19"/>
              </w:rPr>
            </w:pPr>
            <w:r w:rsidDel="00000000" w:rsidR="00000000" w:rsidRPr="00000000">
              <w:rPr>
                <w:sz w:val="19"/>
                <w:szCs w:val="19"/>
                <w:rtl w:val="0"/>
              </w:rPr>
              <w:t xml:space="preserve">8</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50">
            <w:pPr>
              <w:rPr>
                <w:sz w:val="19"/>
                <w:szCs w:val="19"/>
              </w:rPr>
            </w:pPr>
            <w:r w:rsidDel="00000000" w:rsidR="00000000" w:rsidRPr="00000000">
              <w:rPr>
                <w:sz w:val="19"/>
                <w:szCs w:val="19"/>
                <w:rtl w:val="0"/>
              </w:rPr>
              <w:t xml:space="preserve">8 de 8 aprobadas</w:t>
            </w:r>
          </w:p>
        </w:tc>
      </w:tr>
      <w:tr>
        <w:trPr>
          <w:cantSplit w:val="0"/>
          <w:tblHeader w:val="0"/>
        </w:trPr>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51">
            <w:pPr>
              <w:rPr>
                <w:sz w:val="19"/>
                <w:szCs w:val="19"/>
              </w:rPr>
            </w:pPr>
            <w:r w:rsidDel="00000000" w:rsidR="00000000" w:rsidRPr="00000000">
              <w:rPr>
                <w:sz w:val="19"/>
                <w:szCs w:val="19"/>
                <w:rtl w:val="0"/>
              </w:rPr>
              <w:t xml:space="preserve">Suite con HU08</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52">
            <w:pPr>
              <w:rPr>
                <w:sz w:val="19"/>
                <w:szCs w:val="19"/>
              </w:rPr>
            </w:pPr>
            <w:r w:rsidDel="00000000" w:rsidR="00000000" w:rsidRPr="00000000">
              <w:rPr>
                <w:sz w:val="19"/>
                <w:szCs w:val="19"/>
                <w:rtl w:val="0"/>
              </w:rPr>
              <w:t xml:space="preserve">Suite completa del frontend</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53">
            <w:pPr>
              <w:rPr>
                <w:sz w:val="19"/>
                <w:szCs w:val="19"/>
              </w:rPr>
            </w:pPr>
            <w:r w:rsidDel="00000000" w:rsidR="00000000" w:rsidRPr="00000000">
              <w:rPr>
                <w:sz w:val="19"/>
                <w:szCs w:val="19"/>
                <w:rtl w:val="0"/>
              </w:rPr>
              <w:t xml:space="preserve">45</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54">
            <w:pPr>
              <w:rPr>
                <w:sz w:val="19"/>
                <w:szCs w:val="19"/>
              </w:rPr>
            </w:pPr>
            <w:r w:rsidDel="00000000" w:rsidR="00000000" w:rsidRPr="00000000">
              <w:rPr>
                <w:sz w:val="19"/>
                <w:szCs w:val="19"/>
                <w:rtl w:val="0"/>
              </w:rPr>
              <w:t xml:space="preserve">45 de 45 aprobadas (12 archivos)</w:t>
            </w:r>
          </w:p>
        </w:tc>
      </w:tr>
      <w:tr>
        <w:trPr>
          <w:cantSplit w:val="0"/>
          <w:tblHeader w:val="0"/>
        </w:trPr>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55">
            <w:pPr>
              <w:rPr>
                <w:sz w:val="19"/>
                <w:szCs w:val="19"/>
              </w:rPr>
            </w:pPr>
            <w:r w:rsidDel="00000000" w:rsidR="00000000" w:rsidRPr="00000000">
              <w:rPr>
                <w:sz w:val="19"/>
                <w:szCs w:val="19"/>
                <w:rtl w:val="0"/>
              </w:rPr>
              <w:t xml:space="preserve">S3-HU09</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56">
            <w:pPr>
              <w:rPr>
                <w:sz w:val="19"/>
                <w:szCs w:val="19"/>
              </w:rPr>
            </w:pPr>
            <w:r w:rsidDel="00000000" w:rsidR="00000000" w:rsidRPr="00000000">
              <w:rPr>
                <w:sz w:val="19"/>
                <w:szCs w:val="19"/>
                <w:rtl w:val="0"/>
              </w:rPr>
              <w:t xml:space="preserve">Solicitudes de sangre en el frontend</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57">
            <w:pPr>
              <w:rPr>
                <w:sz w:val="19"/>
                <w:szCs w:val="19"/>
              </w:rPr>
            </w:pPr>
            <w:r w:rsidDel="00000000" w:rsidR="00000000" w:rsidRPr="00000000">
              <w:rPr>
                <w:sz w:val="19"/>
                <w:szCs w:val="19"/>
                <w:rtl w:val="0"/>
              </w:rPr>
              <w:t xml:space="preserve">12</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58">
            <w:pPr>
              <w:rPr>
                <w:sz w:val="19"/>
                <w:szCs w:val="19"/>
              </w:rPr>
            </w:pPr>
            <w:r w:rsidDel="00000000" w:rsidR="00000000" w:rsidRPr="00000000">
              <w:rPr>
                <w:sz w:val="19"/>
                <w:szCs w:val="19"/>
                <w:rtl w:val="0"/>
              </w:rPr>
              <w:t xml:space="preserve">12 de 12 aprobadas</w:t>
            </w:r>
          </w:p>
        </w:tc>
      </w:tr>
      <w:tr>
        <w:trPr>
          <w:cantSplit w:val="0"/>
          <w:tblHeader w:val="0"/>
        </w:trPr>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59">
            <w:pPr>
              <w:rPr>
                <w:sz w:val="19"/>
                <w:szCs w:val="19"/>
              </w:rPr>
            </w:pPr>
            <w:r w:rsidDel="00000000" w:rsidR="00000000" w:rsidRPr="00000000">
              <w:rPr>
                <w:sz w:val="19"/>
                <w:szCs w:val="19"/>
                <w:rtl w:val="0"/>
              </w:rPr>
              <w:t xml:space="preserve">S3-HU10</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5A">
            <w:pPr>
              <w:rPr>
                <w:sz w:val="19"/>
                <w:szCs w:val="19"/>
              </w:rPr>
            </w:pPr>
            <w:r w:rsidDel="00000000" w:rsidR="00000000" w:rsidRPr="00000000">
              <w:rPr>
                <w:sz w:val="19"/>
                <w:szCs w:val="19"/>
                <w:rtl w:val="0"/>
              </w:rPr>
              <w:t xml:space="preserve">Buscador de donantes en el frontend</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5B">
            <w:pPr>
              <w:rPr>
                <w:sz w:val="19"/>
                <w:szCs w:val="19"/>
              </w:rPr>
            </w:pPr>
            <w:r w:rsidDel="00000000" w:rsidR="00000000" w:rsidRPr="00000000">
              <w:rPr>
                <w:sz w:val="19"/>
                <w:szCs w:val="19"/>
                <w:rtl w:val="0"/>
              </w:rPr>
              <w:t xml:space="preserve">9</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5C">
            <w:pPr>
              <w:rPr>
                <w:sz w:val="19"/>
                <w:szCs w:val="19"/>
              </w:rPr>
            </w:pPr>
            <w:r w:rsidDel="00000000" w:rsidR="00000000" w:rsidRPr="00000000">
              <w:rPr>
                <w:sz w:val="19"/>
                <w:szCs w:val="19"/>
                <w:rtl w:val="0"/>
              </w:rPr>
              <w:t xml:space="preserve">9 de 9 aprobadas</w:t>
            </w:r>
          </w:p>
        </w:tc>
      </w:tr>
      <w:tr>
        <w:trPr>
          <w:cantSplit w:val="0"/>
          <w:tblHeader w:val="0"/>
        </w:trPr>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5D">
            <w:pPr>
              <w:rPr>
                <w:sz w:val="19"/>
                <w:szCs w:val="19"/>
              </w:rPr>
            </w:pPr>
            <w:r w:rsidDel="00000000" w:rsidR="00000000" w:rsidRPr="00000000">
              <w:rPr>
                <w:sz w:val="19"/>
                <w:szCs w:val="19"/>
                <w:rtl w:val="0"/>
              </w:rPr>
              <w:t xml:space="preserve">Suite con HU08 a HU10</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5E">
            <w:pPr>
              <w:rPr>
                <w:sz w:val="19"/>
                <w:szCs w:val="19"/>
              </w:rPr>
            </w:pPr>
            <w:r w:rsidDel="00000000" w:rsidR="00000000" w:rsidRPr="00000000">
              <w:rPr>
                <w:sz w:val="19"/>
                <w:szCs w:val="19"/>
                <w:rtl w:val="0"/>
              </w:rPr>
              <w:t xml:space="preserve">Suite completa del frontend</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5F">
            <w:pPr>
              <w:rPr>
                <w:sz w:val="19"/>
                <w:szCs w:val="19"/>
              </w:rPr>
            </w:pPr>
            <w:r w:rsidDel="00000000" w:rsidR="00000000" w:rsidRPr="00000000">
              <w:rPr>
                <w:sz w:val="19"/>
                <w:szCs w:val="19"/>
                <w:rtl w:val="0"/>
              </w:rPr>
              <w:t xml:space="preserve">66</w:t>
            </w:r>
          </w:p>
        </w:tc>
        <w:tc>
          <w:tcPr>
            <w:tcBorders>
              <w:top w:color="bfc5ce" w:space="0" w:sz="4" w:val="single"/>
              <w:left w:color="bfc5ce" w:space="0" w:sz="4" w:val="single"/>
              <w:bottom w:color="bfc5ce" w:space="0" w:sz="4" w:val="single"/>
              <w:right w:color="bfc5ce" w:space="0" w:sz="4" w:val="single"/>
            </w:tcBorders>
          </w:tcPr>
          <w:p w:rsidR="00000000" w:rsidDel="00000000" w:rsidP="00000000" w:rsidRDefault="00000000" w:rsidRPr="00000000" w14:paraId="00000060">
            <w:pPr>
              <w:rPr>
                <w:sz w:val="19"/>
                <w:szCs w:val="19"/>
              </w:rPr>
            </w:pPr>
            <w:r w:rsidDel="00000000" w:rsidR="00000000" w:rsidRPr="00000000">
              <w:rPr>
                <w:sz w:val="19"/>
                <w:szCs w:val="19"/>
                <w:rtl w:val="0"/>
              </w:rPr>
              <w:t xml:space="preserve">66 de 66 aprobadas (14 archivos)</w:t>
            </w:r>
          </w:p>
        </w:tc>
      </w:tr>
      <w:tr>
        <w:trPr>
          <w:cantSplit w:val="1"/>
          <w:tblHeader w:val="0"/>
        </w:trPr>
        <w:tc>
          <w:tcPr>
            <w:gridSpan w:val="4"/>
            <w:tcBorders>
              <w:top w:color="bfc5ce" w:space="0" w:sz="4" w:val="single"/>
              <w:left w:color="bfc5ce" w:space="0" w:sz="4" w:val="single"/>
              <w:bottom w:color="bfc5ce" w:space="0" w:sz="4" w:val="single"/>
              <w:right w:color="bfc5ce" w:space="0" w:sz="4" w:val="single"/>
            </w:tcBorders>
            <w:shd w:fill="dde6f0"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1e3a5f"/>
                <w:sz w:val="19"/>
                <w:szCs w:val="19"/>
                <w:rtl w:val="0"/>
              </w:rPr>
              <w:t xml:space="preserve">Pruebas manuales de API (Thunder Client)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000000"/>
                <w:sz w:val="19"/>
                <w:szCs w:val="19"/>
                <w:rtl w:val="0"/>
              </w:rPr>
              <w:t xml:space="preserve">S3-HU08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Calibri" w:cs="Calibri" w:eastAsia="Calibri" w:hAnsi="Calibri"/>
                <w:b w:val="0"/>
                <w:bCs w:val="0"/>
                <w:color w:val="000000"/>
                <w:sz w:val="19"/>
                <w:szCs w:val="19"/>
                <w:rtl w:val="0"/>
              </w:rPr>
              <w:t xml:space="preserve">Registrar mascota como donante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000000"/>
                <w:sz w:val="19"/>
                <w:szCs w:val="19"/>
                <w:rtl w:val="0"/>
              </w:rPr>
              <w:t xml:space="preserve">4 casos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Calibri" w:cs="Calibri" w:eastAsia="Calibri" w:hAnsi="Calibri"/>
                <w:b w:val="0"/>
                <w:bCs w:val="0"/>
                <w:color w:val="000000"/>
                <w:sz w:val="19"/>
                <w:szCs w:val="19"/>
                <w:rtl w:val="0"/>
              </w:rPr>
              <w:t xml:space="preserve">4 de 4 aprobados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Calibri" w:cs="Calibri" w:eastAsia="Calibri" w:hAnsi="Calibri"/>
                <w:b w:val="0"/>
                <w:bCs w:val="0"/>
                <w:color w:val="000000"/>
                <w:sz w:val="19"/>
                <w:szCs w:val="19"/>
                <w:rtl w:val="0"/>
              </w:rPr>
              <w:t xml:space="preserve">S3-HU09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000000"/>
                <w:sz w:val="19"/>
                <w:szCs w:val="19"/>
                <w:rtl w:val="0"/>
              </w:rPr>
              <w:t xml:space="preserve">Publicar, listar y resolver solicitudes de sangre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000000"/>
                <w:sz w:val="19"/>
                <w:szCs w:val="19"/>
                <w:rtl w:val="0"/>
              </w:rPr>
              <w:t xml:space="preserve">6 casos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Calibri" w:cs="Calibri" w:eastAsia="Calibri" w:hAnsi="Calibri"/>
                <w:b w:val="0"/>
                <w:bCs w:val="0"/>
                <w:color w:val="000000"/>
                <w:sz w:val="19"/>
                <w:szCs w:val="19"/>
                <w:rtl w:val="0"/>
              </w:rPr>
              <w:t xml:space="preserve">6 de 6 aprobados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Calibri" w:cs="Calibri" w:eastAsia="Calibri" w:hAnsi="Calibri"/>
                <w:b w:val="0"/>
                <w:bCs w:val="0"/>
                <w:color w:val="000000"/>
                <w:sz w:val="19"/>
                <w:szCs w:val="19"/>
                <w:rtl w:val="0"/>
              </w:rPr>
              <w:t xml:space="preserve">S3-HU10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Calibri" w:cs="Calibri" w:eastAsia="Calibri" w:hAnsi="Calibri"/>
                <w:b w:val="0"/>
                <w:bCs w:val="0"/>
                <w:color w:val="000000"/>
                <w:sz w:val="19"/>
                <w:szCs w:val="19"/>
                <w:rtl w:val="0"/>
              </w:rPr>
              <w:t xml:space="preserve">Buscar donantes compatibles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Calibri" w:cs="Calibri" w:eastAsia="Calibri" w:hAnsi="Calibri"/>
                <w:b w:val="0"/>
                <w:bCs w:val="0"/>
                <w:color w:val="000000"/>
                <w:sz w:val="19"/>
                <w:szCs w:val="19"/>
                <w:rtl w:val="0"/>
              </w:rPr>
              <w:t xml:space="preserve">4 casos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Calibri" w:cs="Calibri" w:eastAsia="Calibri" w:hAnsi="Calibri"/>
                <w:b w:val="0"/>
                <w:bCs w:val="0"/>
                <w:color w:val="000000"/>
                <w:sz w:val="19"/>
                <w:szCs w:val="19"/>
                <w:rtl w:val="0"/>
              </w:rPr>
              <w:t xml:space="preserve">4 de 4 aprobados</w:t>
            </w:r>
            <w:r w:rsidDel="00000000" w:rsidR="00000000" w:rsidRPr="00000000">
              <w:rPr>
                <w:rtl w:val="0"/>
              </w:rPr>
            </w:r>
          </w:p>
        </w:tc>
      </w:tr>
    </w:tbl>
    <w:p w:rsidR="00000000" w:rsidDel="00000000" w:rsidP="00000000" w:rsidRDefault="00000000" w:rsidRPr="00000000" w14:paraId="00000071">
      <w:pPr>
        <w:pStyle w:val="Heading1"/>
        <w:keepNext w:val="1"/>
        <w:pageBreakBefore w:val="1"/>
        <w:spacing w:after="140" w:before="0" w:lineRule="auto"/>
        <w:rPr/>
      </w:pPr>
      <w:r w:rsidDel="00000000" w:rsidR="00000000" w:rsidRPr="00000000">
        <w:rPr>
          <w:rFonts w:ascii="Calibri" w:cs="Calibri" w:eastAsia="Calibri" w:hAnsi="Calibri"/>
          <w:b w:val="1"/>
          <w:bCs w:val="1"/>
          <w:color w:val="1e3a5f"/>
          <w:sz w:val="32"/>
          <w:szCs w:val="32"/>
          <w:rtl w:val="0"/>
        </w:rPr>
        <w:t xml:space="preserve">1. Pruebas de integración (backend)</w:t>
      </w:r>
      <w:r w:rsidDel="00000000" w:rsidR="00000000" w:rsidRPr="00000000">
        <w:rPr>
          <w:rtl w:val="0"/>
        </w:rPr>
      </w:r>
    </w:p>
    <w:p w:rsidR="00000000" w:rsidDel="00000000" w:rsidP="00000000" w:rsidRDefault="00000000" w:rsidRPr="00000000" w14:paraId="00000072">
      <w:pPr>
        <w:spacing w:after="120" w:line="288" w:lineRule="auto"/>
        <w:rPr/>
      </w:pPr>
      <w:r w:rsidDel="00000000" w:rsidR="00000000" w:rsidRPr="00000000">
        <w:rPr>
          <w:rFonts w:ascii="Calibri" w:cs="Calibri" w:eastAsia="Calibri" w:hAnsi="Calibri"/>
          <w:sz w:val="22"/>
          <w:szCs w:val="22"/>
          <w:rtl w:val="0"/>
        </w:rPr>
        <w:t xml:space="preserve">Se ejecutaron con Jest y Supertest sobre el backend real (Node.js + Express + PostgreSQL).</w:t>
      </w:r>
      <w:r w:rsidDel="00000000" w:rsidR="00000000" w:rsidRPr="00000000">
        <w:rPr>
          <w:rtl w:val="0"/>
        </w:rPr>
      </w:r>
    </w:p>
    <w:p w:rsidR="00000000" w:rsidDel="00000000" w:rsidP="00000000" w:rsidRDefault="00000000" w:rsidRPr="00000000" w14:paraId="00000073">
      <w:pPr>
        <w:pStyle w:val="Heading2"/>
        <w:keepNext w:val="1"/>
        <w:spacing w:after="100" w:before="280" w:lineRule="auto"/>
        <w:rPr/>
      </w:pPr>
      <w:r w:rsidDel="00000000" w:rsidR="00000000" w:rsidRPr="00000000">
        <w:rPr>
          <w:rFonts w:ascii="Calibri" w:cs="Calibri" w:eastAsia="Calibri" w:hAnsi="Calibri"/>
          <w:b w:val="1"/>
          <w:bCs w:val="1"/>
          <w:color w:val="1e3a5f"/>
          <w:sz w:val="27"/>
          <w:szCs w:val="27"/>
          <w:rtl w:val="0"/>
        </w:rPr>
        <w:t xml:space="preserve">Sprint 1: cuenta, sesión y mascotas (S1-HU01, HU02 y HU03)</w:t>
      </w:r>
      <w:r w:rsidDel="00000000" w:rsidR="00000000" w:rsidRPr="00000000">
        <w:rPr>
          <w:rtl w:val="0"/>
        </w:rPr>
      </w:r>
    </w:p>
    <w:p w:rsidR="00000000" w:rsidDel="00000000" w:rsidP="00000000" w:rsidRDefault="00000000" w:rsidRPr="00000000" w14:paraId="00000074">
      <w:pPr>
        <w:spacing w:after="120" w:line="288" w:lineRule="auto"/>
        <w:rPr/>
      </w:pPr>
      <w:r w:rsidDel="00000000" w:rsidR="00000000" w:rsidRPr="00000000">
        <w:rPr>
          <w:rFonts w:ascii="Calibri" w:cs="Calibri" w:eastAsia="Calibri" w:hAnsi="Calibri"/>
          <w:sz w:val="22"/>
          <w:szCs w:val="22"/>
          <w:rtl w:val="0"/>
        </w:rPr>
        <w:t xml:space="preserve">Se implementaron 11 pruebas automatizadas que cubren crear cuenta, iniciar sesión y registrar mascota. Verifican el registro de usuarios (incluyendo el rechazo de correos duplicados y de datos incompletos), el inicio de sesión (con token válido y rechazo de credenciales incorrectas) y el CRUD de mascotas (creación, listado exclusivo por usuario y edición sin duplicados).</w:t>
      </w:r>
      <w:r w:rsidDel="00000000" w:rsidR="00000000" w:rsidRPr="00000000">
        <w:rPr>
          <w:rtl w:val="0"/>
        </w:rPr>
      </w:r>
    </w:p>
    <w:p w:rsidR="00000000" w:rsidDel="00000000" w:rsidP="00000000" w:rsidRDefault="00000000" w:rsidRPr="00000000" w14:paraId="00000075">
      <w:pPr>
        <w:keepNext w:val="1"/>
        <w:spacing w:after="80" w:before="80" w:lineRule="auto"/>
        <w:rPr/>
      </w:pPr>
      <w:r w:rsidDel="00000000" w:rsidR="00000000" w:rsidRPr="00000000">
        <w:rPr/>
        <w:drawing>
          <wp:inline distB="0" distT="0" distL="0" distR="0">
            <wp:extent cx="4762500" cy="3114675"/>
            <wp:effectExtent b="0" l="0" r="0" t="0"/>
            <wp:docPr descr="Pantallazo de la ejecución de pruebas" id="69" name="image11.png"/>
            <a:graphic>
              <a:graphicData uri="http://schemas.openxmlformats.org/drawingml/2006/picture">
                <pic:pic>
                  <pic:nvPicPr>
                    <pic:cNvPr descr="Pantallazo de la ejecución de pruebas" id="0" name="image11.png"/>
                    <pic:cNvPicPr preferRelativeResize="0"/>
                  </pic:nvPicPr>
                  <pic:blipFill>
                    <a:blip r:embed="rId7"/>
                    <a:srcRect b="0" l="0" r="0" t="0"/>
                    <a:stretch>
                      <a:fillRect/>
                    </a:stretch>
                  </pic:blipFill>
                  <pic:spPr>
                    <a:xfrm>
                      <a:off x="0" y="0"/>
                      <a:ext cx="47625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lineRule="auto"/>
        <w:rPr/>
      </w:pPr>
      <w:r w:rsidDel="00000000" w:rsidR="00000000" w:rsidRPr="00000000">
        <w:rPr>
          <w:rFonts w:ascii="Calibri" w:cs="Calibri" w:eastAsia="Calibri" w:hAnsi="Calibri"/>
          <w:i w:val="1"/>
          <w:iCs w:val="1"/>
          <w:sz w:val="22"/>
          <w:szCs w:val="22"/>
          <w:rtl w:val="0"/>
        </w:rPr>
        <w:t xml:space="preserve">Resultado: 11 de 11 pruebas pasadas.</w:t>
      </w:r>
      <w:r w:rsidDel="00000000" w:rsidR="00000000" w:rsidRPr="00000000">
        <w:rPr>
          <w:rtl w:val="0"/>
        </w:rPr>
      </w:r>
    </w:p>
    <w:p w:rsidR="00000000" w:rsidDel="00000000" w:rsidP="00000000" w:rsidRDefault="00000000" w:rsidRPr="00000000" w14:paraId="00000077">
      <w:pPr>
        <w:pStyle w:val="Heading2"/>
        <w:keepNext w:val="1"/>
        <w:spacing w:after="100" w:before="280" w:lineRule="auto"/>
        <w:rPr/>
      </w:pPr>
      <w:r w:rsidDel="00000000" w:rsidR="00000000" w:rsidRPr="00000000">
        <w:rPr>
          <w:rFonts w:ascii="Calibri" w:cs="Calibri" w:eastAsia="Calibri" w:hAnsi="Calibri"/>
          <w:b w:val="1"/>
          <w:bCs w:val="1"/>
          <w:color w:val="1e3a5f"/>
          <w:sz w:val="27"/>
          <w:szCs w:val="27"/>
          <w:rtl w:val="0"/>
        </w:rPr>
        <w:t xml:space="preserve">Sprint 2</w:t>
      </w:r>
      <w:r w:rsidDel="00000000" w:rsidR="00000000" w:rsidRPr="00000000">
        <w:rPr>
          <w:rtl w:val="0"/>
        </w:rPr>
      </w:r>
    </w:p>
    <w:p w:rsidR="00000000" w:rsidDel="00000000" w:rsidP="00000000" w:rsidRDefault="00000000" w:rsidRPr="00000000" w14:paraId="00000078">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S2-HU04: Vacunas</w:t>
      </w:r>
      <w:r w:rsidDel="00000000" w:rsidR="00000000" w:rsidRPr="00000000">
        <w:rPr>
          <w:rtl w:val="0"/>
        </w:rPr>
      </w:r>
    </w:p>
    <w:p w:rsidR="00000000" w:rsidDel="00000000" w:rsidP="00000000" w:rsidRDefault="00000000" w:rsidRPr="00000000" w14:paraId="00000079">
      <w:pPr>
        <w:keepNext w:val="1"/>
        <w:spacing w:after="80" w:before="80" w:lineRule="auto"/>
        <w:rPr/>
      </w:pPr>
      <w:r w:rsidDel="00000000" w:rsidR="00000000" w:rsidRPr="00000000">
        <w:rPr/>
        <w:drawing>
          <wp:inline distB="0" distT="0" distL="0" distR="0">
            <wp:extent cx="4953000" cy="2105025"/>
            <wp:effectExtent b="0" l="0" r="0" t="0"/>
            <wp:docPr descr="Pantallazo de la ejecución de pruebas" id="71" name="image14.png"/>
            <a:graphic>
              <a:graphicData uri="http://schemas.openxmlformats.org/drawingml/2006/picture">
                <pic:pic>
                  <pic:nvPicPr>
                    <pic:cNvPr descr="Pantallazo de la ejecución de pruebas" id="0" name="image14.png"/>
                    <pic:cNvPicPr preferRelativeResize="0"/>
                  </pic:nvPicPr>
                  <pic:blipFill>
                    <a:blip r:embed="rId8"/>
                    <a:srcRect b="0" l="0" r="0" t="0"/>
                    <a:stretch>
                      <a:fillRect/>
                    </a:stretch>
                  </pic:blipFill>
                  <pic:spPr>
                    <a:xfrm>
                      <a:off x="0" y="0"/>
                      <a:ext cx="49530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lineRule="auto"/>
        <w:rPr/>
      </w:pPr>
      <w:r w:rsidDel="00000000" w:rsidR="00000000" w:rsidRPr="00000000">
        <w:rPr>
          <w:rFonts w:ascii="Calibri" w:cs="Calibri" w:eastAsia="Calibri" w:hAnsi="Calibri"/>
          <w:i w:val="1"/>
          <w:iCs w:val="1"/>
          <w:sz w:val="22"/>
          <w:szCs w:val="22"/>
          <w:rtl w:val="0"/>
        </w:rPr>
        <w:t xml:space="preserve">Cubre la creación de una vacuna válida, la validación de la fecha de refuerzo, el listado ordenado por fecha, la restricción de acceso entre usuarios y la edición sin duplicados. Las 7 pruebas pasaron correctamente.</w:t>
      </w:r>
      <w:r w:rsidDel="00000000" w:rsidR="00000000" w:rsidRPr="00000000">
        <w:rPr>
          <w:rtl w:val="0"/>
        </w:rPr>
      </w:r>
    </w:p>
    <w:p w:rsidR="00000000" w:rsidDel="00000000" w:rsidP="00000000" w:rsidRDefault="00000000" w:rsidRPr="00000000" w14:paraId="0000007B">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S2-HU05: Registro médico</w:t>
      </w:r>
      <w:r w:rsidDel="00000000" w:rsidR="00000000" w:rsidRPr="00000000">
        <w:rPr>
          <w:rtl w:val="0"/>
        </w:rPr>
      </w:r>
    </w:p>
    <w:p w:rsidR="00000000" w:rsidDel="00000000" w:rsidP="00000000" w:rsidRDefault="00000000" w:rsidRPr="00000000" w14:paraId="0000007C">
      <w:pPr>
        <w:keepNext w:val="1"/>
        <w:spacing w:after="80" w:before="80" w:lineRule="auto"/>
        <w:rPr/>
      </w:pPr>
      <w:r w:rsidDel="00000000" w:rsidR="00000000" w:rsidRPr="00000000">
        <w:rPr/>
        <w:drawing>
          <wp:inline distB="0" distT="0" distL="0" distR="0">
            <wp:extent cx="4953000" cy="1790700"/>
            <wp:effectExtent b="0" l="0" r="0" t="0"/>
            <wp:docPr descr="Pantallazo de la ejecución de pruebas" id="70" name="image10.png"/>
            <a:graphic>
              <a:graphicData uri="http://schemas.openxmlformats.org/drawingml/2006/picture">
                <pic:pic>
                  <pic:nvPicPr>
                    <pic:cNvPr descr="Pantallazo de la ejecución de pruebas" id="0" name="image10.png"/>
                    <pic:cNvPicPr preferRelativeResize="0"/>
                  </pic:nvPicPr>
                  <pic:blipFill>
                    <a:blip r:embed="rId9"/>
                    <a:srcRect b="0" l="0" r="0" t="0"/>
                    <a:stretch>
                      <a:fillRect/>
                    </a:stretch>
                  </pic:blipFill>
                  <pic:spPr>
                    <a:xfrm>
                      <a:off x="0" y="0"/>
                      <a:ext cx="4953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lineRule="auto"/>
        <w:rPr/>
      </w:pPr>
      <w:r w:rsidDel="00000000" w:rsidR="00000000" w:rsidRPr="00000000">
        <w:rPr>
          <w:rFonts w:ascii="Calibri" w:cs="Calibri" w:eastAsia="Calibri" w:hAnsi="Calibri"/>
          <w:i w:val="1"/>
          <w:iCs w:val="1"/>
          <w:sz w:val="22"/>
          <w:szCs w:val="22"/>
          <w:rtl w:val="0"/>
        </w:rPr>
        <w:t xml:space="preserve">Cubre la creación de un diagnóstico válido, la validación del diagnóstico obligatorio, la restricción de acceso entre usuarios y el listado del historial ordenado del más reciente al más antiguo. Las 6 pruebas pasaron correctamente.</w:t>
      </w:r>
      <w:r w:rsidDel="00000000" w:rsidR="00000000" w:rsidRPr="00000000">
        <w:rPr>
          <w:rtl w:val="0"/>
        </w:rPr>
      </w:r>
    </w:p>
    <w:p w:rsidR="00000000" w:rsidDel="00000000" w:rsidP="00000000" w:rsidRDefault="00000000" w:rsidRPr="00000000" w14:paraId="0000007E">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S2-HU06: Documentos</w:t>
      </w:r>
      <w:r w:rsidDel="00000000" w:rsidR="00000000" w:rsidRPr="00000000">
        <w:rPr>
          <w:rtl w:val="0"/>
        </w:rPr>
      </w:r>
    </w:p>
    <w:p w:rsidR="00000000" w:rsidDel="00000000" w:rsidP="00000000" w:rsidRDefault="00000000" w:rsidRPr="00000000" w14:paraId="0000007F">
      <w:pPr>
        <w:keepNext w:val="1"/>
        <w:spacing w:after="80" w:before="80" w:lineRule="auto"/>
        <w:rPr/>
      </w:pPr>
      <w:r w:rsidDel="00000000" w:rsidR="00000000" w:rsidRPr="00000000">
        <w:rPr/>
        <w:drawing>
          <wp:inline distB="0" distT="0" distL="0" distR="0">
            <wp:extent cx="4953000" cy="1781175"/>
            <wp:effectExtent b="0" l="0" r="0" t="0"/>
            <wp:docPr descr="Pantallazo de la ejecución de pruebas" id="73" name="image21.png"/>
            <a:graphic>
              <a:graphicData uri="http://schemas.openxmlformats.org/drawingml/2006/picture">
                <pic:pic>
                  <pic:nvPicPr>
                    <pic:cNvPr descr="Pantallazo de la ejecución de pruebas" id="0" name="image21.png"/>
                    <pic:cNvPicPr preferRelativeResize="0"/>
                  </pic:nvPicPr>
                  <pic:blipFill>
                    <a:blip r:embed="rId10"/>
                    <a:srcRect b="0" l="0" r="0" t="0"/>
                    <a:stretch>
                      <a:fillRect/>
                    </a:stretch>
                  </pic:blipFill>
                  <pic:spPr>
                    <a:xfrm>
                      <a:off x="0" y="0"/>
                      <a:ext cx="49530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00" w:lineRule="auto"/>
        <w:rPr/>
      </w:pPr>
      <w:r w:rsidDel="00000000" w:rsidR="00000000" w:rsidRPr="00000000">
        <w:rPr>
          <w:rFonts w:ascii="Calibri" w:cs="Calibri" w:eastAsia="Calibri" w:hAnsi="Calibri"/>
          <w:i w:val="1"/>
          <w:iCs w:val="1"/>
          <w:sz w:val="22"/>
          <w:szCs w:val="22"/>
          <w:rtl w:val="0"/>
        </w:rPr>
        <w:t xml:space="preserve">Cubre la carga exitosa de un archivo válido, el rechazo de un formato no soportado, el rechazo de un archivo que excede el tamaño máximo y la restricción de acceso entre usuarios. Las 5 pruebas pasaron correctamente.</w:t>
      </w:r>
      <w:r w:rsidDel="00000000" w:rsidR="00000000" w:rsidRPr="00000000">
        <w:rPr>
          <w:rtl w:val="0"/>
        </w:rPr>
      </w:r>
    </w:p>
    <w:p w:rsidR="00000000" w:rsidDel="00000000" w:rsidP="00000000" w:rsidRDefault="00000000" w:rsidRPr="00000000" w14:paraId="00000081">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S2-HU07: Recordatorios</w:t>
      </w:r>
      <w:r w:rsidDel="00000000" w:rsidR="00000000" w:rsidRPr="00000000">
        <w:rPr>
          <w:rtl w:val="0"/>
        </w:rPr>
      </w:r>
    </w:p>
    <w:p w:rsidR="00000000" w:rsidDel="00000000" w:rsidP="00000000" w:rsidRDefault="00000000" w:rsidRPr="00000000" w14:paraId="00000082">
      <w:pPr>
        <w:keepNext w:val="1"/>
        <w:spacing w:after="80" w:before="80" w:lineRule="auto"/>
        <w:rPr/>
      </w:pPr>
      <w:r w:rsidDel="00000000" w:rsidR="00000000" w:rsidRPr="00000000">
        <w:rPr/>
        <w:drawing>
          <wp:inline distB="0" distT="0" distL="0" distR="0">
            <wp:extent cx="4953000" cy="1714500"/>
            <wp:effectExtent b="0" l="0" r="0" t="0"/>
            <wp:docPr descr="Pantallazo de la ejecución de pruebas" id="72" name="image6.png"/>
            <a:graphic>
              <a:graphicData uri="http://schemas.openxmlformats.org/drawingml/2006/picture">
                <pic:pic>
                  <pic:nvPicPr>
                    <pic:cNvPr descr="Pantallazo de la ejecución de pruebas" id="0" name="image6.png"/>
                    <pic:cNvPicPr preferRelativeResize="0"/>
                  </pic:nvPicPr>
                  <pic:blipFill>
                    <a:blip r:embed="rId11"/>
                    <a:srcRect b="0" l="0" r="0" t="0"/>
                    <a:stretch>
                      <a:fillRect/>
                    </a:stretch>
                  </pic:blipFill>
                  <pic:spPr>
                    <a:xfrm>
                      <a:off x="0" y="0"/>
                      <a:ext cx="4953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00" w:lineRule="auto"/>
        <w:rPr/>
      </w:pPr>
      <w:r w:rsidDel="00000000" w:rsidR="00000000" w:rsidRPr="00000000">
        <w:rPr>
          <w:rFonts w:ascii="Calibri" w:cs="Calibri" w:eastAsia="Calibri" w:hAnsi="Calibri"/>
          <w:i w:val="1"/>
          <w:iCs w:val="1"/>
          <w:sz w:val="22"/>
          <w:szCs w:val="22"/>
          <w:rtl w:val="0"/>
        </w:rPr>
        <w:t xml:space="preserve">Cubre la creación de un recordatorio para vacunas próximas a 3 días, la exclusión de vacunas ya aplicadas y la visualización única de recordatorios pendientes. Las 5 pruebas pasaron correctamente.</w:t>
      </w:r>
      <w:r w:rsidDel="00000000" w:rsidR="00000000" w:rsidRPr="00000000">
        <w:rPr>
          <w:rtl w:val="0"/>
        </w:rPr>
      </w:r>
    </w:p>
    <w:p w:rsidR="00000000" w:rsidDel="00000000" w:rsidP="00000000" w:rsidRDefault="00000000" w:rsidRPr="00000000" w14:paraId="00000084">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Suite completa del backend (Sprints 1 y 2)</w:t>
      </w:r>
      <w:r w:rsidDel="00000000" w:rsidR="00000000" w:rsidRPr="00000000">
        <w:rPr>
          <w:rtl w:val="0"/>
        </w:rPr>
      </w:r>
    </w:p>
    <w:p w:rsidR="00000000" w:rsidDel="00000000" w:rsidP="00000000" w:rsidRDefault="00000000" w:rsidRPr="00000000" w14:paraId="00000085">
      <w:pPr>
        <w:keepNext w:val="1"/>
        <w:spacing w:after="80" w:before="80" w:lineRule="auto"/>
        <w:rPr/>
      </w:pPr>
      <w:r w:rsidDel="00000000" w:rsidR="00000000" w:rsidRPr="00000000">
        <w:rPr/>
        <w:drawing>
          <wp:inline distB="0" distT="0" distL="0" distR="0">
            <wp:extent cx="3124200" cy="3143250"/>
            <wp:effectExtent b="0" l="0" r="0" t="0"/>
            <wp:docPr descr="Pantallazo de la ejecución de pruebas" id="75" name="image22.png"/>
            <a:graphic>
              <a:graphicData uri="http://schemas.openxmlformats.org/drawingml/2006/picture">
                <pic:pic>
                  <pic:nvPicPr>
                    <pic:cNvPr descr="Pantallazo de la ejecución de pruebas" id="0" name="image22.png"/>
                    <pic:cNvPicPr preferRelativeResize="0"/>
                  </pic:nvPicPr>
                  <pic:blipFill>
                    <a:blip r:embed="rId12"/>
                    <a:srcRect b="0" l="0" r="0" t="0"/>
                    <a:stretch>
                      <a:fillRect/>
                    </a:stretch>
                  </pic:blipFill>
                  <pic:spPr>
                    <a:xfrm>
                      <a:off x="0" y="0"/>
                      <a:ext cx="31242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1"/>
        <w:spacing w:after="80" w:before="80" w:lineRule="auto"/>
        <w:rPr/>
      </w:pPr>
      <w:r w:rsidDel="00000000" w:rsidR="00000000" w:rsidRPr="00000000">
        <w:rPr/>
        <w:drawing>
          <wp:inline distB="0" distT="0" distL="0" distR="0">
            <wp:extent cx="4191000" cy="1381125"/>
            <wp:effectExtent b="0" l="0" r="0" t="0"/>
            <wp:docPr descr="Pantallazo de la ejecución de pruebas" id="74" name="image24.png"/>
            <a:graphic>
              <a:graphicData uri="http://schemas.openxmlformats.org/drawingml/2006/picture">
                <pic:pic>
                  <pic:nvPicPr>
                    <pic:cNvPr descr="Pantallazo de la ejecución de pruebas" id="0" name="image24.png"/>
                    <pic:cNvPicPr preferRelativeResize="0"/>
                  </pic:nvPicPr>
                  <pic:blipFill>
                    <a:blip r:embed="rId13"/>
                    <a:srcRect b="0" l="0" r="0" t="0"/>
                    <a:stretch>
                      <a:fillRect/>
                    </a:stretch>
                  </pic:blipFill>
                  <pic:spPr>
                    <a:xfrm>
                      <a:off x="0" y="0"/>
                      <a:ext cx="41910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Fonts w:ascii="Calibri" w:cs="Calibri" w:eastAsia="Calibri" w:hAnsi="Calibri"/>
          <w:i w:val="1"/>
          <w:iCs w:val="1"/>
          <w:sz w:val="22"/>
          <w:szCs w:val="22"/>
          <w:rtl w:val="0"/>
        </w:rPr>
        <w:t xml:space="preserve">Ejecución completa de la suite de pruebas automatizadas con Jest y Supertest. Confirma que las historias de usuario de ambos sprints funcionan correctamente en conjunto, sin conflictos entre sí: 6 suites y 34 pruebas pasadas.</w:t>
      </w:r>
      <w:r w:rsidDel="00000000" w:rsidR="00000000" w:rsidRPr="00000000">
        <w:rPr>
          <w:rtl w:val="0"/>
        </w:rPr>
      </w:r>
    </w:p>
    <w:p w:rsidR="00000000" w:rsidDel="00000000" w:rsidP="00000000" w:rsidRDefault="00000000" w:rsidRPr="00000000" w14:paraId="00000088">
      <w:pPr>
        <w:pStyle w:val="Heading2"/>
        <w:keepNext w:val="1"/>
        <w:spacing w:after="100" w:before="280" w:lineRule="auto"/>
        <w:rPr/>
      </w:pPr>
      <w:r w:rsidDel="00000000" w:rsidR="00000000" w:rsidRPr="00000000">
        <w:rPr>
          <w:rFonts w:ascii="Calibri" w:cs="Calibri" w:eastAsia="Calibri" w:hAnsi="Calibri"/>
          <w:b w:val="1"/>
          <w:bCs w:val="1"/>
          <w:color w:val="1e3a5f"/>
          <w:sz w:val="27"/>
          <w:szCs w:val="27"/>
          <w:rtl w:val="0"/>
        </w:rPr>
        <w:t xml:space="preserve">Sprint 3</w:t>
      </w:r>
      <w:r w:rsidDel="00000000" w:rsidR="00000000" w:rsidRPr="00000000">
        <w:rPr>
          <w:rtl w:val="0"/>
        </w:rPr>
      </w:r>
    </w:p>
    <w:p w:rsidR="00000000" w:rsidDel="00000000" w:rsidP="00000000" w:rsidRDefault="00000000" w:rsidRPr="00000000" w14:paraId="00000089">
      <w:pPr>
        <w:spacing w:after="120" w:line="288" w:lineRule="auto"/>
        <w:rPr/>
      </w:pPr>
      <w:r w:rsidDel="00000000" w:rsidR="00000000" w:rsidRPr="00000000">
        <w:rPr>
          <w:rFonts w:ascii="Calibri" w:cs="Calibri" w:eastAsia="Calibri" w:hAnsi="Calibri"/>
          <w:sz w:val="22"/>
          <w:szCs w:val="22"/>
          <w:rtl w:val="0"/>
        </w:rPr>
        <w:t xml:space="preserve">Pruebas automatizadas de la funcionalidad de donantes de sangre, ejecutadas el 16 de octubre de 2026 con Jest y Supertest sobre el backend real y la base de datos PostgreSQL local. Cada archivo crea sus propios usuarios y datos de prueba y los elimina al terminar, por lo que no dejan registros en la base de datos.</w:t>
      </w:r>
      <w:r w:rsidDel="00000000" w:rsidR="00000000" w:rsidRPr="00000000">
        <w:rPr>
          <w:rtl w:val="0"/>
        </w:rPr>
      </w:r>
    </w:p>
    <w:p w:rsidR="00000000" w:rsidDel="00000000" w:rsidP="00000000" w:rsidRDefault="00000000" w:rsidRPr="00000000" w14:paraId="0000008A">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S3-HU08: Registrar mascota como donante</w:t>
      </w:r>
      <w:r w:rsidDel="00000000" w:rsidR="00000000" w:rsidRPr="00000000">
        <w:rPr>
          <w:rtl w:val="0"/>
        </w:rPr>
      </w:r>
    </w:p>
    <w:p w:rsidR="00000000" w:rsidDel="00000000" w:rsidP="00000000" w:rsidRDefault="00000000" w:rsidRPr="00000000" w14:paraId="0000008B">
      <w:pPr>
        <w:keepNext w:val="1"/>
        <w:spacing w:after="80" w:before="80" w:lineRule="auto"/>
        <w:rPr/>
      </w:pPr>
      <w:r w:rsidDel="00000000" w:rsidR="00000000" w:rsidRPr="00000000">
        <w:rPr/>
        <w:drawing>
          <wp:inline distB="0" distT="0" distL="0" distR="0">
            <wp:extent cx="4953000" cy="1524000"/>
            <wp:effectExtent b="0" l="0" r="0" t="0"/>
            <wp:docPr descr="Pantallazo de la ejecución de pruebas" id="79" name="image25.png"/>
            <a:graphic>
              <a:graphicData uri="http://schemas.openxmlformats.org/drawingml/2006/picture">
                <pic:pic>
                  <pic:nvPicPr>
                    <pic:cNvPr descr="Pantallazo de la ejecución de pruebas" id="0" name="image25.png"/>
                    <pic:cNvPicPr preferRelativeResize="0"/>
                  </pic:nvPicPr>
                  <pic:blipFill>
                    <a:blip r:embed="rId14"/>
                    <a:srcRect b="0" l="0" r="0" t="0"/>
                    <a:stretch>
                      <a:fillRect/>
                    </a:stretch>
                  </pic:blipFill>
                  <pic:spPr>
                    <a:xfrm>
                      <a:off x="0" y="0"/>
                      <a:ext cx="4953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00" w:lineRule="auto"/>
        <w:rPr/>
      </w:pPr>
      <w:r w:rsidDel="00000000" w:rsidR="00000000" w:rsidRPr="00000000">
        <w:rPr>
          <w:rFonts w:ascii="Calibri" w:cs="Calibri" w:eastAsia="Calibri" w:hAnsi="Calibri"/>
          <w:i w:val="1"/>
          <w:iCs w:val="1"/>
          <w:sz w:val="22"/>
          <w:szCs w:val="22"/>
          <w:rtl w:val="0"/>
        </w:rPr>
        <w:t xml:space="preserve">Cubre el rechazo cuando no se declara que la mascota cumple los requisitos, la inscripción de un donante activo con grupo sanguíneo, el rechazo de una inscripción duplicada, el rechazo sin sesión iniciada, la inscripción pendiente cuando no se indica el grupo sanguíneo, la restricción de acceso a mascotas de otra persona y el rechazo cuando falta la mascota. Las 7 pruebas pasaron correctamente.</w:t>
      </w:r>
      <w:r w:rsidDel="00000000" w:rsidR="00000000" w:rsidRPr="00000000">
        <w:rPr>
          <w:rtl w:val="0"/>
        </w:rPr>
      </w:r>
    </w:p>
    <w:p w:rsidR="00000000" w:rsidDel="00000000" w:rsidP="00000000" w:rsidRDefault="00000000" w:rsidRPr="00000000" w14:paraId="0000008D">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S3-HU09: Solicitudes de sangre</w:t>
      </w:r>
      <w:r w:rsidDel="00000000" w:rsidR="00000000" w:rsidRPr="00000000">
        <w:rPr>
          <w:rtl w:val="0"/>
        </w:rPr>
      </w:r>
    </w:p>
    <w:p w:rsidR="00000000" w:rsidDel="00000000" w:rsidP="00000000" w:rsidRDefault="00000000" w:rsidRPr="00000000" w14:paraId="0000008E">
      <w:pPr>
        <w:keepNext w:val="1"/>
        <w:spacing w:after="80" w:before="80" w:lineRule="auto"/>
        <w:rPr/>
      </w:pPr>
      <w:r w:rsidDel="00000000" w:rsidR="00000000" w:rsidRPr="00000000">
        <w:rPr/>
        <w:drawing>
          <wp:inline distB="0" distT="0" distL="0" distR="0">
            <wp:extent cx="4953000" cy="2219325"/>
            <wp:effectExtent b="0" l="0" r="0" t="0"/>
            <wp:docPr descr="Pantallazo de la ejecución de pruebas" id="77" name="image23.png"/>
            <a:graphic>
              <a:graphicData uri="http://schemas.openxmlformats.org/drawingml/2006/picture">
                <pic:pic>
                  <pic:nvPicPr>
                    <pic:cNvPr descr="Pantallazo de la ejecución de pruebas" id="0" name="image23.png"/>
                    <pic:cNvPicPr preferRelativeResize="0"/>
                  </pic:nvPicPr>
                  <pic:blipFill>
                    <a:blip r:embed="rId15"/>
                    <a:srcRect b="0" l="0" r="0" t="0"/>
                    <a:stretch>
                      <a:fillRect/>
                    </a:stretch>
                  </pic:blipFill>
                  <pic:spPr>
                    <a:xfrm>
                      <a:off x="0" y="0"/>
                      <a:ext cx="49530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00" w:lineRule="auto"/>
        <w:rPr/>
      </w:pPr>
      <w:r w:rsidDel="00000000" w:rsidR="00000000" w:rsidRPr="00000000">
        <w:rPr>
          <w:rFonts w:ascii="Calibri" w:cs="Calibri" w:eastAsia="Calibri" w:hAnsi="Calibri"/>
          <w:i w:val="1"/>
          <w:iCs w:val="1"/>
          <w:sz w:val="22"/>
          <w:szCs w:val="22"/>
          <w:rtl w:val="0"/>
        </w:rPr>
        <w:t xml:space="preserve">Cubre la creación de una solicitud activa, la validación de especie, grupo sanguíneo y urgencia (faltante o inválida), el listado de las solicitudes propias sin mostrar las de otros usuarios, la resolución de una solicitud, el rechazo de resolverla dos veces o de resolver la de otra persona, el filtro por estado y la validación del identificador. Las 12 pruebas pasaron correctamente.</w:t>
      </w:r>
      <w:r w:rsidDel="00000000" w:rsidR="00000000" w:rsidRPr="00000000">
        <w:rPr>
          <w:rtl w:val="0"/>
        </w:rPr>
      </w:r>
    </w:p>
    <w:p w:rsidR="00000000" w:rsidDel="00000000" w:rsidP="00000000" w:rsidRDefault="00000000" w:rsidRPr="00000000" w14:paraId="00000090">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S3-HU10: Buscar donantes compatibles</w:t>
      </w:r>
      <w:r w:rsidDel="00000000" w:rsidR="00000000" w:rsidRPr="00000000">
        <w:rPr>
          <w:rtl w:val="0"/>
        </w:rPr>
      </w:r>
    </w:p>
    <w:p w:rsidR="00000000" w:rsidDel="00000000" w:rsidP="00000000" w:rsidRDefault="00000000" w:rsidRPr="00000000" w14:paraId="00000091">
      <w:pPr>
        <w:keepNext w:val="1"/>
        <w:spacing w:after="80" w:before="80" w:lineRule="auto"/>
        <w:rPr/>
      </w:pPr>
      <w:r w:rsidDel="00000000" w:rsidR="00000000" w:rsidRPr="00000000">
        <w:rPr/>
        <w:drawing>
          <wp:inline distB="0" distT="0" distL="0" distR="0">
            <wp:extent cx="4953000" cy="1628775"/>
            <wp:effectExtent b="0" l="0" r="0" t="0"/>
            <wp:docPr descr="Pantallazo de la ejecución de pruebas" id="84" name="image29.png"/>
            <a:graphic>
              <a:graphicData uri="http://schemas.openxmlformats.org/drawingml/2006/picture">
                <pic:pic>
                  <pic:nvPicPr>
                    <pic:cNvPr descr="Pantallazo de la ejecución de pruebas" id="0" name="image29.png"/>
                    <pic:cNvPicPr preferRelativeResize="0"/>
                  </pic:nvPicPr>
                  <pic:blipFill>
                    <a:blip r:embed="rId16"/>
                    <a:srcRect b="0" l="0" r="0" t="0"/>
                    <a:stretch>
                      <a:fillRect/>
                    </a:stretch>
                  </pic:blipFill>
                  <pic:spPr>
                    <a:xfrm>
                      <a:off x="0" y="0"/>
                      <a:ext cx="49530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00" w:lineRule="auto"/>
        <w:rPr/>
      </w:pPr>
      <w:r w:rsidDel="00000000" w:rsidR="00000000" w:rsidRPr="00000000">
        <w:rPr>
          <w:rFonts w:ascii="Calibri" w:cs="Calibri" w:eastAsia="Calibri" w:hAnsi="Calibri"/>
          <w:i w:val="1"/>
          <w:iCs w:val="1"/>
          <w:sz w:val="22"/>
          <w:szCs w:val="22"/>
          <w:rtl w:val="0"/>
        </w:rPr>
        <w:t xml:space="preserve">Cubre la validación de los datos obligatorios, la búsqueda sin distinguir mayúsculas de minúsculas, el orden que muestra primero a los donantes de la misma comuna, la protección de los datos de contacto del dueño, la respuesta cuando no hay coincidencias y la exclusión de los donantes que no están activos. Las 7 pruebas pasaron correctamente.</w:t>
      </w:r>
      <w:r w:rsidDel="00000000" w:rsidR="00000000" w:rsidRPr="00000000">
        <w:rPr>
          <w:rtl w:val="0"/>
        </w:rPr>
      </w:r>
    </w:p>
    <w:p w:rsidR="00000000" w:rsidDel="00000000" w:rsidP="00000000" w:rsidRDefault="00000000" w:rsidRPr="00000000" w14:paraId="00000093">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Suite completa del backend (Sprints 1 a 3)</w:t>
      </w:r>
      <w:r w:rsidDel="00000000" w:rsidR="00000000" w:rsidRPr="00000000">
        <w:rPr>
          <w:rtl w:val="0"/>
        </w:rPr>
      </w:r>
    </w:p>
    <w:p w:rsidR="00000000" w:rsidDel="00000000" w:rsidP="00000000" w:rsidRDefault="00000000" w:rsidRPr="00000000" w14:paraId="00000094">
      <w:pPr>
        <w:keepNext w:val="1"/>
        <w:spacing w:after="80" w:before="80" w:lineRule="auto"/>
        <w:rPr/>
      </w:pPr>
      <w:r w:rsidDel="00000000" w:rsidR="00000000" w:rsidRPr="00000000">
        <w:rPr/>
        <w:drawing>
          <wp:inline distB="0" distT="0" distL="0" distR="0">
            <wp:extent cx="4191000" cy="2209800"/>
            <wp:effectExtent b="0" l="0" r="0" t="0"/>
            <wp:docPr descr="Pantallazo de la ejecución de pruebas" id="80" name="image45.png"/>
            <a:graphic>
              <a:graphicData uri="http://schemas.openxmlformats.org/drawingml/2006/picture">
                <pic:pic>
                  <pic:nvPicPr>
                    <pic:cNvPr descr="Pantallazo de la ejecución de pruebas" id="0" name="image45.png"/>
                    <pic:cNvPicPr preferRelativeResize="0"/>
                  </pic:nvPicPr>
                  <pic:blipFill>
                    <a:blip r:embed="rId17"/>
                    <a:srcRect b="0" l="0" r="0" t="0"/>
                    <a:stretch>
                      <a:fillRect/>
                    </a:stretch>
                  </pic:blipFill>
                  <pic:spPr>
                    <a:xfrm>
                      <a:off x="0" y="0"/>
                      <a:ext cx="4191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1"/>
        <w:spacing w:after="80" w:before="80" w:lineRule="auto"/>
        <w:rPr/>
      </w:pPr>
      <w:r w:rsidDel="00000000" w:rsidR="00000000" w:rsidRPr="00000000">
        <w:rPr/>
        <w:drawing>
          <wp:inline distB="0" distT="0" distL="0" distR="0">
            <wp:extent cx="3762375" cy="2238375"/>
            <wp:effectExtent b="0" l="0" r="0" t="0"/>
            <wp:docPr descr="Pantallazo de la ejecución de pruebas" id="82" name="image31.png"/>
            <a:graphic>
              <a:graphicData uri="http://schemas.openxmlformats.org/drawingml/2006/picture">
                <pic:pic>
                  <pic:nvPicPr>
                    <pic:cNvPr descr="Pantallazo de la ejecución de pruebas" id="0" name="image31.png"/>
                    <pic:cNvPicPr preferRelativeResize="0"/>
                  </pic:nvPicPr>
                  <pic:blipFill>
                    <a:blip r:embed="rId18"/>
                    <a:srcRect b="0" l="0" r="0" t="0"/>
                    <a:stretch>
                      <a:fillRect/>
                    </a:stretch>
                  </pic:blipFill>
                  <pic:spPr>
                    <a:xfrm>
                      <a:off x="0" y="0"/>
                      <a:ext cx="376237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1"/>
        <w:spacing w:after="80" w:before="80" w:lineRule="auto"/>
        <w:rPr/>
      </w:pPr>
      <w:r w:rsidDel="00000000" w:rsidR="00000000" w:rsidRPr="00000000">
        <w:rPr/>
        <w:drawing>
          <wp:inline distB="0" distT="0" distL="0" distR="0">
            <wp:extent cx="3800475" cy="2238375"/>
            <wp:effectExtent b="0" l="0" r="0" t="0"/>
            <wp:docPr descr="Pantallazo de la ejecución de pruebas" id="85" name="image30.png"/>
            <a:graphic>
              <a:graphicData uri="http://schemas.openxmlformats.org/drawingml/2006/picture">
                <pic:pic>
                  <pic:nvPicPr>
                    <pic:cNvPr descr="Pantallazo de la ejecución de pruebas" id="0" name="image30.png"/>
                    <pic:cNvPicPr preferRelativeResize="0"/>
                  </pic:nvPicPr>
                  <pic:blipFill>
                    <a:blip r:embed="rId19"/>
                    <a:srcRect b="0" l="0" r="0" t="0"/>
                    <a:stretch>
                      <a:fillRect/>
                    </a:stretch>
                  </pic:blipFill>
                  <pic:spPr>
                    <a:xfrm>
                      <a:off x="0" y="0"/>
                      <a:ext cx="380047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1"/>
        <w:spacing w:after="80" w:before="80" w:lineRule="auto"/>
        <w:rPr/>
      </w:pPr>
      <w:r w:rsidDel="00000000" w:rsidR="00000000" w:rsidRPr="00000000">
        <w:rPr/>
        <w:drawing>
          <wp:inline distB="0" distT="0" distL="0" distR="0">
            <wp:extent cx="2190750" cy="857250"/>
            <wp:effectExtent b="0" l="0" r="0" t="0"/>
            <wp:docPr descr="Pantallazo de la ejecución de pruebas" id="87" name="image19.png"/>
            <a:graphic>
              <a:graphicData uri="http://schemas.openxmlformats.org/drawingml/2006/picture">
                <pic:pic>
                  <pic:nvPicPr>
                    <pic:cNvPr descr="Pantallazo de la ejecución de pruebas" id="0" name="image19.png"/>
                    <pic:cNvPicPr preferRelativeResize="0"/>
                  </pic:nvPicPr>
                  <pic:blipFill>
                    <a:blip r:embed="rId20"/>
                    <a:srcRect b="0" l="0" r="0" t="0"/>
                    <a:stretch>
                      <a:fillRect/>
                    </a:stretch>
                  </pic:blipFill>
                  <pic:spPr>
                    <a:xfrm>
                      <a:off x="0" y="0"/>
                      <a:ext cx="21907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00" w:lineRule="auto"/>
        <w:rPr/>
      </w:pPr>
      <w:r w:rsidDel="00000000" w:rsidR="00000000" w:rsidRPr="00000000">
        <w:rPr>
          <w:rFonts w:ascii="Calibri" w:cs="Calibri" w:eastAsia="Calibri" w:hAnsi="Calibri"/>
          <w:i w:val="1"/>
          <w:iCs w:val="1"/>
          <w:sz w:val="22"/>
          <w:szCs w:val="22"/>
          <w:rtl w:val="0"/>
        </w:rPr>
        <w:t xml:space="preserve">Ejecución completa de la suite con el comando npm test: 9 archivos de prueba y 60 pruebas aprobadas. Confirma que las 26 pruebas nuevas del Sprint 3 funcionan junto con las 34 de los Sprints 1 y 2, sin que la nueva funcionalidad afecte lo anterior.</w:t>
      </w:r>
      <w:r w:rsidDel="00000000" w:rsidR="00000000" w:rsidRPr="00000000">
        <w:rPr>
          <w:rtl w:val="0"/>
        </w:rPr>
      </w:r>
    </w:p>
    <w:p w:rsidR="00000000" w:rsidDel="00000000" w:rsidP="00000000" w:rsidRDefault="00000000" w:rsidRPr="00000000" w14:paraId="00000099">
      <w:pPr>
        <w:pStyle w:val="Heading1"/>
        <w:keepNext w:val="1"/>
        <w:pageBreakBefore w:val="1"/>
        <w:spacing w:after="140" w:before="0" w:lineRule="auto"/>
        <w:rPr/>
      </w:pPr>
      <w:r w:rsidDel="00000000" w:rsidR="00000000" w:rsidRPr="00000000">
        <w:rPr>
          <w:rFonts w:ascii="Calibri" w:cs="Calibri" w:eastAsia="Calibri" w:hAnsi="Calibri"/>
          <w:b w:val="1"/>
          <w:bCs w:val="1"/>
          <w:color w:val="1e3a5f"/>
          <w:sz w:val="32"/>
          <w:szCs w:val="32"/>
          <w:rtl w:val="0"/>
        </w:rPr>
        <w:t xml:space="preserve">2. Pruebas unitarias (frontend)</w:t>
      </w:r>
      <w:r w:rsidDel="00000000" w:rsidR="00000000" w:rsidRPr="00000000">
        <w:rPr>
          <w:rtl w:val="0"/>
        </w:rPr>
      </w:r>
    </w:p>
    <w:p w:rsidR="00000000" w:rsidDel="00000000" w:rsidP="00000000" w:rsidRDefault="00000000" w:rsidRPr="00000000" w14:paraId="0000009A">
      <w:pPr>
        <w:spacing w:after="120" w:line="288" w:lineRule="auto"/>
        <w:rPr/>
      </w:pPr>
      <w:r w:rsidDel="00000000" w:rsidR="00000000" w:rsidRPr="00000000">
        <w:rPr>
          <w:rFonts w:ascii="Calibri" w:cs="Calibri" w:eastAsia="Calibri" w:hAnsi="Calibri"/>
          <w:sz w:val="22"/>
          <w:szCs w:val="22"/>
          <w:rtl w:val="0"/>
        </w:rPr>
        <w:t xml:space="preserve">Se ejecutaron con Vitest sobre la aplicación Angular. Las solicitudes HTTP se simularon con HttpTestingController, sin usar el backend real.</w:t>
      </w:r>
      <w:r w:rsidDel="00000000" w:rsidR="00000000" w:rsidRPr="00000000">
        <w:rPr>
          <w:rtl w:val="0"/>
        </w:rPr>
      </w:r>
    </w:p>
    <w:p w:rsidR="00000000" w:rsidDel="00000000" w:rsidP="00000000" w:rsidRDefault="00000000" w:rsidRPr="00000000" w14:paraId="0000009B">
      <w:pPr>
        <w:pStyle w:val="Heading2"/>
        <w:keepNext w:val="1"/>
        <w:spacing w:after="100" w:before="280" w:lineRule="auto"/>
        <w:rPr/>
      </w:pPr>
      <w:r w:rsidDel="00000000" w:rsidR="00000000" w:rsidRPr="00000000">
        <w:rPr>
          <w:rFonts w:ascii="Calibri" w:cs="Calibri" w:eastAsia="Calibri" w:hAnsi="Calibri"/>
          <w:b w:val="1"/>
          <w:bCs w:val="1"/>
          <w:color w:val="1e3a5f"/>
          <w:sz w:val="27"/>
          <w:szCs w:val="27"/>
          <w:rtl w:val="0"/>
        </w:rPr>
        <w:t xml:space="preserve">Sprint 1: servicios de autenticación y mascotas</w:t>
      </w:r>
      <w:r w:rsidDel="00000000" w:rsidR="00000000" w:rsidRPr="00000000">
        <w:rPr>
          <w:rtl w:val="0"/>
        </w:rPr>
      </w:r>
    </w:p>
    <w:p w:rsidR="00000000" w:rsidDel="00000000" w:rsidP="00000000" w:rsidRDefault="00000000" w:rsidRPr="00000000" w14:paraId="0000009C">
      <w:pPr>
        <w:spacing w:after="120" w:line="288" w:lineRule="auto"/>
        <w:rPr/>
      </w:pPr>
      <w:r w:rsidDel="00000000" w:rsidR="00000000" w:rsidRPr="00000000">
        <w:rPr>
          <w:rFonts w:ascii="Calibri" w:cs="Calibri" w:eastAsia="Calibri" w:hAnsi="Calibri"/>
          <w:sz w:val="22"/>
          <w:szCs w:val="22"/>
          <w:rtl w:val="0"/>
        </w:rPr>
        <w:t xml:space="preserve">Se implementaron 7 pruebas automatizadas sobre los servicios AuthService y MascotaService. Verifican que el login guarda correctamente el token y los datos del usuario, que un login fallido no guarda nada, que cerrar sesión limpia lo guardado, y que las peticiones de mascotas (crear, listar y editar) incluyen el token de autenticación en cada petición.</w:t>
      </w:r>
      <w:r w:rsidDel="00000000" w:rsidR="00000000" w:rsidRPr="00000000">
        <w:rPr>
          <w:rtl w:val="0"/>
        </w:rPr>
      </w:r>
    </w:p>
    <w:p w:rsidR="00000000" w:rsidDel="00000000" w:rsidP="00000000" w:rsidRDefault="00000000" w:rsidRPr="00000000" w14:paraId="0000009D">
      <w:pPr>
        <w:spacing w:after="120" w:line="288" w:lineRule="auto"/>
        <w:rPr/>
      </w:pPr>
      <w:r w:rsidDel="00000000" w:rsidR="00000000" w:rsidRPr="00000000">
        <w:rPr>
          <w:rFonts w:ascii="Calibri" w:cs="Calibri" w:eastAsia="Calibri" w:hAnsi="Calibri"/>
          <w:sz w:val="22"/>
          <w:szCs w:val="22"/>
          <w:rtl w:val="0"/>
        </w:rPr>
        <w:t xml:space="preserve">Además, se detectó y corrigió un hallazgo: 3 pruebas heredadas del scaffolding de Ionic fallaban por falta de configuración de rutas.</w:t>
      </w:r>
      <w:r w:rsidDel="00000000" w:rsidR="00000000" w:rsidRPr="00000000">
        <w:rPr>
          <w:rtl w:val="0"/>
        </w:rPr>
      </w:r>
    </w:p>
    <w:p w:rsidR="00000000" w:rsidDel="00000000" w:rsidP="00000000" w:rsidRDefault="00000000" w:rsidRPr="00000000" w14:paraId="0000009E">
      <w:pPr>
        <w:keepNext w:val="1"/>
        <w:spacing w:after="80" w:before="80" w:lineRule="auto"/>
        <w:rPr/>
      </w:pPr>
      <w:r w:rsidDel="00000000" w:rsidR="00000000" w:rsidRPr="00000000">
        <w:rPr/>
        <w:drawing>
          <wp:inline distB="0" distT="0" distL="0" distR="0">
            <wp:extent cx="3876675" cy="3619500"/>
            <wp:effectExtent b="0" l="0" r="0" t="0"/>
            <wp:docPr descr="Pantallazo de la ejecución de pruebas" id="89" name="image44.png"/>
            <a:graphic>
              <a:graphicData uri="http://schemas.openxmlformats.org/drawingml/2006/picture">
                <pic:pic>
                  <pic:nvPicPr>
                    <pic:cNvPr descr="Pantallazo de la ejecución de pruebas" id="0" name="image44.png"/>
                    <pic:cNvPicPr preferRelativeResize="0"/>
                  </pic:nvPicPr>
                  <pic:blipFill>
                    <a:blip r:embed="rId21"/>
                    <a:srcRect b="0" l="0" r="0" t="0"/>
                    <a:stretch>
                      <a:fillRect/>
                    </a:stretch>
                  </pic:blipFill>
                  <pic:spPr>
                    <a:xfrm>
                      <a:off x="0" y="0"/>
                      <a:ext cx="387667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1"/>
        <w:spacing w:after="80" w:before="80" w:lineRule="auto"/>
        <w:rPr/>
      </w:pPr>
      <w:r w:rsidDel="00000000" w:rsidR="00000000" w:rsidRPr="00000000">
        <w:rPr/>
        <w:drawing>
          <wp:inline distB="0" distT="0" distL="0" distR="0">
            <wp:extent cx="4191000" cy="733425"/>
            <wp:effectExtent b="0" l="0" r="0" t="0"/>
            <wp:docPr descr="Pantallazo de la ejecución de pruebas" id="91" name="image42.png"/>
            <a:graphic>
              <a:graphicData uri="http://schemas.openxmlformats.org/drawingml/2006/picture">
                <pic:pic>
                  <pic:nvPicPr>
                    <pic:cNvPr descr="Pantallazo de la ejecución de pruebas" id="0" name="image42.png"/>
                    <pic:cNvPicPr preferRelativeResize="0"/>
                  </pic:nvPicPr>
                  <pic:blipFill>
                    <a:blip r:embed="rId22"/>
                    <a:srcRect b="0" l="0" r="0" t="0"/>
                    <a:stretch>
                      <a:fillRect/>
                    </a:stretch>
                  </pic:blipFill>
                  <pic:spPr>
                    <a:xfrm>
                      <a:off x="0" y="0"/>
                      <a:ext cx="41910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0" w:lineRule="auto"/>
        <w:rPr/>
      </w:pPr>
      <w:r w:rsidDel="00000000" w:rsidR="00000000" w:rsidRPr="00000000">
        <w:rPr>
          <w:rFonts w:ascii="Calibri" w:cs="Calibri" w:eastAsia="Calibri" w:hAnsi="Calibri"/>
          <w:i w:val="1"/>
          <w:iCs w:val="1"/>
          <w:sz w:val="22"/>
          <w:szCs w:val="22"/>
          <w:rtl w:val="0"/>
        </w:rPr>
        <w:t xml:space="preserve">Ejecución de las pruebas del frontend con ng test. Resultado: 8 archivos de prueba y 13 de 13 pruebas pasadas.</w:t>
      </w:r>
      <w:r w:rsidDel="00000000" w:rsidR="00000000" w:rsidRPr="00000000">
        <w:rPr>
          <w:rtl w:val="0"/>
        </w:rPr>
      </w:r>
    </w:p>
    <w:p w:rsidR="00000000" w:rsidDel="00000000" w:rsidP="00000000" w:rsidRDefault="00000000" w:rsidRPr="00000000" w14:paraId="000000A1">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Corrección y verificación</w:t>
      </w:r>
      <w:r w:rsidDel="00000000" w:rsidR="00000000" w:rsidRPr="00000000">
        <w:rPr>
          <w:rtl w:val="0"/>
        </w:rPr>
      </w:r>
    </w:p>
    <w:p w:rsidR="00000000" w:rsidDel="00000000" w:rsidP="00000000" w:rsidRDefault="00000000" w:rsidRPr="00000000" w14:paraId="000000A2">
      <w:pPr>
        <w:spacing w:after="120" w:line="288" w:lineRule="auto"/>
        <w:rPr/>
      </w:pPr>
      <w:r w:rsidDel="00000000" w:rsidR="00000000" w:rsidRPr="00000000">
        <w:rPr>
          <w:rFonts w:ascii="Calibri" w:cs="Calibri" w:eastAsia="Calibri" w:hAnsi="Calibri"/>
          <w:sz w:val="22"/>
          <w:szCs w:val="22"/>
          <w:rtl w:val="0"/>
        </w:rPr>
        <w:t xml:space="preserve">Durante la ejecución se corrigieron tres problemas: ausencia del campo obligatorio comuna en los datos de prueba, falta de localStorage en el entorno de pruebas y configuración del router en las pruebas de Inicio y Mascotas. Tras aplicar las correcciones, se ejecutó nuevamente la suite.</w:t>
      </w:r>
      <w:r w:rsidDel="00000000" w:rsidR="00000000" w:rsidRPr="00000000">
        <w:rPr>
          <w:rtl w:val="0"/>
        </w:rPr>
      </w:r>
    </w:p>
    <w:p w:rsidR="00000000" w:rsidDel="00000000" w:rsidP="00000000" w:rsidRDefault="00000000" w:rsidRPr="00000000" w14:paraId="000000A3">
      <w:pPr>
        <w:keepNext w:val="1"/>
        <w:spacing w:after="80" w:before="80" w:lineRule="auto"/>
        <w:rPr/>
      </w:pPr>
      <w:r w:rsidDel="00000000" w:rsidR="00000000" w:rsidRPr="00000000">
        <w:rPr/>
        <w:drawing>
          <wp:inline distB="0" distT="0" distL="0" distR="0">
            <wp:extent cx="4381500" cy="1876425"/>
            <wp:effectExtent b="0" l="0" r="0" t="0"/>
            <wp:docPr descr="Pantallazo de la ejecución de pruebas" id="93" name="image35.png"/>
            <a:graphic>
              <a:graphicData uri="http://schemas.openxmlformats.org/drawingml/2006/picture">
                <pic:pic>
                  <pic:nvPicPr>
                    <pic:cNvPr descr="Pantallazo de la ejecución de pruebas" id="0" name="image35.png"/>
                    <pic:cNvPicPr preferRelativeResize="0"/>
                  </pic:nvPicPr>
                  <pic:blipFill>
                    <a:blip r:embed="rId23"/>
                    <a:srcRect b="0" l="0" r="0" t="0"/>
                    <a:stretch>
                      <a:fillRect/>
                    </a:stretch>
                  </pic:blipFill>
                  <pic:spPr>
                    <a:xfrm>
                      <a:off x="0" y="0"/>
                      <a:ext cx="43815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lineRule="auto"/>
        <w:rPr/>
      </w:pPr>
      <w:r w:rsidDel="00000000" w:rsidR="00000000" w:rsidRPr="00000000">
        <w:rPr>
          <w:rFonts w:ascii="Calibri" w:cs="Calibri" w:eastAsia="Calibri" w:hAnsi="Calibri"/>
          <w:i w:val="1"/>
          <w:iCs w:val="1"/>
          <w:sz w:val="22"/>
          <w:szCs w:val="22"/>
          <w:rtl w:val="0"/>
        </w:rPr>
        <w:t xml:space="preserve">Resultado final: 8 archivos de prueba aprobados y 13 de 13 pruebas pasadas, sin fallos.</w:t>
      </w:r>
      <w:r w:rsidDel="00000000" w:rsidR="00000000" w:rsidRPr="00000000">
        <w:rPr>
          <w:rtl w:val="0"/>
        </w:rPr>
      </w:r>
    </w:p>
    <w:p w:rsidR="00000000" w:rsidDel="00000000" w:rsidP="00000000" w:rsidRDefault="00000000" w:rsidRPr="00000000" w14:paraId="000000A5">
      <w:pPr>
        <w:pStyle w:val="Heading2"/>
        <w:keepNext w:val="1"/>
        <w:spacing w:after="100" w:before="280" w:lineRule="auto"/>
        <w:rPr/>
      </w:pPr>
      <w:r w:rsidDel="00000000" w:rsidR="00000000" w:rsidRPr="00000000">
        <w:rPr>
          <w:rFonts w:ascii="Calibri" w:cs="Calibri" w:eastAsia="Calibri" w:hAnsi="Calibri"/>
          <w:b w:val="1"/>
          <w:bCs w:val="1"/>
          <w:color w:val="1e3a5f"/>
          <w:sz w:val="27"/>
          <w:szCs w:val="27"/>
          <w:rtl w:val="0"/>
        </w:rPr>
        <w:t xml:space="preserve">Sprint 2</w:t>
      </w:r>
      <w:r w:rsidDel="00000000" w:rsidR="00000000" w:rsidRPr="00000000">
        <w:rPr>
          <w:rtl w:val="0"/>
        </w:rPr>
      </w:r>
    </w:p>
    <w:p w:rsidR="00000000" w:rsidDel="00000000" w:rsidP="00000000" w:rsidRDefault="00000000" w:rsidRPr="00000000" w14:paraId="000000A6">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S2-HU05: Historial médico</w:t>
      </w:r>
      <w:r w:rsidDel="00000000" w:rsidR="00000000" w:rsidRPr="00000000">
        <w:rPr>
          <w:rtl w:val="0"/>
        </w:rPr>
      </w:r>
    </w:p>
    <w:p w:rsidR="00000000" w:rsidDel="00000000" w:rsidP="00000000" w:rsidRDefault="00000000" w:rsidRPr="00000000" w14:paraId="000000A7">
      <w:pPr>
        <w:spacing w:after="120" w:line="288" w:lineRule="auto"/>
        <w:rPr/>
      </w:pPr>
      <w:r w:rsidDel="00000000" w:rsidR="00000000" w:rsidRPr="00000000">
        <w:rPr>
          <w:rFonts w:ascii="Calibri" w:cs="Calibri" w:eastAsia="Calibri" w:hAnsi="Calibri"/>
          <w:sz w:val="22"/>
          <w:szCs w:val="22"/>
          <w:rtl w:val="0"/>
        </w:rPr>
        <w:t xml:space="preserve">Se implementaron cinco pruebas automatizadas para verificar el funcionamiento del historial médico. Se comprobó que el formulario rechaza diagnósticos vacíos o compuestos solo por espacios, muestra el registro después de una respuesta exitosa, ordena el historial del más reciente al más antiguo y conserva los datos ingresados cuando falla el guardado.</w:t>
      </w:r>
      <w:r w:rsidDel="00000000" w:rsidR="00000000" w:rsidRPr="00000000">
        <w:rPr>
          <w:rtl w:val="0"/>
        </w:rPr>
      </w:r>
    </w:p>
    <w:p w:rsidR="00000000" w:rsidDel="00000000" w:rsidP="00000000" w:rsidRDefault="00000000" w:rsidRPr="00000000" w14:paraId="000000A8">
      <w:pPr>
        <w:keepNext w:val="1"/>
        <w:spacing w:after="80" w:before="80" w:lineRule="auto"/>
        <w:rPr/>
      </w:pPr>
      <w:r w:rsidDel="00000000" w:rsidR="00000000" w:rsidRPr="00000000">
        <w:rPr/>
        <w:drawing>
          <wp:inline distB="0" distT="0" distL="0" distR="0">
            <wp:extent cx="3619500" cy="2047875"/>
            <wp:effectExtent b="0" l="0" r="0" t="0"/>
            <wp:docPr descr="Pantallazo de la ejecución de pruebas" id="95" name="image41.png"/>
            <a:graphic>
              <a:graphicData uri="http://schemas.openxmlformats.org/drawingml/2006/picture">
                <pic:pic>
                  <pic:nvPicPr>
                    <pic:cNvPr descr="Pantallazo de la ejecución de pruebas" id="0" name="image41.png"/>
                    <pic:cNvPicPr preferRelativeResize="0"/>
                  </pic:nvPicPr>
                  <pic:blipFill>
                    <a:blip r:embed="rId24"/>
                    <a:srcRect b="0" l="0" r="0" t="0"/>
                    <a:stretch>
                      <a:fillRect/>
                    </a:stretch>
                  </pic:blipFill>
                  <pic:spPr>
                    <a:xfrm>
                      <a:off x="0" y="0"/>
                      <a:ext cx="36195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00" w:lineRule="auto"/>
        <w:rPr/>
      </w:pPr>
      <w:r w:rsidDel="00000000" w:rsidR="00000000" w:rsidRPr="00000000">
        <w:rPr>
          <w:rFonts w:ascii="Calibri" w:cs="Calibri" w:eastAsia="Calibri" w:hAnsi="Calibri"/>
          <w:i w:val="1"/>
          <w:iCs w:val="1"/>
          <w:sz w:val="22"/>
          <w:szCs w:val="22"/>
          <w:rtl w:val="0"/>
        </w:rPr>
        <w:t xml:space="preserve">En la interfaz, el formulario rechaza un diagnóstico vacío y muestra el mensaje “Debes indicar un diagnóstico”.</w:t>
      </w:r>
      <w:r w:rsidDel="00000000" w:rsidR="00000000" w:rsidRPr="00000000">
        <w:rPr>
          <w:rtl w:val="0"/>
        </w:rPr>
      </w:r>
    </w:p>
    <w:p w:rsidR="00000000" w:rsidDel="00000000" w:rsidP="00000000" w:rsidRDefault="00000000" w:rsidRPr="00000000" w14:paraId="000000AA">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Datos del registro de prueba</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Diagnóstico: Registro de prueba HU05.</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 20/09/2026.</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Tratamiento: Tratamiento de prueba.</w:t>
      </w:r>
      <w:r w:rsidDel="00000000" w:rsidR="00000000" w:rsidRPr="00000000">
        <w:rPr>
          <w:rtl w:val="0"/>
        </w:rPr>
      </w:r>
    </w:p>
    <w:p w:rsidR="00000000" w:rsidDel="00000000" w:rsidP="00000000" w:rsidRDefault="00000000" w:rsidRPr="00000000" w14:paraId="000000AE">
      <w:pPr>
        <w:keepNext w:val="1"/>
        <w:spacing w:after="80" w:before="80" w:lineRule="auto"/>
        <w:rPr/>
      </w:pPr>
      <w:r w:rsidDel="00000000" w:rsidR="00000000" w:rsidRPr="00000000">
        <w:rPr/>
        <w:drawing>
          <wp:inline distB="0" distT="0" distL="0" distR="0">
            <wp:extent cx="4381500" cy="2276475"/>
            <wp:effectExtent b="0" l="0" r="0" t="0"/>
            <wp:docPr descr="Pantallazo de la ejecución de pruebas" id="97" name="image43.png"/>
            <a:graphic>
              <a:graphicData uri="http://schemas.openxmlformats.org/drawingml/2006/picture">
                <pic:pic>
                  <pic:nvPicPr>
                    <pic:cNvPr descr="Pantallazo de la ejecución de pruebas" id="0" name="image43.png"/>
                    <pic:cNvPicPr preferRelativeResize="0"/>
                  </pic:nvPicPr>
                  <pic:blipFill>
                    <a:blip r:embed="rId25"/>
                    <a:srcRect b="0" l="0" r="0" t="0"/>
                    <a:stretch>
                      <a:fillRect/>
                    </a:stretch>
                  </pic:blipFill>
                  <pic:spPr>
                    <a:xfrm>
                      <a:off x="0" y="0"/>
                      <a:ext cx="43815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00" w:lineRule="auto"/>
        <w:rPr/>
      </w:pPr>
      <w:r w:rsidDel="00000000" w:rsidR="00000000" w:rsidRPr="00000000">
        <w:rPr>
          <w:rFonts w:ascii="Calibri" w:cs="Calibri" w:eastAsia="Calibri" w:hAnsi="Calibri"/>
          <w:i w:val="1"/>
          <w:iCs w:val="1"/>
          <w:sz w:val="22"/>
          <w:szCs w:val="22"/>
          <w:rtl w:val="0"/>
        </w:rPr>
        <w:t xml:space="preserve">Las cinco pruebas nuevas fueron aprobadas. La ejecución completa del frontend finalizó con 18 pruebas aprobadas en 9 archivos, sin fallos.</w:t>
      </w:r>
      <w:r w:rsidDel="00000000" w:rsidR="00000000" w:rsidRPr="00000000">
        <w:rPr>
          <w:rtl w:val="0"/>
        </w:rPr>
      </w:r>
    </w:p>
    <w:p w:rsidR="00000000" w:rsidDel="00000000" w:rsidP="00000000" w:rsidRDefault="00000000" w:rsidRPr="00000000" w14:paraId="000000B0">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S2-HU06: Documentos veterinarios</w:t>
      </w:r>
      <w:r w:rsidDel="00000000" w:rsidR="00000000" w:rsidRPr="00000000">
        <w:rPr>
          <w:rtl w:val="0"/>
        </w:rPr>
      </w:r>
    </w:p>
    <w:p w:rsidR="00000000" w:rsidDel="00000000" w:rsidP="00000000" w:rsidRDefault="00000000" w:rsidRPr="00000000" w14:paraId="000000B1">
      <w:pPr>
        <w:spacing w:after="120" w:line="288" w:lineRule="auto"/>
        <w:rPr/>
      </w:pPr>
      <w:r w:rsidDel="00000000" w:rsidR="00000000" w:rsidRPr="00000000">
        <w:rPr>
          <w:rFonts w:ascii="Calibri" w:cs="Calibri" w:eastAsia="Calibri" w:hAnsi="Calibri"/>
          <w:sz w:val="22"/>
          <w:szCs w:val="22"/>
          <w:rtl w:val="0"/>
        </w:rPr>
        <w:t xml:space="preserve">Se implementaron cuatro pruebas automatizadas para verificar la carga de documentos asociados a un registro médico. Se comprobó el envío correcto de un archivo PDF, el rechazo de formatos no permitidos y de archivos mayores a 5 MB, y el manejo de errores del servidor, conservando el archivo seleccionado para reintentar. No se cargaron archivos al servidor real.</w:t>
      </w:r>
      <w:r w:rsidDel="00000000" w:rsidR="00000000" w:rsidRPr="00000000">
        <w:rPr>
          <w:rtl w:val="0"/>
        </w:rPr>
      </w:r>
    </w:p>
    <w:p w:rsidR="00000000" w:rsidDel="00000000" w:rsidP="00000000" w:rsidRDefault="00000000" w:rsidRPr="00000000" w14:paraId="000000B2">
      <w:pPr>
        <w:keepNext w:val="1"/>
        <w:spacing w:after="80" w:before="80" w:lineRule="auto"/>
        <w:rPr/>
      </w:pPr>
      <w:r w:rsidDel="00000000" w:rsidR="00000000" w:rsidRPr="00000000">
        <w:rPr/>
        <w:drawing>
          <wp:inline distB="0" distT="0" distL="114300" distR="114300">
            <wp:extent cx="4191000" cy="2038149"/>
            <wp:effectExtent b="0" l="0" r="0" t="0"/>
            <wp:docPr id="98"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4191000" cy="2038149"/>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0" w:lineRule="auto"/>
        <w:rPr/>
      </w:pPr>
      <w:r w:rsidDel="00000000" w:rsidR="00000000" w:rsidRPr="00000000">
        <w:rPr>
          <w:rFonts w:ascii="Calibri" w:cs="Calibri" w:eastAsia="Calibri" w:hAnsi="Calibri"/>
          <w:i w:val="1"/>
          <w:iCs w:val="1"/>
          <w:sz w:val="22"/>
          <w:szCs w:val="22"/>
          <w:rtl w:val="0"/>
        </w:rPr>
        <w:t xml:space="preserve">Ejecución de las pruebas del frontend con npm test. Las cuatro pruebas nuevas fueron aprobadas. Resultado de esa ejecución: 22 de 22 pruebas pasadas en 10 archivos, sin fallos.</w:t>
      </w:r>
      <w:r w:rsidDel="00000000" w:rsidR="00000000" w:rsidRPr="00000000">
        <w:rPr>
          <w:rtl w:val="0"/>
        </w:rPr>
      </w:r>
    </w:p>
    <w:p w:rsidR="00000000" w:rsidDel="00000000" w:rsidP="00000000" w:rsidRDefault="00000000" w:rsidRPr="00000000" w14:paraId="000000B4">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S2-HU07: Recordatorios de vacunas</w:t>
      </w:r>
      <w:r w:rsidDel="00000000" w:rsidR="00000000" w:rsidRPr="00000000">
        <w:rPr>
          <w:rtl w:val="0"/>
        </w:rPr>
      </w:r>
    </w:p>
    <w:p w:rsidR="00000000" w:rsidDel="00000000" w:rsidP="00000000" w:rsidRDefault="00000000" w:rsidRPr="00000000" w14:paraId="000000B5">
      <w:pPr>
        <w:spacing w:after="120" w:line="288" w:lineRule="auto"/>
        <w:rPr/>
      </w:pPr>
      <w:r w:rsidDel="00000000" w:rsidR="00000000" w:rsidRPr="00000000">
        <w:rPr>
          <w:rFonts w:ascii="Calibri" w:cs="Calibri" w:eastAsia="Calibri" w:hAnsi="Calibri"/>
          <w:sz w:val="22"/>
          <w:szCs w:val="22"/>
          <w:rtl w:val="0"/>
        </w:rPr>
        <w:t xml:space="preserve">Se implementaron siete pruebas automatizadas sobre la pantalla de Inicio. Se verificó la consulta autenticada y la visualización de vacuna, mascota, fecha y enlace a la ficha; el estado vacío; la exclusión de vacunas aplicadas; el manejo de errores con reintento; el aviso de sesión no válida; la conservación de los avisos al regresar a Inicio sin repetir la consulta; y la limpieza de los recordatorios al cambiar de sesión.</w:t>
      </w:r>
      <w:r w:rsidDel="00000000" w:rsidR="00000000" w:rsidRPr="00000000">
        <w:rPr>
          <w:rtl w:val="0"/>
        </w:rPr>
      </w:r>
    </w:p>
    <w:p w:rsidR="00000000" w:rsidDel="00000000" w:rsidP="00000000" w:rsidRDefault="00000000" w:rsidRPr="00000000" w14:paraId="000000B6">
      <w:pPr>
        <w:spacing w:after="120" w:line="288" w:lineRule="auto"/>
        <w:rPr/>
      </w:pPr>
      <w:r w:rsidDel="00000000" w:rsidR="00000000" w:rsidRPr="00000000">
        <w:rPr>
          <w:rFonts w:ascii="Calibri" w:cs="Calibri" w:eastAsia="Calibri" w:hAnsi="Calibri"/>
          <w:sz w:val="22"/>
          <w:szCs w:val="22"/>
          <w:rtl w:val="0"/>
        </w:rPr>
        <w:t xml:space="preserve">No se utilizó la base de datos real ni se enviaron notificaciones push. Las siete pruebas nuevas fueron aprobadas. Resultado final de la suite del frontend: 29 de 29 pruebas pasadas en 10 archivos, sin fallos.</w:t>
      </w:r>
      <w:r w:rsidDel="00000000" w:rsidR="00000000" w:rsidRPr="00000000">
        <w:rPr>
          <w:rtl w:val="0"/>
        </w:rPr>
      </w:r>
    </w:p>
    <w:p w:rsidR="00000000" w:rsidDel="00000000" w:rsidP="00000000" w:rsidRDefault="00000000" w:rsidRPr="00000000" w14:paraId="000000B7">
      <w:pPr>
        <w:keepNext w:val="1"/>
        <w:jc w:val="center"/>
        <w:rPr/>
      </w:pPr>
      <w:r w:rsidDel="00000000" w:rsidR="00000000" w:rsidRPr="00000000">
        <w:rPr/>
        <w:drawing>
          <wp:inline distB="0" distT="0" distL="114300" distR="114300">
            <wp:extent cx="4191000" cy="2156945"/>
            <wp:effectExtent b="0" l="0" r="0" t="0"/>
            <wp:docPr id="5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4191000" cy="215694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00" w:lineRule="auto"/>
        <w:rPr/>
      </w:pPr>
      <w:r w:rsidDel="00000000" w:rsidR="00000000" w:rsidRPr="00000000">
        <w:rPr>
          <w:rFonts w:ascii="Calibri" w:cs="Calibri" w:eastAsia="Calibri" w:hAnsi="Calibri"/>
          <w:i w:val="1"/>
          <w:iCs w:val="1"/>
          <w:sz w:val="22"/>
          <w:szCs w:val="22"/>
          <w:rtl w:val="0"/>
        </w:rPr>
        <w:t xml:space="preserve">Evidencia del resultado final: 10 archivos de prueba aprobados y 29 de 29 pruebas pasadas, sin fallos.</w:t>
      </w: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tl w:val="0"/>
        </w:rPr>
        <w:t xml:space="preserve">Verificación de la suite del frontend antes del Sprint 3</w:t>
      </w:r>
    </w:p>
    <w:p w:rsidR="00000000" w:rsidDel="00000000" w:rsidP="00000000" w:rsidRDefault="00000000" w:rsidRPr="00000000" w14:paraId="000000BA">
      <w:pPr>
        <w:spacing w:after="120" w:line="288" w:lineRule="auto"/>
        <w:rPr/>
      </w:pPr>
      <w:r w:rsidDel="00000000" w:rsidR="00000000" w:rsidRPr="00000000">
        <w:rPr>
          <w:rtl w:val="0"/>
        </w:rPr>
        <w:t xml:space="preserve">El 16 de octubre de 2026 se ejecutó npm.cmd test -- --watch=false en el frontend local. La ejecución terminó con 37 de 37 pruebas aprobadas en 11 archivos, sin fallos. Este resultado corresponde a la suite existente antes de incorporar las pruebas automatizadas de donantes.</w:t>
      </w:r>
    </w:p>
    <w:p w:rsidR="00000000" w:rsidDel="00000000" w:rsidP="00000000" w:rsidRDefault="00000000" w:rsidRPr="00000000" w14:paraId="000000BB">
      <w:pPr>
        <w:keepNext w:val="1"/>
        <w:jc w:val="center"/>
        <w:rPr/>
      </w:pPr>
      <w:r w:rsidDel="00000000" w:rsidR="00000000" w:rsidRPr="00000000">
        <w:rPr/>
        <w:drawing>
          <wp:inline distB="0" distT="0" distL="114300" distR="114300">
            <wp:extent cx="5303520" cy="2948792"/>
            <wp:effectExtent b="0" l="0" r="0" t="0"/>
            <wp:docPr id="57"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303520" cy="294879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lineRule="auto"/>
        <w:rPr/>
      </w:pPr>
      <w:r w:rsidDel="00000000" w:rsidR="00000000" w:rsidRPr="00000000">
        <w:rPr>
          <w:rtl w:val="0"/>
        </w:rPr>
        <w:t xml:space="preserve">Resultado de referencia: 11 archivos aprobados, 37 pruebas aprobadas y duración de 11,41 segundos.</w:t>
      </w:r>
    </w:p>
    <w:p w:rsidR="00000000" w:rsidDel="00000000" w:rsidP="00000000" w:rsidRDefault="00000000" w:rsidRPr="00000000" w14:paraId="000000BD">
      <w:pPr>
        <w:pStyle w:val="Heading3"/>
        <w:rPr/>
      </w:pPr>
      <w:r w:rsidDel="00000000" w:rsidR="00000000" w:rsidRPr="00000000">
        <w:rPr>
          <w:rtl w:val="0"/>
        </w:rPr>
        <w:t xml:space="preserve">Sprint 3 Pruebas unitarias del frontend</w:t>
      </w:r>
    </w:p>
    <w:p w:rsidR="00000000" w:rsidDel="00000000" w:rsidP="00000000" w:rsidRDefault="00000000" w:rsidRPr="00000000" w14:paraId="000000BE">
      <w:pPr>
        <w:pStyle w:val="Heading3"/>
        <w:rPr/>
      </w:pPr>
      <w:r w:rsidDel="00000000" w:rsidR="00000000" w:rsidRPr="00000000">
        <w:rPr>
          <w:rtl w:val="0"/>
        </w:rPr>
        <w:t xml:space="preserve">S3-HU08 Registrar mascota como donante</w:t>
      </w:r>
    </w:p>
    <w:p w:rsidR="00000000" w:rsidDel="00000000" w:rsidP="00000000" w:rsidRDefault="00000000" w:rsidRPr="00000000" w14:paraId="000000BF">
      <w:pPr>
        <w:spacing w:after="120" w:line="288" w:lineRule="auto"/>
        <w:rPr/>
      </w:pPr>
      <w:r w:rsidDel="00000000" w:rsidR="00000000" w:rsidRPr="00000000">
        <w:rPr>
          <w:rtl w:val="0"/>
        </w:rPr>
        <w:t xml:space="preserve">Se incorporaron ocho pruebas automatizadas de DonanteComponent con Vitest y HttpTestingController. Verifican el bloqueo sin aceptar la declaración, el rechazo de grupos compuestos solo por espacios, el envío del token y del grupo sin espacios externos, la inscripción activa, la inscripción pendiente sin grupo, la prevención de envíos simultáneos, el aviso de duplicados, el aviso de sesión inválida y la conservación de los datos con reintento tras un error del servidor. La inscripción activa y el envío autenticado se verifican en el mismo caso.</w:t>
      </w:r>
    </w:p>
    <w:p w:rsidR="00000000" w:rsidDel="00000000" w:rsidP="00000000" w:rsidRDefault="00000000" w:rsidRPr="00000000" w14:paraId="000000C0">
      <w:pPr>
        <w:spacing w:after="120" w:line="288" w:lineRule="auto"/>
        <w:rPr/>
      </w:pPr>
      <w:r w:rsidDel="00000000" w:rsidR="00000000" w:rsidRPr="00000000">
        <w:rPr>
          <w:rtl w:val="0"/>
        </w:rPr>
        <w:t xml:space="preserve">Las solicitudes HTTP se simularon; estas pruebas no crean donantes en la base de datos real. Durante la preparación se corrigió la ausencia de los imports de describe, it, expect, beforeEach y afterEach desde vitest en el archivo de pruebas.</w:t>
      </w:r>
    </w:p>
    <w:p w:rsidR="00000000" w:rsidDel="00000000" w:rsidP="00000000" w:rsidRDefault="00000000" w:rsidRPr="00000000" w14:paraId="000000C1">
      <w:pPr>
        <w:keepNext w:val="1"/>
        <w:jc w:val="center"/>
        <w:rPr/>
      </w:pPr>
      <w:r w:rsidDel="00000000" w:rsidR="00000000" w:rsidRPr="00000000">
        <w:rPr/>
        <w:drawing>
          <wp:inline distB="0" distT="0" distL="114300" distR="114300">
            <wp:extent cx="5303520" cy="2783320"/>
            <wp:effectExtent b="0" l="0" r="0" t="0"/>
            <wp:docPr id="59" name="image46.png"/>
            <a:graphic>
              <a:graphicData uri="http://schemas.openxmlformats.org/drawingml/2006/picture">
                <pic:pic>
                  <pic:nvPicPr>
                    <pic:cNvPr id="0" name="image46.png"/>
                    <pic:cNvPicPr preferRelativeResize="0"/>
                  </pic:nvPicPr>
                  <pic:blipFill>
                    <a:blip r:embed="rId29"/>
                    <a:srcRect b="0" l="0" r="0" t="0"/>
                    <a:stretch>
                      <a:fillRect/>
                    </a:stretch>
                  </pic:blipFill>
                  <pic:spPr>
                    <a:xfrm>
                      <a:off x="0" y="0"/>
                      <a:ext cx="5303520" cy="278332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00" w:lineRule="auto"/>
        <w:rPr/>
      </w:pPr>
      <w:r w:rsidDel="00000000" w:rsidR="00000000" w:rsidRPr="00000000">
        <w:rPr>
          <w:rtl w:val="0"/>
        </w:rPr>
        <w:t xml:space="preserve">Resultado verificado el 16 de octubre de 2026: las 8 pruebas nuevas de donantes fueron aprobadas. La suite completa finalizó con 45 de 45 pruebas aprobadas en 12 archivos, sin fallos, en 7,93 segundos.</w:t>
      </w:r>
    </w:p>
    <w:p w:rsidR="00000000" w:rsidDel="00000000" w:rsidP="00000000" w:rsidRDefault="00000000" w:rsidRPr="00000000" w14:paraId="000000C3">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S3-HU09 Solicitudes de sangre</w:t>
      </w:r>
    </w:p>
    <w:p w:rsidR="00000000" w:rsidDel="00000000" w:rsidP="00000000" w:rsidRDefault="00000000" w:rsidRPr="00000000" w14:paraId="000000C4">
      <w:pPr>
        <w:spacing w:after="120" w:line="288" w:lineRule="auto"/>
        <w:rPr/>
      </w:pPr>
      <w:r w:rsidDel="00000000" w:rsidR="00000000" w:rsidRPr="00000000">
        <w:rPr>
          <w:rFonts w:ascii="Calibri" w:cs="Calibri" w:eastAsia="Calibri" w:hAnsi="Calibri"/>
          <w:sz w:val="22"/>
          <w:szCs w:val="22"/>
          <w:rtl w:val="0"/>
        </w:rPr>
        <w:t xml:space="preserve">Se agregaron 12 pruebas de SolicitudesSangreComponent: consulta autenticada y separación de estados; listas vacías; urgencia obligatoria; rechazo de espacios en el grupo; publicación autenticada con datos normalizados y confirmación del servidor; bloqueo de publicaciones simultáneas; conservación del formulario y reintento; resolución con PUT sin duplicar; manejo de errores de resolución; actualización tras un conflicto 409; reintento de carga y sesión inválida.</w:t>
      </w:r>
    </w:p>
    <w:p w:rsidR="00000000" w:rsidDel="00000000" w:rsidP="00000000" w:rsidRDefault="00000000" w:rsidRPr="00000000" w14:paraId="000000C5">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S3-HU10 Búsqueda de donantes</w:t>
      </w:r>
    </w:p>
    <w:p w:rsidR="00000000" w:rsidDel="00000000" w:rsidP="00000000" w:rsidRDefault="00000000" w:rsidRPr="00000000" w14:paraId="000000C6">
      <w:pPr>
        <w:spacing w:after="120" w:line="288" w:lineRule="auto"/>
        <w:rPr/>
      </w:pPr>
      <w:r w:rsidDel="00000000" w:rsidR="00000000" w:rsidRPr="00000000">
        <w:rPr>
          <w:rFonts w:ascii="Calibri" w:cs="Calibri" w:eastAsia="Calibri" w:hAnsi="Calibri"/>
          <w:sz w:val="22"/>
          <w:szCs w:val="22"/>
          <w:rtl w:val="0"/>
        </w:rPr>
        <w:t xml:space="preserve">Se agregaron 9 pruebas de BuscarDonantesComponent: ausencia de consultas iniciales; campos obligatorios; rechazo de espacios; parámetros normalizados y token; visualización de datos; conservación del orden enviado por el servidor; lista vacía; prevención de envíos simultáneos; limpieza de resultados anteriores, reintento y sesión inválida. La prueba de prioridad conserva el orden simulado del backend; la regla de ordenación de la API corresponde a sus pruebas de integración.</w:t>
      </w:r>
    </w:p>
    <w:p w:rsidR="00000000" w:rsidDel="00000000" w:rsidP="00000000" w:rsidRDefault="00000000" w:rsidRPr="00000000" w14:paraId="000000C7">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Ejecución completa del 18 de octubre de 2026</w:t>
      </w:r>
    </w:p>
    <w:p w:rsidR="00000000" w:rsidDel="00000000" w:rsidP="00000000" w:rsidRDefault="00000000" w:rsidRPr="00000000" w14:paraId="000000C8">
      <w:pPr>
        <w:spacing w:after="120" w:line="288" w:lineRule="auto"/>
        <w:rPr/>
      </w:pPr>
      <w:r w:rsidDel="00000000" w:rsidR="00000000" w:rsidRPr="00000000">
        <w:rPr>
          <w:rFonts w:ascii="Calibri" w:cs="Calibri" w:eastAsia="Calibri" w:hAnsi="Calibri"/>
          <w:sz w:val="22"/>
          <w:szCs w:val="22"/>
          <w:rtl w:val="0"/>
        </w:rPr>
        <w:t xml:space="preserve">Las 21 pruebas nuevas y las 45 existentes finalizaron correctamente: 66 de 66 pruebas aprobadas en 14 archivos, sin fallos. Duración: 3,37 segundos. Esta ejecución se realizó en el entorno de verificación del código del repositorio, con Node.js 24 y la telemetría de Angular desactivada. No se utilizó la base de datos real. La imagen siguiente reproduce el registro de salida de esa ejecución; no es una captura del computador de Paulina.</w:t>
      </w:r>
    </w:p>
    <w:p w:rsidR="00000000" w:rsidDel="00000000" w:rsidP="00000000" w:rsidRDefault="00000000" w:rsidRPr="00000000" w14:paraId="000000C9">
      <w:pPr>
        <w:jc w:val="center"/>
        <w:rPr/>
      </w:pPr>
      <w:r w:rsidDel="00000000" w:rsidR="00000000" w:rsidRPr="00000000">
        <w:rPr/>
        <w:drawing>
          <wp:inline distB="0" distT="0" distL="114300" distR="114300">
            <wp:extent cx="5577840" cy="1972651"/>
            <wp:effectExtent b="0" l="0" r="0" t="0"/>
            <wp:docPr id="6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577840" cy="1972651"/>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20" w:line="288" w:lineRule="auto"/>
        <w:rPr/>
      </w:pPr>
      <w:r w:rsidDel="00000000" w:rsidR="00000000" w:rsidRPr="00000000">
        <w:rPr>
          <w:rFonts w:ascii="Calibri" w:cs="Calibri" w:eastAsia="Calibri" w:hAnsi="Calibri"/>
          <w:sz w:val="22"/>
          <w:szCs w:val="22"/>
          <w:rtl w:val="0"/>
        </w:rPr>
        <w:t xml:space="preserve">Registro de ejecución: pruebas_hu09_hu10.log. Archivos nuevos: solicitudes-sangre.component.spec.ts y buscar-donantes.component.spec.ts.</w:t>
      </w:r>
    </w:p>
    <w:p w:rsidR="00000000" w:rsidDel="00000000" w:rsidP="00000000" w:rsidRDefault="00000000" w:rsidRPr="00000000" w14:paraId="000000CB">
      <w:pPr>
        <w:pStyle w:val="Heading1"/>
        <w:keepNext w:val="1"/>
        <w:pageBreakBefore w:val="1"/>
        <w:spacing w:after="140" w:before="0" w:lineRule="auto"/>
        <w:rPr/>
      </w:pPr>
      <w:r w:rsidDel="00000000" w:rsidR="00000000" w:rsidRPr="00000000">
        <w:rPr>
          <w:rFonts w:ascii="Calibri" w:cs="Calibri" w:eastAsia="Calibri" w:hAnsi="Calibri"/>
          <w:b w:val="1"/>
          <w:bCs w:val="1"/>
          <w:color w:val="1e3a5f"/>
          <w:sz w:val="32"/>
          <w:szCs w:val="32"/>
          <w:rtl w:val="0"/>
        </w:rPr>
        <w:t xml:space="preserve">3. Pruebas manuales de API: Sprint 3</w:t>
      </w:r>
      <w:r w:rsidDel="00000000" w:rsidR="00000000" w:rsidRPr="00000000">
        <w:rPr>
          <w:rtl w:val="0"/>
        </w:rPr>
      </w:r>
    </w:p>
    <w:p w:rsidR="00000000" w:rsidDel="00000000" w:rsidP="00000000" w:rsidRDefault="00000000" w:rsidRPr="00000000" w14:paraId="000000CC">
      <w:pPr>
        <w:pStyle w:val="Heading2"/>
        <w:keepNext w:val="1"/>
        <w:spacing w:after="100" w:before="280" w:lineRule="auto"/>
        <w:rPr/>
      </w:pPr>
      <w:r w:rsidDel="00000000" w:rsidR="00000000" w:rsidRPr="00000000">
        <w:rPr>
          <w:rFonts w:ascii="Calibri" w:cs="Calibri" w:eastAsia="Calibri" w:hAnsi="Calibri"/>
          <w:b w:val="1"/>
          <w:bCs w:val="1"/>
          <w:color w:val="1e3a5f"/>
          <w:sz w:val="27"/>
          <w:szCs w:val="27"/>
          <w:rtl w:val="0"/>
        </w:rPr>
        <w:t xml:space="preserve">S3-HU08: Registrar mascota como donante</w:t>
      </w:r>
      <w:r w:rsidDel="00000000" w:rsidR="00000000" w:rsidRPr="00000000">
        <w:rPr>
          <w:rtl w:val="0"/>
        </w:rPr>
      </w:r>
    </w:p>
    <w:p w:rsidR="00000000" w:rsidDel="00000000" w:rsidP="00000000" w:rsidRDefault="00000000" w:rsidRPr="00000000" w14:paraId="000000CD">
      <w:pPr>
        <w:spacing w:after="120" w:line="288" w:lineRule="auto"/>
        <w:rPr/>
      </w:pPr>
      <w:r w:rsidDel="00000000" w:rsidR="00000000" w:rsidRPr="00000000">
        <w:rPr>
          <w:rFonts w:ascii="Calibri" w:cs="Calibri" w:eastAsia="Calibri" w:hAnsi="Calibri"/>
          <w:sz w:val="22"/>
          <w:szCs w:val="22"/>
          <w:rtl w:val="0"/>
        </w:rPr>
        <w:t xml:space="preserve">Pruebas manuales del endpoint POST /api/donantes, realizadas el 12 de octubre de 2026. El endpoint permite a un usuario registrar a una de sus mascotas como donante voluntaria de sangre. Si el dueño indica el grupo sanguíneo, el donante queda “activo”; si no lo indica, queda “pendiente”. El dueño debe declarar que su mascota cumple los requisitos para donar, y el sistema siempre advierte que la aptitud médica debe validarla un veterinario de forma presencial.</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Herramienta: Thunder Client (extensión de VS Code).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Entorno: servidor local (http://localhost:3000), rama feature/s3-hu08-donantes, base de datos PostgreSQL local.</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Autenticación: token JWT de un usuario de prueba, enviado como Bearer token.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previos: mascotas de prueba creadas con POST /api/mascotas (Firulais, id 28; Luna, id 29; Rocky, id 31).</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2800"/>
        <w:gridCol w:w="2200"/>
        <w:gridCol w:w="1900"/>
        <w:gridCol w:w="1900"/>
        <w:tblGridChange w:id="0">
          <w:tblGrid>
            <w:gridCol w:w="560"/>
            <w:gridCol w:w="2800"/>
            <w:gridCol w:w="2200"/>
            <w:gridCol w:w="1900"/>
            <w:gridCol w:w="1900"/>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Calibri" w:cs="Calibri" w:eastAsia="Calibri" w:hAnsi="Calibri"/>
                <w:b w:val="1"/>
                <w:bCs w:val="1"/>
                <w:color w:val="ffffff"/>
                <w:sz w:val="19"/>
                <w:szCs w:val="19"/>
                <w:rtl w:val="0"/>
              </w:rPr>
              <w:t xml:space="preserve">N.º</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Calibri" w:cs="Calibri" w:eastAsia="Calibri" w:hAnsi="Calibri"/>
                <w:b w:val="1"/>
                <w:bCs w:val="1"/>
                <w:color w:val="ffffff"/>
                <w:sz w:val="19"/>
                <w:szCs w:val="19"/>
                <w:rtl w:val="0"/>
              </w:rPr>
              <w:t xml:space="preserve">Qué se prueba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Calibri" w:cs="Calibri" w:eastAsia="Calibri" w:hAnsi="Calibri"/>
                <w:b w:val="1"/>
                <w:bCs w:val="1"/>
                <w:color w:val="ffffff"/>
                <w:sz w:val="19"/>
                <w:szCs w:val="19"/>
                <w:rtl w:val="0"/>
              </w:rPr>
              <w:t xml:space="preserve">Resultado esperado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Calibri" w:cs="Calibri" w:eastAsia="Calibri" w:hAnsi="Calibri"/>
                <w:b w:val="1"/>
                <w:bCs w:val="1"/>
                <w:color w:val="ffffff"/>
                <w:sz w:val="19"/>
                <w:szCs w:val="19"/>
                <w:rtl w:val="0"/>
              </w:rPr>
              <w:t xml:space="preserve">Resultado obtenido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Calibri" w:cs="Calibri" w:eastAsia="Calibri" w:hAnsi="Calibri"/>
                <w:b w:val="1"/>
                <w:bCs w:val="1"/>
                <w:color w:val="ffffff"/>
                <w:sz w:val="19"/>
                <w:szCs w:val="19"/>
                <w:rtl w:val="0"/>
              </w:rPr>
              <w:t xml:space="preserve">Estado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Calibri" w:cs="Calibri" w:eastAsia="Calibri" w:hAnsi="Calibri"/>
                <w:b w:val="0"/>
                <w:bCs w:val="0"/>
                <w:color w:val="000000"/>
                <w:sz w:val="19"/>
                <w:szCs w:val="19"/>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Calibri" w:cs="Calibri" w:eastAsia="Calibri" w:hAnsi="Calibri"/>
                <w:b w:val="0"/>
                <w:bCs w:val="0"/>
                <w:color w:val="000000"/>
                <w:sz w:val="19"/>
                <w:szCs w:val="19"/>
                <w:rtl w:val="0"/>
              </w:rPr>
              <w:t xml:space="preserve">Registrar donante sin declarar que cumple los requisitos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Calibri" w:cs="Calibri" w:eastAsia="Calibri" w:hAnsi="Calibri"/>
                <w:b w:val="0"/>
                <w:bCs w:val="0"/>
                <w:color w:val="000000"/>
                <w:sz w:val="19"/>
                <w:szCs w:val="19"/>
                <w:rtl w:val="0"/>
              </w:rPr>
              <w:t xml:space="preserve">400 con mensaje de error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Calibri" w:cs="Calibri" w:eastAsia="Calibri" w:hAnsi="Calibri"/>
                <w:b w:val="0"/>
                <w:bCs w:val="0"/>
                <w:color w:val="000000"/>
                <w:sz w:val="19"/>
                <w:szCs w:val="19"/>
                <w:rtl w:val="0"/>
              </w:rPr>
              <w:t xml:space="preserve">400 Bad Request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Calibri" w:cs="Calibri" w:eastAsia="Calibri" w:hAnsi="Calibri"/>
                <w:b w:val="0"/>
                <w:bCs w:val="0"/>
                <w:color w:val="000000"/>
                <w:sz w:val="19"/>
                <w:szCs w:val="19"/>
                <w:rtl w:val="0"/>
              </w:rPr>
              <w:t xml:space="preserve">Aprobado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Calibri" w:cs="Calibri" w:eastAsia="Calibri" w:hAnsi="Calibri"/>
                <w:b w:val="0"/>
                <w:bCs w:val="0"/>
                <w:color w:val="000000"/>
                <w:sz w:val="19"/>
                <w:szCs w:val="19"/>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Calibri" w:cs="Calibri" w:eastAsia="Calibri" w:hAnsi="Calibri"/>
                <w:b w:val="0"/>
                <w:bCs w:val="0"/>
                <w:color w:val="000000"/>
                <w:sz w:val="19"/>
                <w:szCs w:val="19"/>
                <w:rtl w:val="0"/>
              </w:rPr>
              <w:t xml:space="preserve">Registrar donante indicando grupo sanguíneo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Calibri" w:cs="Calibri" w:eastAsia="Calibri" w:hAnsi="Calibri"/>
                <w:b w:val="0"/>
                <w:bCs w:val="0"/>
                <w:color w:val="000000"/>
                <w:sz w:val="19"/>
                <w:szCs w:val="19"/>
                <w:rtl w:val="0"/>
              </w:rPr>
              <w:t xml:space="preserve">201, estado “activo”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Calibri" w:cs="Calibri" w:eastAsia="Calibri" w:hAnsi="Calibri"/>
                <w:b w:val="0"/>
                <w:bCs w:val="0"/>
                <w:color w:val="000000"/>
                <w:sz w:val="19"/>
                <w:szCs w:val="19"/>
                <w:rtl w:val="0"/>
              </w:rPr>
              <w:t xml:space="preserve">201 Created, “activo”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Calibri" w:cs="Calibri" w:eastAsia="Calibri" w:hAnsi="Calibri"/>
                <w:b w:val="0"/>
                <w:bCs w:val="0"/>
                <w:color w:val="000000"/>
                <w:sz w:val="19"/>
                <w:szCs w:val="19"/>
                <w:rtl w:val="0"/>
              </w:rPr>
              <w:t xml:space="preserve">Aprobado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Calibri" w:cs="Calibri" w:eastAsia="Calibri" w:hAnsi="Calibri"/>
                <w:b w:val="0"/>
                <w:bCs w:val="0"/>
                <w:color w:val="000000"/>
                <w:sz w:val="19"/>
                <w:szCs w:val="19"/>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Calibri" w:cs="Calibri" w:eastAsia="Calibri" w:hAnsi="Calibri"/>
                <w:b w:val="0"/>
                <w:bCs w:val="0"/>
                <w:color w:val="000000"/>
                <w:sz w:val="19"/>
                <w:szCs w:val="19"/>
                <w:rtl w:val="0"/>
              </w:rPr>
              <w:t xml:space="preserve">Registrar dos veces a la misma mascota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Calibri" w:cs="Calibri" w:eastAsia="Calibri" w:hAnsi="Calibri"/>
                <w:b w:val="0"/>
                <w:bCs w:val="0"/>
                <w:color w:val="000000"/>
                <w:sz w:val="19"/>
                <w:szCs w:val="19"/>
                <w:rtl w:val="0"/>
              </w:rPr>
              <w:t xml:space="preserve">409 por duplicado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Calibri" w:cs="Calibri" w:eastAsia="Calibri" w:hAnsi="Calibri"/>
                <w:b w:val="0"/>
                <w:bCs w:val="0"/>
                <w:color w:val="000000"/>
                <w:sz w:val="19"/>
                <w:szCs w:val="19"/>
                <w:rtl w:val="0"/>
              </w:rPr>
              <w:t xml:space="preserve">409 Conflict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Calibri" w:cs="Calibri" w:eastAsia="Calibri" w:hAnsi="Calibri"/>
                <w:b w:val="0"/>
                <w:bCs w:val="0"/>
                <w:color w:val="000000"/>
                <w:sz w:val="19"/>
                <w:szCs w:val="19"/>
                <w:rtl w:val="0"/>
              </w:rPr>
              <w:t xml:space="preserve">Aprobado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Calibri" w:cs="Calibri" w:eastAsia="Calibri" w:hAnsi="Calibri"/>
                <w:b w:val="0"/>
                <w:bCs w:val="0"/>
                <w:color w:val="000000"/>
                <w:sz w:val="19"/>
                <w:szCs w:val="19"/>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Calibri" w:cs="Calibri" w:eastAsia="Calibri" w:hAnsi="Calibri"/>
                <w:b w:val="0"/>
                <w:bCs w:val="0"/>
                <w:color w:val="000000"/>
                <w:sz w:val="19"/>
                <w:szCs w:val="19"/>
                <w:rtl w:val="0"/>
              </w:rPr>
              <w:t xml:space="preserve">Registrar donante sin grupo sanguíneo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Calibri" w:cs="Calibri" w:eastAsia="Calibri" w:hAnsi="Calibri"/>
                <w:b w:val="0"/>
                <w:bCs w:val="0"/>
                <w:color w:val="000000"/>
                <w:sz w:val="19"/>
                <w:szCs w:val="19"/>
                <w:rtl w:val="0"/>
              </w:rPr>
              <w:t xml:space="preserve">201, estado “pendiente”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Calibri" w:cs="Calibri" w:eastAsia="Calibri" w:hAnsi="Calibri"/>
                <w:b w:val="0"/>
                <w:bCs w:val="0"/>
                <w:color w:val="000000"/>
                <w:sz w:val="19"/>
                <w:szCs w:val="19"/>
                <w:rtl w:val="0"/>
              </w:rPr>
              <w:t xml:space="preserve">201 Created, “pendiente”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Calibri" w:cs="Calibri" w:eastAsia="Calibri" w:hAnsi="Calibri"/>
                <w:b w:val="0"/>
                <w:bCs w:val="0"/>
                <w:color w:val="000000"/>
                <w:sz w:val="19"/>
                <w:szCs w:val="19"/>
                <w:rtl w:val="0"/>
              </w:rPr>
              <w:t xml:space="preserve">Aprobado</w:t>
            </w:r>
            <w:r w:rsidDel="00000000" w:rsidR="00000000" w:rsidRPr="00000000">
              <w:rPr>
                <w:rtl w:val="0"/>
              </w:rPr>
            </w:r>
          </w:p>
        </w:tc>
      </w:tr>
    </w:tbl>
    <w:p w:rsidR="00000000" w:rsidDel="00000000" w:rsidP="00000000" w:rsidRDefault="00000000" w:rsidRPr="00000000" w14:paraId="000000EB">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Caso 1: sin declarar los requisitos</w:t>
      </w:r>
      <w:r w:rsidDel="00000000" w:rsidR="00000000" w:rsidRPr="00000000">
        <w:rPr>
          <w:rtl w:val="0"/>
        </w:rPr>
      </w:r>
    </w:p>
    <w:p w:rsidR="00000000" w:rsidDel="00000000" w:rsidP="00000000" w:rsidRDefault="00000000" w:rsidRPr="00000000" w14:paraId="000000EC">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Datos enviados (POST /api/donantes)</w:t>
      </w:r>
      <w:r w:rsidDel="00000000" w:rsidR="00000000" w:rsidRPr="00000000">
        <w:rPr>
          <w:rtl w:val="0"/>
        </w:rPr>
      </w:r>
    </w:p>
    <w:p w:rsidR="00000000" w:rsidDel="00000000" w:rsidP="00000000" w:rsidRDefault="00000000" w:rsidRPr="00000000" w14:paraId="000000ED">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EE">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  "mascotaId": 28</w:t>
      </w:r>
      <w:r w:rsidDel="00000000" w:rsidR="00000000" w:rsidRPr="00000000">
        <w:rPr>
          <w:rtl w:val="0"/>
        </w:rPr>
      </w:r>
    </w:p>
    <w:p w:rsidR="00000000" w:rsidDel="00000000" w:rsidP="00000000" w:rsidRDefault="00000000" w:rsidRPr="00000000" w14:paraId="000000EF">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F0">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Resultado</w:t>
      </w:r>
      <w:r w:rsidDel="00000000" w:rsidR="00000000" w:rsidRPr="00000000">
        <w:rPr>
          <w:rtl w:val="0"/>
        </w:rPr>
      </w:r>
    </w:p>
    <w:p w:rsidR="00000000" w:rsidDel="00000000" w:rsidP="00000000" w:rsidRDefault="00000000" w:rsidRPr="00000000" w14:paraId="000000F1">
      <w:pPr>
        <w:keepNext w:val="1"/>
        <w:spacing w:after="80" w:before="80" w:lineRule="auto"/>
        <w:rPr/>
      </w:pPr>
      <w:r w:rsidDel="00000000" w:rsidR="00000000" w:rsidRPr="00000000">
        <w:rPr/>
        <w:drawing>
          <wp:inline distB="0" distT="0" distL="0" distR="0">
            <wp:extent cx="4762500" cy="1638300"/>
            <wp:effectExtent b="0" l="0" r="0" t="0"/>
            <wp:docPr descr="Pantallazo de la ejecución de pruebas" id="63" name="image3.png"/>
            <a:graphic>
              <a:graphicData uri="http://schemas.openxmlformats.org/drawingml/2006/picture">
                <pic:pic>
                  <pic:nvPicPr>
                    <pic:cNvPr descr="Pantallazo de la ejecución de pruebas" id="0" name="image3.png"/>
                    <pic:cNvPicPr preferRelativeResize="0"/>
                  </pic:nvPicPr>
                  <pic:blipFill>
                    <a:blip r:embed="rId31"/>
                    <a:srcRect b="0" l="0" r="0" t="0"/>
                    <a:stretch>
                      <a:fillRect/>
                    </a:stretch>
                  </pic:blipFill>
                  <pic:spPr>
                    <a:xfrm>
                      <a:off x="0" y="0"/>
                      <a:ext cx="47625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00" w:lineRule="auto"/>
        <w:rPr/>
      </w:pPr>
      <w:r w:rsidDel="00000000" w:rsidR="00000000" w:rsidRPr="00000000">
        <w:rPr>
          <w:rFonts w:ascii="Calibri" w:cs="Calibri" w:eastAsia="Calibri" w:hAnsi="Calibri"/>
          <w:i w:val="1"/>
          <w:iCs w:val="1"/>
          <w:sz w:val="22"/>
          <w:szCs w:val="22"/>
          <w:rtl w:val="0"/>
        </w:rPr>
        <w:t xml:space="preserve">Se intenta registrar una mascota como donante sin declarar que cumple los requisitos; el sistema rechaza la solicitud con error 400 y un mensaje claro.</w:t>
      </w:r>
      <w:r w:rsidDel="00000000" w:rsidR="00000000" w:rsidRPr="00000000">
        <w:rPr>
          <w:rtl w:val="0"/>
        </w:rPr>
      </w:r>
    </w:p>
    <w:p w:rsidR="00000000" w:rsidDel="00000000" w:rsidP="00000000" w:rsidRDefault="00000000" w:rsidRPr="00000000" w14:paraId="000000F3">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Caso 2: con grupo sanguíneo</w:t>
      </w:r>
      <w:r w:rsidDel="00000000" w:rsidR="00000000" w:rsidRPr="00000000">
        <w:rPr>
          <w:rtl w:val="0"/>
        </w:rPr>
      </w:r>
    </w:p>
    <w:p w:rsidR="00000000" w:rsidDel="00000000" w:rsidP="00000000" w:rsidRDefault="00000000" w:rsidRPr="00000000" w14:paraId="000000F4">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Datos enviados (POST /api/donantes)</w:t>
      </w:r>
      <w:r w:rsidDel="00000000" w:rsidR="00000000" w:rsidRPr="00000000">
        <w:rPr>
          <w:rtl w:val="0"/>
        </w:rPr>
      </w:r>
    </w:p>
    <w:p w:rsidR="00000000" w:rsidDel="00000000" w:rsidP="00000000" w:rsidRDefault="00000000" w:rsidRPr="00000000" w14:paraId="000000F5">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F6">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  "mascotaId": 29,</w:t>
      </w:r>
      <w:r w:rsidDel="00000000" w:rsidR="00000000" w:rsidRPr="00000000">
        <w:rPr>
          <w:rtl w:val="0"/>
        </w:rPr>
      </w:r>
    </w:p>
    <w:p w:rsidR="00000000" w:rsidDel="00000000" w:rsidP="00000000" w:rsidRDefault="00000000" w:rsidRPr="00000000" w14:paraId="000000F7">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  "grupoSanguineo": "DEA 1.1 positivo",</w:t>
      </w:r>
      <w:r w:rsidDel="00000000" w:rsidR="00000000" w:rsidRPr="00000000">
        <w:rPr>
          <w:rtl w:val="0"/>
        </w:rPr>
      </w:r>
    </w:p>
    <w:p w:rsidR="00000000" w:rsidDel="00000000" w:rsidP="00000000" w:rsidRDefault="00000000" w:rsidRPr="00000000" w14:paraId="000000F8">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  "cumpleRequisitos": true</w:t>
      </w:r>
      <w:r w:rsidDel="00000000" w:rsidR="00000000" w:rsidRPr="00000000">
        <w:rPr>
          <w:rtl w:val="0"/>
        </w:rPr>
      </w:r>
    </w:p>
    <w:p w:rsidR="00000000" w:rsidDel="00000000" w:rsidP="00000000" w:rsidRDefault="00000000" w:rsidRPr="00000000" w14:paraId="000000F9">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FA">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Resultado</w:t>
      </w:r>
      <w:r w:rsidDel="00000000" w:rsidR="00000000" w:rsidRPr="00000000">
        <w:rPr>
          <w:rtl w:val="0"/>
        </w:rPr>
      </w:r>
    </w:p>
    <w:p w:rsidR="00000000" w:rsidDel="00000000" w:rsidP="00000000" w:rsidRDefault="00000000" w:rsidRPr="00000000" w14:paraId="000000FB">
      <w:pPr>
        <w:keepNext w:val="1"/>
        <w:spacing w:after="80" w:before="80" w:lineRule="auto"/>
        <w:rPr/>
      </w:pPr>
      <w:r w:rsidDel="00000000" w:rsidR="00000000" w:rsidRPr="00000000">
        <w:rPr/>
        <w:drawing>
          <wp:inline distB="0" distT="0" distL="0" distR="0">
            <wp:extent cx="4762500" cy="1809750"/>
            <wp:effectExtent b="0" l="0" r="0" t="0"/>
            <wp:docPr descr="Pantallazo de la ejecución de pruebas" id="64" name="image13.png"/>
            <a:graphic>
              <a:graphicData uri="http://schemas.openxmlformats.org/drawingml/2006/picture">
                <pic:pic>
                  <pic:nvPicPr>
                    <pic:cNvPr descr="Pantallazo de la ejecución de pruebas" id="0" name="image13.png"/>
                    <pic:cNvPicPr preferRelativeResize="0"/>
                  </pic:nvPicPr>
                  <pic:blipFill>
                    <a:blip r:embed="rId32"/>
                    <a:srcRect b="0" l="0" r="0" t="0"/>
                    <a:stretch>
                      <a:fillRect/>
                    </a:stretch>
                  </pic:blipFill>
                  <pic:spPr>
                    <a:xfrm>
                      <a:off x="0" y="0"/>
                      <a:ext cx="47625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00" w:lineRule="auto"/>
        <w:rPr/>
      </w:pPr>
      <w:r w:rsidDel="00000000" w:rsidR="00000000" w:rsidRPr="00000000">
        <w:rPr>
          <w:rFonts w:ascii="Calibri" w:cs="Calibri" w:eastAsia="Calibri" w:hAnsi="Calibri"/>
          <w:i w:val="1"/>
          <w:iCs w:val="1"/>
          <w:sz w:val="22"/>
          <w:szCs w:val="22"/>
          <w:rtl w:val="0"/>
        </w:rPr>
        <w:t xml:space="preserve">Se registra a la mascota como donante indicando su grupo sanguíneo y declarando los requisitos; queda en estado “activo” y el sistema avisa que la aptitud médica debe validarla un veterinario.</w:t>
      </w:r>
      <w:r w:rsidDel="00000000" w:rsidR="00000000" w:rsidRPr="00000000">
        <w:rPr>
          <w:rtl w:val="0"/>
        </w:rPr>
      </w:r>
    </w:p>
    <w:p w:rsidR="00000000" w:rsidDel="00000000" w:rsidP="00000000" w:rsidRDefault="00000000" w:rsidRPr="00000000" w14:paraId="000000FD">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Caso 3: misma mascota registrada dos veces</w:t>
      </w:r>
      <w:r w:rsidDel="00000000" w:rsidR="00000000" w:rsidRPr="00000000">
        <w:rPr>
          <w:rtl w:val="0"/>
        </w:rPr>
      </w:r>
    </w:p>
    <w:p w:rsidR="00000000" w:rsidDel="00000000" w:rsidP="00000000" w:rsidRDefault="00000000" w:rsidRPr="00000000" w14:paraId="000000FE">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Datos enviados (POST /api/donantes), con una mascota que ya era donante</w:t>
      </w:r>
      <w:r w:rsidDel="00000000" w:rsidR="00000000" w:rsidRPr="00000000">
        <w:rPr>
          <w:rtl w:val="0"/>
        </w:rPr>
      </w:r>
    </w:p>
    <w:p w:rsidR="00000000" w:rsidDel="00000000" w:rsidP="00000000" w:rsidRDefault="00000000" w:rsidRPr="00000000" w14:paraId="000000FF">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00">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  "mascotaId": 28,</w:t>
      </w:r>
      <w:r w:rsidDel="00000000" w:rsidR="00000000" w:rsidRPr="00000000">
        <w:rPr>
          <w:rtl w:val="0"/>
        </w:rPr>
      </w:r>
    </w:p>
    <w:p w:rsidR="00000000" w:rsidDel="00000000" w:rsidP="00000000" w:rsidRDefault="00000000" w:rsidRPr="00000000" w14:paraId="00000101">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  "grupoSanguineo": "DEA 1.1 positivo",</w:t>
      </w:r>
      <w:r w:rsidDel="00000000" w:rsidR="00000000" w:rsidRPr="00000000">
        <w:rPr>
          <w:rtl w:val="0"/>
        </w:rPr>
      </w:r>
    </w:p>
    <w:p w:rsidR="00000000" w:rsidDel="00000000" w:rsidP="00000000" w:rsidRDefault="00000000" w:rsidRPr="00000000" w14:paraId="00000102">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  "cumpleRequisitos": true</w:t>
      </w:r>
      <w:r w:rsidDel="00000000" w:rsidR="00000000" w:rsidRPr="00000000">
        <w:rPr>
          <w:rtl w:val="0"/>
        </w:rPr>
      </w:r>
    </w:p>
    <w:p w:rsidR="00000000" w:rsidDel="00000000" w:rsidP="00000000" w:rsidRDefault="00000000" w:rsidRPr="00000000" w14:paraId="00000103">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04">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Resultado</w:t>
      </w:r>
      <w:r w:rsidDel="00000000" w:rsidR="00000000" w:rsidRPr="00000000">
        <w:rPr>
          <w:rtl w:val="0"/>
        </w:rPr>
      </w:r>
    </w:p>
    <w:p w:rsidR="00000000" w:rsidDel="00000000" w:rsidP="00000000" w:rsidRDefault="00000000" w:rsidRPr="00000000" w14:paraId="00000105">
      <w:pPr>
        <w:keepNext w:val="1"/>
        <w:spacing w:after="80" w:before="80" w:lineRule="auto"/>
        <w:rPr/>
      </w:pPr>
      <w:r w:rsidDel="00000000" w:rsidR="00000000" w:rsidRPr="00000000">
        <w:rPr/>
        <w:drawing>
          <wp:inline distB="0" distT="0" distL="0" distR="0">
            <wp:extent cx="3810000" cy="1438275"/>
            <wp:effectExtent b="0" l="0" r="0" t="0"/>
            <wp:docPr descr="Pantallazo de la ejecución de pruebas" id="65" name="image7.png"/>
            <a:graphic>
              <a:graphicData uri="http://schemas.openxmlformats.org/drawingml/2006/picture">
                <pic:pic>
                  <pic:nvPicPr>
                    <pic:cNvPr descr="Pantallazo de la ejecución de pruebas" id="0" name="image7.png"/>
                    <pic:cNvPicPr preferRelativeResize="0"/>
                  </pic:nvPicPr>
                  <pic:blipFill>
                    <a:blip r:embed="rId33"/>
                    <a:srcRect b="0" l="0" r="0" t="0"/>
                    <a:stretch>
                      <a:fillRect/>
                    </a:stretch>
                  </pic:blipFill>
                  <pic:spPr>
                    <a:xfrm>
                      <a:off x="0" y="0"/>
                      <a:ext cx="381000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00" w:lineRule="auto"/>
        <w:rPr/>
      </w:pPr>
      <w:r w:rsidDel="00000000" w:rsidR="00000000" w:rsidRPr="00000000">
        <w:rPr>
          <w:rFonts w:ascii="Calibri" w:cs="Calibri" w:eastAsia="Calibri" w:hAnsi="Calibri"/>
          <w:i w:val="1"/>
          <w:iCs w:val="1"/>
          <w:sz w:val="22"/>
          <w:szCs w:val="22"/>
          <w:rtl w:val="0"/>
        </w:rPr>
        <w:t xml:space="preserve">Se intenta registrar por segunda vez a una mascota que ya es donante; el sistema lo impide con error 409 y evita duplicados.</w:t>
      </w:r>
      <w:r w:rsidDel="00000000" w:rsidR="00000000" w:rsidRPr="00000000">
        <w:rPr>
          <w:rtl w:val="0"/>
        </w:rPr>
      </w:r>
    </w:p>
    <w:p w:rsidR="00000000" w:rsidDel="00000000" w:rsidP="00000000" w:rsidRDefault="00000000" w:rsidRPr="00000000" w14:paraId="00000107">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Caso 4: sin grupo sanguíneo</w:t>
      </w:r>
      <w:r w:rsidDel="00000000" w:rsidR="00000000" w:rsidRPr="00000000">
        <w:rPr>
          <w:rtl w:val="0"/>
        </w:rPr>
      </w:r>
    </w:p>
    <w:p w:rsidR="00000000" w:rsidDel="00000000" w:rsidP="00000000" w:rsidRDefault="00000000" w:rsidRPr="00000000" w14:paraId="00000108">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Datos enviados (POST /api/donantes)</w:t>
      </w:r>
      <w:r w:rsidDel="00000000" w:rsidR="00000000" w:rsidRPr="00000000">
        <w:rPr>
          <w:rtl w:val="0"/>
        </w:rPr>
      </w:r>
    </w:p>
    <w:p w:rsidR="00000000" w:rsidDel="00000000" w:rsidP="00000000" w:rsidRDefault="00000000" w:rsidRPr="00000000" w14:paraId="00000109">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0A">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  "mascotaId": 31,</w:t>
      </w:r>
      <w:r w:rsidDel="00000000" w:rsidR="00000000" w:rsidRPr="00000000">
        <w:rPr>
          <w:rtl w:val="0"/>
        </w:rPr>
      </w:r>
    </w:p>
    <w:p w:rsidR="00000000" w:rsidDel="00000000" w:rsidP="00000000" w:rsidRDefault="00000000" w:rsidRPr="00000000" w14:paraId="0000010B">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  "cumpleRequisitos": true</w:t>
      </w:r>
      <w:r w:rsidDel="00000000" w:rsidR="00000000" w:rsidRPr="00000000">
        <w:rPr>
          <w:rtl w:val="0"/>
        </w:rPr>
      </w:r>
    </w:p>
    <w:p w:rsidR="00000000" w:rsidDel="00000000" w:rsidP="00000000" w:rsidRDefault="00000000" w:rsidRPr="00000000" w14:paraId="0000010C">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0D">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Resultado</w:t>
      </w:r>
      <w:r w:rsidDel="00000000" w:rsidR="00000000" w:rsidRPr="00000000">
        <w:rPr>
          <w:rtl w:val="0"/>
        </w:rPr>
      </w:r>
    </w:p>
    <w:p w:rsidR="00000000" w:rsidDel="00000000" w:rsidP="00000000" w:rsidRDefault="00000000" w:rsidRPr="00000000" w14:paraId="0000010E">
      <w:pPr>
        <w:keepNext w:val="1"/>
        <w:spacing w:after="80" w:before="80" w:lineRule="auto"/>
        <w:rPr/>
      </w:pPr>
      <w:r w:rsidDel="00000000" w:rsidR="00000000" w:rsidRPr="00000000">
        <w:rPr/>
        <w:drawing>
          <wp:inline distB="0" distT="0" distL="0" distR="0">
            <wp:extent cx="4762500" cy="1819275"/>
            <wp:effectExtent b="0" l="0" r="0" t="0"/>
            <wp:docPr descr="Pantallazo de la ejecución de pruebas" id="66" name="image16.png"/>
            <a:graphic>
              <a:graphicData uri="http://schemas.openxmlformats.org/drawingml/2006/picture">
                <pic:pic>
                  <pic:nvPicPr>
                    <pic:cNvPr descr="Pantallazo de la ejecución de pruebas" id="0" name="image16.png"/>
                    <pic:cNvPicPr preferRelativeResize="0"/>
                  </pic:nvPicPr>
                  <pic:blipFill>
                    <a:blip r:embed="rId34"/>
                    <a:srcRect b="0" l="0" r="0" t="0"/>
                    <a:stretch>
                      <a:fillRect/>
                    </a:stretch>
                  </pic:blipFill>
                  <pic:spPr>
                    <a:xfrm>
                      <a:off x="0" y="0"/>
                      <a:ext cx="476250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lineRule="auto"/>
        <w:rPr/>
      </w:pPr>
      <w:r w:rsidDel="00000000" w:rsidR="00000000" w:rsidRPr="00000000">
        <w:rPr>
          <w:rFonts w:ascii="Calibri" w:cs="Calibri" w:eastAsia="Calibri" w:hAnsi="Calibri"/>
          <w:i w:val="1"/>
          <w:iCs w:val="1"/>
          <w:sz w:val="22"/>
          <w:szCs w:val="22"/>
          <w:rtl w:val="0"/>
        </w:rPr>
        <w:t xml:space="preserve">Se registra a la mascota como donante sin indicar su grupo sanguíneo; queda en estado “pendiente” hasta que se complete ese dato.</w:t>
      </w:r>
      <w:r w:rsidDel="00000000" w:rsidR="00000000" w:rsidRPr="00000000">
        <w:rPr>
          <w:rtl w:val="0"/>
        </w:rPr>
      </w:r>
    </w:p>
    <w:p w:rsidR="00000000" w:rsidDel="00000000" w:rsidP="00000000" w:rsidRDefault="00000000" w:rsidRPr="00000000" w14:paraId="00000110">
      <w:pPr>
        <w:pStyle w:val="Heading2"/>
        <w:keepNext w:val="1"/>
        <w:spacing w:after="100" w:before="280" w:lineRule="auto"/>
        <w:rPr/>
      </w:pPr>
      <w:r w:rsidDel="00000000" w:rsidR="00000000" w:rsidRPr="00000000">
        <w:rPr>
          <w:rFonts w:ascii="Calibri" w:cs="Calibri" w:eastAsia="Calibri" w:hAnsi="Calibri"/>
          <w:b w:val="1"/>
          <w:bCs w:val="1"/>
          <w:color w:val="1e3a5f"/>
          <w:sz w:val="27"/>
          <w:szCs w:val="27"/>
          <w:rtl w:val="0"/>
        </w:rPr>
        <w:t xml:space="preserve">S3-HU09: Solicitudes de sangre</w:t>
      </w:r>
      <w:r w:rsidDel="00000000" w:rsidR="00000000" w:rsidRPr="00000000">
        <w:rPr>
          <w:rtl w:val="0"/>
        </w:rPr>
      </w:r>
    </w:p>
    <w:p w:rsidR="00000000" w:rsidDel="00000000" w:rsidP="00000000" w:rsidRDefault="00000000" w:rsidRPr="00000000" w14:paraId="00000111">
      <w:pPr>
        <w:spacing w:after="120" w:line="288" w:lineRule="auto"/>
        <w:rPr/>
      </w:pPr>
      <w:r w:rsidDel="00000000" w:rsidR="00000000" w:rsidRPr="00000000">
        <w:rPr>
          <w:rFonts w:ascii="Calibri" w:cs="Calibri" w:eastAsia="Calibri" w:hAnsi="Calibri"/>
          <w:sz w:val="22"/>
          <w:szCs w:val="22"/>
          <w:rtl w:val="0"/>
        </w:rPr>
        <w:t xml:space="preserve">Pruebas manuales de los endpoints de solicitudes de sangre, realizadas el 15 de octubre de 2026. Un usuario puede publicar una solicitud indicando la especie, el grupo sanguíneo requerido y el nivel de urgencia (alta, media o baja; obligatorio), consultar sus solicitudes y marcarlas como resueltas para retirarlas de las búsquedas.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Endpoints: POST /api/solicitudes, GET /api/solicitudes y PUT /api/solicitudes/:id/resolver.</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Herramienta y entorno: Thunder Client, servidor local (http://localhost:3000), rama feature/s3-hu09-solicitudes, base de datos PostgreSQL local.</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Autenticación: token JWT de un usuario de prueba, enviado como Bearer token.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3200"/>
        <w:gridCol w:w="2200"/>
        <w:gridCol w:w="1700"/>
        <w:gridCol w:w="1700"/>
        <w:tblGridChange w:id="0">
          <w:tblGrid>
            <w:gridCol w:w="560"/>
            <w:gridCol w:w="3200"/>
            <w:gridCol w:w="2200"/>
            <w:gridCol w:w="1700"/>
            <w:gridCol w:w="1700"/>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Calibri" w:cs="Calibri" w:eastAsia="Calibri" w:hAnsi="Calibri"/>
                <w:b w:val="1"/>
                <w:bCs w:val="1"/>
                <w:color w:val="ffffff"/>
                <w:sz w:val="19"/>
                <w:szCs w:val="19"/>
                <w:rtl w:val="0"/>
              </w:rPr>
              <w:t xml:space="preserve">N.º</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Calibri" w:cs="Calibri" w:eastAsia="Calibri" w:hAnsi="Calibri"/>
                <w:b w:val="1"/>
                <w:bCs w:val="1"/>
                <w:color w:val="ffffff"/>
                <w:sz w:val="19"/>
                <w:szCs w:val="19"/>
                <w:rtl w:val="0"/>
              </w:rPr>
              <w:t xml:space="preserve">Qué se prueba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Calibri" w:cs="Calibri" w:eastAsia="Calibri" w:hAnsi="Calibri"/>
                <w:b w:val="1"/>
                <w:bCs w:val="1"/>
                <w:color w:val="ffffff"/>
                <w:sz w:val="19"/>
                <w:szCs w:val="19"/>
                <w:rtl w:val="0"/>
              </w:rPr>
              <w:t xml:space="preserve">Resultado esperado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Calibri" w:cs="Calibri" w:eastAsia="Calibri" w:hAnsi="Calibri"/>
                <w:b w:val="1"/>
                <w:bCs w:val="1"/>
                <w:color w:val="ffffff"/>
                <w:sz w:val="19"/>
                <w:szCs w:val="19"/>
                <w:rtl w:val="0"/>
              </w:rPr>
              <w:t xml:space="preserve">Resultado obtenido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Calibri" w:cs="Calibri" w:eastAsia="Calibri" w:hAnsi="Calibri"/>
                <w:b w:val="1"/>
                <w:bCs w:val="1"/>
                <w:color w:val="ffffff"/>
                <w:sz w:val="19"/>
                <w:szCs w:val="19"/>
                <w:rtl w:val="0"/>
              </w:rPr>
              <w:t xml:space="preserve">Estado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Fonts w:ascii="Calibri" w:cs="Calibri" w:eastAsia="Calibri" w:hAnsi="Calibri"/>
                <w:b w:val="0"/>
                <w:bCs w:val="0"/>
                <w:color w:val="000000"/>
                <w:sz w:val="19"/>
                <w:szCs w:val="19"/>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Fonts w:ascii="Calibri" w:cs="Calibri" w:eastAsia="Calibri" w:hAnsi="Calibri"/>
                <w:b w:val="0"/>
                <w:bCs w:val="0"/>
                <w:color w:val="000000"/>
                <w:sz w:val="19"/>
                <w:szCs w:val="19"/>
                <w:rtl w:val="0"/>
              </w:rPr>
              <w:t xml:space="preserve">Publicar solicitud con todos los datos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Fonts w:ascii="Calibri" w:cs="Calibri" w:eastAsia="Calibri" w:hAnsi="Calibri"/>
                <w:b w:val="0"/>
                <w:bCs w:val="0"/>
                <w:color w:val="000000"/>
                <w:sz w:val="19"/>
                <w:szCs w:val="19"/>
                <w:rtl w:val="0"/>
              </w:rPr>
              <w:t xml:space="preserve">201, estado “activa”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Calibri" w:cs="Calibri" w:eastAsia="Calibri" w:hAnsi="Calibri"/>
                <w:b w:val="0"/>
                <w:bCs w:val="0"/>
                <w:color w:val="000000"/>
                <w:sz w:val="19"/>
                <w:szCs w:val="19"/>
                <w:rtl w:val="0"/>
              </w:rPr>
              <w:t xml:space="preserve">201 Created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Fonts w:ascii="Calibri" w:cs="Calibri" w:eastAsia="Calibri" w:hAnsi="Calibri"/>
                <w:b w:val="0"/>
                <w:bCs w:val="0"/>
                <w:color w:val="000000"/>
                <w:sz w:val="19"/>
                <w:szCs w:val="19"/>
                <w:rtl w:val="0"/>
              </w:rPr>
              <w:t xml:space="preserve">Aprobado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Calibri" w:cs="Calibri" w:eastAsia="Calibri" w:hAnsi="Calibri"/>
                <w:b w:val="0"/>
                <w:bCs w:val="0"/>
                <w:color w:val="000000"/>
                <w:sz w:val="19"/>
                <w:szCs w:val="19"/>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Calibri" w:cs="Calibri" w:eastAsia="Calibri" w:hAnsi="Calibri"/>
                <w:b w:val="0"/>
                <w:bCs w:val="0"/>
                <w:color w:val="000000"/>
                <w:sz w:val="19"/>
                <w:szCs w:val="19"/>
                <w:rtl w:val="0"/>
              </w:rPr>
              <w:t xml:space="preserve">Publicar solicitud sin nivel de urgencia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Calibri" w:cs="Calibri" w:eastAsia="Calibri" w:hAnsi="Calibri"/>
                <w:b w:val="0"/>
                <w:bCs w:val="0"/>
                <w:color w:val="000000"/>
                <w:sz w:val="19"/>
                <w:szCs w:val="19"/>
                <w:rtl w:val="0"/>
              </w:rPr>
              <w:t xml:space="preserve">400 con mensaje de error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Calibri" w:cs="Calibri" w:eastAsia="Calibri" w:hAnsi="Calibri"/>
                <w:b w:val="0"/>
                <w:bCs w:val="0"/>
                <w:color w:val="000000"/>
                <w:sz w:val="19"/>
                <w:szCs w:val="19"/>
                <w:rtl w:val="0"/>
              </w:rPr>
              <w:t xml:space="preserve">400 Bad Request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Calibri" w:cs="Calibri" w:eastAsia="Calibri" w:hAnsi="Calibri"/>
                <w:b w:val="0"/>
                <w:bCs w:val="0"/>
                <w:color w:val="000000"/>
                <w:sz w:val="19"/>
                <w:szCs w:val="19"/>
                <w:rtl w:val="0"/>
              </w:rPr>
              <w:t xml:space="preserve">Aprobado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Calibri" w:cs="Calibri" w:eastAsia="Calibri" w:hAnsi="Calibri"/>
                <w:b w:val="0"/>
                <w:bCs w:val="0"/>
                <w:color w:val="000000"/>
                <w:sz w:val="19"/>
                <w:szCs w:val="19"/>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Calibri" w:cs="Calibri" w:eastAsia="Calibri" w:hAnsi="Calibri"/>
                <w:b w:val="0"/>
                <w:bCs w:val="0"/>
                <w:color w:val="000000"/>
                <w:sz w:val="19"/>
                <w:szCs w:val="19"/>
                <w:rtl w:val="0"/>
              </w:rPr>
              <w:t xml:space="preserve">Listar las solicitudes del usuario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Fonts w:ascii="Calibri" w:cs="Calibri" w:eastAsia="Calibri" w:hAnsi="Calibri"/>
                <w:b w:val="0"/>
                <w:bCs w:val="0"/>
                <w:color w:val="000000"/>
                <w:sz w:val="19"/>
                <w:szCs w:val="19"/>
                <w:rtl w:val="0"/>
              </w:rPr>
              <w:t xml:space="preserve">200, más reciente primero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Calibri" w:cs="Calibri" w:eastAsia="Calibri" w:hAnsi="Calibri"/>
                <w:b w:val="0"/>
                <w:bCs w:val="0"/>
                <w:color w:val="000000"/>
                <w:sz w:val="19"/>
                <w:szCs w:val="19"/>
                <w:rtl w:val="0"/>
              </w:rPr>
              <w:t xml:space="preserve">200 OK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Calibri" w:cs="Calibri" w:eastAsia="Calibri" w:hAnsi="Calibri"/>
                <w:b w:val="0"/>
                <w:bCs w:val="0"/>
                <w:color w:val="000000"/>
                <w:sz w:val="19"/>
                <w:szCs w:val="19"/>
                <w:rtl w:val="0"/>
              </w:rPr>
              <w:t xml:space="preserve">Aprobado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Calibri" w:cs="Calibri" w:eastAsia="Calibri" w:hAnsi="Calibri"/>
                <w:b w:val="0"/>
                <w:bCs w:val="0"/>
                <w:color w:val="000000"/>
                <w:sz w:val="19"/>
                <w:szCs w:val="19"/>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Calibri" w:cs="Calibri" w:eastAsia="Calibri" w:hAnsi="Calibri"/>
                <w:b w:val="0"/>
                <w:bCs w:val="0"/>
                <w:color w:val="000000"/>
                <w:sz w:val="19"/>
                <w:szCs w:val="19"/>
                <w:rtl w:val="0"/>
              </w:rPr>
              <w:t xml:space="preserve">Marcar una solicitud como resuelta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Calibri" w:cs="Calibri" w:eastAsia="Calibri" w:hAnsi="Calibri"/>
                <w:b w:val="0"/>
                <w:bCs w:val="0"/>
                <w:color w:val="000000"/>
                <w:sz w:val="19"/>
                <w:szCs w:val="19"/>
                <w:rtl w:val="0"/>
              </w:rPr>
              <w:t xml:space="preserve">200, estado “resuelta”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Calibri" w:cs="Calibri" w:eastAsia="Calibri" w:hAnsi="Calibri"/>
                <w:b w:val="0"/>
                <w:bCs w:val="0"/>
                <w:color w:val="000000"/>
                <w:sz w:val="19"/>
                <w:szCs w:val="19"/>
                <w:rtl w:val="0"/>
              </w:rPr>
              <w:t xml:space="preserve">200 OK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Calibri" w:cs="Calibri" w:eastAsia="Calibri" w:hAnsi="Calibri"/>
                <w:b w:val="0"/>
                <w:bCs w:val="0"/>
                <w:color w:val="000000"/>
                <w:sz w:val="19"/>
                <w:szCs w:val="19"/>
                <w:rtl w:val="0"/>
              </w:rPr>
              <w:t xml:space="preserve">Aprobado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Fonts w:ascii="Calibri" w:cs="Calibri" w:eastAsia="Calibri" w:hAnsi="Calibri"/>
                <w:b w:val="0"/>
                <w:bCs w:val="0"/>
                <w:color w:val="000000"/>
                <w:sz w:val="19"/>
                <w:szCs w:val="19"/>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Fonts w:ascii="Calibri" w:cs="Calibri" w:eastAsia="Calibri" w:hAnsi="Calibri"/>
                <w:b w:val="0"/>
                <w:bCs w:val="0"/>
                <w:color w:val="000000"/>
                <w:sz w:val="19"/>
                <w:szCs w:val="19"/>
                <w:rtl w:val="0"/>
              </w:rPr>
              <w:t xml:space="preserve">Resolver dos veces la misma solicitud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Fonts w:ascii="Calibri" w:cs="Calibri" w:eastAsia="Calibri" w:hAnsi="Calibri"/>
                <w:b w:val="0"/>
                <w:bCs w:val="0"/>
                <w:color w:val="000000"/>
                <w:sz w:val="19"/>
                <w:szCs w:val="19"/>
                <w:rtl w:val="0"/>
              </w:rPr>
              <w:t xml:space="preserve">409 por duplicado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Fonts w:ascii="Calibri" w:cs="Calibri" w:eastAsia="Calibri" w:hAnsi="Calibri"/>
                <w:b w:val="0"/>
                <w:bCs w:val="0"/>
                <w:color w:val="000000"/>
                <w:sz w:val="19"/>
                <w:szCs w:val="19"/>
                <w:rtl w:val="0"/>
              </w:rPr>
              <w:t xml:space="preserve">409 Conflict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Fonts w:ascii="Calibri" w:cs="Calibri" w:eastAsia="Calibri" w:hAnsi="Calibri"/>
                <w:b w:val="0"/>
                <w:bCs w:val="0"/>
                <w:color w:val="000000"/>
                <w:sz w:val="19"/>
                <w:szCs w:val="19"/>
                <w:rtl w:val="0"/>
              </w:rPr>
              <w:t xml:space="preserve">Aprobado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Fonts w:ascii="Calibri" w:cs="Calibri" w:eastAsia="Calibri" w:hAnsi="Calibri"/>
                <w:b w:val="0"/>
                <w:bCs w:val="0"/>
                <w:color w:val="000000"/>
                <w:sz w:val="19"/>
                <w:szCs w:val="19"/>
                <w:rtl w:val="0"/>
              </w:rPr>
              <w:t xml:space="preserve">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rFonts w:ascii="Calibri" w:cs="Calibri" w:eastAsia="Calibri" w:hAnsi="Calibri"/>
                <w:b w:val="0"/>
                <w:bCs w:val="0"/>
                <w:color w:val="000000"/>
                <w:sz w:val="19"/>
                <w:szCs w:val="19"/>
                <w:rtl w:val="0"/>
              </w:rPr>
              <w:t xml:space="preserve">Listar solo las solicitudes activas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Fonts w:ascii="Calibri" w:cs="Calibri" w:eastAsia="Calibri" w:hAnsi="Calibri"/>
                <w:b w:val="0"/>
                <w:bCs w:val="0"/>
                <w:color w:val="000000"/>
                <w:sz w:val="19"/>
                <w:szCs w:val="19"/>
                <w:rtl w:val="0"/>
              </w:rPr>
              <w:t xml:space="preserve">200, sin la ya resuelta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Calibri" w:cs="Calibri" w:eastAsia="Calibri" w:hAnsi="Calibri"/>
                <w:b w:val="0"/>
                <w:bCs w:val="0"/>
                <w:color w:val="000000"/>
                <w:sz w:val="19"/>
                <w:szCs w:val="19"/>
                <w:rtl w:val="0"/>
              </w:rPr>
              <w:t xml:space="preserve">200 OK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Fonts w:ascii="Calibri" w:cs="Calibri" w:eastAsia="Calibri" w:hAnsi="Calibri"/>
                <w:b w:val="0"/>
                <w:bCs w:val="0"/>
                <w:color w:val="000000"/>
                <w:sz w:val="19"/>
                <w:szCs w:val="19"/>
                <w:rtl w:val="0"/>
              </w:rPr>
              <w:t xml:space="preserve">Aprobado</w:t>
            </w:r>
            <w:r w:rsidDel="00000000" w:rsidR="00000000" w:rsidRPr="00000000">
              <w:rPr>
                <w:rtl w:val="0"/>
              </w:rPr>
            </w:r>
          </w:p>
        </w:tc>
      </w:tr>
    </w:tbl>
    <w:p w:rsidR="00000000" w:rsidDel="00000000" w:rsidP="00000000" w:rsidRDefault="00000000" w:rsidRPr="00000000" w14:paraId="00000138">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Caso 1: publicar una solicitud con todos los datos</w:t>
      </w:r>
      <w:r w:rsidDel="00000000" w:rsidR="00000000" w:rsidRPr="00000000">
        <w:rPr>
          <w:rtl w:val="0"/>
        </w:rPr>
      </w:r>
    </w:p>
    <w:p w:rsidR="00000000" w:rsidDel="00000000" w:rsidP="00000000" w:rsidRDefault="00000000" w:rsidRPr="00000000" w14:paraId="00000139">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Datos enviados (POST /api/solicitudes)</w:t>
      </w:r>
      <w:r w:rsidDel="00000000" w:rsidR="00000000" w:rsidRPr="00000000">
        <w:rPr>
          <w:rtl w:val="0"/>
        </w:rPr>
      </w:r>
    </w:p>
    <w:p w:rsidR="00000000" w:rsidDel="00000000" w:rsidP="00000000" w:rsidRDefault="00000000" w:rsidRPr="00000000" w14:paraId="0000013A">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3B">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  "especie": "gato",</w:t>
      </w:r>
      <w:r w:rsidDel="00000000" w:rsidR="00000000" w:rsidRPr="00000000">
        <w:rPr>
          <w:rtl w:val="0"/>
        </w:rPr>
      </w:r>
    </w:p>
    <w:p w:rsidR="00000000" w:rsidDel="00000000" w:rsidP="00000000" w:rsidRDefault="00000000" w:rsidRPr="00000000" w14:paraId="0000013C">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  "grupoSanguineo": "A",</w:t>
      </w:r>
      <w:r w:rsidDel="00000000" w:rsidR="00000000" w:rsidRPr="00000000">
        <w:rPr>
          <w:rtl w:val="0"/>
        </w:rPr>
      </w:r>
    </w:p>
    <w:p w:rsidR="00000000" w:rsidDel="00000000" w:rsidP="00000000" w:rsidRDefault="00000000" w:rsidRPr="00000000" w14:paraId="0000013D">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  "urgencia": "alta"</w:t>
      </w:r>
      <w:r w:rsidDel="00000000" w:rsidR="00000000" w:rsidRPr="00000000">
        <w:rPr>
          <w:rtl w:val="0"/>
        </w:rPr>
      </w:r>
    </w:p>
    <w:p w:rsidR="00000000" w:rsidDel="00000000" w:rsidP="00000000" w:rsidRDefault="00000000" w:rsidRPr="00000000" w14:paraId="0000013E">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3F">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Resultado</w:t>
      </w:r>
      <w:r w:rsidDel="00000000" w:rsidR="00000000" w:rsidRPr="00000000">
        <w:rPr>
          <w:rtl w:val="0"/>
        </w:rPr>
      </w:r>
    </w:p>
    <w:p w:rsidR="00000000" w:rsidDel="00000000" w:rsidP="00000000" w:rsidRDefault="00000000" w:rsidRPr="00000000" w14:paraId="00000140">
      <w:pPr>
        <w:keepNext w:val="1"/>
        <w:spacing w:after="80" w:before="80" w:lineRule="auto"/>
        <w:rPr/>
      </w:pPr>
      <w:r w:rsidDel="00000000" w:rsidR="00000000" w:rsidRPr="00000000">
        <w:rPr/>
        <w:drawing>
          <wp:inline distB="0" distT="0" distL="0" distR="0">
            <wp:extent cx="4191000" cy="2133600"/>
            <wp:effectExtent b="0" l="0" r="0" t="0"/>
            <wp:docPr descr="Pantallazo de la ejecución de pruebas" id="67" name="image8.png"/>
            <a:graphic>
              <a:graphicData uri="http://schemas.openxmlformats.org/drawingml/2006/picture">
                <pic:pic>
                  <pic:nvPicPr>
                    <pic:cNvPr descr="Pantallazo de la ejecución de pruebas" id="0" name="image8.png"/>
                    <pic:cNvPicPr preferRelativeResize="0"/>
                  </pic:nvPicPr>
                  <pic:blipFill>
                    <a:blip r:embed="rId35"/>
                    <a:srcRect b="0" l="0" r="0" t="0"/>
                    <a:stretch>
                      <a:fillRect/>
                    </a:stretch>
                  </pic:blipFill>
                  <pic:spPr>
                    <a:xfrm>
                      <a:off x="0" y="0"/>
                      <a:ext cx="4191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00" w:lineRule="auto"/>
        <w:rPr/>
      </w:pPr>
      <w:r w:rsidDel="00000000" w:rsidR="00000000" w:rsidRPr="00000000">
        <w:rPr>
          <w:rFonts w:ascii="Calibri" w:cs="Calibri" w:eastAsia="Calibri" w:hAnsi="Calibri"/>
          <w:i w:val="1"/>
          <w:iCs w:val="1"/>
          <w:sz w:val="22"/>
          <w:szCs w:val="22"/>
          <w:rtl w:val="0"/>
        </w:rPr>
        <w:t xml:space="preserve">Se publica una solicitud de sangre indicando especie, grupo sanguíneo y nivel de urgencia; queda registrada con estado “activa”.</w:t>
      </w:r>
      <w:r w:rsidDel="00000000" w:rsidR="00000000" w:rsidRPr="00000000">
        <w:rPr>
          <w:rtl w:val="0"/>
        </w:rPr>
      </w:r>
    </w:p>
    <w:p w:rsidR="00000000" w:rsidDel="00000000" w:rsidP="00000000" w:rsidRDefault="00000000" w:rsidRPr="00000000" w14:paraId="00000142">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Caso 2: publicar sin indicar la urgencia</w:t>
      </w:r>
      <w:r w:rsidDel="00000000" w:rsidR="00000000" w:rsidRPr="00000000">
        <w:rPr>
          <w:rtl w:val="0"/>
        </w:rPr>
      </w:r>
    </w:p>
    <w:p w:rsidR="00000000" w:rsidDel="00000000" w:rsidP="00000000" w:rsidRDefault="00000000" w:rsidRPr="00000000" w14:paraId="00000143">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Datos enviados (POST /api/solicitudes)</w:t>
      </w:r>
      <w:r w:rsidDel="00000000" w:rsidR="00000000" w:rsidRPr="00000000">
        <w:rPr>
          <w:rtl w:val="0"/>
        </w:rPr>
      </w:r>
    </w:p>
    <w:p w:rsidR="00000000" w:rsidDel="00000000" w:rsidP="00000000" w:rsidRDefault="00000000" w:rsidRPr="00000000" w14:paraId="00000144">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45">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  "especie": "perro",</w:t>
      </w:r>
      <w:r w:rsidDel="00000000" w:rsidR="00000000" w:rsidRPr="00000000">
        <w:rPr>
          <w:rtl w:val="0"/>
        </w:rPr>
      </w:r>
    </w:p>
    <w:p w:rsidR="00000000" w:rsidDel="00000000" w:rsidP="00000000" w:rsidRDefault="00000000" w:rsidRPr="00000000" w14:paraId="00000146">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  "grupoSanguineo": "DEA 1.1 positivo"</w:t>
      </w:r>
      <w:r w:rsidDel="00000000" w:rsidR="00000000" w:rsidRPr="00000000">
        <w:rPr>
          <w:rtl w:val="0"/>
        </w:rPr>
      </w:r>
    </w:p>
    <w:p w:rsidR="00000000" w:rsidDel="00000000" w:rsidP="00000000" w:rsidRDefault="00000000" w:rsidRPr="00000000" w14:paraId="00000147">
      <w:pPr>
        <w:keepNext w:val="1"/>
        <w:keepLines w:val="1"/>
        <w:shd w:fill="f2f4f7" w:val="clear"/>
        <w:spacing w:after="0" w:lineRule="auto"/>
        <w:ind w:left="140" w:right="140" w:firstLine="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48">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Resultado</w:t>
      </w:r>
      <w:r w:rsidDel="00000000" w:rsidR="00000000" w:rsidRPr="00000000">
        <w:rPr>
          <w:rtl w:val="0"/>
        </w:rPr>
      </w:r>
    </w:p>
    <w:p w:rsidR="00000000" w:rsidDel="00000000" w:rsidP="00000000" w:rsidRDefault="00000000" w:rsidRPr="00000000" w14:paraId="00000149">
      <w:pPr>
        <w:keepNext w:val="1"/>
        <w:spacing w:after="80" w:before="80" w:lineRule="auto"/>
        <w:rPr/>
      </w:pPr>
      <w:r w:rsidDel="00000000" w:rsidR="00000000" w:rsidRPr="00000000">
        <w:rPr/>
        <w:drawing>
          <wp:inline distB="0" distT="0" distL="0" distR="0">
            <wp:extent cx="4191000" cy="1447800"/>
            <wp:effectExtent b="0" l="0" r="0" t="0"/>
            <wp:docPr descr="Pantallazo de la ejecución de pruebas" id="68" name="image12.png"/>
            <a:graphic>
              <a:graphicData uri="http://schemas.openxmlformats.org/drawingml/2006/picture">
                <pic:pic>
                  <pic:nvPicPr>
                    <pic:cNvPr descr="Pantallazo de la ejecución de pruebas" id="0" name="image12.png"/>
                    <pic:cNvPicPr preferRelativeResize="0"/>
                  </pic:nvPicPr>
                  <pic:blipFill>
                    <a:blip r:embed="rId36"/>
                    <a:srcRect b="0" l="0" r="0" t="0"/>
                    <a:stretch>
                      <a:fillRect/>
                    </a:stretch>
                  </pic:blipFill>
                  <pic:spPr>
                    <a:xfrm>
                      <a:off x="0" y="0"/>
                      <a:ext cx="41910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00" w:lineRule="auto"/>
        <w:rPr/>
      </w:pPr>
      <w:r w:rsidDel="00000000" w:rsidR="00000000" w:rsidRPr="00000000">
        <w:rPr>
          <w:rFonts w:ascii="Calibri" w:cs="Calibri" w:eastAsia="Calibri" w:hAnsi="Calibri"/>
          <w:i w:val="1"/>
          <w:iCs w:val="1"/>
          <w:sz w:val="22"/>
          <w:szCs w:val="22"/>
          <w:rtl w:val="0"/>
        </w:rPr>
        <w:t xml:space="preserve">Se intenta publicar una solicitud sin indicar el nivel de urgencia; el sistema la rechaza con error 400 y un mensaje claro.</w:t>
      </w:r>
      <w:r w:rsidDel="00000000" w:rsidR="00000000" w:rsidRPr="00000000">
        <w:rPr>
          <w:rtl w:val="0"/>
        </w:rPr>
      </w:r>
    </w:p>
    <w:p w:rsidR="00000000" w:rsidDel="00000000" w:rsidP="00000000" w:rsidRDefault="00000000" w:rsidRPr="00000000" w14:paraId="0000014B">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Caso 3: listar mis solicitudes</w:t>
      </w:r>
      <w:r w:rsidDel="00000000" w:rsidR="00000000" w:rsidRPr="00000000">
        <w:rPr>
          <w:rtl w:val="0"/>
        </w:rPr>
      </w:r>
    </w:p>
    <w:p w:rsidR="00000000" w:rsidDel="00000000" w:rsidP="00000000" w:rsidRDefault="00000000" w:rsidRPr="00000000" w14:paraId="0000014C">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Petición: GET /api/solicitudes (sin body)</w:t>
      </w:r>
      <w:r w:rsidDel="00000000" w:rsidR="00000000" w:rsidRPr="00000000">
        <w:rPr>
          <w:rtl w:val="0"/>
        </w:rPr>
      </w:r>
    </w:p>
    <w:p w:rsidR="00000000" w:rsidDel="00000000" w:rsidP="00000000" w:rsidRDefault="00000000" w:rsidRPr="00000000" w14:paraId="0000014D">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Resultado</w:t>
      </w:r>
      <w:r w:rsidDel="00000000" w:rsidR="00000000" w:rsidRPr="00000000">
        <w:rPr>
          <w:rtl w:val="0"/>
        </w:rPr>
      </w:r>
    </w:p>
    <w:p w:rsidR="00000000" w:rsidDel="00000000" w:rsidP="00000000" w:rsidRDefault="00000000" w:rsidRPr="00000000" w14:paraId="0000014E">
      <w:pPr>
        <w:keepNext w:val="1"/>
        <w:spacing w:after="80" w:before="80" w:lineRule="auto"/>
        <w:rPr/>
      </w:pPr>
      <w:r w:rsidDel="00000000" w:rsidR="00000000" w:rsidRPr="00000000">
        <w:rPr/>
        <w:drawing>
          <wp:inline distB="0" distT="0" distL="0" distR="0">
            <wp:extent cx="3114675" cy="2857500"/>
            <wp:effectExtent b="0" l="0" r="0" t="0"/>
            <wp:docPr descr="Pantallazo de la ejecución de pruebas" id="76" name="image28.png"/>
            <a:graphic>
              <a:graphicData uri="http://schemas.openxmlformats.org/drawingml/2006/picture">
                <pic:pic>
                  <pic:nvPicPr>
                    <pic:cNvPr descr="Pantallazo de la ejecución de pruebas" id="0" name="image28.png"/>
                    <pic:cNvPicPr preferRelativeResize="0"/>
                  </pic:nvPicPr>
                  <pic:blipFill>
                    <a:blip r:embed="rId37"/>
                    <a:srcRect b="0" l="0" r="0" t="0"/>
                    <a:stretch>
                      <a:fillRect/>
                    </a:stretch>
                  </pic:blipFill>
                  <pic:spPr>
                    <a:xfrm>
                      <a:off x="0" y="0"/>
                      <a:ext cx="31146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00" w:lineRule="auto"/>
        <w:rPr/>
      </w:pPr>
      <w:r w:rsidDel="00000000" w:rsidR="00000000" w:rsidRPr="00000000">
        <w:rPr>
          <w:rFonts w:ascii="Calibri" w:cs="Calibri" w:eastAsia="Calibri" w:hAnsi="Calibri"/>
          <w:i w:val="1"/>
          <w:iCs w:val="1"/>
          <w:sz w:val="22"/>
          <w:szCs w:val="22"/>
          <w:rtl w:val="0"/>
        </w:rPr>
        <w:t xml:space="preserve">Se consultan las solicitudes de sangre del usuario; el sistema devuelve la lista ordenada de la más reciente a la más antigua.</w:t>
      </w:r>
      <w:r w:rsidDel="00000000" w:rsidR="00000000" w:rsidRPr="00000000">
        <w:rPr>
          <w:rtl w:val="0"/>
        </w:rPr>
      </w:r>
    </w:p>
    <w:p w:rsidR="00000000" w:rsidDel="00000000" w:rsidP="00000000" w:rsidRDefault="00000000" w:rsidRPr="00000000" w14:paraId="00000150">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Caso 4: marcar una solicitud como resuelta</w:t>
      </w:r>
      <w:r w:rsidDel="00000000" w:rsidR="00000000" w:rsidRPr="00000000">
        <w:rPr>
          <w:rtl w:val="0"/>
        </w:rPr>
      </w:r>
    </w:p>
    <w:p w:rsidR="00000000" w:rsidDel="00000000" w:rsidP="00000000" w:rsidRDefault="00000000" w:rsidRPr="00000000" w14:paraId="00000151">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Petición: PUT /api/solicitudes/2/resolver (sin body)</w:t>
      </w:r>
      <w:r w:rsidDel="00000000" w:rsidR="00000000" w:rsidRPr="00000000">
        <w:rPr>
          <w:rtl w:val="0"/>
        </w:rPr>
      </w:r>
    </w:p>
    <w:p w:rsidR="00000000" w:rsidDel="00000000" w:rsidP="00000000" w:rsidRDefault="00000000" w:rsidRPr="00000000" w14:paraId="00000152">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Resultado</w:t>
      </w:r>
      <w:r w:rsidDel="00000000" w:rsidR="00000000" w:rsidRPr="00000000">
        <w:rPr>
          <w:rtl w:val="0"/>
        </w:rPr>
      </w:r>
    </w:p>
    <w:p w:rsidR="00000000" w:rsidDel="00000000" w:rsidP="00000000" w:rsidRDefault="00000000" w:rsidRPr="00000000" w14:paraId="00000153">
      <w:pPr>
        <w:keepNext w:val="1"/>
        <w:spacing w:after="80" w:before="80" w:lineRule="auto"/>
        <w:rPr/>
      </w:pPr>
      <w:r w:rsidDel="00000000" w:rsidR="00000000" w:rsidRPr="00000000">
        <w:rPr/>
        <w:drawing>
          <wp:inline distB="0" distT="0" distL="0" distR="0">
            <wp:extent cx="4000500" cy="2714625"/>
            <wp:effectExtent b="0" l="0" r="0" t="0"/>
            <wp:docPr descr="Pantallazo de la ejecución de pruebas" id="78" name="image26.png"/>
            <a:graphic>
              <a:graphicData uri="http://schemas.openxmlformats.org/drawingml/2006/picture">
                <pic:pic>
                  <pic:nvPicPr>
                    <pic:cNvPr descr="Pantallazo de la ejecución de pruebas" id="0" name="image26.png"/>
                    <pic:cNvPicPr preferRelativeResize="0"/>
                  </pic:nvPicPr>
                  <pic:blipFill>
                    <a:blip r:embed="rId38"/>
                    <a:srcRect b="0" l="0" r="0" t="0"/>
                    <a:stretch>
                      <a:fillRect/>
                    </a:stretch>
                  </pic:blipFill>
                  <pic:spPr>
                    <a:xfrm>
                      <a:off x="0" y="0"/>
                      <a:ext cx="40005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00" w:lineRule="auto"/>
        <w:rPr/>
      </w:pPr>
      <w:r w:rsidDel="00000000" w:rsidR="00000000" w:rsidRPr="00000000">
        <w:rPr>
          <w:rFonts w:ascii="Calibri" w:cs="Calibri" w:eastAsia="Calibri" w:hAnsi="Calibri"/>
          <w:i w:val="1"/>
          <w:iCs w:val="1"/>
          <w:sz w:val="22"/>
          <w:szCs w:val="22"/>
          <w:rtl w:val="0"/>
        </w:rPr>
        <w:t xml:space="preserve">El usuario marca su solicitud como resuelta; el sistema actualiza su estado a “resuelta” para retirarla de las búsquedas.</w:t>
      </w:r>
      <w:r w:rsidDel="00000000" w:rsidR="00000000" w:rsidRPr="00000000">
        <w:rPr>
          <w:rtl w:val="0"/>
        </w:rPr>
      </w:r>
    </w:p>
    <w:p w:rsidR="00000000" w:rsidDel="00000000" w:rsidP="00000000" w:rsidRDefault="00000000" w:rsidRPr="00000000" w14:paraId="00000155">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Caso 5: resolver dos veces la misma solicitud</w:t>
      </w:r>
      <w:r w:rsidDel="00000000" w:rsidR="00000000" w:rsidRPr="00000000">
        <w:rPr>
          <w:rtl w:val="0"/>
        </w:rPr>
      </w:r>
    </w:p>
    <w:p w:rsidR="00000000" w:rsidDel="00000000" w:rsidP="00000000" w:rsidRDefault="00000000" w:rsidRPr="00000000" w14:paraId="00000156">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Petición: PUT /api/solicitudes/2/resolver, repetida</w:t>
      </w:r>
      <w:r w:rsidDel="00000000" w:rsidR="00000000" w:rsidRPr="00000000">
        <w:rPr>
          <w:rtl w:val="0"/>
        </w:rPr>
      </w:r>
    </w:p>
    <w:p w:rsidR="00000000" w:rsidDel="00000000" w:rsidP="00000000" w:rsidRDefault="00000000" w:rsidRPr="00000000" w14:paraId="00000157">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Resultado</w:t>
      </w:r>
      <w:r w:rsidDel="00000000" w:rsidR="00000000" w:rsidRPr="00000000">
        <w:rPr>
          <w:rtl w:val="0"/>
        </w:rPr>
      </w:r>
    </w:p>
    <w:p w:rsidR="00000000" w:rsidDel="00000000" w:rsidP="00000000" w:rsidRDefault="00000000" w:rsidRPr="00000000" w14:paraId="00000158">
      <w:pPr>
        <w:keepNext w:val="1"/>
        <w:spacing w:after="80" w:before="80" w:lineRule="auto"/>
        <w:rPr/>
      </w:pPr>
      <w:r w:rsidDel="00000000" w:rsidR="00000000" w:rsidRPr="00000000">
        <w:rPr/>
        <w:drawing>
          <wp:inline distB="0" distT="0" distL="0" distR="0">
            <wp:extent cx="4000500" cy="1466850"/>
            <wp:effectExtent b="0" l="0" r="0" t="0"/>
            <wp:docPr descr="Pantallazo de la ejecución de pruebas" id="81" name="image33.png"/>
            <a:graphic>
              <a:graphicData uri="http://schemas.openxmlformats.org/drawingml/2006/picture">
                <pic:pic>
                  <pic:nvPicPr>
                    <pic:cNvPr descr="Pantallazo de la ejecución de pruebas" id="0" name="image33.png"/>
                    <pic:cNvPicPr preferRelativeResize="0"/>
                  </pic:nvPicPr>
                  <pic:blipFill>
                    <a:blip r:embed="rId39"/>
                    <a:srcRect b="0" l="0" r="0" t="0"/>
                    <a:stretch>
                      <a:fillRect/>
                    </a:stretch>
                  </pic:blipFill>
                  <pic:spPr>
                    <a:xfrm>
                      <a:off x="0" y="0"/>
                      <a:ext cx="40005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00" w:lineRule="auto"/>
        <w:rPr/>
      </w:pPr>
      <w:r w:rsidDel="00000000" w:rsidR="00000000" w:rsidRPr="00000000">
        <w:rPr>
          <w:rFonts w:ascii="Calibri" w:cs="Calibri" w:eastAsia="Calibri" w:hAnsi="Calibri"/>
          <w:i w:val="1"/>
          <w:iCs w:val="1"/>
          <w:sz w:val="22"/>
          <w:szCs w:val="22"/>
          <w:rtl w:val="0"/>
        </w:rPr>
        <w:t xml:space="preserve">Se intenta marcar como resuelta una solicitud que ya lo estaba; el sistema lo impide con error 409.</w:t>
      </w:r>
      <w:r w:rsidDel="00000000" w:rsidR="00000000" w:rsidRPr="00000000">
        <w:rPr>
          <w:rtl w:val="0"/>
        </w:rPr>
      </w:r>
    </w:p>
    <w:p w:rsidR="00000000" w:rsidDel="00000000" w:rsidP="00000000" w:rsidRDefault="00000000" w:rsidRPr="00000000" w14:paraId="0000015A">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Caso 6: solo las solicitudes activas</w:t>
      </w:r>
      <w:r w:rsidDel="00000000" w:rsidR="00000000" w:rsidRPr="00000000">
        <w:rPr>
          <w:rtl w:val="0"/>
        </w:rPr>
      </w:r>
    </w:p>
    <w:p w:rsidR="00000000" w:rsidDel="00000000" w:rsidP="00000000" w:rsidRDefault="00000000" w:rsidRPr="00000000" w14:paraId="0000015B">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Petición: GET /api/solicitudes?estado=activa</w:t>
      </w:r>
      <w:r w:rsidDel="00000000" w:rsidR="00000000" w:rsidRPr="00000000">
        <w:rPr>
          <w:rtl w:val="0"/>
        </w:rPr>
      </w:r>
    </w:p>
    <w:p w:rsidR="00000000" w:rsidDel="00000000" w:rsidP="00000000" w:rsidRDefault="00000000" w:rsidRPr="00000000" w14:paraId="0000015C">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Resultado</w:t>
      </w:r>
      <w:r w:rsidDel="00000000" w:rsidR="00000000" w:rsidRPr="00000000">
        <w:rPr>
          <w:rtl w:val="0"/>
        </w:rPr>
      </w:r>
    </w:p>
    <w:p w:rsidR="00000000" w:rsidDel="00000000" w:rsidP="00000000" w:rsidRDefault="00000000" w:rsidRPr="00000000" w14:paraId="0000015D">
      <w:pPr>
        <w:keepNext w:val="1"/>
        <w:spacing w:after="80" w:before="80" w:lineRule="auto"/>
        <w:rPr/>
      </w:pPr>
      <w:r w:rsidDel="00000000" w:rsidR="00000000" w:rsidRPr="00000000">
        <w:rPr/>
        <w:drawing>
          <wp:inline distB="0" distT="0" distL="0" distR="0">
            <wp:extent cx="4000500" cy="2362200"/>
            <wp:effectExtent b="0" l="0" r="0" t="0"/>
            <wp:docPr descr="Pantallazo de la ejecución de pruebas" id="83" name="image27.png"/>
            <a:graphic>
              <a:graphicData uri="http://schemas.openxmlformats.org/drawingml/2006/picture">
                <pic:pic>
                  <pic:nvPicPr>
                    <pic:cNvPr descr="Pantallazo de la ejecución de pruebas" id="0" name="image27.png"/>
                    <pic:cNvPicPr preferRelativeResize="0"/>
                  </pic:nvPicPr>
                  <pic:blipFill>
                    <a:blip r:embed="rId40"/>
                    <a:srcRect b="0" l="0" r="0" t="0"/>
                    <a:stretch>
                      <a:fillRect/>
                    </a:stretch>
                  </pic:blipFill>
                  <pic:spPr>
                    <a:xfrm>
                      <a:off x="0" y="0"/>
                      <a:ext cx="40005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00" w:lineRule="auto"/>
        <w:rPr/>
      </w:pPr>
      <w:r w:rsidDel="00000000" w:rsidR="00000000" w:rsidRPr="00000000">
        <w:rPr>
          <w:rFonts w:ascii="Calibri" w:cs="Calibri" w:eastAsia="Calibri" w:hAnsi="Calibri"/>
          <w:i w:val="1"/>
          <w:iCs w:val="1"/>
          <w:sz w:val="22"/>
          <w:szCs w:val="22"/>
          <w:rtl w:val="0"/>
        </w:rPr>
        <w:t xml:space="preserve">Al filtrar las solicitudes activas, la solicitud ya resuelta no aparece; así se retira de las búsquedas.</w:t>
      </w:r>
      <w:r w:rsidDel="00000000" w:rsidR="00000000" w:rsidRPr="00000000">
        <w:rPr>
          <w:rtl w:val="0"/>
        </w:rPr>
      </w:r>
    </w:p>
    <w:p w:rsidR="00000000" w:rsidDel="00000000" w:rsidP="00000000" w:rsidRDefault="00000000" w:rsidRPr="00000000" w14:paraId="0000015F">
      <w:pPr>
        <w:pStyle w:val="Heading2"/>
        <w:keepNext w:val="1"/>
        <w:spacing w:after="100" w:before="280" w:lineRule="auto"/>
        <w:rPr/>
      </w:pPr>
      <w:r w:rsidDel="00000000" w:rsidR="00000000" w:rsidRPr="00000000">
        <w:rPr>
          <w:rFonts w:ascii="Calibri" w:cs="Calibri" w:eastAsia="Calibri" w:hAnsi="Calibri"/>
          <w:b w:val="1"/>
          <w:bCs w:val="1"/>
          <w:color w:val="1e3a5f"/>
          <w:sz w:val="27"/>
          <w:szCs w:val="27"/>
          <w:rtl w:val="0"/>
        </w:rPr>
        <w:t xml:space="preserve">S3-HU10: Buscar donantes compatibles</w:t>
      </w:r>
      <w:r w:rsidDel="00000000" w:rsidR="00000000" w:rsidRPr="00000000">
        <w:rPr>
          <w:rtl w:val="0"/>
        </w:rPr>
      </w:r>
    </w:p>
    <w:p w:rsidR="00000000" w:rsidDel="00000000" w:rsidP="00000000" w:rsidRDefault="00000000" w:rsidRPr="00000000" w14:paraId="00000160">
      <w:pPr>
        <w:spacing w:after="120" w:line="288" w:lineRule="auto"/>
        <w:rPr/>
      </w:pPr>
      <w:r w:rsidDel="00000000" w:rsidR="00000000" w:rsidRPr="00000000">
        <w:rPr>
          <w:rFonts w:ascii="Calibri" w:cs="Calibri" w:eastAsia="Calibri" w:hAnsi="Calibri"/>
          <w:sz w:val="22"/>
          <w:szCs w:val="22"/>
          <w:rtl w:val="0"/>
        </w:rPr>
        <w:t xml:space="preserve">Pruebas manuales del endpoint GET /api/donantes/buscar, realizadas el 15 de octubre de 2026. La búsqueda recibe la especie y el grupo sanguíneo (obligatorios) y, opcionalmente, la comuna. Solo muestra donantes en estado “activo”, y si se indica la comuna, los donantes de esa comuna aparecen primero. Si no hay coincidencias, informa que no se encontraron donantes compatibles. La respuesta incluye únicamente la comuna del dueño, sin correo ni teléfono.</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Herramienta y entorno: Thunder Client, servidor local (http://localhost:3000), rama feature/s3-hu10-busqueda, base de datos PostgreSQL local.</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Autenticación: token JWT de un usuario de prueba, enviado como Bearer token.</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previos: dos usuarios de prueba (comunas Viña del Mar y Valparaíso) con los donantes Firulais (perro, activo, Viña del Mar) y Toby (perro, activo, Valparaíso). También existen Luna (gata, activa) y Rocky (perro, en estado “pendiente” por no tener grupo sanguíneo).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3400"/>
        <w:gridCol w:w="2200"/>
        <w:gridCol w:w="1500"/>
        <w:gridCol w:w="1700"/>
        <w:tblGridChange w:id="0">
          <w:tblGrid>
            <w:gridCol w:w="560"/>
            <w:gridCol w:w="3400"/>
            <w:gridCol w:w="2200"/>
            <w:gridCol w:w="1500"/>
            <w:gridCol w:w="1700"/>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Fonts w:ascii="Calibri" w:cs="Calibri" w:eastAsia="Calibri" w:hAnsi="Calibri"/>
                <w:b w:val="1"/>
                <w:bCs w:val="1"/>
                <w:color w:val="ffffff"/>
                <w:sz w:val="19"/>
                <w:szCs w:val="19"/>
                <w:rtl w:val="0"/>
              </w:rPr>
              <w:t xml:space="preserve">N.º</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Fonts w:ascii="Calibri" w:cs="Calibri" w:eastAsia="Calibri" w:hAnsi="Calibri"/>
                <w:b w:val="1"/>
                <w:bCs w:val="1"/>
                <w:color w:val="ffffff"/>
                <w:sz w:val="19"/>
                <w:szCs w:val="19"/>
                <w:rtl w:val="0"/>
              </w:rPr>
              <w:t xml:space="preserve">Qué se prueba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Calibri" w:cs="Calibri" w:eastAsia="Calibri" w:hAnsi="Calibri"/>
                <w:b w:val="1"/>
                <w:bCs w:val="1"/>
                <w:color w:val="ffffff"/>
                <w:sz w:val="19"/>
                <w:szCs w:val="19"/>
                <w:rtl w:val="0"/>
              </w:rPr>
              <w:t xml:space="preserve">Resultado esperado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Calibri" w:cs="Calibri" w:eastAsia="Calibri" w:hAnsi="Calibri"/>
                <w:b w:val="1"/>
                <w:bCs w:val="1"/>
                <w:color w:val="ffffff"/>
                <w:sz w:val="19"/>
                <w:szCs w:val="19"/>
                <w:rtl w:val="0"/>
              </w:rPr>
              <w:t xml:space="preserve">Resultado obtenido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e3a5f" w:val="clea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Fonts w:ascii="Calibri" w:cs="Calibri" w:eastAsia="Calibri" w:hAnsi="Calibri"/>
                <w:b w:val="1"/>
                <w:bCs w:val="1"/>
                <w:color w:val="ffffff"/>
                <w:sz w:val="19"/>
                <w:szCs w:val="19"/>
                <w:rtl w:val="0"/>
              </w:rPr>
              <w:t xml:space="preserve">Estado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Calibri" w:cs="Calibri" w:eastAsia="Calibri" w:hAnsi="Calibri"/>
                <w:b w:val="0"/>
                <w:bCs w:val="0"/>
                <w:color w:val="000000"/>
                <w:sz w:val="19"/>
                <w:szCs w:val="19"/>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Calibri" w:cs="Calibri" w:eastAsia="Calibri" w:hAnsi="Calibri"/>
                <w:b w:val="0"/>
                <w:bCs w:val="0"/>
                <w:color w:val="000000"/>
                <w:sz w:val="19"/>
                <w:szCs w:val="19"/>
                <w:rtl w:val="0"/>
              </w:rPr>
              <w:t xml:space="preserve">Buscar perros con comuna Valparaíso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Calibri" w:cs="Calibri" w:eastAsia="Calibri" w:hAnsi="Calibri"/>
                <w:b w:val="0"/>
                <w:bCs w:val="0"/>
                <w:color w:val="000000"/>
                <w:sz w:val="19"/>
                <w:szCs w:val="19"/>
                <w:rtl w:val="0"/>
              </w:rPr>
              <w:t xml:space="preserve">200, Toby primero; sin Rocky ni Luna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Fonts w:ascii="Calibri" w:cs="Calibri" w:eastAsia="Calibri" w:hAnsi="Calibri"/>
                <w:b w:val="0"/>
                <w:bCs w:val="0"/>
                <w:color w:val="000000"/>
                <w:sz w:val="19"/>
                <w:szCs w:val="19"/>
                <w:rtl w:val="0"/>
              </w:rPr>
              <w:t xml:space="preserve">200 OK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Calibri" w:cs="Calibri" w:eastAsia="Calibri" w:hAnsi="Calibri"/>
                <w:b w:val="0"/>
                <w:bCs w:val="0"/>
                <w:color w:val="000000"/>
                <w:sz w:val="19"/>
                <w:szCs w:val="19"/>
                <w:rtl w:val="0"/>
              </w:rPr>
              <w:t xml:space="preserve">Aprobado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Calibri" w:cs="Calibri" w:eastAsia="Calibri" w:hAnsi="Calibri"/>
                <w:b w:val="0"/>
                <w:bCs w:val="0"/>
                <w:color w:val="000000"/>
                <w:sz w:val="19"/>
                <w:szCs w:val="19"/>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Calibri" w:cs="Calibri" w:eastAsia="Calibri" w:hAnsi="Calibri"/>
                <w:b w:val="0"/>
                <w:bCs w:val="0"/>
                <w:color w:val="000000"/>
                <w:sz w:val="19"/>
                <w:szCs w:val="19"/>
                <w:rtl w:val="0"/>
              </w:rPr>
              <w:t xml:space="preserve">Repetir la búsqueda con comuna Viña del Mar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Calibri" w:cs="Calibri" w:eastAsia="Calibri" w:hAnsi="Calibri"/>
                <w:b w:val="0"/>
                <w:bCs w:val="0"/>
                <w:color w:val="000000"/>
                <w:sz w:val="19"/>
                <w:szCs w:val="19"/>
                <w:rtl w:val="0"/>
              </w:rPr>
              <w:t xml:space="preserve">200, Firulais primero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Calibri" w:cs="Calibri" w:eastAsia="Calibri" w:hAnsi="Calibri"/>
                <w:b w:val="0"/>
                <w:bCs w:val="0"/>
                <w:color w:val="000000"/>
                <w:sz w:val="19"/>
                <w:szCs w:val="19"/>
                <w:rtl w:val="0"/>
              </w:rPr>
              <w:t xml:space="preserve">200 OK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Fonts w:ascii="Calibri" w:cs="Calibri" w:eastAsia="Calibri" w:hAnsi="Calibri"/>
                <w:b w:val="0"/>
                <w:bCs w:val="0"/>
                <w:color w:val="000000"/>
                <w:sz w:val="19"/>
                <w:szCs w:val="19"/>
                <w:rtl w:val="0"/>
              </w:rPr>
              <w:t xml:space="preserve">Aprobado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Calibri" w:cs="Calibri" w:eastAsia="Calibri" w:hAnsi="Calibri"/>
                <w:b w:val="0"/>
                <w:bCs w:val="0"/>
                <w:color w:val="000000"/>
                <w:sz w:val="19"/>
                <w:szCs w:val="19"/>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Calibri" w:cs="Calibri" w:eastAsia="Calibri" w:hAnsi="Calibri"/>
                <w:b w:val="0"/>
                <w:bCs w:val="0"/>
                <w:color w:val="000000"/>
                <w:sz w:val="19"/>
                <w:szCs w:val="19"/>
                <w:rtl w:val="0"/>
              </w:rPr>
              <w:t xml:space="preserve">Buscar una especie sin donantes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Fonts w:ascii="Calibri" w:cs="Calibri" w:eastAsia="Calibri" w:hAnsi="Calibri"/>
                <w:b w:val="0"/>
                <w:bCs w:val="0"/>
                <w:color w:val="000000"/>
                <w:sz w:val="19"/>
                <w:szCs w:val="19"/>
                <w:rtl w:val="0"/>
              </w:rPr>
              <w:t xml:space="preserve">200 con mensaje de sin resultados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Calibri" w:cs="Calibri" w:eastAsia="Calibri" w:hAnsi="Calibri"/>
                <w:b w:val="0"/>
                <w:bCs w:val="0"/>
                <w:color w:val="000000"/>
                <w:sz w:val="19"/>
                <w:szCs w:val="19"/>
                <w:rtl w:val="0"/>
              </w:rPr>
              <w:t xml:space="preserve">200 OK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Calibri" w:cs="Calibri" w:eastAsia="Calibri" w:hAnsi="Calibri"/>
                <w:b w:val="0"/>
                <w:bCs w:val="0"/>
                <w:color w:val="000000"/>
                <w:sz w:val="19"/>
                <w:szCs w:val="19"/>
                <w:rtl w:val="0"/>
              </w:rPr>
              <w:t xml:space="preserve">Aprobado</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Fonts w:ascii="Calibri" w:cs="Calibri" w:eastAsia="Calibri" w:hAnsi="Calibri"/>
                <w:b w:val="0"/>
                <w:bCs w:val="0"/>
                <w:color w:val="000000"/>
                <w:sz w:val="19"/>
                <w:szCs w:val="19"/>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Calibri" w:cs="Calibri" w:eastAsia="Calibri" w:hAnsi="Calibri"/>
                <w:b w:val="0"/>
                <w:bCs w:val="0"/>
                <w:color w:val="000000"/>
                <w:sz w:val="19"/>
                <w:szCs w:val="19"/>
                <w:rtl w:val="0"/>
              </w:rPr>
              <w:t xml:space="preserve">Buscar sin indicar la especie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Calibri" w:cs="Calibri" w:eastAsia="Calibri" w:hAnsi="Calibri"/>
                <w:b w:val="0"/>
                <w:bCs w:val="0"/>
                <w:color w:val="000000"/>
                <w:sz w:val="19"/>
                <w:szCs w:val="19"/>
                <w:rtl w:val="0"/>
              </w:rPr>
              <w:t xml:space="preserve">400 con mensaje de error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Calibri" w:cs="Calibri" w:eastAsia="Calibri" w:hAnsi="Calibri"/>
                <w:b w:val="0"/>
                <w:bCs w:val="0"/>
                <w:color w:val="000000"/>
                <w:sz w:val="19"/>
                <w:szCs w:val="19"/>
                <w:rtl w:val="0"/>
              </w:rPr>
              <w:t xml:space="preserve">400 Bad Request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Calibri" w:cs="Calibri" w:eastAsia="Calibri" w:hAnsi="Calibri"/>
                <w:b w:val="0"/>
                <w:bCs w:val="0"/>
                <w:color w:val="000000"/>
                <w:sz w:val="19"/>
                <w:szCs w:val="19"/>
                <w:rtl w:val="0"/>
              </w:rPr>
              <w:t xml:space="preserve">Aprobado</w:t>
            </w:r>
            <w:r w:rsidDel="00000000" w:rsidR="00000000" w:rsidRPr="00000000">
              <w:rPr>
                <w:rtl w:val="0"/>
              </w:rPr>
            </w:r>
          </w:p>
        </w:tc>
      </w:tr>
    </w:tbl>
    <w:p w:rsidR="00000000" w:rsidDel="00000000" w:rsidP="00000000" w:rsidRDefault="00000000" w:rsidRPr="00000000" w14:paraId="0000017D">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Caso 1: buscar donantes indicando la comuna</w:t>
      </w:r>
      <w:r w:rsidDel="00000000" w:rsidR="00000000" w:rsidRPr="00000000">
        <w:rPr>
          <w:rtl w:val="0"/>
        </w:rPr>
      </w:r>
    </w:p>
    <w:p w:rsidR="00000000" w:rsidDel="00000000" w:rsidP="00000000" w:rsidRDefault="00000000" w:rsidRPr="00000000" w14:paraId="0000017E">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Petición: GET /api/donantes/buscar?especie=perro&amp;grupoSanguineo=DEA 1.1 positivo&amp;comuna=Valparaíso</w:t>
      </w:r>
      <w:r w:rsidDel="00000000" w:rsidR="00000000" w:rsidRPr="00000000">
        <w:rPr>
          <w:rtl w:val="0"/>
        </w:rPr>
      </w:r>
    </w:p>
    <w:p w:rsidR="00000000" w:rsidDel="00000000" w:rsidP="00000000" w:rsidRDefault="00000000" w:rsidRPr="00000000" w14:paraId="0000017F">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Resultado</w:t>
      </w:r>
      <w:r w:rsidDel="00000000" w:rsidR="00000000" w:rsidRPr="00000000">
        <w:rPr>
          <w:rtl w:val="0"/>
        </w:rPr>
      </w:r>
    </w:p>
    <w:p w:rsidR="00000000" w:rsidDel="00000000" w:rsidP="00000000" w:rsidRDefault="00000000" w:rsidRPr="00000000" w14:paraId="00000180">
      <w:pPr>
        <w:keepNext w:val="1"/>
        <w:spacing w:after="80" w:before="80" w:lineRule="auto"/>
        <w:rPr/>
      </w:pPr>
      <w:r w:rsidDel="00000000" w:rsidR="00000000" w:rsidRPr="00000000">
        <w:rPr/>
        <w:drawing>
          <wp:inline distB="0" distT="0" distL="0" distR="0">
            <wp:extent cx="3143250" cy="2857500"/>
            <wp:effectExtent b="0" l="0" r="0" t="0"/>
            <wp:docPr descr="Pantallazo de la ejecución de pruebas" id="86" name="image34.png"/>
            <a:graphic>
              <a:graphicData uri="http://schemas.openxmlformats.org/drawingml/2006/picture">
                <pic:pic>
                  <pic:nvPicPr>
                    <pic:cNvPr descr="Pantallazo de la ejecución de pruebas" id="0" name="image34.png"/>
                    <pic:cNvPicPr preferRelativeResize="0"/>
                  </pic:nvPicPr>
                  <pic:blipFill>
                    <a:blip r:embed="rId41"/>
                    <a:srcRect b="0" l="0" r="0" t="0"/>
                    <a:stretch>
                      <a:fillRect/>
                    </a:stretch>
                  </pic:blipFill>
                  <pic:spPr>
                    <a:xfrm>
                      <a:off x="0" y="0"/>
                      <a:ext cx="31432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00" w:lineRule="auto"/>
        <w:rPr/>
      </w:pPr>
      <w:r w:rsidDel="00000000" w:rsidR="00000000" w:rsidRPr="00000000">
        <w:rPr>
          <w:rFonts w:ascii="Calibri" w:cs="Calibri" w:eastAsia="Calibri" w:hAnsi="Calibri"/>
          <w:i w:val="1"/>
          <w:iCs w:val="1"/>
          <w:sz w:val="22"/>
          <w:szCs w:val="22"/>
          <w:rtl w:val="0"/>
        </w:rPr>
        <w:t xml:space="preserve">Se buscan donantes de la especie perro con grupo sanguíneo “DEA 1.1 positivo” indicando la comuna Valparaíso; el sistema muestra solo donantes activos y ordena primero al de la misma comuna.</w:t>
      </w:r>
      <w:r w:rsidDel="00000000" w:rsidR="00000000" w:rsidRPr="00000000">
        <w:rPr>
          <w:rtl w:val="0"/>
        </w:rPr>
      </w:r>
    </w:p>
    <w:p w:rsidR="00000000" w:rsidDel="00000000" w:rsidP="00000000" w:rsidRDefault="00000000" w:rsidRPr="00000000" w14:paraId="00000182">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Caso 2: cambiar la comuna cambia el orden</w:t>
      </w:r>
      <w:r w:rsidDel="00000000" w:rsidR="00000000" w:rsidRPr="00000000">
        <w:rPr>
          <w:rtl w:val="0"/>
        </w:rPr>
      </w:r>
    </w:p>
    <w:p w:rsidR="00000000" w:rsidDel="00000000" w:rsidP="00000000" w:rsidRDefault="00000000" w:rsidRPr="00000000" w14:paraId="00000183">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Petición: GET /api/donantes/buscar?especie=perro&amp;grupoSanguineo=DEA 1.1 positivo&amp;comuna=Viña del Mar</w:t>
      </w:r>
      <w:r w:rsidDel="00000000" w:rsidR="00000000" w:rsidRPr="00000000">
        <w:rPr>
          <w:rtl w:val="0"/>
        </w:rPr>
      </w:r>
    </w:p>
    <w:p w:rsidR="00000000" w:rsidDel="00000000" w:rsidP="00000000" w:rsidRDefault="00000000" w:rsidRPr="00000000" w14:paraId="00000184">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Resultado</w:t>
      </w:r>
      <w:r w:rsidDel="00000000" w:rsidR="00000000" w:rsidRPr="00000000">
        <w:rPr>
          <w:rtl w:val="0"/>
        </w:rPr>
      </w:r>
    </w:p>
    <w:p w:rsidR="00000000" w:rsidDel="00000000" w:rsidP="00000000" w:rsidRDefault="00000000" w:rsidRPr="00000000" w14:paraId="00000185">
      <w:pPr>
        <w:keepNext w:val="1"/>
        <w:spacing w:after="80" w:before="80" w:lineRule="auto"/>
        <w:rPr/>
      </w:pPr>
      <w:r w:rsidDel="00000000" w:rsidR="00000000" w:rsidRPr="00000000">
        <w:rPr/>
        <w:drawing>
          <wp:inline distB="0" distT="0" distL="0" distR="0">
            <wp:extent cx="2924175" cy="2857500"/>
            <wp:effectExtent b="0" l="0" r="0" t="0"/>
            <wp:docPr descr="Pantallazo de la ejecución de pruebas" id="88" name="image32.png"/>
            <a:graphic>
              <a:graphicData uri="http://schemas.openxmlformats.org/drawingml/2006/picture">
                <pic:pic>
                  <pic:nvPicPr>
                    <pic:cNvPr descr="Pantallazo de la ejecución de pruebas" id="0" name="image32.png"/>
                    <pic:cNvPicPr preferRelativeResize="0"/>
                  </pic:nvPicPr>
                  <pic:blipFill>
                    <a:blip r:embed="rId42"/>
                    <a:srcRect b="0" l="0" r="0" t="0"/>
                    <a:stretch>
                      <a:fillRect/>
                    </a:stretch>
                  </pic:blipFill>
                  <pic:spPr>
                    <a:xfrm>
                      <a:off x="0" y="0"/>
                      <a:ext cx="29241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00" w:lineRule="auto"/>
        <w:rPr/>
      </w:pPr>
      <w:r w:rsidDel="00000000" w:rsidR="00000000" w:rsidRPr="00000000">
        <w:rPr>
          <w:rFonts w:ascii="Calibri" w:cs="Calibri" w:eastAsia="Calibri" w:hAnsi="Calibri"/>
          <w:i w:val="1"/>
          <w:iCs w:val="1"/>
          <w:sz w:val="22"/>
          <w:szCs w:val="22"/>
          <w:rtl w:val="0"/>
        </w:rPr>
        <w:t xml:space="preserve">Al repetir la búsqueda indicando la comuna Viña del Mar, el orden cambia y el donante de esa comuna aparece primero.</w:t>
      </w:r>
      <w:r w:rsidDel="00000000" w:rsidR="00000000" w:rsidRPr="00000000">
        <w:rPr>
          <w:rtl w:val="0"/>
        </w:rPr>
      </w:r>
    </w:p>
    <w:p w:rsidR="00000000" w:rsidDel="00000000" w:rsidP="00000000" w:rsidRDefault="00000000" w:rsidRPr="00000000" w14:paraId="00000187">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Caso 3: búsqueda sin resultados</w:t>
      </w:r>
      <w:r w:rsidDel="00000000" w:rsidR="00000000" w:rsidRPr="00000000">
        <w:rPr>
          <w:rtl w:val="0"/>
        </w:rPr>
      </w:r>
    </w:p>
    <w:p w:rsidR="00000000" w:rsidDel="00000000" w:rsidP="00000000" w:rsidRDefault="00000000" w:rsidRPr="00000000" w14:paraId="00000188">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Petición: GET /api/donantes/buscar?especie=conejo&amp;grupoSanguineo=DEA 1.1 positivo</w:t>
      </w:r>
      <w:r w:rsidDel="00000000" w:rsidR="00000000" w:rsidRPr="00000000">
        <w:rPr>
          <w:rtl w:val="0"/>
        </w:rPr>
      </w:r>
    </w:p>
    <w:p w:rsidR="00000000" w:rsidDel="00000000" w:rsidP="00000000" w:rsidRDefault="00000000" w:rsidRPr="00000000" w14:paraId="00000189">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Resultado</w:t>
      </w:r>
      <w:r w:rsidDel="00000000" w:rsidR="00000000" w:rsidRPr="00000000">
        <w:rPr>
          <w:rtl w:val="0"/>
        </w:rPr>
      </w:r>
    </w:p>
    <w:p w:rsidR="00000000" w:rsidDel="00000000" w:rsidP="00000000" w:rsidRDefault="00000000" w:rsidRPr="00000000" w14:paraId="0000018A">
      <w:pPr>
        <w:keepNext w:val="1"/>
        <w:spacing w:after="80" w:before="80" w:lineRule="auto"/>
        <w:rPr/>
      </w:pPr>
      <w:r w:rsidDel="00000000" w:rsidR="00000000" w:rsidRPr="00000000">
        <w:rPr/>
        <w:drawing>
          <wp:inline distB="0" distT="0" distL="0" distR="0">
            <wp:extent cx="4000500" cy="1438275"/>
            <wp:effectExtent b="0" l="0" r="0" t="0"/>
            <wp:docPr descr="Pantallazo de la ejecución de pruebas" id="90" name="image36.png"/>
            <a:graphic>
              <a:graphicData uri="http://schemas.openxmlformats.org/drawingml/2006/picture">
                <pic:pic>
                  <pic:nvPicPr>
                    <pic:cNvPr descr="Pantallazo de la ejecución de pruebas" id="0" name="image36.png"/>
                    <pic:cNvPicPr preferRelativeResize="0"/>
                  </pic:nvPicPr>
                  <pic:blipFill>
                    <a:blip r:embed="rId43"/>
                    <a:srcRect b="0" l="0" r="0" t="0"/>
                    <a:stretch>
                      <a:fillRect/>
                    </a:stretch>
                  </pic:blipFill>
                  <pic:spPr>
                    <a:xfrm>
                      <a:off x="0" y="0"/>
                      <a:ext cx="400050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00" w:lineRule="auto"/>
        <w:rPr/>
      </w:pPr>
      <w:r w:rsidDel="00000000" w:rsidR="00000000" w:rsidRPr="00000000">
        <w:rPr>
          <w:rFonts w:ascii="Calibri" w:cs="Calibri" w:eastAsia="Calibri" w:hAnsi="Calibri"/>
          <w:i w:val="1"/>
          <w:iCs w:val="1"/>
          <w:sz w:val="22"/>
          <w:szCs w:val="22"/>
          <w:rtl w:val="0"/>
        </w:rPr>
        <w:t xml:space="preserve">Se busca una especie sin donantes registrados; el sistema responde con el mensaje “No se encontraron donantes compatibles en este momento”.</w:t>
      </w:r>
      <w:r w:rsidDel="00000000" w:rsidR="00000000" w:rsidRPr="00000000">
        <w:rPr>
          <w:rtl w:val="0"/>
        </w:rPr>
      </w:r>
    </w:p>
    <w:p w:rsidR="00000000" w:rsidDel="00000000" w:rsidP="00000000" w:rsidRDefault="00000000" w:rsidRPr="00000000" w14:paraId="0000018C">
      <w:pPr>
        <w:pStyle w:val="Heading3"/>
        <w:keepNext w:val="1"/>
        <w:spacing w:after="80" w:before="220" w:lineRule="auto"/>
        <w:rPr/>
      </w:pPr>
      <w:r w:rsidDel="00000000" w:rsidR="00000000" w:rsidRPr="00000000">
        <w:rPr>
          <w:rFonts w:ascii="Calibri" w:cs="Calibri" w:eastAsia="Calibri" w:hAnsi="Calibri"/>
          <w:b w:val="1"/>
          <w:bCs w:val="1"/>
          <w:color w:val="2f5d8c"/>
          <w:sz w:val="24"/>
          <w:szCs w:val="24"/>
          <w:rtl w:val="0"/>
        </w:rPr>
        <w:t xml:space="preserve">Caso 4: búsqueda sin indicar la especie</w:t>
      </w:r>
      <w:r w:rsidDel="00000000" w:rsidR="00000000" w:rsidRPr="00000000">
        <w:rPr>
          <w:rtl w:val="0"/>
        </w:rPr>
      </w:r>
    </w:p>
    <w:p w:rsidR="00000000" w:rsidDel="00000000" w:rsidP="00000000" w:rsidRDefault="00000000" w:rsidRPr="00000000" w14:paraId="0000018D">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Petición: GET /api/donantes/buscar?grupoSanguineo=DEA 1.1 positivo</w:t>
      </w:r>
      <w:r w:rsidDel="00000000" w:rsidR="00000000" w:rsidRPr="00000000">
        <w:rPr>
          <w:rtl w:val="0"/>
        </w:rPr>
      </w:r>
    </w:p>
    <w:p w:rsidR="00000000" w:rsidDel="00000000" w:rsidP="00000000" w:rsidRDefault="00000000" w:rsidRPr="00000000" w14:paraId="0000018E">
      <w:pPr>
        <w:keepNext w:val="1"/>
        <w:spacing w:after="40" w:before="100" w:lineRule="auto"/>
        <w:rPr/>
      </w:pPr>
      <w:r w:rsidDel="00000000" w:rsidR="00000000" w:rsidRPr="00000000">
        <w:rPr>
          <w:rFonts w:ascii="Calibri" w:cs="Calibri" w:eastAsia="Calibri" w:hAnsi="Calibri"/>
          <w:b w:val="1"/>
          <w:bCs w:val="1"/>
          <w:color w:val="595959"/>
          <w:sz w:val="20"/>
          <w:szCs w:val="20"/>
          <w:rtl w:val="0"/>
        </w:rPr>
        <w:t xml:space="preserve">Resultado</w:t>
      </w:r>
      <w:r w:rsidDel="00000000" w:rsidR="00000000" w:rsidRPr="00000000">
        <w:rPr>
          <w:rtl w:val="0"/>
        </w:rPr>
      </w:r>
    </w:p>
    <w:p w:rsidR="00000000" w:rsidDel="00000000" w:rsidP="00000000" w:rsidRDefault="00000000" w:rsidRPr="00000000" w14:paraId="0000018F">
      <w:pPr>
        <w:keepNext w:val="1"/>
        <w:spacing w:after="80" w:before="80" w:lineRule="auto"/>
        <w:rPr/>
      </w:pPr>
      <w:r w:rsidDel="00000000" w:rsidR="00000000" w:rsidRPr="00000000">
        <w:rPr/>
        <w:drawing>
          <wp:inline distB="0" distT="0" distL="0" distR="0">
            <wp:extent cx="4000500" cy="1304925"/>
            <wp:effectExtent b="0" l="0" r="0" t="0"/>
            <wp:docPr descr="Pantallazo de la ejecución de pruebas" id="92" name="image39.png"/>
            <a:graphic>
              <a:graphicData uri="http://schemas.openxmlformats.org/drawingml/2006/picture">
                <pic:pic>
                  <pic:nvPicPr>
                    <pic:cNvPr descr="Pantallazo de la ejecución de pruebas" id="0" name="image39.png"/>
                    <pic:cNvPicPr preferRelativeResize="0"/>
                  </pic:nvPicPr>
                  <pic:blipFill>
                    <a:blip r:embed="rId44"/>
                    <a:srcRect b="0" l="0" r="0" t="0"/>
                    <a:stretch>
                      <a:fillRect/>
                    </a:stretch>
                  </pic:blipFill>
                  <pic:spPr>
                    <a:xfrm>
                      <a:off x="0" y="0"/>
                      <a:ext cx="40005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00" w:lineRule="auto"/>
        <w:rPr/>
      </w:pPr>
      <w:r w:rsidDel="00000000" w:rsidR="00000000" w:rsidRPr="00000000">
        <w:rPr>
          <w:rFonts w:ascii="Calibri" w:cs="Calibri" w:eastAsia="Calibri" w:hAnsi="Calibri"/>
          <w:i w:val="1"/>
          <w:iCs w:val="1"/>
          <w:sz w:val="22"/>
          <w:szCs w:val="22"/>
          <w:rtl w:val="0"/>
        </w:rPr>
        <w:t xml:space="preserve">Se intenta buscar donantes sin indicar la especie; el sistema rechaza la búsqueda con error 400 y un mensaje claro.</w:t>
      </w:r>
      <w:r w:rsidDel="00000000" w:rsidR="00000000" w:rsidRPr="00000000">
        <w:rPr>
          <w:rtl w:val="0"/>
        </w:rPr>
      </w:r>
    </w:p>
    <w:p w:rsidR="00000000" w:rsidDel="00000000" w:rsidP="00000000" w:rsidRDefault="00000000" w:rsidRPr="00000000" w14:paraId="00000191">
      <w:pPr>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keepNext w:val="1"/>
        <w:spacing w:after="140" w:before="0" w:lineRule="auto"/>
        <w:rPr/>
      </w:pPr>
      <w:r w:rsidDel="00000000" w:rsidR="00000000" w:rsidRPr="00000000">
        <w:rPr>
          <w:rFonts w:ascii="Calibri" w:cs="Calibri" w:eastAsia="Calibri" w:hAnsi="Calibri"/>
          <w:b w:val="1"/>
          <w:bCs w:val="1"/>
          <w:color w:val="1e3a5f"/>
          <w:sz w:val="32"/>
          <w:szCs w:val="32"/>
          <w:rtl w:val="0"/>
        </w:rPr>
        <w:t xml:space="preserve">4 Capturas de pruebas en la interfaz</w:t>
      </w:r>
    </w:p>
    <w:p w:rsidR="00000000" w:rsidDel="00000000" w:rsidP="00000000" w:rsidRDefault="00000000" w:rsidRPr="00000000" w14:paraId="00000193">
      <w:pPr>
        <w:spacing w:after="120" w:line="288" w:lineRule="auto"/>
        <w:rPr/>
      </w:pPr>
      <w:r w:rsidDel="00000000" w:rsidR="00000000" w:rsidRPr="00000000">
        <w:rPr>
          <w:rFonts w:ascii="Calibri" w:cs="Calibri" w:eastAsia="Calibri" w:hAnsi="Calibri"/>
          <w:sz w:val="22"/>
          <w:szCs w:val="22"/>
          <w:rtl w:val="0"/>
        </w:rPr>
        <w:t xml:space="preserve">Pruebas realizadas por Paulina el 18 de octubre de 2026 en su entorno local. Se conservan las capturas originales recibidas, sin reconstruir la consola ni modificar los mensajes de la aplicación.</w:t>
      </w:r>
    </w:p>
    <w:p w:rsidR="00000000" w:rsidDel="00000000" w:rsidP="00000000" w:rsidRDefault="00000000" w:rsidRPr="00000000" w14:paraId="00000194">
      <w:pPr>
        <w:pStyle w:val="Heading2"/>
        <w:keepNext w:val="1"/>
        <w:spacing w:after="100" w:before="280" w:lineRule="auto"/>
        <w:rPr/>
      </w:pPr>
      <w:r w:rsidDel="00000000" w:rsidR="00000000" w:rsidRPr="00000000">
        <w:rPr>
          <w:rFonts w:ascii="Calibri" w:cs="Calibri" w:eastAsia="Calibri" w:hAnsi="Calibri"/>
          <w:b w:val="1"/>
          <w:bCs w:val="1"/>
          <w:color w:val="1e3a5f"/>
          <w:sz w:val="27"/>
          <w:szCs w:val="27"/>
          <w:rtl w:val="0"/>
        </w:rPr>
        <w:t xml:space="preserve">Ejecución del frontend en el computador de Paulina</w:t>
      </w:r>
    </w:p>
    <w:p w:rsidR="00000000" w:rsidDel="00000000" w:rsidP="00000000" w:rsidRDefault="00000000" w:rsidRPr="00000000" w14:paraId="00000195">
      <w:pPr>
        <w:spacing w:after="120" w:line="288" w:lineRule="auto"/>
        <w:rPr/>
      </w:pPr>
      <w:r w:rsidDel="00000000" w:rsidR="00000000" w:rsidRPr="00000000">
        <w:rPr>
          <w:rFonts w:ascii="Calibri" w:cs="Calibri" w:eastAsia="Calibri" w:hAnsi="Calibri"/>
          <w:sz w:val="22"/>
          <w:szCs w:val="22"/>
          <w:rtl w:val="0"/>
        </w:rPr>
        <w:t xml:space="preserve">Se ejecutó npm.cmd test -- --watch=false en Visual Studio Code. La captura muestra 14 archivos aprobados y 66 pruebas aprobadas, incluidas las 12 de solicitudes de sangre y las 9 del buscador. Estas pruebas automatizadas simulan las solicitudes HTTP; su resultado se distingue de las pruebas manuales de interfaz que siguen.</w:t>
      </w:r>
    </w:p>
    <w:p w:rsidR="00000000" w:rsidDel="00000000" w:rsidP="00000000" w:rsidRDefault="00000000" w:rsidRPr="00000000" w14:paraId="00000196">
      <w:pPr>
        <w:jc w:val="center"/>
        <w:rPr/>
      </w:pPr>
      <w:r w:rsidDel="00000000" w:rsidR="00000000" w:rsidRPr="00000000">
        <w:rPr/>
        <w:drawing>
          <wp:inline distB="0" distT="0" distL="114300" distR="114300">
            <wp:extent cx="5486400" cy="3594735"/>
            <wp:effectExtent b="0" l="0" r="0" t="0"/>
            <wp:docPr descr="Ejecución del frontend en el computador de Paulina captura original 181649" id="94" name="image38.png"/>
            <a:graphic>
              <a:graphicData uri="http://schemas.openxmlformats.org/drawingml/2006/picture">
                <pic:pic>
                  <pic:nvPicPr>
                    <pic:cNvPr descr="Ejecución del frontend en el computador de Paulina captura original 181649" id="0" name="image38.png"/>
                    <pic:cNvPicPr preferRelativeResize="0"/>
                  </pic:nvPicPr>
                  <pic:blipFill>
                    <a:blip r:embed="rId45"/>
                    <a:srcRect b="0" l="0" r="0" t="0"/>
                    <a:stretch>
                      <a:fillRect/>
                    </a:stretch>
                  </pic:blipFill>
                  <pic:spPr>
                    <a:xfrm>
                      <a:off x="0" y="0"/>
                      <a:ext cx="5486400" cy="359473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120" w:line="288" w:lineRule="auto"/>
        <w:rPr/>
      </w:pPr>
      <w:r w:rsidDel="00000000" w:rsidR="00000000" w:rsidRPr="00000000">
        <w:rPr>
          <w:rFonts w:ascii="Calibri" w:cs="Calibri" w:eastAsia="Calibri" w:hAnsi="Calibri"/>
          <w:sz w:val="22"/>
          <w:szCs w:val="22"/>
          <w:rtl w:val="0"/>
        </w:rPr>
        <w:t xml:space="preserve">Captura original image(20261018-181649).png</w:t>
      </w:r>
      <w:r w:rsidDel="00000000" w:rsidR="00000000" w:rsidRPr="00000000">
        <w:rPr>
          <w:rFonts w:ascii="Calibri" w:cs="Calibri" w:eastAsia="Calibri" w:hAnsi="Calibri"/>
          <w:sz w:val="22"/>
          <w:szCs w:val="22"/>
          <w:rtl w:val="0"/>
        </w:rPr>
      </w:r>
    </w:p>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2"/>
        <w:keepNext w:val="1"/>
        <w:spacing w:after="100" w:before="280" w:lineRule="auto"/>
        <w:rPr/>
      </w:pPr>
      <w:r w:rsidDel="00000000" w:rsidR="00000000" w:rsidRPr="00000000">
        <w:rPr>
          <w:rFonts w:ascii="Calibri" w:cs="Calibri" w:eastAsia="Calibri" w:hAnsi="Calibri"/>
          <w:b w:val="1"/>
          <w:bCs w:val="1"/>
          <w:color w:val="1e3a5f"/>
          <w:sz w:val="27"/>
          <w:szCs w:val="27"/>
          <w:rtl w:val="0"/>
        </w:rPr>
        <w:t xml:space="preserve">HU09 Validación del nivel de urgencia</w:t>
      </w:r>
    </w:p>
    <w:p w:rsidR="00000000" w:rsidDel="00000000" w:rsidP="00000000" w:rsidRDefault="00000000" w:rsidRPr="00000000" w14:paraId="0000019A">
      <w:pPr>
        <w:spacing w:after="120" w:line="288" w:lineRule="auto"/>
        <w:rPr/>
      </w:pPr>
      <w:r w:rsidDel="00000000" w:rsidR="00000000" w:rsidRPr="00000000">
        <w:rPr>
          <w:rFonts w:ascii="Calibri" w:cs="Calibri" w:eastAsia="Calibri" w:hAnsi="Calibri"/>
          <w:sz w:val="22"/>
          <w:szCs w:val="22"/>
          <w:rtl w:val="0"/>
        </w:rPr>
        <w:t xml:space="preserve">Con especie Gato y grupo sanguíneo a, se intentó publicar sin seleccionar urgencia. La interfaz mostró “Debes indicar el nivel de urgencia”. Resultado observado: se presentó la validación requerida.</w:t>
      </w:r>
    </w:p>
    <w:p w:rsidR="00000000" w:rsidDel="00000000" w:rsidP="00000000" w:rsidRDefault="00000000" w:rsidRPr="00000000" w14:paraId="0000019B">
      <w:pPr>
        <w:jc w:val="center"/>
        <w:rPr/>
      </w:pPr>
      <w:r w:rsidDel="00000000" w:rsidR="00000000" w:rsidRPr="00000000">
        <w:rPr/>
        <w:drawing>
          <wp:inline distB="0" distT="0" distL="114300" distR="114300">
            <wp:extent cx="4403549" cy="4846320"/>
            <wp:effectExtent b="0" l="0" r="0" t="0"/>
            <wp:docPr descr="HU09 Validación del nivel de urgencia captura original 182323" id="96" name="image37.png"/>
            <a:graphic>
              <a:graphicData uri="http://schemas.openxmlformats.org/drawingml/2006/picture">
                <pic:pic>
                  <pic:nvPicPr>
                    <pic:cNvPr descr="HU09 Validación del nivel de urgencia captura original 182323" id="0" name="image37.png"/>
                    <pic:cNvPicPr preferRelativeResize="0"/>
                  </pic:nvPicPr>
                  <pic:blipFill>
                    <a:blip r:embed="rId46"/>
                    <a:srcRect b="0" l="0" r="0" t="0"/>
                    <a:stretch>
                      <a:fillRect/>
                    </a:stretch>
                  </pic:blipFill>
                  <pic:spPr>
                    <a:xfrm>
                      <a:off x="0" y="0"/>
                      <a:ext cx="4403549" cy="484632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120" w:line="288" w:lineRule="auto"/>
        <w:rPr/>
      </w:pPr>
      <w:r w:rsidDel="00000000" w:rsidR="00000000" w:rsidRPr="00000000">
        <w:rPr>
          <w:rFonts w:ascii="Calibri" w:cs="Calibri" w:eastAsia="Calibri" w:hAnsi="Calibri"/>
          <w:sz w:val="22"/>
          <w:szCs w:val="22"/>
          <w:rtl w:val="0"/>
        </w:rPr>
        <w:t xml:space="preserve">Captura original image(20261018-182323).png</w:t>
      </w:r>
      <w:r w:rsidDel="00000000" w:rsidR="00000000" w:rsidRPr="00000000">
        <w:rPr>
          <w:rFonts w:ascii="Calibri" w:cs="Calibri" w:eastAsia="Calibri" w:hAnsi="Calibri"/>
          <w:sz w:val="22"/>
          <w:szCs w:val="22"/>
          <w:rtl w:val="0"/>
        </w:rPr>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2"/>
        <w:keepNext w:val="1"/>
        <w:spacing w:after="100" w:before="280" w:lineRule="auto"/>
        <w:rPr/>
      </w:pPr>
      <w:r w:rsidDel="00000000" w:rsidR="00000000" w:rsidRPr="00000000">
        <w:rPr>
          <w:rFonts w:ascii="Calibri" w:cs="Calibri" w:eastAsia="Calibri" w:hAnsi="Calibri"/>
          <w:b w:val="1"/>
          <w:bCs w:val="1"/>
          <w:color w:val="1e3a5f"/>
          <w:sz w:val="27"/>
          <w:szCs w:val="27"/>
          <w:rtl w:val="0"/>
        </w:rPr>
        <w:t xml:space="preserve">HU09 Publicación exitosa de una solicitud</w:t>
      </w:r>
    </w:p>
    <w:p w:rsidR="00000000" w:rsidDel="00000000" w:rsidP="00000000" w:rsidRDefault="00000000" w:rsidRPr="00000000" w14:paraId="0000019F">
      <w:pPr>
        <w:spacing w:after="120" w:line="288" w:lineRule="auto"/>
        <w:rPr/>
      </w:pPr>
      <w:r w:rsidDel="00000000" w:rsidR="00000000" w:rsidRPr="00000000">
        <w:rPr>
          <w:rFonts w:ascii="Calibri" w:cs="Calibri" w:eastAsia="Calibri" w:hAnsi="Calibri"/>
          <w:sz w:val="22"/>
          <w:szCs w:val="22"/>
          <w:rtl w:val="0"/>
        </w:rPr>
        <w:t xml:space="preserve">Se seleccionó urgencia alta y se publicó la solicitud. La primera captura muestra “Solicitud publicada correctamente.” y el formulario reiniciado; la segunda muestra Gato · a en Activas, con urgencia alta y estado Activa. La solicitud resuelta que ya figuraba en esa lista corresponde a un registro anterior.</w:t>
      </w:r>
    </w:p>
    <w:p w:rsidR="00000000" w:rsidDel="00000000" w:rsidP="00000000" w:rsidRDefault="00000000" w:rsidRPr="00000000" w14:paraId="000001A0">
      <w:pPr>
        <w:jc w:val="center"/>
        <w:rPr/>
      </w:pPr>
      <w:r w:rsidDel="00000000" w:rsidR="00000000" w:rsidRPr="00000000">
        <w:rPr/>
        <w:drawing>
          <wp:inline distB="0" distT="0" distL="114300" distR="114300">
            <wp:extent cx="3413316" cy="3200400"/>
            <wp:effectExtent b="0" l="0" r="0" t="0"/>
            <wp:docPr descr="HU09 Publicación exitosa de una solicitud captura original 182422" id="53" name="image4.png"/>
            <a:graphic>
              <a:graphicData uri="http://schemas.openxmlformats.org/drawingml/2006/picture">
                <pic:pic>
                  <pic:nvPicPr>
                    <pic:cNvPr descr="HU09 Publicación exitosa de una solicitud captura original 182422" id="0" name="image4.png"/>
                    <pic:cNvPicPr preferRelativeResize="0"/>
                  </pic:nvPicPr>
                  <pic:blipFill>
                    <a:blip r:embed="rId47"/>
                    <a:srcRect b="0" l="0" r="0" t="0"/>
                    <a:stretch>
                      <a:fillRect/>
                    </a:stretch>
                  </pic:blipFill>
                  <pic:spPr>
                    <a:xfrm>
                      <a:off x="0" y="0"/>
                      <a:ext cx="3413316"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120" w:line="288" w:lineRule="auto"/>
        <w:rPr/>
      </w:pPr>
      <w:r w:rsidDel="00000000" w:rsidR="00000000" w:rsidRPr="00000000">
        <w:rPr>
          <w:rFonts w:ascii="Calibri" w:cs="Calibri" w:eastAsia="Calibri" w:hAnsi="Calibri"/>
          <w:sz w:val="22"/>
          <w:szCs w:val="22"/>
          <w:rtl w:val="0"/>
        </w:rPr>
        <w:t xml:space="preserve">Captura original image(20261018-182422).png</w:t>
      </w:r>
      <w:r w:rsidDel="00000000" w:rsidR="00000000" w:rsidRPr="00000000">
        <w:rPr>
          <w:rFonts w:ascii="Calibri" w:cs="Calibri" w:eastAsia="Calibri" w:hAnsi="Calibri"/>
          <w:sz w:val="22"/>
          <w:szCs w:val="22"/>
          <w:rtl w:val="0"/>
        </w:rPr>
      </w:r>
    </w:p>
    <w:p w:rsidR="00000000" w:rsidDel="00000000" w:rsidP="00000000" w:rsidRDefault="00000000" w:rsidRPr="00000000" w14:paraId="000001A2">
      <w:pPr>
        <w:jc w:val="center"/>
        <w:rPr/>
      </w:pPr>
      <w:r w:rsidDel="00000000" w:rsidR="00000000" w:rsidRPr="00000000">
        <w:rPr/>
        <w:drawing>
          <wp:inline distB="0" distT="0" distL="114300" distR="114300">
            <wp:extent cx="3672900" cy="3200400"/>
            <wp:effectExtent b="0" l="0" r="0" t="0"/>
            <wp:docPr descr="HU09 Publicación exitosa de una solicitud captura original 182430" id="54" name="image18.png"/>
            <a:graphic>
              <a:graphicData uri="http://schemas.openxmlformats.org/drawingml/2006/picture">
                <pic:pic>
                  <pic:nvPicPr>
                    <pic:cNvPr descr="HU09 Publicación exitosa de una solicitud captura original 182430" id="0" name="image18.png"/>
                    <pic:cNvPicPr preferRelativeResize="0"/>
                  </pic:nvPicPr>
                  <pic:blipFill>
                    <a:blip r:embed="rId48"/>
                    <a:srcRect b="0" l="0" r="0" t="0"/>
                    <a:stretch>
                      <a:fillRect/>
                    </a:stretch>
                  </pic:blipFill>
                  <pic:spPr>
                    <a:xfrm>
                      <a:off x="0" y="0"/>
                      <a:ext cx="36729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120" w:line="288" w:lineRule="auto"/>
        <w:rPr/>
      </w:pPr>
      <w:r w:rsidDel="00000000" w:rsidR="00000000" w:rsidRPr="00000000">
        <w:rPr>
          <w:rFonts w:ascii="Calibri" w:cs="Calibri" w:eastAsia="Calibri" w:hAnsi="Calibri"/>
          <w:sz w:val="22"/>
          <w:szCs w:val="22"/>
          <w:rtl w:val="0"/>
        </w:rPr>
        <w:t xml:space="preserve">Captura original image(20261018-182430).png</w:t>
      </w:r>
      <w:r w:rsidDel="00000000" w:rsidR="00000000" w:rsidRPr="00000000">
        <w:rPr>
          <w:rFonts w:ascii="Calibri" w:cs="Calibri" w:eastAsia="Calibri" w:hAnsi="Calibri"/>
          <w:sz w:val="22"/>
          <w:szCs w:val="22"/>
          <w:rtl w:val="0"/>
        </w:rPr>
      </w:r>
    </w:p>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2"/>
        <w:keepNext w:val="1"/>
        <w:spacing w:after="100" w:before="280" w:lineRule="auto"/>
        <w:rPr/>
      </w:pPr>
      <w:r w:rsidDel="00000000" w:rsidR="00000000" w:rsidRPr="00000000">
        <w:rPr>
          <w:rFonts w:ascii="Calibri" w:cs="Calibri" w:eastAsia="Calibri" w:hAnsi="Calibri"/>
          <w:b w:val="1"/>
          <w:bCs w:val="1"/>
          <w:color w:val="1e3a5f"/>
          <w:sz w:val="27"/>
          <w:szCs w:val="27"/>
          <w:rtl w:val="0"/>
        </w:rPr>
        <w:t xml:space="preserve">HU09 Cierre de la solicitud</w:t>
      </w:r>
    </w:p>
    <w:p w:rsidR="00000000" w:rsidDel="00000000" w:rsidP="00000000" w:rsidRDefault="00000000" w:rsidRPr="00000000" w14:paraId="000001A6">
      <w:pPr>
        <w:spacing w:after="120" w:line="288" w:lineRule="auto"/>
        <w:rPr/>
      </w:pPr>
      <w:r w:rsidDel="00000000" w:rsidR="00000000" w:rsidRPr="00000000">
        <w:rPr>
          <w:rFonts w:ascii="Calibri" w:cs="Calibri" w:eastAsia="Calibri" w:hAnsi="Calibri"/>
          <w:sz w:val="22"/>
          <w:szCs w:val="22"/>
          <w:rtl w:val="0"/>
        </w:rPr>
        <w:t xml:space="preserve">Tras marcar la solicitud como resuelta, la lista muestra “No tienes solicitudes activas.” y dos registros en Resueltas. Resultado observado: la solicitud dejó de figurar en Activas. Esta captura documenta el estado final; por sí sola no demuestra la recarga ni la visibilidad desde otra cuenta.</w:t>
      </w:r>
    </w:p>
    <w:p w:rsidR="00000000" w:rsidDel="00000000" w:rsidP="00000000" w:rsidRDefault="00000000" w:rsidRPr="00000000" w14:paraId="000001A7">
      <w:pPr>
        <w:jc w:val="center"/>
        <w:rPr/>
      </w:pPr>
      <w:r w:rsidDel="00000000" w:rsidR="00000000" w:rsidRPr="00000000">
        <w:rPr/>
        <w:drawing>
          <wp:inline distB="0" distT="0" distL="114300" distR="114300">
            <wp:extent cx="5460045" cy="4846320"/>
            <wp:effectExtent b="0" l="0" r="0" t="0"/>
            <wp:docPr descr="HU09 Cierre de la solicitud captura original 182620" id="56" name="image2.png"/>
            <a:graphic>
              <a:graphicData uri="http://schemas.openxmlformats.org/drawingml/2006/picture">
                <pic:pic>
                  <pic:nvPicPr>
                    <pic:cNvPr descr="HU09 Cierre de la solicitud captura original 182620" id="0" name="image2.png"/>
                    <pic:cNvPicPr preferRelativeResize="0"/>
                  </pic:nvPicPr>
                  <pic:blipFill>
                    <a:blip r:embed="rId49"/>
                    <a:srcRect b="0" l="0" r="0" t="0"/>
                    <a:stretch>
                      <a:fillRect/>
                    </a:stretch>
                  </pic:blipFill>
                  <pic:spPr>
                    <a:xfrm>
                      <a:off x="0" y="0"/>
                      <a:ext cx="5460045" cy="484632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120" w:line="288" w:lineRule="auto"/>
        <w:rPr/>
      </w:pPr>
      <w:r w:rsidDel="00000000" w:rsidR="00000000" w:rsidRPr="00000000">
        <w:rPr>
          <w:rFonts w:ascii="Calibri" w:cs="Calibri" w:eastAsia="Calibri" w:hAnsi="Calibri"/>
          <w:sz w:val="22"/>
          <w:szCs w:val="22"/>
          <w:rtl w:val="0"/>
        </w:rPr>
        <w:t xml:space="preserve">Captura original image(20261018-182620).png</w:t>
      </w:r>
      <w:r w:rsidDel="00000000" w:rsidR="00000000" w:rsidRPr="00000000">
        <w:rPr>
          <w:rFonts w:ascii="Calibri" w:cs="Calibri" w:eastAsia="Calibri" w:hAnsi="Calibri"/>
          <w:sz w:val="22"/>
          <w:szCs w:val="22"/>
          <w:rtl w:val="0"/>
        </w:rPr>
      </w:r>
    </w:p>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2"/>
        <w:keepNext w:val="1"/>
        <w:spacing w:after="100" w:before="280" w:lineRule="auto"/>
        <w:rPr/>
      </w:pPr>
      <w:r w:rsidDel="00000000" w:rsidR="00000000" w:rsidRPr="00000000">
        <w:rPr>
          <w:rFonts w:ascii="Calibri" w:cs="Calibri" w:eastAsia="Calibri" w:hAnsi="Calibri"/>
          <w:b w:val="1"/>
          <w:bCs w:val="1"/>
          <w:color w:val="1e3a5f"/>
          <w:sz w:val="27"/>
          <w:szCs w:val="27"/>
          <w:rtl w:val="0"/>
        </w:rPr>
        <w:t xml:space="preserve">HU10 Validación de los campos obligatorios</w:t>
      </w:r>
    </w:p>
    <w:p w:rsidR="00000000" w:rsidDel="00000000" w:rsidP="00000000" w:rsidRDefault="00000000" w:rsidRPr="00000000" w14:paraId="000001AB">
      <w:pPr>
        <w:spacing w:after="120" w:line="288" w:lineRule="auto"/>
        <w:rPr/>
      </w:pPr>
      <w:r w:rsidDel="00000000" w:rsidR="00000000" w:rsidRPr="00000000">
        <w:rPr>
          <w:rFonts w:ascii="Calibri" w:cs="Calibri" w:eastAsia="Calibri" w:hAnsi="Calibri"/>
          <w:sz w:val="22"/>
          <w:szCs w:val="22"/>
          <w:rtl w:val="0"/>
        </w:rPr>
        <w:t xml:space="preserve">Se presionó Buscar donantes sin seleccionar especie ni ingresar grupo sanguíneo. La interfaz mostró “Selecciona la especie e ingresa un grupo sanguíneo válido.” Resultado observado: se presentó el mensaje de validación.</w:t>
      </w:r>
    </w:p>
    <w:p w:rsidR="00000000" w:rsidDel="00000000" w:rsidP="00000000" w:rsidRDefault="00000000" w:rsidRPr="00000000" w14:paraId="000001AC">
      <w:pPr>
        <w:jc w:val="center"/>
        <w:rPr/>
      </w:pPr>
      <w:r w:rsidDel="00000000" w:rsidR="00000000" w:rsidRPr="00000000">
        <w:rPr/>
        <w:drawing>
          <wp:inline distB="0" distT="0" distL="114300" distR="114300">
            <wp:extent cx="4530977" cy="4846320"/>
            <wp:effectExtent b="0" l="0" r="0" t="0"/>
            <wp:docPr descr="HU10 Validación de los campos obligatorios captura original 182730" id="58" name="image17.png"/>
            <a:graphic>
              <a:graphicData uri="http://schemas.openxmlformats.org/drawingml/2006/picture">
                <pic:pic>
                  <pic:nvPicPr>
                    <pic:cNvPr descr="HU10 Validación de los campos obligatorios captura original 182730" id="0" name="image17.png"/>
                    <pic:cNvPicPr preferRelativeResize="0"/>
                  </pic:nvPicPr>
                  <pic:blipFill>
                    <a:blip r:embed="rId50"/>
                    <a:srcRect b="0" l="0" r="0" t="0"/>
                    <a:stretch>
                      <a:fillRect/>
                    </a:stretch>
                  </pic:blipFill>
                  <pic:spPr>
                    <a:xfrm>
                      <a:off x="0" y="0"/>
                      <a:ext cx="4530977" cy="484632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120" w:line="288" w:lineRule="auto"/>
        <w:rPr/>
      </w:pPr>
      <w:r>
        <w:rPr>
          <w:rFonts w:ascii="Calibri" w:cs="Calibri" w:eastAsia="Calibri" w:hAnsi="Calibri"/>
          <w:sz w:val="22"/>
          <w:szCs w:val="22"/>
          <w:rtl w:val="0"/>
        </w:rPr>
        <w:t>Captura original image(20261018-182730).png</w:t>
      </w:r>
    </w:p>
    <w:p w:rsidR="00000000" w:rsidDel="00000000" w:rsidP="00000000" w:rsidRDefault="00000000" w:rsidRPr="00000000" w14:paraId="000001AE">
      <w:pPr>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2"/>
        <w:keepNext w:val="1"/>
        <w:spacing w:after="100" w:before="280" w:lineRule="auto"/>
        <w:rPr/>
      </w:pPr>
      <w:r w:rsidDel="00000000" w:rsidR="00000000" w:rsidRPr="00000000">
        <w:rPr>
          <w:rFonts w:ascii="Calibri" w:cs="Calibri" w:eastAsia="Calibri" w:hAnsi="Calibri"/>
          <w:b w:val="1"/>
          <w:bCs w:val="1"/>
          <w:color w:val="1e3a5f"/>
          <w:sz w:val="27"/>
          <w:szCs w:val="27"/>
          <w:rtl w:val="0"/>
        </w:rPr>
        <w:t xml:space="preserve">HU10 Búsqueda con resultados</w:t>
      </w:r>
    </w:p>
    <w:p w:rsidR="00000000" w:rsidDel="00000000" w:rsidP="00000000" w:rsidRDefault="00000000" w:rsidRPr="00000000" w14:paraId="000001B0">
      <w:pPr>
        <w:spacing w:after="120" w:line="288" w:lineRule="auto"/>
        <w:rPr/>
      </w:pPr>
      <w:r w:rsidDel="00000000" w:rsidR="00000000" w:rsidRPr="00000000">
        <w:rPr>
          <w:rFonts w:ascii="Calibri" w:cs="Calibri" w:eastAsia="Calibri" w:hAnsi="Calibri"/>
          <w:sz w:val="22"/>
          <w:szCs w:val="22"/>
          <w:rtl w:val="0"/>
        </w:rPr>
        <w:t xml:space="preserve">Se buscó la especie Gato y el grupo sanguíneo a, sin preferencia de comuna. Se obtuvo un resultado: kuro, especie Gato, grupo a, con raza y comuna sin especificar. Resultado observado: se mostró el donante coincidente. La compatibilidad médica debe ser confirmada por un veterinario.</w:t>
      </w:r>
    </w:p>
    <w:p w:rsidR="00000000" w:rsidDel="00000000" w:rsidP="00000000" w:rsidRDefault="00000000" w:rsidRPr="00000000" w14:paraId="000001B1">
      <w:pPr>
        <w:jc w:val="center"/>
        <w:rPr/>
      </w:pPr>
      <w:r w:rsidDel="00000000" w:rsidR="00000000" w:rsidRPr="00000000">
        <w:rPr/>
        <w:drawing>
          <wp:inline distB="0" distT="0" distL="114300" distR="114300">
            <wp:extent cx="3196508" cy="4846320"/>
            <wp:effectExtent b="0" l="0" r="0" t="0"/>
            <wp:docPr descr="HU10 Búsqueda con resultados captura original 182816" id="60" name="image5.png"/>
            <a:graphic>
              <a:graphicData uri="http://schemas.openxmlformats.org/drawingml/2006/picture">
                <pic:pic>
                  <pic:nvPicPr>
                    <pic:cNvPr descr="HU10 Búsqueda con resultados captura original 182816" id="0" name="image5.png"/>
                    <pic:cNvPicPr preferRelativeResize="0"/>
                  </pic:nvPicPr>
                  <pic:blipFill>
                    <a:blip r:embed="rId51"/>
                    <a:srcRect b="0" l="0" r="0" t="0"/>
                    <a:stretch>
                      <a:fillRect/>
                    </a:stretch>
                  </pic:blipFill>
                  <pic:spPr>
                    <a:xfrm>
                      <a:off x="0" y="0"/>
                      <a:ext cx="3196508" cy="484632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120" w:line="288" w:lineRule="auto"/>
        <w:rPr/>
      </w:pPr>
      <w:r w:rsidDel="00000000" w:rsidR="00000000" w:rsidRPr="00000000">
        <w:rPr>
          <w:rFonts w:ascii="Calibri" w:cs="Calibri" w:eastAsia="Calibri" w:hAnsi="Calibri"/>
          <w:sz w:val="22"/>
          <w:szCs w:val="22"/>
          <w:rtl w:val="0"/>
        </w:rPr>
        <w:t xml:space="preserve">Captura original image(20261018-182816).png</w:t>
      </w:r>
      <w:r w:rsidDel="00000000" w:rsidR="00000000" w:rsidRPr="00000000">
        <w:rPr>
          <w:rFonts w:ascii="Calibri" w:cs="Calibri" w:eastAsia="Calibri" w:hAnsi="Calibri"/>
          <w:sz w:val="22"/>
          <w:szCs w:val="22"/>
          <w:rtl w:val="0"/>
        </w:rPr>
      </w:r>
    </w:p>
    <w:p w:rsidR="00000000" w:rsidDel="00000000" w:rsidP="00000000" w:rsidRDefault="00000000" w:rsidRPr="00000000" w14:paraId="000001B3">
      <w:pPr>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2"/>
        <w:keepNext w:val="1"/>
        <w:spacing w:after="100" w:before="280" w:lineRule="auto"/>
        <w:rPr/>
      </w:pPr>
      <w:r w:rsidDel="00000000" w:rsidR="00000000" w:rsidRPr="00000000">
        <w:rPr>
          <w:rFonts w:ascii="Calibri" w:cs="Calibri" w:eastAsia="Calibri" w:hAnsi="Calibri"/>
          <w:b w:val="1"/>
          <w:bCs w:val="1"/>
          <w:color w:val="1e3a5f"/>
          <w:sz w:val="27"/>
          <w:szCs w:val="27"/>
          <w:rtl w:val="0"/>
        </w:rPr>
        <w:t xml:space="preserve">HU10 Búsqueda sin resultados</w:t>
      </w:r>
    </w:p>
    <w:p w:rsidR="00000000" w:rsidDel="00000000" w:rsidP="00000000" w:rsidRDefault="00000000" w:rsidRPr="00000000" w14:paraId="000001B5">
      <w:pPr>
        <w:spacing w:after="120" w:line="288" w:lineRule="auto"/>
        <w:rPr/>
      </w:pPr>
      <w:r w:rsidDel="00000000" w:rsidR="00000000" w:rsidRPr="00000000">
        <w:rPr>
          <w:rFonts w:ascii="Calibri" w:cs="Calibri" w:eastAsia="Calibri" w:hAnsi="Calibri"/>
          <w:sz w:val="22"/>
          <w:szCs w:val="22"/>
          <w:rtl w:val="0"/>
        </w:rPr>
        <w:t xml:space="preserve">Se buscó la especie Gato y el grupo sanguíneo ab, sin preferencia de comuna. La interfaz mostró “No se encontraron donantes compatibles en este momento”. Resultado observado: se informó la ausencia de coincidencias y no se mantuvo la tarjeta del resultado anterior.</w:t>
      </w:r>
    </w:p>
    <w:p w:rsidR="00000000" w:rsidDel="00000000" w:rsidP="00000000" w:rsidRDefault="00000000" w:rsidRPr="00000000" w14:paraId="000001B6">
      <w:pPr>
        <w:jc w:val="center"/>
        <w:rPr/>
      </w:pPr>
      <w:r w:rsidDel="00000000" w:rsidR="00000000" w:rsidRPr="00000000">
        <w:rPr/>
        <w:drawing>
          <wp:inline distB="0" distT="0" distL="114300" distR="114300">
            <wp:extent cx="3432809" cy="4846320"/>
            <wp:effectExtent b="0" l="0" r="0" t="0"/>
            <wp:docPr descr="HU10 Búsqueda sin resultados captura original 182934" id="62" name="image15.png"/>
            <a:graphic>
              <a:graphicData uri="http://schemas.openxmlformats.org/drawingml/2006/picture">
                <pic:pic>
                  <pic:nvPicPr>
                    <pic:cNvPr descr="HU10 Búsqueda sin resultados captura original 182934" id="0" name="image15.png"/>
                    <pic:cNvPicPr preferRelativeResize="0"/>
                  </pic:nvPicPr>
                  <pic:blipFill>
                    <a:blip r:embed="rId52"/>
                    <a:srcRect b="0" l="0" r="0" t="0"/>
                    <a:stretch>
                      <a:fillRect/>
                    </a:stretch>
                  </pic:blipFill>
                  <pic:spPr>
                    <a:xfrm>
                      <a:off x="0" y="0"/>
                      <a:ext cx="3432809" cy="484632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120" w:line="288" w:lineRule="auto"/>
        <w:rPr/>
      </w:pPr>
      <w:r w:rsidDel="00000000" w:rsidR="00000000" w:rsidRPr="00000000">
        <w:rPr>
          <w:rFonts w:ascii="Calibri" w:cs="Calibri" w:eastAsia="Calibri" w:hAnsi="Calibri"/>
          <w:sz w:val="22"/>
          <w:szCs w:val="22"/>
          <w:rtl w:val="0"/>
        </w:rPr>
        <w:t xml:space="preserve">Captura original image(20261018-182934).png</w:t>
      </w:r>
      <w:r w:rsidDel="00000000" w:rsidR="00000000" w:rsidRPr="00000000">
        <w:rPr>
          <w:rFonts w:ascii="Calibri" w:cs="Calibri" w:eastAsia="Calibri" w:hAnsi="Calibri"/>
          <w:sz w:val="22"/>
          <w:szCs w:val="22"/>
          <w:rtl w:val="0"/>
        </w:rPr>
      </w:r>
    </w:p>
    <w:sectPr>
      <w:footerReference r:id="rId53" w:type="default"/>
      <w:pgSz w:h="15840" w:w="12240"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jc w:val="right"/>
      <w:rPr/>
    </w:pPr>
    <w:r w:rsidDel="00000000" w:rsidR="00000000" w:rsidRPr="00000000">
      <w:rPr>
        <w:rFonts w:ascii="Calibri" w:cs="Calibri" w:eastAsia="Calibri" w:hAnsi="Calibri"/>
        <w:color w:val="595959"/>
        <w:sz w:val="18"/>
        <w:szCs w:val="18"/>
        <w:rtl w:val="0"/>
      </w:rPr>
      <w:t xml:space="preserve">Pethub – Evidencia de pruebas   |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32.png"/><Relationship Id="rId41" Type="http://schemas.openxmlformats.org/officeDocument/2006/relationships/image" Target="media/image34.png"/><Relationship Id="rId44" Type="http://schemas.openxmlformats.org/officeDocument/2006/relationships/image" Target="media/image39.png"/><Relationship Id="rId43" Type="http://schemas.openxmlformats.org/officeDocument/2006/relationships/image" Target="media/image36.png"/><Relationship Id="rId46" Type="http://schemas.openxmlformats.org/officeDocument/2006/relationships/image" Target="media/image37.png"/><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image" Target="media/image18.png"/><Relationship Id="rId47" Type="http://schemas.openxmlformats.org/officeDocument/2006/relationships/image" Target="media/image4.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14.png"/><Relationship Id="rId31" Type="http://schemas.openxmlformats.org/officeDocument/2006/relationships/image" Target="media/image3.png"/><Relationship Id="rId30" Type="http://schemas.openxmlformats.org/officeDocument/2006/relationships/image" Target="media/image1.png"/><Relationship Id="rId33" Type="http://schemas.openxmlformats.org/officeDocument/2006/relationships/image" Target="media/image7.png"/><Relationship Id="rId32" Type="http://schemas.openxmlformats.org/officeDocument/2006/relationships/image" Target="media/image13.png"/><Relationship Id="rId35" Type="http://schemas.openxmlformats.org/officeDocument/2006/relationships/image" Target="media/image8.png"/><Relationship Id="rId34" Type="http://schemas.openxmlformats.org/officeDocument/2006/relationships/image" Target="media/image16.png"/><Relationship Id="rId37" Type="http://schemas.openxmlformats.org/officeDocument/2006/relationships/image" Target="media/image28.png"/><Relationship Id="rId36" Type="http://schemas.openxmlformats.org/officeDocument/2006/relationships/image" Target="media/image12.png"/><Relationship Id="rId39" Type="http://schemas.openxmlformats.org/officeDocument/2006/relationships/image" Target="media/image33.png"/><Relationship Id="rId38" Type="http://schemas.openxmlformats.org/officeDocument/2006/relationships/image" Target="media/image26.png"/><Relationship Id="rId20" Type="http://schemas.openxmlformats.org/officeDocument/2006/relationships/image" Target="media/image19.png"/><Relationship Id="rId22" Type="http://schemas.openxmlformats.org/officeDocument/2006/relationships/image" Target="media/image42.png"/><Relationship Id="rId21" Type="http://schemas.openxmlformats.org/officeDocument/2006/relationships/image" Target="media/image44.png"/><Relationship Id="rId24" Type="http://schemas.openxmlformats.org/officeDocument/2006/relationships/image" Target="media/image41.png"/><Relationship Id="rId23" Type="http://schemas.openxmlformats.org/officeDocument/2006/relationships/image" Target="media/image35.png"/><Relationship Id="rId26" Type="http://schemas.openxmlformats.org/officeDocument/2006/relationships/image" Target="media/image40.png"/><Relationship Id="rId25" Type="http://schemas.openxmlformats.org/officeDocument/2006/relationships/image" Target="media/image43.png"/><Relationship Id="rId28" Type="http://schemas.openxmlformats.org/officeDocument/2006/relationships/image" Target="media/image9.png"/><Relationship Id="rId27" Type="http://schemas.openxmlformats.org/officeDocument/2006/relationships/image" Target="media/image20.png"/><Relationship Id="rId29" Type="http://schemas.openxmlformats.org/officeDocument/2006/relationships/image" Target="media/image46.png"/><Relationship Id="rId51" Type="http://schemas.openxmlformats.org/officeDocument/2006/relationships/image" Target="media/image5.png"/><Relationship Id="rId50" Type="http://schemas.openxmlformats.org/officeDocument/2006/relationships/image" Target="media/image17.png"/><Relationship Id="rId53" Type="http://schemas.openxmlformats.org/officeDocument/2006/relationships/footer" Target="footer1.xml"/><Relationship Id="rId52" Type="http://schemas.openxmlformats.org/officeDocument/2006/relationships/image" Target="media/image15.png"/><Relationship Id="rId11" Type="http://schemas.openxmlformats.org/officeDocument/2006/relationships/image" Target="media/image6.png"/><Relationship Id="rId10" Type="http://schemas.openxmlformats.org/officeDocument/2006/relationships/image" Target="media/image21.png"/><Relationship Id="rId13" Type="http://schemas.openxmlformats.org/officeDocument/2006/relationships/image" Target="media/image24.png"/><Relationship Id="rId12" Type="http://schemas.openxmlformats.org/officeDocument/2006/relationships/image" Target="media/image22.png"/><Relationship Id="rId15" Type="http://schemas.openxmlformats.org/officeDocument/2006/relationships/image" Target="media/image23.png"/><Relationship Id="rId14" Type="http://schemas.openxmlformats.org/officeDocument/2006/relationships/image" Target="media/image25.png"/><Relationship Id="rId17" Type="http://schemas.openxmlformats.org/officeDocument/2006/relationships/image" Target="media/image45.png"/><Relationship Id="rId16" Type="http://schemas.openxmlformats.org/officeDocument/2006/relationships/image" Target="media/image29.png"/><Relationship Id="rId19" Type="http://schemas.openxmlformats.org/officeDocument/2006/relationships/image" Target="media/image30.png"/><Relationship Id="rId1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0tKFVJrkUzSfxwrzpva84KVeaw==">CgMxLjA4AHIhMVFtN09OT05pR1N1T0RMSHp1M2xvS2V1NXZkUnliSjgz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2026-10-16T18:03:39.259Z</dcterms:created>
  <dc:creator>Pethub</dc:creator>
</cp:coreProperties>
</file>

<file path=docProps/custom.xml><?xml version="1.0" encoding="utf-8"?>
<Properties xmlns="http://schemas.openxmlformats.org/officeDocument/2006/custom-properties" xmlns:vt="http://schemas.openxmlformats.org/officeDocument/2006/docPropsVTypes"/>
</file>