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0F23A" w14:textId="77777777" w:rsidR="00414CD5" w:rsidRDefault="00414CD5" w:rsidP="00C80CB3">
      <w:pPr>
        <w:pStyle w:val="Default"/>
        <w:spacing w:before="480" w:after="240"/>
        <w:jc w:val="center"/>
      </w:pPr>
      <w:r>
        <w:t>Licenciatura em Engenharia Informática</w:t>
      </w:r>
    </w:p>
    <w:p w14:paraId="06198F4A" w14:textId="103C15EA" w:rsidR="00414CD5" w:rsidRDefault="00414CD5" w:rsidP="003A7D4C">
      <w:pPr>
        <w:pStyle w:val="Default"/>
        <w:spacing w:after="120"/>
        <w:jc w:val="center"/>
      </w:pPr>
      <w:r>
        <w:t xml:space="preserve">Curso </w:t>
      </w:r>
      <w:r w:rsidR="0094348E">
        <w:t>Diurno</w:t>
      </w:r>
    </w:p>
    <w:p w14:paraId="1D9AB2DF" w14:textId="2EB1D8B3" w:rsidR="00414CD5" w:rsidRDefault="00414CD5" w:rsidP="00414CD5">
      <w:pPr>
        <w:pStyle w:val="Default"/>
        <w:spacing w:after="240"/>
        <w:jc w:val="center"/>
      </w:pPr>
      <w:r>
        <w:t xml:space="preserve">Ramo de </w:t>
      </w:r>
      <w:r w:rsidR="0094348E">
        <w:t>Sistemas de Informação</w:t>
      </w:r>
    </w:p>
    <w:p w14:paraId="52CCD633" w14:textId="77777777" w:rsidR="00414CD5" w:rsidRDefault="00414CD5" w:rsidP="00414CD5">
      <w:pPr>
        <w:pStyle w:val="Default"/>
        <w:spacing w:after="240"/>
        <w:jc w:val="center"/>
      </w:pPr>
      <w:r>
        <w:t>Unidade Curricular de Ética e Deontologia</w:t>
      </w:r>
    </w:p>
    <w:p w14:paraId="17423D6B" w14:textId="77777777" w:rsidR="00414CD5" w:rsidRDefault="001A61C4" w:rsidP="003A7D4C">
      <w:pPr>
        <w:pStyle w:val="Default"/>
        <w:spacing w:after="480"/>
        <w:jc w:val="center"/>
      </w:pPr>
      <w:r>
        <w:t>Ano Lectivo de 202</w:t>
      </w:r>
      <w:r w:rsidR="00070903">
        <w:t>2</w:t>
      </w:r>
      <w:r w:rsidR="00414CD5">
        <w:t>/202</w:t>
      </w:r>
      <w:r w:rsidR="00070903">
        <w:t>3</w:t>
      </w:r>
    </w:p>
    <w:p w14:paraId="633AF202" w14:textId="75941FDC" w:rsidR="007C7B2F" w:rsidRDefault="007C7B2F" w:rsidP="00414CD5">
      <w:pPr>
        <w:pStyle w:val="Default"/>
        <w:spacing w:after="240"/>
        <w:jc w:val="center"/>
      </w:pPr>
      <w:r>
        <w:t xml:space="preserve">PALESTRA Nº </w:t>
      </w:r>
      <w:r w:rsidR="0094348E">
        <w:t>2</w:t>
      </w:r>
    </w:p>
    <w:p w14:paraId="67632325" w14:textId="6637C0C8" w:rsidR="007C7B2F" w:rsidRDefault="0094348E" w:rsidP="00414CD5">
      <w:pPr>
        <w:pStyle w:val="Default"/>
        <w:spacing w:after="240"/>
        <w:jc w:val="center"/>
      </w:pPr>
      <w:r>
        <w:t>Cibersegurança e Proteção de Infraestruturas Críticas</w:t>
      </w:r>
    </w:p>
    <w:p w14:paraId="61483C46" w14:textId="324C0BB5" w:rsidR="003A7D4C" w:rsidRDefault="0094348E" w:rsidP="00414CD5">
      <w:pPr>
        <w:pStyle w:val="Default"/>
        <w:spacing w:after="240"/>
        <w:jc w:val="center"/>
      </w:pPr>
      <w:r>
        <w:t xml:space="preserve">Eng.º Paulo Moniz </w:t>
      </w:r>
      <w:r w:rsidRPr="0094348E">
        <w:t>Diretor da Área de Segurança da Informação e Risco IT no Grupo EDP</w:t>
      </w:r>
    </w:p>
    <w:p w14:paraId="2B3D309C" w14:textId="68100832" w:rsidR="007C7B2F" w:rsidRDefault="003A7D4C" w:rsidP="00414CD5">
      <w:pPr>
        <w:pStyle w:val="Default"/>
        <w:spacing w:after="240"/>
        <w:jc w:val="center"/>
      </w:pPr>
      <w:r>
        <w:t xml:space="preserve">Realizada em </w:t>
      </w:r>
      <w:r w:rsidR="0094348E">
        <w:t>8</w:t>
      </w:r>
      <w:r w:rsidR="007C7B2F">
        <w:t xml:space="preserve"> de </w:t>
      </w:r>
      <w:r w:rsidR="0094348E">
        <w:t>março</w:t>
      </w:r>
      <w:r w:rsidR="007C7B2F">
        <w:t xml:space="preserve"> de 202</w:t>
      </w:r>
      <w:r w:rsidR="00070903">
        <w:t>3</w:t>
      </w:r>
    </w:p>
    <w:p w14:paraId="657E88B7" w14:textId="429A982F" w:rsidR="005314F8" w:rsidRPr="004C649A" w:rsidRDefault="0094348E" w:rsidP="00A86720">
      <w:pPr>
        <w:pStyle w:val="CM2"/>
        <w:spacing w:before="3120" w:after="120"/>
        <w:jc w:val="center"/>
        <w:rPr>
          <w:rFonts w:ascii="Arial" w:hAnsi="Arial" w:cs="Arial"/>
          <w:b/>
          <w:bCs/>
          <w:smallCaps/>
          <w:color w:val="000000"/>
          <w:sz w:val="28"/>
          <w:szCs w:val="28"/>
        </w:rPr>
      </w:pPr>
      <w:r>
        <w:rPr>
          <w:rFonts w:ascii="Arial" w:hAnsi="Arial" w:cs="Arial"/>
          <w:b/>
          <w:bCs/>
          <w:smallCaps/>
          <w:color w:val="000000"/>
          <w:sz w:val="28"/>
          <w:szCs w:val="28"/>
        </w:rPr>
        <w:t>cibersegurança e proteção de infraestruras críticas</w:t>
      </w:r>
      <w:r w:rsidR="0067481D" w:rsidRPr="004C649A">
        <w:rPr>
          <w:rFonts w:ascii="Arial" w:hAnsi="Arial" w:cs="Arial"/>
          <w:b/>
          <w:bCs/>
          <w:smallCaps/>
          <w:color w:val="000000"/>
          <w:sz w:val="28"/>
          <w:szCs w:val="28"/>
        </w:rPr>
        <w:t xml:space="preserve"> </w:t>
      </w:r>
    </w:p>
    <w:p w14:paraId="424FCF96" w14:textId="5DE03CB3" w:rsidR="00A86720" w:rsidRPr="00A86720" w:rsidRDefault="0094348E" w:rsidP="00853411">
      <w:pPr>
        <w:pStyle w:val="Default"/>
        <w:spacing w:after="2520"/>
        <w:jc w:val="center"/>
      </w:pPr>
      <w:r>
        <w:rPr>
          <w:noProof/>
        </w:rPr>
        <w:drawing>
          <wp:anchor distT="0" distB="0" distL="114300" distR="114300" simplePos="0" relativeHeight="251658240" behindDoc="0" locked="0" layoutInCell="1" allowOverlap="1" wp14:anchorId="7E858168" wp14:editId="45C9835F">
            <wp:simplePos x="0" y="0"/>
            <wp:positionH relativeFrom="column">
              <wp:posOffset>1821815</wp:posOffset>
            </wp:positionH>
            <wp:positionV relativeFrom="paragraph">
              <wp:posOffset>-2540</wp:posOffset>
            </wp:positionV>
            <wp:extent cx="2692132" cy="1790700"/>
            <wp:effectExtent l="0" t="0" r="0" b="0"/>
            <wp:wrapSquare wrapText="bothSides"/>
            <wp:docPr id="1" name="Picture 1" descr="A person holding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holding a cell phone&#10;&#10;Description automatically generated with low confidence"/>
                    <pic:cNvPicPr/>
                  </pic:nvPicPr>
                  <pic:blipFill>
                    <a:blip r:embed="rId8"/>
                    <a:stretch>
                      <a:fillRect/>
                    </a:stretch>
                  </pic:blipFill>
                  <pic:spPr>
                    <a:xfrm>
                      <a:off x="0" y="0"/>
                      <a:ext cx="2692132" cy="1790700"/>
                    </a:xfrm>
                    <a:prstGeom prst="rect">
                      <a:avLst/>
                    </a:prstGeom>
                  </pic:spPr>
                </pic:pic>
              </a:graphicData>
            </a:graphic>
          </wp:anchor>
        </w:drawing>
      </w:r>
    </w:p>
    <w:p w14:paraId="0ADB980B" w14:textId="084470E7" w:rsidR="00414CD5" w:rsidRDefault="0094348E" w:rsidP="00A03BDD">
      <w:pPr>
        <w:pStyle w:val="CM1"/>
        <w:spacing w:after="120"/>
        <w:jc w:val="center"/>
        <w:rPr>
          <w:rFonts w:ascii="Arial" w:hAnsi="Arial" w:cs="Arial"/>
          <w:b/>
          <w:bCs/>
          <w:color w:val="000000"/>
          <w:sz w:val="28"/>
          <w:szCs w:val="28"/>
        </w:rPr>
      </w:pPr>
      <w:r>
        <w:rPr>
          <w:rFonts w:ascii="Arial" w:hAnsi="Arial" w:cs="Arial"/>
          <w:b/>
          <w:bCs/>
          <w:color w:val="000000"/>
          <w:sz w:val="28"/>
          <w:szCs w:val="28"/>
        </w:rPr>
        <w:t>Paulo Gouveia</w:t>
      </w:r>
    </w:p>
    <w:p w14:paraId="25649CB7" w14:textId="61A459BB" w:rsidR="00414CD5" w:rsidRDefault="00414CD5" w:rsidP="00414CD5">
      <w:pPr>
        <w:pStyle w:val="CM1"/>
        <w:jc w:val="center"/>
        <w:rPr>
          <w:rFonts w:ascii="Arial" w:hAnsi="Arial" w:cs="Arial"/>
          <w:color w:val="000000"/>
          <w:sz w:val="28"/>
          <w:szCs w:val="28"/>
        </w:rPr>
      </w:pPr>
      <w:r>
        <w:rPr>
          <w:rFonts w:ascii="Arial" w:hAnsi="Arial" w:cs="Arial"/>
          <w:b/>
          <w:bCs/>
          <w:color w:val="000000"/>
          <w:sz w:val="28"/>
          <w:szCs w:val="28"/>
        </w:rPr>
        <w:t xml:space="preserve">Número de Aluno: </w:t>
      </w:r>
      <w:r w:rsidR="0094348E">
        <w:rPr>
          <w:rFonts w:ascii="Arial" w:hAnsi="Arial" w:cs="Arial"/>
          <w:b/>
          <w:bCs/>
          <w:color w:val="000000"/>
          <w:sz w:val="28"/>
          <w:szCs w:val="28"/>
        </w:rPr>
        <w:t>2020121705</w:t>
      </w:r>
    </w:p>
    <w:p w14:paraId="1FDCCD3B" w14:textId="070FF8E0" w:rsidR="005314F8" w:rsidRDefault="00414CD5" w:rsidP="00A03BDD">
      <w:pPr>
        <w:pStyle w:val="CM2"/>
        <w:spacing w:line="240" w:lineRule="auto"/>
        <w:jc w:val="center"/>
        <w:rPr>
          <w:rFonts w:ascii="Arial" w:hAnsi="Arial" w:cs="Arial"/>
          <w:color w:val="000000"/>
          <w:sz w:val="28"/>
          <w:szCs w:val="28"/>
        </w:rPr>
      </w:pPr>
      <w:r>
        <w:rPr>
          <w:rFonts w:ascii="Arial" w:hAnsi="Arial" w:cs="Arial"/>
          <w:b/>
          <w:bCs/>
          <w:color w:val="000000"/>
          <w:sz w:val="28"/>
          <w:szCs w:val="28"/>
        </w:rPr>
        <w:t xml:space="preserve">Coimbra, </w:t>
      </w:r>
      <w:r w:rsidR="0094348E">
        <w:rPr>
          <w:rFonts w:ascii="Arial" w:hAnsi="Arial" w:cs="Arial"/>
          <w:b/>
          <w:bCs/>
          <w:color w:val="000000"/>
          <w:sz w:val="28"/>
          <w:szCs w:val="28"/>
        </w:rPr>
        <w:t>1</w:t>
      </w:r>
      <w:r w:rsidR="00537B32">
        <w:rPr>
          <w:rFonts w:ascii="Arial" w:hAnsi="Arial" w:cs="Arial"/>
          <w:b/>
          <w:bCs/>
          <w:color w:val="000000"/>
          <w:sz w:val="28"/>
          <w:szCs w:val="28"/>
        </w:rPr>
        <w:t>4</w:t>
      </w:r>
      <w:r>
        <w:rPr>
          <w:rFonts w:ascii="Arial" w:hAnsi="Arial" w:cs="Arial"/>
          <w:b/>
          <w:bCs/>
          <w:color w:val="000000"/>
          <w:sz w:val="28"/>
          <w:szCs w:val="28"/>
        </w:rPr>
        <w:t xml:space="preserve"> de </w:t>
      </w:r>
      <w:r w:rsidR="0094348E">
        <w:rPr>
          <w:rFonts w:ascii="Arial" w:hAnsi="Arial" w:cs="Arial"/>
          <w:b/>
          <w:bCs/>
          <w:color w:val="000000"/>
          <w:sz w:val="28"/>
          <w:szCs w:val="28"/>
        </w:rPr>
        <w:t>março</w:t>
      </w:r>
      <w:r>
        <w:rPr>
          <w:rFonts w:ascii="Arial" w:hAnsi="Arial" w:cs="Arial"/>
          <w:b/>
          <w:bCs/>
          <w:color w:val="000000"/>
          <w:sz w:val="28"/>
          <w:szCs w:val="28"/>
        </w:rPr>
        <w:t xml:space="preserve"> de 202</w:t>
      </w:r>
      <w:r w:rsidR="00070903">
        <w:rPr>
          <w:rFonts w:ascii="Arial" w:hAnsi="Arial" w:cs="Arial"/>
          <w:b/>
          <w:bCs/>
          <w:color w:val="000000"/>
          <w:sz w:val="28"/>
          <w:szCs w:val="28"/>
        </w:rPr>
        <w:t>3</w:t>
      </w:r>
      <w:r w:rsidR="0067481D">
        <w:rPr>
          <w:rFonts w:ascii="Arial" w:hAnsi="Arial" w:cs="Arial"/>
          <w:b/>
          <w:bCs/>
          <w:color w:val="000000"/>
          <w:sz w:val="28"/>
          <w:szCs w:val="28"/>
        </w:rPr>
        <w:t xml:space="preserve"> </w:t>
      </w:r>
    </w:p>
    <w:p w14:paraId="74BA2579" w14:textId="3F9643DE" w:rsidR="005314F8" w:rsidRDefault="0094348E" w:rsidP="004C08D8">
      <w:pPr>
        <w:pStyle w:val="CM1"/>
        <w:spacing w:before="360" w:after="4080"/>
        <w:jc w:val="center"/>
        <w:rPr>
          <w:rFonts w:ascii="Arial" w:hAnsi="Arial" w:cs="Arial"/>
          <w:color w:val="000000"/>
          <w:sz w:val="28"/>
          <w:szCs w:val="28"/>
        </w:rPr>
      </w:pPr>
      <w:r>
        <w:rPr>
          <w:rFonts w:ascii="Arial" w:hAnsi="Arial" w:cs="Arial"/>
          <w:b/>
          <w:bCs/>
          <w:color w:val="000000"/>
          <w:sz w:val="28"/>
          <w:szCs w:val="28"/>
        </w:rPr>
        <w:lastRenderedPageBreak/>
        <w:t>Paulo Gouveia</w:t>
      </w:r>
      <w:r w:rsidR="0067481D">
        <w:rPr>
          <w:rFonts w:ascii="Arial" w:hAnsi="Arial" w:cs="Arial"/>
          <w:b/>
          <w:bCs/>
          <w:color w:val="000000"/>
          <w:sz w:val="28"/>
          <w:szCs w:val="28"/>
        </w:rPr>
        <w:t xml:space="preserve"> </w:t>
      </w:r>
    </w:p>
    <w:p w14:paraId="243C9961" w14:textId="2EBA3259" w:rsidR="005314F8" w:rsidRDefault="0094348E" w:rsidP="004C08D8">
      <w:pPr>
        <w:pStyle w:val="CM1"/>
        <w:spacing w:after="4080"/>
        <w:jc w:val="center"/>
        <w:rPr>
          <w:rFonts w:ascii="Arial" w:hAnsi="Arial" w:cs="Arial"/>
          <w:color w:val="000000"/>
          <w:sz w:val="28"/>
          <w:szCs w:val="28"/>
        </w:rPr>
      </w:pPr>
      <w:r>
        <w:rPr>
          <w:rFonts w:ascii="Arial" w:hAnsi="Arial" w:cs="Arial"/>
          <w:b/>
          <w:bCs/>
          <w:color w:val="000000"/>
          <w:sz w:val="28"/>
          <w:szCs w:val="28"/>
        </w:rPr>
        <w:t>Cibersegurança e Proteção de Infraestruturas Críticas</w:t>
      </w:r>
      <w:r w:rsidR="0067481D">
        <w:rPr>
          <w:rFonts w:ascii="Arial" w:hAnsi="Arial" w:cs="Arial"/>
          <w:b/>
          <w:bCs/>
          <w:color w:val="000000"/>
          <w:sz w:val="28"/>
          <w:szCs w:val="28"/>
        </w:rPr>
        <w:t xml:space="preserve"> </w:t>
      </w:r>
    </w:p>
    <w:p w14:paraId="43D4F2FB" w14:textId="42ABC65F" w:rsidR="005314F8" w:rsidRDefault="0094348E" w:rsidP="004C08D8">
      <w:pPr>
        <w:pStyle w:val="CM3"/>
        <w:spacing w:after="4320"/>
        <w:jc w:val="center"/>
        <w:rPr>
          <w:rFonts w:ascii="Arial" w:hAnsi="Arial" w:cs="Arial"/>
          <w:color w:val="000000"/>
          <w:sz w:val="23"/>
          <w:szCs w:val="23"/>
        </w:rPr>
      </w:pPr>
      <w:r>
        <w:rPr>
          <w:rFonts w:ascii="Arial" w:hAnsi="Arial" w:cs="Arial"/>
          <w:color w:val="000000"/>
          <w:sz w:val="23"/>
          <w:szCs w:val="23"/>
        </w:rPr>
        <w:t>No âmbito da cadeira de Ética e Deontologia</w:t>
      </w:r>
      <w:r w:rsidR="0067481D">
        <w:rPr>
          <w:rFonts w:ascii="Arial" w:hAnsi="Arial" w:cs="Arial"/>
          <w:color w:val="000000"/>
          <w:sz w:val="23"/>
          <w:szCs w:val="23"/>
        </w:rPr>
        <w:t xml:space="preserve"> </w:t>
      </w:r>
    </w:p>
    <w:p w14:paraId="5B7A71BB" w14:textId="31EE763E" w:rsidR="004C08D8" w:rsidRDefault="004C08D8" w:rsidP="004C08D8">
      <w:pPr>
        <w:pStyle w:val="CM2"/>
        <w:jc w:val="center"/>
        <w:rPr>
          <w:rFonts w:ascii="Arial" w:hAnsi="Arial" w:cs="Arial"/>
          <w:color w:val="000000"/>
          <w:sz w:val="28"/>
          <w:szCs w:val="28"/>
        </w:rPr>
      </w:pPr>
      <w:r>
        <w:rPr>
          <w:rFonts w:ascii="Arial" w:hAnsi="Arial" w:cs="Arial"/>
          <w:b/>
          <w:bCs/>
          <w:color w:val="000000"/>
          <w:sz w:val="28"/>
          <w:szCs w:val="28"/>
        </w:rPr>
        <w:t xml:space="preserve">Coimbra, </w:t>
      </w:r>
      <w:r w:rsidR="003C490E">
        <w:rPr>
          <w:rFonts w:ascii="Arial" w:hAnsi="Arial" w:cs="Arial"/>
          <w:b/>
          <w:bCs/>
          <w:color w:val="000000"/>
          <w:sz w:val="28"/>
          <w:szCs w:val="28"/>
        </w:rPr>
        <w:t>1</w:t>
      </w:r>
      <w:r w:rsidR="00537B32">
        <w:rPr>
          <w:rFonts w:ascii="Arial" w:hAnsi="Arial" w:cs="Arial"/>
          <w:b/>
          <w:bCs/>
          <w:color w:val="000000"/>
          <w:sz w:val="28"/>
          <w:szCs w:val="28"/>
        </w:rPr>
        <w:t>4</w:t>
      </w:r>
      <w:r>
        <w:rPr>
          <w:rFonts w:ascii="Arial" w:hAnsi="Arial" w:cs="Arial"/>
          <w:b/>
          <w:bCs/>
          <w:color w:val="000000"/>
          <w:sz w:val="28"/>
          <w:szCs w:val="28"/>
        </w:rPr>
        <w:t xml:space="preserve"> de </w:t>
      </w:r>
      <w:r w:rsidR="003C490E">
        <w:rPr>
          <w:rFonts w:ascii="Arial" w:hAnsi="Arial" w:cs="Arial"/>
          <w:b/>
          <w:bCs/>
          <w:color w:val="000000"/>
          <w:sz w:val="28"/>
          <w:szCs w:val="28"/>
        </w:rPr>
        <w:t>março</w:t>
      </w:r>
      <w:r>
        <w:rPr>
          <w:rFonts w:ascii="Arial" w:hAnsi="Arial" w:cs="Arial"/>
          <w:b/>
          <w:bCs/>
          <w:color w:val="000000"/>
          <w:sz w:val="28"/>
          <w:szCs w:val="28"/>
        </w:rPr>
        <w:t xml:space="preserve"> de 202</w:t>
      </w:r>
      <w:r w:rsidR="00070903">
        <w:rPr>
          <w:rFonts w:ascii="Arial" w:hAnsi="Arial" w:cs="Arial"/>
          <w:b/>
          <w:bCs/>
          <w:color w:val="000000"/>
          <w:sz w:val="28"/>
          <w:szCs w:val="28"/>
        </w:rPr>
        <w:t>3</w:t>
      </w:r>
      <w:r>
        <w:rPr>
          <w:rFonts w:ascii="Arial" w:hAnsi="Arial" w:cs="Arial"/>
          <w:b/>
          <w:bCs/>
          <w:color w:val="000000"/>
          <w:sz w:val="28"/>
          <w:szCs w:val="28"/>
        </w:rPr>
        <w:t xml:space="preserve"> </w:t>
      </w:r>
    </w:p>
    <w:p w14:paraId="0369F804" w14:textId="77777777" w:rsidR="004C08D8" w:rsidRDefault="004C08D8">
      <w:pPr>
        <w:pStyle w:val="Default"/>
        <w:spacing w:line="276" w:lineRule="atLeast"/>
        <w:ind w:right="3187"/>
        <w:rPr>
          <w:rFonts w:ascii="Arial" w:hAnsi="Arial" w:cs="Arial"/>
          <w:b/>
          <w:bCs/>
          <w:sz w:val="23"/>
          <w:szCs w:val="23"/>
        </w:rPr>
      </w:pPr>
    </w:p>
    <w:p w14:paraId="135C6635" w14:textId="77777777" w:rsidR="004C08D8" w:rsidRDefault="004C08D8">
      <w:pPr>
        <w:pStyle w:val="Default"/>
        <w:spacing w:line="276" w:lineRule="atLeast"/>
        <w:ind w:right="3187"/>
        <w:rPr>
          <w:rFonts w:ascii="Arial" w:hAnsi="Arial" w:cs="Arial"/>
          <w:b/>
          <w:bCs/>
          <w:sz w:val="23"/>
          <w:szCs w:val="23"/>
        </w:rPr>
      </w:pPr>
    </w:p>
    <w:p w14:paraId="5AC9ADEF" w14:textId="77777777" w:rsidR="004C08D8" w:rsidRDefault="004C08D8">
      <w:pPr>
        <w:pStyle w:val="Default"/>
        <w:spacing w:line="276" w:lineRule="atLeast"/>
        <w:ind w:right="3187"/>
        <w:rPr>
          <w:rFonts w:ascii="Arial" w:hAnsi="Arial" w:cs="Arial"/>
          <w:b/>
          <w:bCs/>
          <w:sz w:val="23"/>
          <w:szCs w:val="23"/>
        </w:rPr>
      </w:pPr>
    </w:p>
    <w:p w14:paraId="062289E3" w14:textId="77777777" w:rsidR="004C08D8" w:rsidRDefault="004C08D8">
      <w:pPr>
        <w:pStyle w:val="Default"/>
        <w:spacing w:line="276" w:lineRule="atLeast"/>
        <w:ind w:right="3187"/>
        <w:rPr>
          <w:rFonts w:ascii="Arial" w:hAnsi="Arial" w:cs="Arial"/>
          <w:b/>
          <w:bCs/>
          <w:sz w:val="23"/>
          <w:szCs w:val="23"/>
        </w:rPr>
      </w:pPr>
    </w:p>
    <w:p w14:paraId="761077B1" w14:textId="77777777" w:rsidR="001E6851" w:rsidRDefault="001E6851">
      <w:pPr>
        <w:pStyle w:val="Default"/>
        <w:spacing w:line="276" w:lineRule="atLeast"/>
        <w:ind w:right="3187"/>
        <w:rPr>
          <w:rFonts w:ascii="Arial" w:hAnsi="Arial" w:cs="Arial"/>
          <w:b/>
          <w:bCs/>
          <w:sz w:val="23"/>
          <w:szCs w:val="23"/>
        </w:rPr>
        <w:sectPr w:rsidR="001E6851" w:rsidSect="00853411">
          <w:footerReference w:type="default" r:id="rId9"/>
          <w:headerReference w:type="first" r:id="rId10"/>
          <w:footerReference w:type="first" r:id="rId11"/>
          <w:pgSz w:w="11900" w:h="17340"/>
          <w:pgMar w:top="1219" w:right="993" w:bottom="632" w:left="941" w:header="720" w:footer="720" w:gutter="0"/>
          <w:pgNumType w:fmt="lowerRoman" w:start="1"/>
          <w:cols w:space="720"/>
          <w:noEndnote/>
          <w:titlePg/>
          <w:docGrid w:linePitch="299"/>
        </w:sectPr>
      </w:pPr>
    </w:p>
    <w:sdt>
      <w:sdtPr>
        <w:rPr>
          <w:rFonts w:ascii="Calibri" w:eastAsia="Times New Roman" w:hAnsi="Calibri" w:cs="Times New Roman"/>
          <w:color w:val="auto"/>
          <w:sz w:val="22"/>
          <w:szCs w:val="22"/>
          <w:lang w:val="pt-PT" w:eastAsia="pt-PT"/>
        </w:rPr>
        <w:id w:val="-920408080"/>
        <w:docPartObj>
          <w:docPartGallery w:val="Table of Contents"/>
          <w:docPartUnique/>
        </w:docPartObj>
      </w:sdtPr>
      <w:sdtEndPr>
        <w:rPr>
          <w:b/>
          <w:bCs/>
          <w:noProof/>
        </w:rPr>
      </w:sdtEndPr>
      <w:sdtContent>
        <w:p w14:paraId="70CCC446" w14:textId="77777777" w:rsidR="0024739C" w:rsidRPr="00853411" w:rsidRDefault="00853411">
          <w:pPr>
            <w:pStyle w:val="TOCHeading"/>
            <w:rPr>
              <w:lang w:val="pt-PT"/>
            </w:rPr>
          </w:pPr>
          <w:r w:rsidRPr="00853411">
            <w:rPr>
              <w:lang w:val="pt-PT"/>
            </w:rPr>
            <w:t>Índice</w:t>
          </w:r>
        </w:p>
        <w:p w14:paraId="7A929EBF" w14:textId="77777777" w:rsidR="0024739C" w:rsidRPr="00537B32" w:rsidRDefault="0024739C" w:rsidP="0024739C">
          <w:pPr>
            <w:rPr>
              <w:lang w:val="pt-BR" w:eastAsia="en-US"/>
            </w:rPr>
          </w:pPr>
        </w:p>
        <w:p w14:paraId="2D451D83" w14:textId="71314397" w:rsidR="00D36C0F" w:rsidRDefault="0024739C">
          <w:pPr>
            <w:pStyle w:val="TOC1"/>
            <w:tabs>
              <w:tab w:val="right" w:leader="dot" w:pos="9956"/>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129717188" w:history="1">
            <w:r w:rsidR="00D36C0F" w:rsidRPr="00392829">
              <w:rPr>
                <w:rStyle w:val="Hyperlink"/>
                <w:rFonts w:eastAsiaTheme="majorEastAsia"/>
                <w:smallCaps/>
                <w:noProof/>
              </w:rPr>
              <w:t>Resumo</w:t>
            </w:r>
            <w:r w:rsidR="00D36C0F">
              <w:rPr>
                <w:noProof/>
                <w:webHidden/>
              </w:rPr>
              <w:tab/>
            </w:r>
            <w:r w:rsidR="00D36C0F">
              <w:rPr>
                <w:noProof/>
                <w:webHidden/>
              </w:rPr>
              <w:fldChar w:fldCharType="begin"/>
            </w:r>
            <w:r w:rsidR="00D36C0F">
              <w:rPr>
                <w:noProof/>
                <w:webHidden/>
              </w:rPr>
              <w:instrText xml:space="preserve"> PAGEREF _Toc129717188 \h </w:instrText>
            </w:r>
            <w:r w:rsidR="00D36C0F">
              <w:rPr>
                <w:noProof/>
                <w:webHidden/>
              </w:rPr>
            </w:r>
            <w:r w:rsidR="00D36C0F">
              <w:rPr>
                <w:noProof/>
                <w:webHidden/>
              </w:rPr>
              <w:fldChar w:fldCharType="separate"/>
            </w:r>
            <w:r w:rsidR="003B093B">
              <w:rPr>
                <w:noProof/>
                <w:webHidden/>
              </w:rPr>
              <w:t>ii</w:t>
            </w:r>
            <w:r w:rsidR="00D36C0F">
              <w:rPr>
                <w:noProof/>
                <w:webHidden/>
              </w:rPr>
              <w:fldChar w:fldCharType="end"/>
            </w:r>
          </w:hyperlink>
        </w:p>
        <w:p w14:paraId="4F89EF26" w14:textId="7CD6E585" w:rsidR="00D36C0F" w:rsidRDefault="00D36C0F">
          <w:pPr>
            <w:pStyle w:val="TOC1"/>
            <w:tabs>
              <w:tab w:val="left" w:pos="440"/>
              <w:tab w:val="right" w:leader="dot" w:pos="9956"/>
            </w:tabs>
            <w:rPr>
              <w:rFonts w:asciiTheme="minorHAnsi" w:eastAsiaTheme="minorEastAsia" w:hAnsiTheme="minorHAnsi" w:cstheme="minorBidi"/>
              <w:noProof/>
              <w:lang w:val="en-US" w:eastAsia="en-US"/>
            </w:rPr>
          </w:pPr>
          <w:hyperlink w:anchor="_Toc129717189" w:history="1">
            <w:r w:rsidRPr="00392829">
              <w:rPr>
                <w:rStyle w:val="Hyperlink"/>
                <w:rFonts w:eastAsiaTheme="majorEastAsia"/>
                <w:smallCaps/>
                <w:noProof/>
              </w:rPr>
              <w:t>1.</w:t>
            </w:r>
            <w:r>
              <w:rPr>
                <w:rFonts w:asciiTheme="minorHAnsi" w:eastAsiaTheme="minorEastAsia" w:hAnsiTheme="minorHAnsi" w:cstheme="minorBidi"/>
                <w:noProof/>
                <w:lang w:val="en-US" w:eastAsia="en-US"/>
              </w:rPr>
              <w:tab/>
            </w:r>
            <w:r w:rsidRPr="00392829">
              <w:rPr>
                <w:rStyle w:val="Hyperlink"/>
                <w:rFonts w:eastAsiaTheme="majorEastAsia"/>
                <w:smallCaps/>
                <w:noProof/>
              </w:rPr>
              <w:t>Introdução</w:t>
            </w:r>
            <w:r>
              <w:rPr>
                <w:noProof/>
                <w:webHidden/>
              </w:rPr>
              <w:tab/>
            </w:r>
            <w:r>
              <w:rPr>
                <w:noProof/>
                <w:webHidden/>
              </w:rPr>
              <w:fldChar w:fldCharType="begin"/>
            </w:r>
            <w:r>
              <w:rPr>
                <w:noProof/>
                <w:webHidden/>
              </w:rPr>
              <w:instrText xml:space="preserve"> PAGEREF _Toc129717189 \h </w:instrText>
            </w:r>
            <w:r>
              <w:rPr>
                <w:noProof/>
                <w:webHidden/>
              </w:rPr>
            </w:r>
            <w:r>
              <w:rPr>
                <w:noProof/>
                <w:webHidden/>
              </w:rPr>
              <w:fldChar w:fldCharType="separate"/>
            </w:r>
            <w:r w:rsidR="003B093B">
              <w:rPr>
                <w:noProof/>
                <w:webHidden/>
              </w:rPr>
              <w:t>1</w:t>
            </w:r>
            <w:r>
              <w:rPr>
                <w:noProof/>
                <w:webHidden/>
              </w:rPr>
              <w:fldChar w:fldCharType="end"/>
            </w:r>
          </w:hyperlink>
        </w:p>
        <w:p w14:paraId="79A8665C" w14:textId="5D1F868D" w:rsidR="00D36C0F" w:rsidRDefault="00D36C0F">
          <w:pPr>
            <w:pStyle w:val="TOC1"/>
            <w:tabs>
              <w:tab w:val="left" w:pos="440"/>
              <w:tab w:val="right" w:leader="dot" w:pos="9956"/>
            </w:tabs>
            <w:rPr>
              <w:rFonts w:asciiTheme="minorHAnsi" w:eastAsiaTheme="minorEastAsia" w:hAnsiTheme="minorHAnsi" w:cstheme="minorBidi"/>
              <w:noProof/>
              <w:lang w:val="en-US" w:eastAsia="en-US"/>
            </w:rPr>
          </w:pPr>
          <w:hyperlink w:anchor="_Toc129717190" w:history="1">
            <w:r w:rsidRPr="00392829">
              <w:rPr>
                <w:rStyle w:val="Hyperlink"/>
                <w:rFonts w:eastAsiaTheme="majorEastAsia"/>
                <w:smallCaps/>
                <w:noProof/>
              </w:rPr>
              <w:t>2.</w:t>
            </w:r>
            <w:r>
              <w:rPr>
                <w:rFonts w:asciiTheme="minorHAnsi" w:eastAsiaTheme="minorEastAsia" w:hAnsiTheme="minorHAnsi" w:cstheme="minorBidi"/>
                <w:noProof/>
                <w:lang w:val="en-US" w:eastAsia="en-US"/>
              </w:rPr>
              <w:tab/>
            </w:r>
            <w:r w:rsidRPr="00392829">
              <w:rPr>
                <w:rStyle w:val="Hyperlink"/>
                <w:rFonts w:eastAsiaTheme="majorEastAsia"/>
                <w:smallCaps/>
                <w:noProof/>
              </w:rPr>
              <w:t>Descrição do Tema Abordado na Palestra</w:t>
            </w:r>
            <w:r>
              <w:rPr>
                <w:noProof/>
                <w:webHidden/>
              </w:rPr>
              <w:tab/>
            </w:r>
            <w:r>
              <w:rPr>
                <w:noProof/>
                <w:webHidden/>
              </w:rPr>
              <w:fldChar w:fldCharType="begin"/>
            </w:r>
            <w:r>
              <w:rPr>
                <w:noProof/>
                <w:webHidden/>
              </w:rPr>
              <w:instrText xml:space="preserve"> PAGEREF _Toc129717190 \h </w:instrText>
            </w:r>
            <w:r>
              <w:rPr>
                <w:noProof/>
                <w:webHidden/>
              </w:rPr>
            </w:r>
            <w:r>
              <w:rPr>
                <w:noProof/>
                <w:webHidden/>
              </w:rPr>
              <w:fldChar w:fldCharType="separate"/>
            </w:r>
            <w:r w:rsidR="003B093B">
              <w:rPr>
                <w:noProof/>
                <w:webHidden/>
              </w:rPr>
              <w:t>3</w:t>
            </w:r>
            <w:r>
              <w:rPr>
                <w:noProof/>
                <w:webHidden/>
              </w:rPr>
              <w:fldChar w:fldCharType="end"/>
            </w:r>
          </w:hyperlink>
        </w:p>
        <w:p w14:paraId="4C6BC44B" w14:textId="6262996F" w:rsidR="00D36C0F" w:rsidRDefault="00D36C0F">
          <w:pPr>
            <w:pStyle w:val="TOC2"/>
            <w:tabs>
              <w:tab w:val="left" w:pos="880"/>
              <w:tab w:val="right" w:leader="dot" w:pos="9956"/>
            </w:tabs>
            <w:rPr>
              <w:rFonts w:asciiTheme="minorHAnsi" w:eastAsiaTheme="minorEastAsia" w:hAnsiTheme="minorHAnsi" w:cstheme="minorBidi"/>
              <w:noProof/>
              <w:lang w:val="en-US" w:eastAsia="en-US"/>
            </w:rPr>
          </w:pPr>
          <w:hyperlink w:anchor="_Toc129717191" w:history="1">
            <w:r w:rsidRPr="00392829">
              <w:rPr>
                <w:rStyle w:val="Hyperlink"/>
                <w:rFonts w:eastAsiaTheme="majorEastAsia"/>
                <w:noProof/>
              </w:rPr>
              <w:t>2.1.</w:t>
            </w:r>
            <w:r>
              <w:rPr>
                <w:rFonts w:asciiTheme="minorHAnsi" w:eastAsiaTheme="minorEastAsia" w:hAnsiTheme="minorHAnsi" w:cstheme="minorBidi"/>
                <w:noProof/>
                <w:lang w:val="en-US" w:eastAsia="en-US"/>
              </w:rPr>
              <w:tab/>
            </w:r>
            <w:r w:rsidRPr="00392829">
              <w:rPr>
                <w:rStyle w:val="Hyperlink"/>
                <w:rFonts w:eastAsiaTheme="majorEastAsia"/>
                <w:noProof/>
              </w:rPr>
              <w:t>EDP</w:t>
            </w:r>
            <w:r>
              <w:rPr>
                <w:noProof/>
                <w:webHidden/>
              </w:rPr>
              <w:tab/>
            </w:r>
            <w:r>
              <w:rPr>
                <w:noProof/>
                <w:webHidden/>
              </w:rPr>
              <w:fldChar w:fldCharType="begin"/>
            </w:r>
            <w:r>
              <w:rPr>
                <w:noProof/>
                <w:webHidden/>
              </w:rPr>
              <w:instrText xml:space="preserve"> PAGEREF _Toc129717191 \h </w:instrText>
            </w:r>
            <w:r>
              <w:rPr>
                <w:noProof/>
                <w:webHidden/>
              </w:rPr>
            </w:r>
            <w:r>
              <w:rPr>
                <w:noProof/>
                <w:webHidden/>
              </w:rPr>
              <w:fldChar w:fldCharType="separate"/>
            </w:r>
            <w:r w:rsidR="003B093B">
              <w:rPr>
                <w:noProof/>
                <w:webHidden/>
              </w:rPr>
              <w:t>3</w:t>
            </w:r>
            <w:r>
              <w:rPr>
                <w:noProof/>
                <w:webHidden/>
              </w:rPr>
              <w:fldChar w:fldCharType="end"/>
            </w:r>
          </w:hyperlink>
        </w:p>
        <w:p w14:paraId="5D56483D" w14:textId="0B9AEFDE" w:rsidR="00D36C0F" w:rsidRDefault="00D36C0F">
          <w:pPr>
            <w:pStyle w:val="TOC2"/>
            <w:tabs>
              <w:tab w:val="left" w:pos="1100"/>
              <w:tab w:val="right" w:leader="dot" w:pos="9956"/>
            </w:tabs>
            <w:rPr>
              <w:rFonts w:asciiTheme="minorHAnsi" w:eastAsiaTheme="minorEastAsia" w:hAnsiTheme="minorHAnsi" w:cstheme="minorBidi"/>
              <w:noProof/>
              <w:lang w:val="en-US" w:eastAsia="en-US"/>
            </w:rPr>
          </w:pPr>
          <w:hyperlink w:anchor="_Toc129717192" w:history="1">
            <w:r w:rsidRPr="00392829">
              <w:rPr>
                <w:rStyle w:val="Hyperlink"/>
                <w:rFonts w:eastAsiaTheme="majorEastAsia"/>
                <w:noProof/>
              </w:rPr>
              <w:t>2.1.1.</w:t>
            </w:r>
            <w:r>
              <w:rPr>
                <w:rFonts w:asciiTheme="minorHAnsi" w:eastAsiaTheme="minorEastAsia" w:hAnsiTheme="minorHAnsi" w:cstheme="minorBidi"/>
                <w:noProof/>
                <w:lang w:val="en-US" w:eastAsia="en-US"/>
              </w:rPr>
              <w:tab/>
            </w:r>
            <w:r w:rsidRPr="00392829">
              <w:rPr>
                <w:rStyle w:val="Hyperlink"/>
                <w:rFonts w:eastAsiaTheme="majorEastAsia"/>
                <w:noProof/>
              </w:rPr>
              <w:t>A presença da EDP na cadeia de valor d energia</w:t>
            </w:r>
            <w:r>
              <w:rPr>
                <w:noProof/>
                <w:webHidden/>
              </w:rPr>
              <w:tab/>
            </w:r>
            <w:r>
              <w:rPr>
                <w:noProof/>
                <w:webHidden/>
              </w:rPr>
              <w:fldChar w:fldCharType="begin"/>
            </w:r>
            <w:r>
              <w:rPr>
                <w:noProof/>
                <w:webHidden/>
              </w:rPr>
              <w:instrText xml:space="preserve"> PAGEREF _Toc129717192 \h </w:instrText>
            </w:r>
            <w:r>
              <w:rPr>
                <w:noProof/>
                <w:webHidden/>
              </w:rPr>
            </w:r>
            <w:r>
              <w:rPr>
                <w:noProof/>
                <w:webHidden/>
              </w:rPr>
              <w:fldChar w:fldCharType="separate"/>
            </w:r>
            <w:r w:rsidR="003B093B">
              <w:rPr>
                <w:noProof/>
                <w:webHidden/>
              </w:rPr>
              <w:t>3</w:t>
            </w:r>
            <w:r>
              <w:rPr>
                <w:noProof/>
                <w:webHidden/>
              </w:rPr>
              <w:fldChar w:fldCharType="end"/>
            </w:r>
          </w:hyperlink>
        </w:p>
        <w:p w14:paraId="521E2194" w14:textId="1C48EC56" w:rsidR="00D36C0F" w:rsidRDefault="00D36C0F">
          <w:pPr>
            <w:pStyle w:val="TOC2"/>
            <w:tabs>
              <w:tab w:val="left" w:pos="880"/>
              <w:tab w:val="right" w:leader="dot" w:pos="9956"/>
            </w:tabs>
            <w:rPr>
              <w:rFonts w:asciiTheme="minorHAnsi" w:eastAsiaTheme="minorEastAsia" w:hAnsiTheme="minorHAnsi" w:cstheme="minorBidi"/>
              <w:noProof/>
              <w:lang w:val="en-US" w:eastAsia="en-US"/>
            </w:rPr>
          </w:pPr>
          <w:hyperlink w:anchor="_Toc129717193" w:history="1">
            <w:r w:rsidRPr="00392829">
              <w:rPr>
                <w:rStyle w:val="Hyperlink"/>
                <w:rFonts w:eastAsiaTheme="majorEastAsia"/>
                <w:noProof/>
              </w:rPr>
              <w:t>2.2.</w:t>
            </w:r>
            <w:r>
              <w:rPr>
                <w:rFonts w:asciiTheme="minorHAnsi" w:eastAsiaTheme="minorEastAsia" w:hAnsiTheme="minorHAnsi" w:cstheme="minorBidi"/>
                <w:noProof/>
                <w:lang w:val="en-US" w:eastAsia="en-US"/>
              </w:rPr>
              <w:tab/>
            </w:r>
            <w:r w:rsidRPr="00392829">
              <w:rPr>
                <w:rStyle w:val="Hyperlink"/>
                <w:rFonts w:eastAsiaTheme="majorEastAsia"/>
                <w:noProof/>
              </w:rPr>
              <w:t>CiberRisco</w:t>
            </w:r>
            <w:r>
              <w:rPr>
                <w:noProof/>
                <w:webHidden/>
              </w:rPr>
              <w:tab/>
            </w:r>
            <w:r>
              <w:rPr>
                <w:noProof/>
                <w:webHidden/>
              </w:rPr>
              <w:fldChar w:fldCharType="begin"/>
            </w:r>
            <w:r>
              <w:rPr>
                <w:noProof/>
                <w:webHidden/>
              </w:rPr>
              <w:instrText xml:space="preserve"> PAGEREF _Toc129717193 \h </w:instrText>
            </w:r>
            <w:r>
              <w:rPr>
                <w:noProof/>
                <w:webHidden/>
              </w:rPr>
            </w:r>
            <w:r>
              <w:rPr>
                <w:noProof/>
                <w:webHidden/>
              </w:rPr>
              <w:fldChar w:fldCharType="separate"/>
            </w:r>
            <w:r w:rsidR="003B093B">
              <w:rPr>
                <w:noProof/>
                <w:webHidden/>
              </w:rPr>
              <w:t>4</w:t>
            </w:r>
            <w:r>
              <w:rPr>
                <w:noProof/>
                <w:webHidden/>
              </w:rPr>
              <w:fldChar w:fldCharType="end"/>
            </w:r>
          </w:hyperlink>
        </w:p>
        <w:p w14:paraId="68FB074D" w14:textId="60FB5A15" w:rsidR="00D36C0F" w:rsidRDefault="00D36C0F">
          <w:pPr>
            <w:pStyle w:val="TOC2"/>
            <w:tabs>
              <w:tab w:val="left" w:pos="880"/>
              <w:tab w:val="right" w:leader="dot" w:pos="9956"/>
            </w:tabs>
            <w:rPr>
              <w:rFonts w:asciiTheme="minorHAnsi" w:eastAsiaTheme="minorEastAsia" w:hAnsiTheme="minorHAnsi" w:cstheme="minorBidi"/>
              <w:noProof/>
              <w:lang w:val="en-US" w:eastAsia="en-US"/>
            </w:rPr>
          </w:pPr>
          <w:hyperlink w:anchor="_Toc129717194" w:history="1">
            <w:r w:rsidRPr="00392829">
              <w:rPr>
                <w:rStyle w:val="Hyperlink"/>
                <w:rFonts w:eastAsiaTheme="majorEastAsia"/>
                <w:noProof/>
              </w:rPr>
              <w:t>2.3.</w:t>
            </w:r>
            <w:r>
              <w:rPr>
                <w:rFonts w:asciiTheme="minorHAnsi" w:eastAsiaTheme="minorEastAsia" w:hAnsiTheme="minorHAnsi" w:cstheme="minorBidi"/>
                <w:noProof/>
                <w:lang w:val="en-US" w:eastAsia="en-US"/>
              </w:rPr>
              <w:tab/>
            </w:r>
            <w:r w:rsidRPr="00392829">
              <w:rPr>
                <w:rStyle w:val="Hyperlink"/>
                <w:rFonts w:eastAsiaTheme="majorEastAsia"/>
                <w:noProof/>
              </w:rPr>
              <w:t>Vulnerabilidades</w:t>
            </w:r>
            <w:r>
              <w:rPr>
                <w:noProof/>
                <w:webHidden/>
              </w:rPr>
              <w:tab/>
            </w:r>
            <w:r>
              <w:rPr>
                <w:noProof/>
                <w:webHidden/>
              </w:rPr>
              <w:fldChar w:fldCharType="begin"/>
            </w:r>
            <w:r>
              <w:rPr>
                <w:noProof/>
                <w:webHidden/>
              </w:rPr>
              <w:instrText xml:space="preserve"> PAGEREF _Toc129717194 \h </w:instrText>
            </w:r>
            <w:r>
              <w:rPr>
                <w:noProof/>
                <w:webHidden/>
              </w:rPr>
            </w:r>
            <w:r>
              <w:rPr>
                <w:noProof/>
                <w:webHidden/>
              </w:rPr>
              <w:fldChar w:fldCharType="separate"/>
            </w:r>
            <w:r w:rsidR="003B093B">
              <w:rPr>
                <w:noProof/>
                <w:webHidden/>
              </w:rPr>
              <w:t>4</w:t>
            </w:r>
            <w:r>
              <w:rPr>
                <w:noProof/>
                <w:webHidden/>
              </w:rPr>
              <w:fldChar w:fldCharType="end"/>
            </w:r>
          </w:hyperlink>
        </w:p>
        <w:p w14:paraId="0153FB54" w14:textId="2CAB193C" w:rsidR="00D36C0F" w:rsidRDefault="00D36C0F">
          <w:pPr>
            <w:pStyle w:val="TOC2"/>
            <w:tabs>
              <w:tab w:val="left" w:pos="1100"/>
              <w:tab w:val="right" w:leader="dot" w:pos="9956"/>
            </w:tabs>
            <w:rPr>
              <w:rFonts w:asciiTheme="minorHAnsi" w:eastAsiaTheme="minorEastAsia" w:hAnsiTheme="minorHAnsi" w:cstheme="minorBidi"/>
              <w:noProof/>
              <w:lang w:val="en-US" w:eastAsia="en-US"/>
            </w:rPr>
          </w:pPr>
          <w:hyperlink w:anchor="_Toc129717195" w:history="1">
            <w:r w:rsidRPr="00392829">
              <w:rPr>
                <w:rStyle w:val="Hyperlink"/>
                <w:rFonts w:eastAsiaTheme="majorEastAsia"/>
                <w:noProof/>
              </w:rPr>
              <w:t>2.3.1.</w:t>
            </w:r>
            <w:r>
              <w:rPr>
                <w:rFonts w:asciiTheme="minorHAnsi" w:eastAsiaTheme="minorEastAsia" w:hAnsiTheme="minorHAnsi" w:cstheme="minorBidi"/>
                <w:noProof/>
                <w:lang w:val="en-US" w:eastAsia="en-US"/>
              </w:rPr>
              <w:tab/>
            </w:r>
            <w:r w:rsidRPr="00392829">
              <w:rPr>
                <w:rStyle w:val="Hyperlink"/>
                <w:rFonts w:eastAsiaTheme="majorEastAsia"/>
                <w:noProof/>
              </w:rPr>
              <w:t>Arquitetura Complexa</w:t>
            </w:r>
            <w:r>
              <w:rPr>
                <w:noProof/>
                <w:webHidden/>
              </w:rPr>
              <w:tab/>
            </w:r>
            <w:r>
              <w:rPr>
                <w:noProof/>
                <w:webHidden/>
              </w:rPr>
              <w:fldChar w:fldCharType="begin"/>
            </w:r>
            <w:r>
              <w:rPr>
                <w:noProof/>
                <w:webHidden/>
              </w:rPr>
              <w:instrText xml:space="preserve"> PAGEREF _Toc129717195 \h </w:instrText>
            </w:r>
            <w:r>
              <w:rPr>
                <w:noProof/>
                <w:webHidden/>
              </w:rPr>
            </w:r>
            <w:r>
              <w:rPr>
                <w:noProof/>
                <w:webHidden/>
              </w:rPr>
              <w:fldChar w:fldCharType="separate"/>
            </w:r>
            <w:r w:rsidR="003B093B">
              <w:rPr>
                <w:noProof/>
                <w:webHidden/>
              </w:rPr>
              <w:t>5</w:t>
            </w:r>
            <w:r>
              <w:rPr>
                <w:noProof/>
                <w:webHidden/>
              </w:rPr>
              <w:fldChar w:fldCharType="end"/>
            </w:r>
          </w:hyperlink>
        </w:p>
        <w:p w14:paraId="0DDD7DA4" w14:textId="35C7F491" w:rsidR="00D36C0F" w:rsidRDefault="00D36C0F">
          <w:pPr>
            <w:pStyle w:val="TOC2"/>
            <w:tabs>
              <w:tab w:val="left" w:pos="1100"/>
              <w:tab w:val="right" w:leader="dot" w:pos="9956"/>
            </w:tabs>
            <w:rPr>
              <w:rFonts w:asciiTheme="minorHAnsi" w:eastAsiaTheme="minorEastAsia" w:hAnsiTheme="minorHAnsi" w:cstheme="minorBidi"/>
              <w:noProof/>
              <w:lang w:val="en-US" w:eastAsia="en-US"/>
            </w:rPr>
          </w:pPr>
          <w:hyperlink w:anchor="_Toc129717196" w:history="1">
            <w:r w:rsidRPr="00392829">
              <w:rPr>
                <w:rStyle w:val="Hyperlink"/>
                <w:rFonts w:eastAsiaTheme="majorEastAsia"/>
                <w:noProof/>
              </w:rPr>
              <w:t>2.3.2.</w:t>
            </w:r>
            <w:r>
              <w:rPr>
                <w:rFonts w:asciiTheme="minorHAnsi" w:eastAsiaTheme="minorEastAsia" w:hAnsiTheme="minorHAnsi" w:cstheme="minorBidi"/>
                <w:noProof/>
                <w:lang w:val="en-US" w:eastAsia="en-US"/>
              </w:rPr>
              <w:tab/>
            </w:r>
            <w:r w:rsidRPr="00392829">
              <w:rPr>
                <w:rStyle w:val="Hyperlink"/>
                <w:rFonts w:eastAsiaTheme="majorEastAsia"/>
                <w:noProof/>
              </w:rPr>
              <w:t>Sistemas legados</w:t>
            </w:r>
            <w:r>
              <w:rPr>
                <w:noProof/>
                <w:webHidden/>
              </w:rPr>
              <w:tab/>
            </w:r>
            <w:r>
              <w:rPr>
                <w:noProof/>
                <w:webHidden/>
              </w:rPr>
              <w:fldChar w:fldCharType="begin"/>
            </w:r>
            <w:r>
              <w:rPr>
                <w:noProof/>
                <w:webHidden/>
              </w:rPr>
              <w:instrText xml:space="preserve"> PAGEREF _Toc129717196 \h </w:instrText>
            </w:r>
            <w:r>
              <w:rPr>
                <w:noProof/>
                <w:webHidden/>
              </w:rPr>
            </w:r>
            <w:r>
              <w:rPr>
                <w:noProof/>
                <w:webHidden/>
              </w:rPr>
              <w:fldChar w:fldCharType="separate"/>
            </w:r>
            <w:r w:rsidR="003B093B">
              <w:rPr>
                <w:noProof/>
                <w:webHidden/>
              </w:rPr>
              <w:t>5</w:t>
            </w:r>
            <w:r>
              <w:rPr>
                <w:noProof/>
                <w:webHidden/>
              </w:rPr>
              <w:fldChar w:fldCharType="end"/>
            </w:r>
          </w:hyperlink>
        </w:p>
        <w:p w14:paraId="0529B1EF" w14:textId="7D357859" w:rsidR="00D36C0F" w:rsidRDefault="00D36C0F">
          <w:pPr>
            <w:pStyle w:val="TOC2"/>
            <w:tabs>
              <w:tab w:val="left" w:pos="1100"/>
              <w:tab w:val="right" w:leader="dot" w:pos="9956"/>
            </w:tabs>
            <w:rPr>
              <w:rFonts w:asciiTheme="minorHAnsi" w:eastAsiaTheme="minorEastAsia" w:hAnsiTheme="minorHAnsi" w:cstheme="minorBidi"/>
              <w:noProof/>
              <w:lang w:val="en-US" w:eastAsia="en-US"/>
            </w:rPr>
          </w:pPr>
          <w:hyperlink w:anchor="_Toc129717197" w:history="1">
            <w:r w:rsidRPr="00392829">
              <w:rPr>
                <w:rStyle w:val="Hyperlink"/>
                <w:rFonts w:eastAsiaTheme="majorEastAsia"/>
                <w:noProof/>
              </w:rPr>
              <w:t>2.3.3.</w:t>
            </w:r>
            <w:r>
              <w:rPr>
                <w:rFonts w:asciiTheme="minorHAnsi" w:eastAsiaTheme="minorEastAsia" w:hAnsiTheme="minorHAnsi" w:cstheme="minorBidi"/>
                <w:noProof/>
                <w:lang w:val="en-US" w:eastAsia="en-US"/>
              </w:rPr>
              <w:tab/>
            </w:r>
            <w:r w:rsidRPr="00392829">
              <w:rPr>
                <w:rStyle w:val="Hyperlink"/>
                <w:rFonts w:eastAsiaTheme="majorEastAsia"/>
                <w:noProof/>
              </w:rPr>
              <w:t>Procedimentos e Configurações</w:t>
            </w:r>
            <w:r>
              <w:rPr>
                <w:noProof/>
                <w:webHidden/>
              </w:rPr>
              <w:tab/>
            </w:r>
            <w:r>
              <w:rPr>
                <w:noProof/>
                <w:webHidden/>
              </w:rPr>
              <w:fldChar w:fldCharType="begin"/>
            </w:r>
            <w:r>
              <w:rPr>
                <w:noProof/>
                <w:webHidden/>
              </w:rPr>
              <w:instrText xml:space="preserve"> PAGEREF _Toc129717197 \h </w:instrText>
            </w:r>
            <w:r>
              <w:rPr>
                <w:noProof/>
                <w:webHidden/>
              </w:rPr>
            </w:r>
            <w:r>
              <w:rPr>
                <w:noProof/>
                <w:webHidden/>
              </w:rPr>
              <w:fldChar w:fldCharType="separate"/>
            </w:r>
            <w:r w:rsidR="003B093B">
              <w:rPr>
                <w:noProof/>
                <w:webHidden/>
              </w:rPr>
              <w:t>5</w:t>
            </w:r>
            <w:r>
              <w:rPr>
                <w:noProof/>
                <w:webHidden/>
              </w:rPr>
              <w:fldChar w:fldCharType="end"/>
            </w:r>
          </w:hyperlink>
        </w:p>
        <w:p w14:paraId="2B9BC307" w14:textId="2A972BB6" w:rsidR="00D36C0F" w:rsidRDefault="00D36C0F">
          <w:pPr>
            <w:pStyle w:val="TOC2"/>
            <w:tabs>
              <w:tab w:val="left" w:pos="1100"/>
              <w:tab w:val="right" w:leader="dot" w:pos="9956"/>
            </w:tabs>
            <w:rPr>
              <w:rFonts w:asciiTheme="minorHAnsi" w:eastAsiaTheme="minorEastAsia" w:hAnsiTheme="minorHAnsi" w:cstheme="minorBidi"/>
              <w:noProof/>
              <w:lang w:val="en-US" w:eastAsia="en-US"/>
            </w:rPr>
          </w:pPr>
          <w:hyperlink w:anchor="_Toc129717198" w:history="1">
            <w:r w:rsidRPr="00392829">
              <w:rPr>
                <w:rStyle w:val="Hyperlink"/>
                <w:rFonts w:eastAsiaTheme="majorEastAsia"/>
                <w:noProof/>
              </w:rPr>
              <w:t>2.3.4.</w:t>
            </w:r>
            <w:r>
              <w:rPr>
                <w:rFonts w:asciiTheme="minorHAnsi" w:eastAsiaTheme="minorEastAsia" w:hAnsiTheme="minorHAnsi" w:cstheme="minorBidi"/>
                <w:noProof/>
                <w:lang w:val="en-US" w:eastAsia="en-US"/>
              </w:rPr>
              <w:tab/>
            </w:r>
            <w:r w:rsidRPr="00392829">
              <w:rPr>
                <w:rStyle w:val="Hyperlink"/>
                <w:rFonts w:eastAsiaTheme="majorEastAsia"/>
                <w:noProof/>
              </w:rPr>
              <w:t>Transformação Digital</w:t>
            </w:r>
            <w:r>
              <w:rPr>
                <w:noProof/>
                <w:webHidden/>
              </w:rPr>
              <w:tab/>
            </w:r>
            <w:r>
              <w:rPr>
                <w:noProof/>
                <w:webHidden/>
              </w:rPr>
              <w:fldChar w:fldCharType="begin"/>
            </w:r>
            <w:r>
              <w:rPr>
                <w:noProof/>
                <w:webHidden/>
              </w:rPr>
              <w:instrText xml:space="preserve"> PAGEREF _Toc129717198 \h </w:instrText>
            </w:r>
            <w:r>
              <w:rPr>
                <w:noProof/>
                <w:webHidden/>
              </w:rPr>
            </w:r>
            <w:r>
              <w:rPr>
                <w:noProof/>
                <w:webHidden/>
              </w:rPr>
              <w:fldChar w:fldCharType="separate"/>
            </w:r>
            <w:r w:rsidR="003B093B">
              <w:rPr>
                <w:noProof/>
                <w:webHidden/>
              </w:rPr>
              <w:t>5</w:t>
            </w:r>
            <w:r>
              <w:rPr>
                <w:noProof/>
                <w:webHidden/>
              </w:rPr>
              <w:fldChar w:fldCharType="end"/>
            </w:r>
          </w:hyperlink>
        </w:p>
        <w:p w14:paraId="1195B149" w14:textId="0B7009F8" w:rsidR="00D36C0F" w:rsidRDefault="00D36C0F">
          <w:pPr>
            <w:pStyle w:val="TOC2"/>
            <w:tabs>
              <w:tab w:val="left" w:pos="1100"/>
              <w:tab w:val="right" w:leader="dot" w:pos="9956"/>
            </w:tabs>
            <w:rPr>
              <w:rFonts w:asciiTheme="minorHAnsi" w:eastAsiaTheme="minorEastAsia" w:hAnsiTheme="minorHAnsi" w:cstheme="minorBidi"/>
              <w:noProof/>
              <w:lang w:val="en-US" w:eastAsia="en-US"/>
            </w:rPr>
          </w:pPr>
          <w:hyperlink w:anchor="_Toc129717199" w:history="1">
            <w:r w:rsidRPr="00392829">
              <w:rPr>
                <w:rStyle w:val="Hyperlink"/>
                <w:rFonts w:eastAsiaTheme="majorEastAsia"/>
                <w:noProof/>
              </w:rPr>
              <w:t>2.3.5.</w:t>
            </w:r>
            <w:r>
              <w:rPr>
                <w:rFonts w:asciiTheme="minorHAnsi" w:eastAsiaTheme="minorEastAsia" w:hAnsiTheme="minorHAnsi" w:cstheme="minorBidi"/>
                <w:noProof/>
                <w:lang w:val="en-US" w:eastAsia="en-US"/>
              </w:rPr>
              <w:tab/>
            </w:r>
            <w:r w:rsidRPr="00392829">
              <w:rPr>
                <w:rStyle w:val="Hyperlink"/>
                <w:rFonts w:eastAsiaTheme="majorEastAsia"/>
                <w:noProof/>
              </w:rPr>
              <w:t>Prestadores de Seviços</w:t>
            </w:r>
            <w:r>
              <w:rPr>
                <w:noProof/>
                <w:webHidden/>
              </w:rPr>
              <w:tab/>
            </w:r>
            <w:r>
              <w:rPr>
                <w:noProof/>
                <w:webHidden/>
              </w:rPr>
              <w:fldChar w:fldCharType="begin"/>
            </w:r>
            <w:r>
              <w:rPr>
                <w:noProof/>
                <w:webHidden/>
              </w:rPr>
              <w:instrText xml:space="preserve"> PAGEREF _Toc129717199 \h </w:instrText>
            </w:r>
            <w:r>
              <w:rPr>
                <w:noProof/>
                <w:webHidden/>
              </w:rPr>
            </w:r>
            <w:r>
              <w:rPr>
                <w:noProof/>
                <w:webHidden/>
              </w:rPr>
              <w:fldChar w:fldCharType="separate"/>
            </w:r>
            <w:r w:rsidR="003B093B">
              <w:rPr>
                <w:noProof/>
                <w:webHidden/>
              </w:rPr>
              <w:t>6</w:t>
            </w:r>
            <w:r>
              <w:rPr>
                <w:noProof/>
                <w:webHidden/>
              </w:rPr>
              <w:fldChar w:fldCharType="end"/>
            </w:r>
          </w:hyperlink>
        </w:p>
        <w:p w14:paraId="36BEEF29" w14:textId="49AD439A" w:rsidR="00D36C0F" w:rsidRDefault="00D36C0F">
          <w:pPr>
            <w:pStyle w:val="TOC2"/>
            <w:tabs>
              <w:tab w:val="left" w:pos="1100"/>
              <w:tab w:val="right" w:leader="dot" w:pos="9956"/>
            </w:tabs>
            <w:rPr>
              <w:rFonts w:asciiTheme="minorHAnsi" w:eastAsiaTheme="minorEastAsia" w:hAnsiTheme="minorHAnsi" w:cstheme="minorBidi"/>
              <w:noProof/>
              <w:lang w:val="en-US" w:eastAsia="en-US"/>
            </w:rPr>
          </w:pPr>
          <w:hyperlink w:anchor="_Toc129717200" w:history="1">
            <w:r w:rsidRPr="00392829">
              <w:rPr>
                <w:rStyle w:val="Hyperlink"/>
                <w:rFonts w:eastAsiaTheme="majorEastAsia"/>
                <w:noProof/>
              </w:rPr>
              <w:t>2.3.6.</w:t>
            </w:r>
            <w:r>
              <w:rPr>
                <w:rFonts w:asciiTheme="minorHAnsi" w:eastAsiaTheme="minorEastAsia" w:hAnsiTheme="minorHAnsi" w:cstheme="minorBidi"/>
                <w:noProof/>
                <w:lang w:val="en-US" w:eastAsia="en-US"/>
              </w:rPr>
              <w:tab/>
            </w:r>
            <w:r w:rsidRPr="00392829">
              <w:rPr>
                <w:rStyle w:val="Hyperlink"/>
                <w:rFonts w:eastAsiaTheme="majorEastAsia"/>
                <w:noProof/>
              </w:rPr>
              <w:t>Cultura Cibersegurança</w:t>
            </w:r>
            <w:r>
              <w:rPr>
                <w:noProof/>
                <w:webHidden/>
              </w:rPr>
              <w:tab/>
            </w:r>
            <w:r>
              <w:rPr>
                <w:noProof/>
                <w:webHidden/>
              </w:rPr>
              <w:fldChar w:fldCharType="begin"/>
            </w:r>
            <w:r>
              <w:rPr>
                <w:noProof/>
                <w:webHidden/>
              </w:rPr>
              <w:instrText xml:space="preserve"> PAGEREF _Toc129717200 \h </w:instrText>
            </w:r>
            <w:r>
              <w:rPr>
                <w:noProof/>
                <w:webHidden/>
              </w:rPr>
            </w:r>
            <w:r>
              <w:rPr>
                <w:noProof/>
                <w:webHidden/>
              </w:rPr>
              <w:fldChar w:fldCharType="separate"/>
            </w:r>
            <w:r w:rsidR="003B093B">
              <w:rPr>
                <w:noProof/>
                <w:webHidden/>
              </w:rPr>
              <w:t>6</w:t>
            </w:r>
            <w:r>
              <w:rPr>
                <w:noProof/>
                <w:webHidden/>
              </w:rPr>
              <w:fldChar w:fldCharType="end"/>
            </w:r>
          </w:hyperlink>
        </w:p>
        <w:p w14:paraId="55E9CB7A" w14:textId="0CE98491" w:rsidR="00D36C0F" w:rsidRDefault="00D36C0F">
          <w:pPr>
            <w:pStyle w:val="TOC2"/>
            <w:tabs>
              <w:tab w:val="left" w:pos="1100"/>
              <w:tab w:val="right" w:leader="dot" w:pos="9956"/>
            </w:tabs>
            <w:rPr>
              <w:rFonts w:asciiTheme="minorHAnsi" w:eastAsiaTheme="minorEastAsia" w:hAnsiTheme="minorHAnsi" w:cstheme="minorBidi"/>
              <w:noProof/>
              <w:lang w:val="en-US" w:eastAsia="en-US"/>
            </w:rPr>
          </w:pPr>
          <w:hyperlink w:anchor="_Toc129717201" w:history="1">
            <w:r w:rsidRPr="00392829">
              <w:rPr>
                <w:rStyle w:val="Hyperlink"/>
                <w:rFonts w:eastAsiaTheme="majorEastAsia"/>
                <w:noProof/>
              </w:rPr>
              <w:t>2.3.7.</w:t>
            </w:r>
            <w:r>
              <w:rPr>
                <w:rFonts w:asciiTheme="minorHAnsi" w:eastAsiaTheme="minorEastAsia" w:hAnsiTheme="minorHAnsi" w:cstheme="minorBidi"/>
                <w:noProof/>
                <w:lang w:val="en-US" w:eastAsia="en-US"/>
              </w:rPr>
              <w:tab/>
            </w:r>
            <w:r w:rsidRPr="00392829">
              <w:rPr>
                <w:rStyle w:val="Hyperlink"/>
                <w:rFonts w:eastAsiaTheme="majorEastAsia"/>
                <w:noProof/>
              </w:rPr>
              <w:t>Redes IT/OT</w:t>
            </w:r>
            <w:r>
              <w:rPr>
                <w:noProof/>
                <w:webHidden/>
              </w:rPr>
              <w:tab/>
            </w:r>
            <w:r>
              <w:rPr>
                <w:noProof/>
                <w:webHidden/>
              </w:rPr>
              <w:fldChar w:fldCharType="begin"/>
            </w:r>
            <w:r>
              <w:rPr>
                <w:noProof/>
                <w:webHidden/>
              </w:rPr>
              <w:instrText xml:space="preserve"> PAGEREF _Toc129717201 \h </w:instrText>
            </w:r>
            <w:r>
              <w:rPr>
                <w:noProof/>
                <w:webHidden/>
              </w:rPr>
            </w:r>
            <w:r>
              <w:rPr>
                <w:noProof/>
                <w:webHidden/>
              </w:rPr>
              <w:fldChar w:fldCharType="separate"/>
            </w:r>
            <w:r w:rsidR="003B093B">
              <w:rPr>
                <w:noProof/>
                <w:webHidden/>
              </w:rPr>
              <w:t>6</w:t>
            </w:r>
            <w:r>
              <w:rPr>
                <w:noProof/>
                <w:webHidden/>
              </w:rPr>
              <w:fldChar w:fldCharType="end"/>
            </w:r>
          </w:hyperlink>
        </w:p>
        <w:p w14:paraId="052FE5BC" w14:textId="1805EBBB" w:rsidR="00D36C0F" w:rsidRDefault="00D36C0F">
          <w:pPr>
            <w:pStyle w:val="TOC2"/>
            <w:tabs>
              <w:tab w:val="left" w:pos="880"/>
              <w:tab w:val="right" w:leader="dot" w:pos="9956"/>
            </w:tabs>
            <w:rPr>
              <w:rFonts w:asciiTheme="minorHAnsi" w:eastAsiaTheme="minorEastAsia" w:hAnsiTheme="minorHAnsi" w:cstheme="minorBidi"/>
              <w:noProof/>
              <w:lang w:val="en-US" w:eastAsia="en-US"/>
            </w:rPr>
          </w:pPr>
          <w:hyperlink w:anchor="_Toc129717202" w:history="1">
            <w:r w:rsidRPr="00392829">
              <w:rPr>
                <w:rStyle w:val="Hyperlink"/>
                <w:rFonts w:eastAsiaTheme="majorEastAsia"/>
                <w:noProof/>
              </w:rPr>
              <w:t>2.4.</w:t>
            </w:r>
            <w:r>
              <w:rPr>
                <w:rFonts w:asciiTheme="minorHAnsi" w:eastAsiaTheme="minorEastAsia" w:hAnsiTheme="minorHAnsi" w:cstheme="minorBidi"/>
                <w:noProof/>
                <w:lang w:val="en-US" w:eastAsia="en-US"/>
              </w:rPr>
              <w:tab/>
            </w:r>
            <w:r w:rsidRPr="00392829">
              <w:rPr>
                <w:rStyle w:val="Hyperlink"/>
                <w:rFonts w:eastAsiaTheme="majorEastAsia"/>
                <w:noProof/>
              </w:rPr>
              <w:t>CiberAtaques</w:t>
            </w:r>
            <w:r>
              <w:rPr>
                <w:noProof/>
                <w:webHidden/>
              </w:rPr>
              <w:tab/>
            </w:r>
            <w:r>
              <w:rPr>
                <w:noProof/>
                <w:webHidden/>
              </w:rPr>
              <w:fldChar w:fldCharType="begin"/>
            </w:r>
            <w:r>
              <w:rPr>
                <w:noProof/>
                <w:webHidden/>
              </w:rPr>
              <w:instrText xml:space="preserve"> PAGEREF _Toc129717202 \h </w:instrText>
            </w:r>
            <w:r>
              <w:rPr>
                <w:noProof/>
                <w:webHidden/>
              </w:rPr>
            </w:r>
            <w:r>
              <w:rPr>
                <w:noProof/>
                <w:webHidden/>
              </w:rPr>
              <w:fldChar w:fldCharType="separate"/>
            </w:r>
            <w:r w:rsidR="003B093B">
              <w:rPr>
                <w:noProof/>
                <w:webHidden/>
              </w:rPr>
              <w:t>7</w:t>
            </w:r>
            <w:r>
              <w:rPr>
                <w:noProof/>
                <w:webHidden/>
              </w:rPr>
              <w:fldChar w:fldCharType="end"/>
            </w:r>
          </w:hyperlink>
        </w:p>
        <w:p w14:paraId="198D0BAE" w14:textId="17A161DE" w:rsidR="00D36C0F" w:rsidRDefault="00D36C0F">
          <w:pPr>
            <w:pStyle w:val="TOC2"/>
            <w:tabs>
              <w:tab w:val="left" w:pos="1100"/>
              <w:tab w:val="right" w:leader="dot" w:pos="9956"/>
            </w:tabs>
            <w:rPr>
              <w:rFonts w:asciiTheme="minorHAnsi" w:eastAsiaTheme="minorEastAsia" w:hAnsiTheme="minorHAnsi" w:cstheme="minorBidi"/>
              <w:noProof/>
              <w:lang w:val="en-US" w:eastAsia="en-US"/>
            </w:rPr>
          </w:pPr>
          <w:hyperlink w:anchor="_Toc129717203" w:history="1">
            <w:r w:rsidRPr="00392829">
              <w:rPr>
                <w:rStyle w:val="Hyperlink"/>
                <w:rFonts w:eastAsiaTheme="majorEastAsia"/>
                <w:noProof/>
              </w:rPr>
              <w:t>2.4.1.</w:t>
            </w:r>
            <w:r>
              <w:rPr>
                <w:rFonts w:asciiTheme="minorHAnsi" w:eastAsiaTheme="minorEastAsia" w:hAnsiTheme="minorHAnsi" w:cstheme="minorBidi"/>
                <w:noProof/>
                <w:lang w:val="en-US" w:eastAsia="en-US"/>
              </w:rPr>
              <w:tab/>
            </w:r>
            <w:r w:rsidRPr="00392829">
              <w:rPr>
                <w:rStyle w:val="Hyperlink"/>
                <w:rFonts w:eastAsiaTheme="majorEastAsia"/>
                <w:noProof/>
              </w:rPr>
              <w:t>CiberPoder</w:t>
            </w:r>
            <w:r>
              <w:rPr>
                <w:noProof/>
                <w:webHidden/>
              </w:rPr>
              <w:tab/>
            </w:r>
            <w:r>
              <w:rPr>
                <w:noProof/>
                <w:webHidden/>
              </w:rPr>
              <w:fldChar w:fldCharType="begin"/>
            </w:r>
            <w:r>
              <w:rPr>
                <w:noProof/>
                <w:webHidden/>
              </w:rPr>
              <w:instrText xml:space="preserve"> PAGEREF _Toc129717203 \h </w:instrText>
            </w:r>
            <w:r>
              <w:rPr>
                <w:noProof/>
                <w:webHidden/>
              </w:rPr>
            </w:r>
            <w:r>
              <w:rPr>
                <w:noProof/>
                <w:webHidden/>
              </w:rPr>
              <w:fldChar w:fldCharType="separate"/>
            </w:r>
            <w:r w:rsidR="003B093B">
              <w:rPr>
                <w:noProof/>
                <w:webHidden/>
              </w:rPr>
              <w:t>7</w:t>
            </w:r>
            <w:r>
              <w:rPr>
                <w:noProof/>
                <w:webHidden/>
              </w:rPr>
              <w:fldChar w:fldCharType="end"/>
            </w:r>
          </w:hyperlink>
        </w:p>
        <w:p w14:paraId="5305D665" w14:textId="5F9ED605" w:rsidR="00D36C0F" w:rsidRDefault="00D36C0F">
          <w:pPr>
            <w:pStyle w:val="TOC2"/>
            <w:tabs>
              <w:tab w:val="left" w:pos="1320"/>
              <w:tab w:val="right" w:leader="dot" w:pos="9956"/>
            </w:tabs>
            <w:rPr>
              <w:rFonts w:asciiTheme="minorHAnsi" w:eastAsiaTheme="minorEastAsia" w:hAnsiTheme="minorHAnsi" w:cstheme="minorBidi"/>
              <w:noProof/>
              <w:lang w:val="en-US" w:eastAsia="en-US"/>
            </w:rPr>
          </w:pPr>
          <w:hyperlink w:anchor="_Toc129717204" w:history="1">
            <w:r w:rsidRPr="00392829">
              <w:rPr>
                <w:rStyle w:val="Hyperlink"/>
                <w:rFonts w:eastAsiaTheme="majorEastAsia"/>
                <w:noProof/>
              </w:rPr>
              <w:t>2.4.1.1.</w:t>
            </w:r>
            <w:r>
              <w:rPr>
                <w:rFonts w:asciiTheme="minorHAnsi" w:eastAsiaTheme="minorEastAsia" w:hAnsiTheme="minorHAnsi" w:cstheme="minorBidi"/>
                <w:noProof/>
                <w:lang w:val="en-US" w:eastAsia="en-US"/>
              </w:rPr>
              <w:tab/>
            </w:r>
            <w:r w:rsidRPr="00392829">
              <w:rPr>
                <w:rStyle w:val="Hyperlink"/>
                <w:rFonts w:eastAsiaTheme="majorEastAsia"/>
                <w:noProof/>
              </w:rPr>
              <w:t>Características do CiberEspaço</w:t>
            </w:r>
            <w:r>
              <w:rPr>
                <w:noProof/>
                <w:webHidden/>
              </w:rPr>
              <w:tab/>
            </w:r>
            <w:r>
              <w:rPr>
                <w:noProof/>
                <w:webHidden/>
              </w:rPr>
              <w:fldChar w:fldCharType="begin"/>
            </w:r>
            <w:r>
              <w:rPr>
                <w:noProof/>
                <w:webHidden/>
              </w:rPr>
              <w:instrText xml:space="preserve"> PAGEREF _Toc129717204 \h </w:instrText>
            </w:r>
            <w:r>
              <w:rPr>
                <w:noProof/>
                <w:webHidden/>
              </w:rPr>
            </w:r>
            <w:r>
              <w:rPr>
                <w:noProof/>
                <w:webHidden/>
              </w:rPr>
              <w:fldChar w:fldCharType="separate"/>
            </w:r>
            <w:r w:rsidR="003B093B">
              <w:rPr>
                <w:noProof/>
                <w:webHidden/>
              </w:rPr>
              <w:t>7</w:t>
            </w:r>
            <w:r>
              <w:rPr>
                <w:noProof/>
                <w:webHidden/>
              </w:rPr>
              <w:fldChar w:fldCharType="end"/>
            </w:r>
          </w:hyperlink>
        </w:p>
        <w:p w14:paraId="21FEC5C6" w14:textId="76275233" w:rsidR="00D36C0F" w:rsidRDefault="00D36C0F">
          <w:pPr>
            <w:pStyle w:val="TOC2"/>
            <w:tabs>
              <w:tab w:val="left" w:pos="1100"/>
              <w:tab w:val="right" w:leader="dot" w:pos="9956"/>
            </w:tabs>
            <w:rPr>
              <w:rFonts w:asciiTheme="minorHAnsi" w:eastAsiaTheme="minorEastAsia" w:hAnsiTheme="minorHAnsi" w:cstheme="minorBidi"/>
              <w:noProof/>
              <w:lang w:val="en-US" w:eastAsia="en-US"/>
            </w:rPr>
          </w:pPr>
          <w:hyperlink w:anchor="_Toc129717205" w:history="1">
            <w:r w:rsidRPr="00392829">
              <w:rPr>
                <w:rStyle w:val="Hyperlink"/>
                <w:rFonts w:eastAsiaTheme="majorEastAsia"/>
                <w:noProof/>
              </w:rPr>
              <w:t>2.4.2.</w:t>
            </w:r>
            <w:r>
              <w:rPr>
                <w:rFonts w:asciiTheme="minorHAnsi" w:eastAsiaTheme="minorEastAsia" w:hAnsiTheme="minorHAnsi" w:cstheme="minorBidi"/>
                <w:noProof/>
                <w:lang w:val="en-US" w:eastAsia="en-US"/>
              </w:rPr>
              <w:tab/>
            </w:r>
            <w:r w:rsidRPr="00392829">
              <w:rPr>
                <w:rStyle w:val="Hyperlink"/>
                <w:rFonts w:eastAsiaTheme="majorEastAsia"/>
                <w:noProof/>
              </w:rPr>
              <w:t>Ameaças Híbridas</w:t>
            </w:r>
            <w:r>
              <w:rPr>
                <w:noProof/>
                <w:webHidden/>
              </w:rPr>
              <w:tab/>
            </w:r>
            <w:r>
              <w:rPr>
                <w:noProof/>
                <w:webHidden/>
              </w:rPr>
              <w:fldChar w:fldCharType="begin"/>
            </w:r>
            <w:r>
              <w:rPr>
                <w:noProof/>
                <w:webHidden/>
              </w:rPr>
              <w:instrText xml:space="preserve"> PAGEREF _Toc129717205 \h </w:instrText>
            </w:r>
            <w:r>
              <w:rPr>
                <w:noProof/>
                <w:webHidden/>
              </w:rPr>
            </w:r>
            <w:r>
              <w:rPr>
                <w:noProof/>
                <w:webHidden/>
              </w:rPr>
              <w:fldChar w:fldCharType="separate"/>
            </w:r>
            <w:r w:rsidR="003B093B">
              <w:rPr>
                <w:noProof/>
                <w:webHidden/>
              </w:rPr>
              <w:t>8</w:t>
            </w:r>
            <w:r>
              <w:rPr>
                <w:noProof/>
                <w:webHidden/>
              </w:rPr>
              <w:fldChar w:fldCharType="end"/>
            </w:r>
          </w:hyperlink>
        </w:p>
        <w:p w14:paraId="45F5F1AE" w14:textId="7B055DB7" w:rsidR="00D36C0F" w:rsidRDefault="00D36C0F">
          <w:pPr>
            <w:pStyle w:val="TOC2"/>
            <w:tabs>
              <w:tab w:val="left" w:pos="1100"/>
              <w:tab w:val="right" w:leader="dot" w:pos="9956"/>
            </w:tabs>
            <w:rPr>
              <w:rFonts w:asciiTheme="minorHAnsi" w:eastAsiaTheme="minorEastAsia" w:hAnsiTheme="minorHAnsi" w:cstheme="minorBidi"/>
              <w:noProof/>
              <w:lang w:val="en-US" w:eastAsia="en-US"/>
            </w:rPr>
          </w:pPr>
          <w:hyperlink w:anchor="_Toc129717206" w:history="1">
            <w:r w:rsidRPr="00392829">
              <w:rPr>
                <w:rStyle w:val="Hyperlink"/>
                <w:rFonts w:eastAsiaTheme="majorEastAsia"/>
                <w:noProof/>
              </w:rPr>
              <w:t>2.4.3.</w:t>
            </w:r>
            <w:r>
              <w:rPr>
                <w:rFonts w:asciiTheme="minorHAnsi" w:eastAsiaTheme="minorEastAsia" w:hAnsiTheme="minorHAnsi" w:cstheme="minorBidi"/>
                <w:noProof/>
                <w:lang w:val="en-US" w:eastAsia="en-US"/>
              </w:rPr>
              <w:tab/>
            </w:r>
            <w:r w:rsidRPr="00392829">
              <w:rPr>
                <w:rStyle w:val="Hyperlink"/>
                <w:rFonts w:eastAsiaTheme="majorEastAsia"/>
                <w:noProof/>
              </w:rPr>
              <w:t>Topologias</w:t>
            </w:r>
            <w:r>
              <w:rPr>
                <w:noProof/>
                <w:webHidden/>
              </w:rPr>
              <w:tab/>
            </w:r>
            <w:r>
              <w:rPr>
                <w:noProof/>
                <w:webHidden/>
              </w:rPr>
              <w:fldChar w:fldCharType="begin"/>
            </w:r>
            <w:r>
              <w:rPr>
                <w:noProof/>
                <w:webHidden/>
              </w:rPr>
              <w:instrText xml:space="preserve"> PAGEREF _Toc129717206 \h </w:instrText>
            </w:r>
            <w:r>
              <w:rPr>
                <w:noProof/>
                <w:webHidden/>
              </w:rPr>
            </w:r>
            <w:r>
              <w:rPr>
                <w:noProof/>
                <w:webHidden/>
              </w:rPr>
              <w:fldChar w:fldCharType="separate"/>
            </w:r>
            <w:r w:rsidR="003B093B">
              <w:rPr>
                <w:noProof/>
                <w:webHidden/>
              </w:rPr>
              <w:t>8</w:t>
            </w:r>
            <w:r>
              <w:rPr>
                <w:noProof/>
                <w:webHidden/>
              </w:rPr>
              <w:fldChar w:fldCharType="end"/>
            </w:r>
          </w:hyperlink>
        </w:p>
        <w:p w14:paraId="07457542" w14:textId="65CF0E26" w:rsidR="00D36C0F" w:rsidRDefault="00D36C0F">
          <w:pPr>
            <w:pStyle w:val="TOC2"/>
            <w:tabs>
              <w:tab w:val="left" w:pos="1100"/>
              <w:tab w:val="right" w:leader="dot" w:pos="9956"/>
            </w:tabs>
            <w:rPr>
              <w:rFonts w:asciiTheme="minorHAnsi" w:eastAsiaTheme="minorEastAsia" w:hAnsiTheme="minorHAnsi" w:cstheme="minorBidi"/>
              <w:noProof/>
              <w:lang w:val="en-US" w:eastAsia="en-US"/>
            </w:rPr>
          </w:pPr>
          <w:hyperlink w:anchor="_Toc129717207" w:history="1">
            <w:r w:rsidRPr="00392829">
              <w:rPr>
                <w:rStyle w:val="Hyperlink"/>
                <w:rFonts w:eastAsiaTheme="majorEastAsia"/>
                <w:noProof/>
              </w:rPr>
              <w:t>2.4.4.</w:t>
            </w:r>
            <w:r>
              <w:rPr>
                <w:rFonts w:asciiTheme="minorHAnsi" w:eastAsiaTheme="minorEastAsia" w:hAnsiTheme="minorHAnsi" w:cstheme="minorBidi"/>
                <w:noProof/>
                <w:lang w:val="en-US" w:eastAsia="en-US"/>
              </w:rPr>
              <w:tab/>
            </w:r>
            <w:r w:rsidRPr="00392829">
              <w:rPr>
                <w:rStyle w:val="Hyperlink"/>
                <w:rFonts w:eastAsiaTheme="majorEastAsia"/>
                <w:noProof/>
              </w:rPr>
              <w:t>Sofisticação das Ameaças</w:t>
            </w:r>
            <w:r>
              <w:rPr>
                <w:noProof/>
                <w:webHidden/>
              </w:rPr>
              <w:tab/>
            </w:r>
            <w:r>
              <w:rPr>
                <w:noProof/>
                <w:webHidden/>
              </w:rPr>
              <w:fldChar w:fldCharType="begin"/>
            </w:r>
            <w:r>
              <w:rPr>
                <w:noProof/>
                <w:webHidden/>
              </w:rPr>
              <w:instrText xml:space="preserve"> PAGEREF _Toc129717207 \h </w:instrText>
            </w:r>
            <w:r>
              <w:rPr>
                <w:noProof/>
                <w:webHidden/>
              </w:rPr>
            </w:r>
            <w:r>
              <w:rPr>
                <w:noProof/>
                <w:webHidden/>
              </w:rPr>
              <w:fldChar w:fldCharType="separate"/>
            </w:r>
            <w:r w:rsidR="003B093B">
              <w:rPr>
                <w:noProof/>
                <w:webHidden/>
              </w:rPr>
              <w:t>9</w:t>
            </w:r>
            <w:r>
              <w:rPr>
                <w:noProof/>
                <w:webHidden/>
              </w:rPr>
              <w:fldChar w:fldCharType="end"/>
            </w:r>
          </w:hyperlink>
        </w:p>
        <w:p w14:paraId="0EB01EAD" w14:textId="72A80EE0" w:rsidR="00D36C0F" w:rsidRDefault="00D36C0F">
          <w:pPr>
            <w:pStyle w:val="TOC2"/>
            <w:tabs>
              <w:tab w:val="left" w:pos="880"/>
              <w:tab w:val="right" w:leader="dot" w:pos="9956"/>
            </w:tabs>
            <w:rPr>
              <w:rFonts w:asciiTheme="minorHAnsi" w:eastAsiaTheme="minorEastAsia" w:hAnsiTheme="minorHAnsi" w:cstheme="minorBidi"/>
              <w:noProof/>
              <w:lang w:val="en-US" w:eastAsia="en-US"/>
            </w:rPr>
          </w:pPr>
          <w:hyperlink w:anchor="_Toc129717208" w:history="1">
            <w:r w:rsidRPr="00392829">
              <w:rPr>
                <w:rStyle w:val="Hyperlink"/>
                <w:rFonts w:eastAsiaTheme="majorEastAsia"/>
                <w:noProof/>
              </w:rPr>
              <w:t>2.5.</w:t>
            </w:r>
            <w:r>
              <w:rPr>
                <w:rFonts w:asciiTheme="minorHAnsi" w:eastAsiaTheme="minorEastAsia" w:hAnsiTheme="minorHAnsi" w:cstheme="minorBidi"/>
                <w:noProof/>
                <w:lang w:val="en-US" w:eastAsia="en-US"/>
              </w:rPr>
              <w:tab/>
            </w:r>
            <w:r w:rsidRPr="00392829">
              <w:rPr>
                <w:rStyle w:val="Hyperlink"/>
                <w:rFonts w:eastAsiaTheme="majorEastAsia"/>
                <w:noProof/>
              </w:rPr>
              <w:t>Recursos</w:t>
            </w:r>
            <w:r>
              <w:rPr>
                <w:noProof/>
                <w:webHidden/>
              </w:rPr>
              <w:tab/>
            </w:r>
            <w:r>
              <w:rPr>
                <w:noProof/>
                <w:webHidden/>
              </w:rPr>
              <w:fldChar w:fldCharType="begin"/>
            </w:r>
            <w:r>
              <w:rPr>
                <w:noProof/>
                <w:webHidden/>
              </w:rPr>
              <w:instrText xml:space="preserve"> PAGEREF _Toc129717208 \h </w:instrText>
            </w:r>
            <w:r>
              <w:rPr>
                <w:noProof/>
                <w:webHidden/>
              </w:rPr>
            </w:r>
            <w:r>
              <w:rPr>
                <w:noProof/>
                <w:webHidden/>
              </w:rPr>
              <w:fldChar w:fldCharType="separate"/>
            </w:r>
            <w:r w:rsidR="003B093B">
              <w:rPr>
                <w:noProof/>
                <w:webHidden/>
              </w:rPr>
              <w:t>10</w:t>
            </w:r>
            <w:r>
              <w:rPr>
                <w:noProof/>
                <w:webHidden/>
              </w:rPr>
              <w:fldChar w:fldCharType="end"/>
            </w:r>
          </w:hyperlink>
        </w:p>
        <w:p w14:paraId="15958115" w14:textId="6CA0A42C" w:rsidR="00D36C0F" w:rsidRDefault="00D36C0F">
          <w:pPr>
            <w:pStyle w:val="TOC1"/>
            <w:tabs>
              <w:tab w:val="left" w:pos="440"/>
              <w:tab w:val="right" w:leader="dot" w:pos="9956"/>
            </w:tabs>
            <w:rPr>
              <w:rFonts w:asciiTheme="minorHAnsi" w:eastAsiaTheme="minorEastAsia" w:hAnsiTheme="minorHAnsi" w:cstheme="minorBidi"/>
              <w:noProof/>
              <w:lang w:val="en-US" w:eastAsia="en-US"/>
            </w:rPr>
          </w:pPr>
          <w:hyperlink w:anchor="_Toc129717209" w:history="1">
            <w:r w:rsidRPr="00392829">
              <w:rPr>
                <w:rStyle w:val="Hyperlink"/>
                <w:rFonts w:eastAsiaTheme="majorEastAsia"/>
                <w:smallCaps/>
                <w:noProof/>
              </w:rPr>
              <w:t>3.</w:t>
            </w:r>
            <w:r>
              <w:rPr>
                <w:rFonts w:asciiTheme="minorHAnsi" w:eastAsiaTheme="minorEastAsia" w:hAnsiTheme="minorHAnsi" w:cstheme="minorBidi"/>
                <w:noProof/>
                <w:lang w:val="en-US" w:eastAsia="en-US"/>
              </w:rPr>
              <w:tab/>
            </w:r>
            <w:r w:rsidRPr="00392829">
              <w:rPr>
                <w:rStyle w:val="Hyperlink"/>
                <w:rFonts w:eastAsiaTheme="majorEastAsia"/>
                <w:smallCaps/>
                <w:noProof/>
              </w:rPr>
              <w:t>Análise Crítica</w:t>
            </w:r>
            <w:r>
              <w:rPr>
                <w:noProof/>
                <w:webHidden/>
              </w:rPr>
              <w:tab/>
            </w:r>
            <w:r>
              <w:rPr>
                <w:noProof/>
                <w:webHidden/>
              </w:rPr>
              <w:fldChar w:fldCharType="begin"/>
            </w:r>
            <w:r>
              <w:rPr>
                <w:noProof/>
                <w:webHidden/>
              </w:rPr>
              <w:instrText xml:space="preserve"> PAGEREF _Toc129717209 \h </w:instrText>
            </w:r>
            <w:r>
              <w:rPr>
                <w:noProof/>
                <w:webHidden/>
              </w:rPr>
            </w:r>
            <w:r>
              <w:rPr>
                <w:noProof/>
                <w:webHidden/>
              </w:rPr>
              <w:fldChar w:fldCharType="separate"/>
            </w:r>
            <w:r w:rsidR="003B093B">
              <w:rPr>
                <w:noProof/>
                <w:webHidden/>
              </w:rPr>
              <w:t>11</w:t>
            </w:r>
            <w:r>
              <w:rPr>
                <w:noProof/>
                <w:webHidden/>
              </w:rPr>
              <w:fldChar w:fldCharType="end"/>
            </w:r>
          </w:hyperlink>
        </w:p>
        <w:p w14:paraId="2385B8E1" w14:textId="1550C94B" w:rsidR="00D36C0F" w:rsidRDefault="00D36C0F">
          <w:pPr>
            <w:pStyle w:val="TOC2"/>
            <w:tabs>
              <w:tab w:val="left" w:pos="880"/>
              <w:tab w:val="right" w:leader="dot" w:pos="9956"/>
            </w:tabs>
            <w:rPr>
              <w:rFonts w:asciiTheme="minorHAnsi" w:eastAsiaTheme="minorEastAsia" w:hAnsiTheme="minorHAnsi" w:cstheme="minorBidi"/>
              <w:noProof/>
              <w:lang w:val="en-US" w:eastAsia="en-US"/>
            </w:rPr>
          </w:pPr>
          <w:hyperlink w:anchor="_Toc129717210" w:history="1">
            <w:r w:rsidRPr="00392829">
              <w:rPr>
                <w:rStyle w:val="Hyperlink"/>
                <w:rFonts w:eastAsiaTheme="majorEastAsia"/>
                <w:noProof/>
              </w:rPr>
              <w:t>3.1.</w:t>
            </w:r>
            <w:r>
              <w:rPr>
                <w:rFonts w:asciiTheme="minorHAnsi" w:eastAsiaTheme="minorEastAsia" w:hAnsiTheme="minorHAnsi" w:cstheme="minorBidi"/>
                <w:noProof/>
                <w:lang w:val="en-US" w:eastAsia="en-US"/>
              </w:rPr>
              <w:tab/>
            </w:r>
            <w:r w:rsidRPr="00392829">
              <w:rPr>
                <w:rStyle w:val="Hyperlink"/>
                <w:rFonts w:eastAsiaTheme="majorEastAsia"/>
                <w:noProof/>
              </w:rPr>
              <w:t>Presença do CiberRisco no mundo digital e tipos de vulnerabilidades</w:t>
            </w:r>
            <w:r>
              <w:rPr>
                <w:noProof/>
                <w:webHidden/>
              </w:rPr>
              <w:tab/>
            </w:r>
            <w:r>
              <w:rPr>
                <w:noProof/>
                <w:webHidden/>
              </w:rPr>
              <w:fldChar w:fldCharType="begin"/>
            </w:r>
            <w:r>
              <w:rPr>
                <w:noProof/>
                <w:webHidden/>
              </w:rPr>
              <w:instrText xml:space="preserve"> PAGEREF _Toc129717210 \h </w:instrText>
            </w:r>
            <w:r>
              <w:rPr>
                <w:noProof/>
                <w:webHidden/>
              </w:rPr>
            </w:r>
            <w:r>
              <w:rPr>
                <w:noProof/>
                <w:webHidden/>
              </w:rPr>
              <w:fldChar w:fldCharType="separate"/>
            </w:r>
            <w:r w:rsidR="003B093B">
              <w:rPr>
                <w:noProof/>
                <w:webHidden/>
              </w:rPr>
              <w:t>11</w:t>
            </w:r>
            <w:r>
              <w:rPr>
                <w:noProof/>
                <w:webHidden/>
              </w:rPr>
              <w:fldChar w:fldCharType="end"/>
            </w:r>
          </w:hyperlink>
        </w:p>
        <w:p w14:paraId="5C1256B2" w14:textId="59D19A6B" w:rsidR="00D36C0F" w:rsidRDefault="00D36C0F">
          <w:pPr>
            <w:pStyle w:val="TOC2"/>
            <w:tabs>
              <w:tab w:val="left" w:pos="880"/>
              <w:tab w:val="right" w:leader="dot" w:pos="9956"/>
            </w:tabs>
            <w:rPr>
              <w:rFonts w:asciiTheme="minorHAnsi" w:eastAsiaTheme="minorEastAsia" w:hAnsiTheme="minorHAnsi" w:cstheme="minorBidi"/>
              <w:noProof/>
              <w:lang w:val="en-US" w:eastAsia="en-US"/>
            </w:rPr>
          </w:pPr>
          <w:hyperlink w:anchor="_Toc129717211" w:history="1">
            <w:r w:rsidRPr="00392829">
              <w:rPr>
                <w:rStyle w:val="Hyperlink"/>
                <w:rFonts w:eastAsiaTheme="majorEastAsia"/>
                <w:noProof/>
              </w:rPr>
              <w:t>3.2.</w:t>
            </w:r>
            <w:r>
              <w:rPr>
                <w:rFonts w:asciiTheme="minorHAnsi" w:eastAsiaTheme="minorEastAsia" w:hAnsiTheme="minorHAnsi" w:cstheme="minorBidi"/>
                <w:noProof/>
                <w:lang w:val="en-US" w:eastAsia="en-US"/>
              </w:rPr>
              <w:tab/>
            </w:r>
            <w:r w:rsidRPr="00392829">
              <w:rPr>
                <w:rStyle w:val="Hyperlink"/>
                <w:rFonts w:eastAsiaTheme="majorEastAsia"/>
                <w:noProof/>
              </w:rPr>
              <w:t>Defesa dos recuros nas infraestruras críticas</w:t>
            </w:r>
            <w:r>
              <w:rPr>
                <w:noProof/>
                <w:webHidden/>
              </w:rPr>
              <w:tab/>
            </w:r>
            <w:r>
              <w:rPr>
                <w:noProof/>
                <w:webHidden/>
              </w:rPr>
              <w:fldChar w:fldCharType="begin"/>
            </w:r>
            <w:r>
              <w:rPr>
                <w:noProof/>
                <w:webHidden/>
              </w:rPr>
              <w:instrText xml:space="preserve"> PAGEREF _Toc129717211 \h </w:instrText>
            </w:r>
            <w:r>
              <w:rPr>
                <w:noProof/>
                <w:webHidden/>
              </w:rPr>
            </w:r>
            <w:r>
              <w:rPr>
                <w:noProof/>
                <w:webHidden/>
              </w:rPr>
              <w:fldChar w:fldCharType="separate"/>
            </w:r>
            <w:r w:rsidR="003B093B">
              <w:rPr>
                <w:noProof/>
                <w:webHidden/>
              </w:rPr>
              <w:t>11</w:t>
            </w:r>
            <w:r>
              <w:rPr>
                <w:noProof/>
                <w:webHidden/>
              </w:rPr>
              <w:fldChar w:fldCharType="end"/>
            </w:r>
          </w:hyperlink>
        </w:p>
        <w:p w14:paraId="4694C507" w14:textId="6B41DB96" w:rsidR="00D36C0F" w:rsidRDefault="00D36C0F">
          <w:pPr>
            <w:pStyle w:val="TOC1"/>
            <w:tabs>
              <w:tab w:val="left" w:pos="440"/>
              <w:tab w:val="right" w:leader="dot" w:pos="9956"/>
            </w:tabs>
            <w:rPr>
              <w:rFonts w:asciiTheme="minorHAnsi" w:eastAsiaTheme="minorEastAsia" w:hAnsiTheme="minorHAnsi" w:cstheme="minorBidi"/>
              <w:noProof/>
              <w:lang w:val="en-US" w:eastAsia="en-US"/>
            </w:rPr>
          </w:pPr>
          <w:hyperlink w:anchor="_Toc129717212" w:history="1">
            <w:r w:rsidRPr="00392829">
              <w:rPr>
                <w:rStyle w:val="Hyperlink"/>
                <w:rFonts w:eastAsiaTheme="majorEastAsia"/>
                <w:smallCaps/>
                <w:noProof/>
              </w:rPr>
              <w:t>4.</w:t>
            </w:r>
            <w:r>
              <w:rPr>
                <w:rFonts w:asciiTheme="minorHAnsi" w:eastAsiaTheme="minorEastAsia" w:hAnsiTheme="minorHAnsi" w:cstheme="minorBidi"/>
                <w:noProof/>
                <w:lang w:val="en-US" w:eastAsia="en-US"/>
              </w:rPr>
              <w:tab/>
            </w:r>
            <w:r w:rsidRPr="00392829">
              <w:rPr>
                <w:rStyle w:val="Hyperlink"/>
                <w:rFonts w:eastAsiaTheme="majorEastAsia"/>
                <w:smallCaps/>
                <w:noProof/>
              </w:rPr>
              <w:t>Considerações Finais</w:t>
            </w:r>
            <w:r>
              <w:rPr>
                <w:noProof/>
                <w:webHidden/>
              </w:rPr>
              <w:tab/>
            </w:r>
            <w:r>
              <w:rPr>
                <w:noProof/>
                <w:webHidden/>
              </w:rPr>
              <w:fldChar w:fldCharType="begin"/>
            </w:r>
            <w:r>
              <w:rPr>
                <w:noProof/>
                <w:webHidden/>
              </w:rPr>
              <w:instrText xml:space="preserve"> PAGEREF _Toc129717212 \h </w:instrText>
            </w:r>
            <w:r>
              <w:rPr>
                <w:noProof/>
                <w:webHidden/>
              </w:rPr>
            </w:r>
            <w:r>
              <w:rPr>
                <w:noProof/>
                <w:webHidden/>
              </w:rPr>
              <w:fldChar w:fldCharType="separate"/>
            </w:r>
            <w:r w:rsidR="003B093B">
              <w:rPr>
                <w:noProof/>
                <w:webHidden/>
              </w:rPr>
              <w:t>13</w:t>
            </w:r>
            <w:r>
              <w:rPr>
                <w:noProof/>
                <w:webHidden/>
              </w:rPr>
              <w:fldChar w:fldCharType="end"/>
            </w:r>
          </w:hyperlink>
        </w:p>
        <w:p w14:paraId="545779A1" w14:textId="712C95CA" w:rsidR="00D36C0F" w:rsidRDefault="00D36C0F">
          <w:pPr>
            <w:pStyle w:val="TOC1"/>
            <w:tabs>
              <w:tab w:val="right" w:leader="dot" w:pos="9956"/>
            </w:tabs>
            <w:rPr>
              <w:rFonts w:asciiTheme="minorHAnsi" w:eastAsiaTheme="minorEastAsia" w:hAnsiTheme="minorHAnsi" w:cstheme="minorBidi"/>
              <w:noProof/>
              <w:lang w:val="en-US" w:eastAsia="en-US"/>
            </w:rPr>
          </w:pPr>
          <w:hyperlink w:anchor="_Toc129717213" w:history="1">
            <w:r w:rsidRPr="00392829">
              <w:rPr>
                <w:rStyle w:val="Hyperlink"/>
                <w:rFonts w:eastAsiaTheme="majorEastAsia"/>
                <w:smallCaps/>
                <w:noProof/>
              </w:rPr>
              <w:t>Referências</w:t>
            </w:r>
            <w:r>
              <w:rPr>
                <w:noProof/>
                <w:webHidden/>
              </w:rPr>
              <w:tab/>
            </w:r>
            <w:r>
              <w:rPr>
                <w:noProof/>
                <w:webHidden/>
              </w:rPr>
              <w:fldChar w:fldCharType="begin"/>
            </w:r>
            <w:r>
              <w:rPr>
                <w:noProof/>
                <w:webHidden/>
              </w:rPr>
              <w:instrText xml:space="preserve"> PAGEREF _Toc129717213 \h </w:instrText>
            </w:r>
            <w:r>
              <w:rPr>
                <w:noProof/>
                <w:webHidden/>
              </w:rPr>
            </w:r>
            <w:r>
              <w:rPr>
                <w:noProof/>
                <w:webHidden/>
              </w:rPr>
              <w:fldChar w:fldCharType="separate"/>
            </w:r>
            <w:r w:rsidR="003B093B">
              <w:rPr>
                <w:noProof/>
                <w:webHidden/>
              </w:rPr>
              <w:t>14</w:t>
            </w:r>
            <w:r>
              <w:rPr>
                <w:noProof/>
                <w:webHidden/>
              </w:rPr>
              <w:fldChar w:fldCharType="end"/>
            </w:r>
          </w:hyperlink>
        </w:p>
        <w:p w14:paraId="5E5B7F4B" w14:textId="3AE1F865" w:rsidR="0024739C" w:rsidRDefault="0024739C">
          <w:r>
            <w:rPr>
              <w:b/>
              <w:bCs/>
              <w:noProof/>
            </w:rPr>
            <w:fldChar w:fldCharType="end"/>
          </w:r>
        </w:p>
      </w:sdtContent>
    </w:sdt>
    <w:p w14:paraId="772F4AB7" w14:textId="77777777" w:rsidR="004C08D8" w:rsidRPr="005F6376" w:rsidRDefault="004C08D8">
      <w:pPr>
        <w:pStyle w:val="Default"/>
        <w:spacing w:line="276" w:lineRule="atLeast"/>
        <w:ind w:right="3187"/>
        <w:rPr>
          <w:rFonts w:ascii="Arial" w:hAnsi="Arial" w:cs="Arial"/>
          <w:b/>
          <w:bCs/>
          <w:sz w:val="23"/>
          <w:szCs w:val="23"/>
          <w:lang w:val="en-US"/>
        </w:rPr>
      </w:pPr>
    </w:p>
    <w:p w14:paraId="6C5252F4" w14:textId="77777777" w:rsidR="004C08D8" w:rsidRPr="005F6376" w:rsidRDefault="004C08D8">
      <w:pPr>
        <w:pStyle w:val="Default"/>
        <w:spacing w:line="276" w:lineRule="atLeast"/>
        <w:ind w:right="3187"/>
        <w:rPr>
          <w:rFonts w:ascii="Arial" w:hAnsi="Arial" w:cs="Arial"/>
          <w:b/>
          <w:bCs/>
          <w:sz w:val="23"/>
          <w:szCs w:val="23"/>
          <w:lang w:val="en-US"/>
        </w:rPr>
      </w:pPr>
    </w:p>
    <w:p w14:paraId="2D4539E0" w14:textId="77777777" w:rsidR="005F6376" w:rsidRPr="005F6376" w:rsidRDefault="005F6376" w:rsidP="004C08D8">
      <w:pPr>
        <w:pStyle w:val="Default"/>
        <w:spacing w:line="276" w:lineRule="atLeast"/>
        <w:rPr>
          <w:rFonts w:ascii="Arial" w:hAnsi="Arial" w:cs="Arial"/>
          <w:b/>
          <w:bCs/>
          <w:sz w:val="23"/>
          <w:szCs w:val="23"/>
          <w:lang w:val="en-US"/>
        </w:rPr>
      </w:pPr>
    </w:p>
    <w:p w14:paraId="53CA1B1E" w14:textId="77777777" w:rsidR="0024739C" w:rsidRDefault="0024739C" w:rsidP="004C08D8">
      <w:pPr>
        <w:pStyle w:val="Default"/>
        <w:spacing w:line="276" w:lineRule="atLeast"/>
        <w:rPr>
          <w:rFonts w:ascii="Arial" w:hAnsi="Arial" w:cs="Arial"/>
          <w:b/>
          <w:bCs/>
          <w:noProof/>
          <w:sz w:val="23"/>
          <w:szCs w:val="23"/>
          <w:lang w:val="en-US"/>
        </w:rPr>
        <w:sectPr w:rsidR="0024739C" w:rsidSect="00853411">
          <w:footerReference w:type="default" r:id="rId12"/>
          <w:headerReference w:type="first" r:id="rId13"/>
          <w:footerReference w:type="first" r:id="rId14"/>
          <w:type w:val="continuous"/>
          <w:pgSz w:w="11900" w:h="17340"/>
          <w:pgMar w:top="1219" w:right="993" w:bottom="632" w:left="941" w:header="720" w:footer="720" w:gutter="0"/>
          <w:pgNumType w:fmt="lowerRoman" w:start="1"/>
          <w:cols w:space="720"/>
          <w:noEndnote/>
          <w:titlePg/>
          <w:docGrid w:linePitch="299"/>
        </w:sectPr>
      </w:pPr>
      <w:r>
        <w:rPr>
          <w:rFonts w:ascii="Arial" w:hAnsi="Arial" w:cs="Arial"/>
          <w:b/>
          <w:bCs/>
          <w:sz w:val="23"/>
          <w:szCs w:val="23"/>
          <w:lang w:val="en-US"/>
        </w:rPr>
        <w:fldChar w:fldCharType="begin"/>
      </w:r>
      <w:r>
        <w:rPr>
          <w:rFonts w:ascii="Arial" w:hAnsi="Arial" w:cs="Arial"/>
          <w:b/>
          <w:bCs/>
          <w:sz w:val="23"/>
          <w:szCs w:val="23"/>
          <w:lang w:val="en-US"/>
        </w:rPr>
        <w:instrText xml:space="preserve"> INDEX \e "</w:instrText>
      </w:r>
      <w:r>
        <w:rPr>
          <w:rFonts w:ascii="Arial" w:hAnsi="Arial" w:cs="Arial"/>
          <w:b/>
          <w:bCs/>
          <w:sz w:val="23"/>
          <w:szCs w:val="23"/>
          <w:lang w:val="en-US"/>
        </w:rPr>
        <w:tab/>
        <w:instrText xml:space="preserve">" \c "1" \z "2070" </w:instrText>
      </w:r>
      <w:r>
        <w:rPr>
          <w:rFonts w:ascii="Arial" w:hAnsi="Arial" w:cs="Arial"/>
          <w:b/>
          <w:bCs/>
          <w:sz w:val="23"/>
          <w:szCs w:val="23"/>
          <w:lang w:val="en-US"/>
        </w:rPr>
        <w:fldChar w:fldCharType="separate"/>
      </w:r>
    </w:p>
    <w:p w14:paraId="0B7F3873" w14:textId="77777777" w:rsidR="0024739C" w:rsidRDefault="0024739C" w:rsidP="0024739C"/>
    <w:p w14:paraId="2AA5527E" w14:textId="77777777" w:rsidR="0024739C" w:rsidRPr="0024739C" w:rsidRDefault="0024739C" w:rsidP="0024739C"/>
    <w:p w14:paraId="235A86E3" w14:textId="77777777" w:rsidR="0024739C" w:rsidRPr="0024739C" w:rsidRDefault="0024739C" w:rsidP="0024739C"/>
    <w:p w14:paraId="62F58782" w14:textId="77777777" w:rsidR="0024739C" w:rsidRDefault="0024739C" w:rsidP="004C08D8">
      <w:pPr>
        <w:pStyle w:val="Default"/>
        <w:spacing w:line="276" w:lineRule="atLeast"/>
        <w:rPr>
          <w:rFonts w:ascii="Arial" w:hAnsi="Arial" w:cs="Arial"/>
          <w:b/>
          <w:bCs/>
          <w:noProof/>
          <w:sz w:val="23"/>
          <w:szCs w:val="23"/>
          <w:lang w:val="en-US"/>
        </w:rPr>
      </w:pPr>
    </w:p>
    <w:p w14:paraId="005C664A" w14:textId="77777777" w:rsidR="0024739C" w:rsidRDefault="0024739C" w:rsidP="004C08D8">
      <w:pPr>
        <w:pStyle w:val="Default"/>
        <w:spacing w:line="276" w:lineRule="atLeast"/>
        <w:rPr>
          <w:rFonts w:ascii="Arial" w:hAnsi="Arial" w:cs="Arial"/>
          <w:b/>
          <w:bCs/>
          <w:noProof/>
          <w:sz w:val="23"/>
          <w:szCs w:val="23"/>
          <w:lang w:val="en-US"/>
        </w:rPr>
        <w:sectPr w:rsidR="0024739C" w:rsidSect="0024739C">
          <w:type w:val="continuous"/>
          <w:pgSz w:w="11900" w:h="17340"/>
          <w:pgMar w:top="1219" w:right="993" w:bottom="632" w:left="941" w:header="720" w:footer="720" w:gutter="0"/>
          <w:pgNumType w:fmt="lowerRoman"/>
          <w:cols w:space="720"/>
          <w:noEndnote/>
          <w:titlePg/>
          <w:docGrid w:linePitch="299"/>
        </w:sectPr>
      </w:pPr>
    </w:p>
    <w:p w14:paraId="73CCD31C" w14:textId="77777777" w:rsidR="005F6376" w:rsidRPr="00F56B0A" w:rsidRDefault="0024739C" w:rsidP="004C08D8">
      <w:pPr>
        <w:pStyle w:val="Default"/>
        <w:spacing w:line="276" w:lineRule="atLeast"/>
        <w:rPr>
          <w:rFonts w:ascii="Arial" w:hAnsi="Arial" w:cs="Arial"/>
          <w:b/>
          <w:bCs/>
          <w:sz w:val="23"/>
          <w:szCs w:val="23"/>
        </w:rPr>
        <w:sectPr w:rsidR="005F6376" w:rsidRPr="00F56B0A" w:rsidSect="0024739C">
          <w:type w:val="continuous"/>
          <w:pgSz w:w="11900" w:h="17340"/>
          <w:pgMar w:top="1219" w:right="993" w:bottom="632" w:left="941" w:header="720" w:footer="720" w:gutter="0"/>
          <w:pgNumType w:fmt="lowerRoman"/>
          <w:cols w:space="720"/>
          <w:noEndnote/>
          <w:titlePg/>
          <w:docGrid w:linePitch="299"/>
        </w:sectPr>
      </w:pPr>
      <w:r>
        <w:rPr>
          <w:rFonts w:ascii="Arial" w:hAnsi="Arial" w:cs="Arial"/>
          <w:b/>
          <w:bCs/>
          <w:sz w:val="23"/>
          <w:szCs w:val="23"/>
          <w:lang w:val="en-US"/>
        </w:rPr>
        <w:fldChar w:fldCharType="end"/>
      </w:r>
    </w:p>
    <w:p w14:paraId="5964B3AA" w14:textId="77777777" w:rsidR="00CD4ECB" w:rsidRDefault="004C08D8" w:rsidP="00993F98">
      <w:pPr>
        <w:pStyle w:val="Heading1"/>
        <w:spacing w:after="240"/>
        <w:rPr>
          <w:smallCaps/>
        </w:rPr>
      </w:pPr>
      <w:bookmarkStart w:id="0" w:name="_Toc129717188"/>
      <w:r w:rsidRPr="00D93E2E">
        <w:rPr>
          <w:smallCaps/>
        </w:rPr>
        <w:lastRenderedPageBreak/>
        <w:t>R</w:t>
      </w:r>
      <w:r w:rsidR="00D93E2E">
        <w:rPr>
          <w:smallCaps/>
        </w:rPr>
        <w:t>esumo</w:t>
      </w:r>
      <w:bookmarkEnd w:id="0"/>
    </w:p>
    <w:p w14:paraId="21D181A9" w14:textId="77777777" w:rsidR="00CD4ECB" w:rsidRPr="00CD4ECB" w:rsidRDefault="00CD4ECB" w:rsidP="00CD4ECB">
      <w:pPr>
        <w:pStyle w:val="tica-Resumo"/>
      </w:pPr>
      <w:r w:rsidRPr="00CD4ECB">
        <w:t>Este relatório foi desenvolvido com base na palestra sobre cibersegurança e proteção de infraestruturas críticas, ministrada pelo Eng.º Paulo Moniz, tema abordado durante a segunda aula da Unidade Curricular de Ética e Deontologia no dia 3 de março de 2023, integrada na Licenciatura de Engenharia Informática do Instituto Superior de Engenharia de Coimbra.</w:t>
      </w:r>
    </w:p>
    <w:p w14:paraId="17BA1B60" w14:textId="09E92851" w:rsidR="00CD4ECB" w:rsidRPr="00CD4ECB" w:rsidRDefault="00CD4ECB" w:rsidP="00CD4ECB">
      <w:pPr>
        <w:pStyle w:val="tica-Resumo"/>
      </w:pPr>
      <w:r w:rsidRPr="00CD4ECB">
        <w:t>Aborda temas como a presença da EDP na cadeia de valor de energia, CiberRisco e como medi-lo,que deu continuação ao tópico de vulnerabilidades</w:t>
      </w:r>
      <w:r w:rsidR="00C4113B">
        <w:t>,</w:t>
      </w:r>
      <w:r w:rsidRPr="00CD4ECB">
        <w:t xml:space="preserve"> CiberAtaques</w:t>
      </w:r>
      <w:r w:rsidR="00C4113B">
        <w:t xml:space="preserve"> e CiberPoder</w:t>
      </w:r>
      <w:r w:rsidRPr="00CD4ECB">
        <w:t xml:space="preserve">. Foram também discutidas tipologias comuns de ataques, como BotNet, “deny of service” e “phishing”, </w:t>
      </w:r>
      <w:r w:rsidR="00EB6416">
        <w:t xml:space="preserve">bem como </w:t>
      </w:r>
      <w:r w:rsidRPr="00CD4ECB">
        <w:t xml:space="preserve">a </w:t>
      </w:r>
      <w:r w:rsidR="00EB6416">
        <w:t>presença</w:t>
      </w:r>
      <w:r w:rsidRPr="00CD4ECB">
        <w:t>d</w:t>
      </w:r>
      <w:r w:rsidR="00EB6416">
        <w:t>e diferentes</w:t>
      </w:r>
      <w:r w:rsidRPr="00CD4ECB">
        <w:t xml:space="preserve"> recursos</w:t>
      </w:r>
      <w:r w:rsidR="00EB6416">
        <w:t xml:space="preserve"> nas infraestruturas</w:t>
      </w:r>
      <w:r w:rsidRPr="00CD4ECB">
        <w:t xml:space="preserve"> críticas</w:t>
      </w:r>
      <w:r w:rsidR="00EB6416">
        <w:t xml:space="preserve"> e como tem que ser feita uma lista de prioridades no que defender</w:t>
      </w:r>
      <w:r w:rsidRPr="00CD4ECB">
        <w:t>.</w:t>
      </w:r>
    </w:p>
    <w:p w14:paraId="59B8DD8F" w14:textId="77777777" w:rsidR="00CD4ECB" w:rsidRPr="00CD4ECB" w:rsidRDefault="00CD4ECB" w:rsidP="00CD4ECB">
      <w:pPr>
        <w:pStyle w:val="tica-Resumo"/>
      </w:pPr>
      <w:r w:rsidRPr="00CD4ECB">
        <w:t>Palavras-chave:</w:t>
      </w:r>
    </w:p>
    <w:p w14:paraId="24188CD2" w14:textId="77777777" w:rsidR="00CD4ECB" w:rsidRPr="00CD4ECB" w:rsidRDefault="00CD4ECB" w:rsidP="00CD4ECB">
      <w:pPr>
        <w:pStyle w:val="tica-Resumo"/>
      </w:pPr>
      <w:r w:rsidRPr="00CD4ECB">
        <w:t>•</w:t>
      </w:r>
      <w:r w:rsidRPr="00CD4ECB">
        <w:tab/>
        <w:t>Cibersegurança</w:t>
      </w:r>
    </w:p>
    <w:p w14:paraId="5CDF0DE8" w14:textId="77777777" w:rsidR="00CD4ECB" w:rsidRPr="00CD4ECB" w:rsidRDefault="00CD4ECB" w:rsidP="00CD4ECB">
      <w:pPr>
        <w:pStyle w:val="tica-Resumo"/>
      </w:pPr>
      <w:r w:rsidRPr="00CD4ECB">
        <w:t>•</w:t>
      </w:r>
      <w:r w:rsidRPr="00CD4ECB">
        <w:tab/>
        <w:t>Vulnerabilidades</w:t>
      </w:r>
    </w:p>
    <w:p w14:paraId="74257144" w14:textId="77777777" w:rsidR="00CD4ECB" w:rsidRPr="00CD4ECB" w:rsidRDefault="00CD4ECB" w:rsidP="00CD4ECB">
      <w:pPr>
        <w:pStyle w:val="tica-Resumo"/>
      </w:pPr>
      <w:r w:rsidRPr="00CD4ECB">
        <w:t>•</w:t>
      </w:r>
      <w:r w:rsidRPr="00CD4ECB">
        <w:tab/>
        <w:t>Recursos</w:t>
      </w:r>
    </w:p>
    <w:p w14:paraId="5B7744CC" w14:textId="77777777" w:rsidR="00CD4ECB" w:rsidRPr="00CD4ECB" w:rsidRDefault="00CD4ECB" w:rsidP="00CD4ECB">
      <w:pPr>
        <w:pStyle w:val="tica-Resumo"/>
      </w:pPr>
      <w:r w:rsidRPr="00CD4ECB">
        <w:t>•</w:t>
      </w:r>
      <w:r w:rsidRPr="00CD4ECB">
        <w:tab/>
        <w:t>CiberRiscos</w:t>
      </w:r>
    </w:p>
    <w:p w14:paraId="49A0E8A3" w14:textId="354ABBCD" w:rsidR="005F6376" w:rsidRPr="00215115" w:rsidRDefault="00CD4ECB" w:rsidP="00215115">
      <w:pPr>
        <w:pStyle w:val="tica-Resumo"/>
      </w:pPr>
      <w:r w:rsidRPr="00CD4ECB">
        <w:t>•</w:t>
      </w:r>
      <w:r w:rsidRPr="00CD4ECB">
        <w:tab/>
        <w:t>CiberAtaques</w:t>
      </w:r>
      <w:r w:rsidR="005F6376" w:rsidRPr="00D93E2E">
        <w:fldChar w:fldCharType="begin"/>
      </w:r>
      <w:r w:rsidR="005F6376" w:rsidRPr="00D93E2E">
        <w:instrText xml:space="preserve"> XE "RESUMO" </w:instrText>
      </w:r>
      <w:r w:rsidR="005F6376" w:rsidRPr="00D93E2E">
        <w:fldChar w:fldCharType="end"/>
      </w:r>
    </w:p>
    <w:p w14:paraId="3D099E57" w14:textId="77777777" w:rsidR="005F6376" w:rsidRDefault="005F6376" w:rsidP="004C08D8">
      <w:pPr>
        <w:pStyle w:val="Default"/>
        <w:spacing w:line="276" w:lineRule="atLeast"/>
        <w:rPr>
          <w:rFonts w:ascii="Arial" w:hAnsi="Arial" w:cs="Arial"/>
        </w:rPr>
      </w:pPr>
    </w:p>
    <w:p w14:paraId="350C4360" w14:textId="77777777" w:rsidR="005F6376" w:rsidRDefault="005F6376" w:rsidP="004C08D8">
      <w:pPr>
        <w:pStyle w:val="Default"/>
        <w:spacing w:line="276" w:lineRule="atLeast"/>
        <w:rPr>
          <w:rFonts w:ascii="Arial" w:hAnsi="Arial" w:cs="Arial"/>
        </w:rPr>
      </w:pPr>
    </w:p>
    <w:p w14:paraId="32819690" w14:textId="77777777" w:rsidR="005F6376" w:rsidRDefault="005F6376" w:rsidP="004C08D8">
      <w:pPr>
        <w:pStyle w:val="Default"/>
        <w:spacing w:line="276" w:lineRule="atLeast"/>
        <w:rPr>
          <w:rFonts w:ascii="Arial" w:hAnsi="Arial" w:cs="Arial"/>
        </w:rPr>
      </w:pPr>
    </w:p>
    <w:p w14:paraId="3079E03D" w14:textId="77777777" w:rsidR="005F6376" w:rsidRDefault="005F6376" w:rsidP="004C08D8">
      <w:pPr>
        <w:pStyle w:val="Default"/>
        <w:spacing w:line="276" w:lineRule="atLeast"/>
        <w:rPr>
          <w:rFonts w:ascii="Arial" w:hAnsi="Arial" w:cs="Arial"/>
        </w:rPr>
      </w:pPr>
    </w:p>
    <w:p w14:paraId="4E9C5A67" w14:textId="77777777" w:rsidR="005F6376" w:rsidRDefault="005F6376" w:rsidP="004C08D8">
      <w:pPr>
        <w:pStyle w:val="Default"/>
        <w:spacing w:line="276" w:lineRule="atLeast"/>
        <w:rPr>
          <w:rFonts w:ascii="Arial" w:hAnsi="Arial" w:cs="Arial"/>
        </w:rPr>
      </w:pPr>
    </w:p>
    <w:p w14:paraId="5F44FDE1" w14:textId="77777777" w:rsidR="005F6376" w:rsidRDefault="005F6376" w:rsidP="004C08D8">
      <w:pPr>
        <w:pStyle w:val="Default"/>
        <w:spacing w:line="276" w:lineRule="atLeast"/>
        <w:rPr>
          <w:rFonts w:ascii="Arial" w:hAnsi="Arial" w:cs="Arial"/>
        </w:rPr>
      </w:pPr>
    </w:p>
    <w:p w14:paraId="74CC801E" w14:textId="77777777" w:rsidR="005F6376" w:rsidRDefault="005F6376" w:rsidP="004C08D8">
      <w:pPr>
        <w:pStyle w:val="Default"/>
        <w:spacing w:line="276" w:lineRule="atLeast"/>
        <w:rPr>
          <w:rFonts w:ascii="Arial" w:hAnsi="Arial" w:cs="Arial"/>
        </w:rPr>
      </w:pPr>
    </w:p>
    <w:p w14:paraId="645C07DE" w14:textId="77777777" w:rsidR="005F6376" w:rsidRDefault="005F6376" w:rsidP="004C08D8">
      <w:pPr>
        <w:pStyle w:val="Default"/>
        <w:spacing w:line="276" w:lineRule="atLeast"/>
        <w:rPr>
          <w:rFonts w:ascii="Arial" w:hAnsi="Arial" w:cs="Arial"/>
        </w:rPr>
      </w:pPr>
    </w:p>
    <w:p w14:paraId="39A6AAFD" w14:textId="77777777" w:rsidR="005F6376" w:rsidRDefault="005F6376" w:rsidP="004C08D8">
      <w:pPr>
        <w:pStyle w:val="Default"/>
        <w:spacing w:line="276" w:lineRule="atLeast"/>
        <w:rPr>
          <w:rFonts w:ascii="Arial" w:hAnsi="Arial" w:cs="Arial"/>
        </w:rPr>
      </w:pPr>
    </w:p>
    <w:p w14:paraId="49FA6F7F" w14:textId="77777777" w:rsidR="005F6376" w:rsidRDefault="005F6376" w:rsidP="004C08D8">
      <w:pPr>
        <w:pStyle w:val="Default"/>
        <w:spacing w:line="276" w:lineRule="atLeast"/>
        <w:rPr>
          <w:rFonts w:ascii="Arial" w:hAnsi="Arial" w:cs="Arial"/>
        </w:rPr>
      </w:pPr>
    </w:p>
    <w:p w14:paraId="27942ED5" w14:textId="77777777" w:rsidR="005F6376" w:rsidRDefault="005F6376" w:rsidP="004C08D8">
      <w:pPr>
        <w:pStyle w:val="Default"/>
        <w:spacing w:line="276" w:lineRule="atLeast"/>
        <w:rPr>
          <w:rFonts w:ascii="Arial" w:hAnsi="Arial" w:cs="Arial"/>
        </w:rPr>
      </w:pPr>
    </w:p>
    <w:p w14:paraId="7AD57718" w14:textId="77777777" w:rsidR="005F6376" w:rsidRDefault="005F6376" w:rsidP="004C08D8">
      <w:pPr>
        <w:pStyle w:val="Default"/>
        <w:spacing w:line="276" w:lineRule="atLeast"/>
        <w:rPr>
          <w:rFonts w:ascii="Arial" w:hAnsi="Arial" w:cs="Arial"/>
        </w:rPr>
      </w:pPr>
    </w:p>
    <w:p w14:paraId="6A46CC20" w14:textId="77777777" w:rsidR="005F6376" w:rsidRDefault="005F6376" w:rsidP="004C08D8">
      <w:pPr>
        <w:pStyle w:val="Default"/>
        <w:spacing w:line="276" w:lineRule="atLeast"/>
        <w:rPr>
          <w:rFonts w:ascii="Arial" w:hAnsi="Arial" w:cs="Arial"/>
        </w:rPr>
      </w:pPr>
    </w:p>
    <w:p w14:paraId="3911E3EF" w14:textId="77777777" w:rsidR="005F6376" w:rsidRDefault="005F6376" w:rsidP="004C08D8">
      <w:pPr>
        <w:pStyle w:val="Default"/>
        <w:spacing w:line="276" w:lineRule="atLeast"/>
        <w:rPr>
          <w:rFonts w:ascii="Arial" w:hAnsi="Arial" w:cs="Arial"/>
        </w:rPr>
      </w:pPr>
    </w:p>
    <w:p w14:paraId="7E620869" w14:textId="77777777" w:rsidR="005F6376" w:rsidRDefault="005F6376" w:rsidP="004C08D8">
      <w:pPr>
        <w:pStyle w:val="Default"/>
        <w:spacing w:line="276" w:lineRule="atLeast"/>
        <w:rPr>
          <w:rFonts w:ascii="Arial" w:hAnsi="Arial" w:cs="Arial"/>
        </w:rPr>
      </w:pPr>
    </w:p>
    <w:p w14:paraId="11E99404" w14:textId="77777777" w:rsidR="005F6376" w:rsidRDefault="005F6376" w:rsidP="004C08D8">
      <w:pPr>
        <w:pStyle w:val="Default"/>
        <w:spacing w:line="276" w:lineRule="atLeast"/>
        <w:rPr>
          <w:rFonts w:ascii="Arial" w:hAnsi="Arial" w:cs="Arial"/>
        </w:rPr>
      </w:pPr>
    </w:p>
    <w:p w14:paraId="48E01846" w14:textId="77777777" w:rsidR="005F6376" w:rsidRDefault="005F6376" w:rsidP="004C08D8">
      <w:pPr>
        <w:pStyle w:val="Default"/>
        <w:spacing w:line="276" w:lineRule="atLeast"/>
        <w:rPr>
          <w:rFonts w:ascii="Arial" w:hAnsi="Arial" w:cs="Arial"/>
        </w:rPr>
      </w:pPr>
    </w:p>
    <w:p w14:paraId="580FFF75" w14:textId="77777777" w:rsidR="005F6376" w:rsidRDefault="005F6376" w:rsidP="004C08D8">
      <w:pPr>
        <w:pStyle w:val="Default"/>
        <w:spacing w:line="276" w:lineRule="atLeast"/>
        <w:rPr>
          <w:rFonts w:ascii="Arial" w:hAnsi="Arial" w:cs="Arial"/>
        </w:rPr>
      </w:pPr>
    </w:p>
    <w:p w14:paraId="78C81706" w14:textId="77777777" w:rsidR="005F6376" w:rsidRDefault="005F6376" w:rsidP="004C08D8">
      <w:pPr>
        <w:pStyle w:val="Default"/>
        <w:spacing w:line="276" w:lineRule="atLeast"/>
        <w:rPr>
          <w:rFonts w:ascii="Arial" w:hAnsi="Arial" w:cs="Arial"/>
        </w:rPr>
      </w:pPr>
    </w:p>
    <w:p w14:paraId="2F28341F" w14:textId="77777777" w:rsidR="005F6376" w:rsidRDefault="005F6376" w:rsidP="004C08D8">
      <w:pPr>
        <w:pStyle w:val="Default"/>
        <w:spacing w:line="276" w:lineRule="atLeast"/>
        <w:rPr>
          <w:rFonts w:ascii="Arial" w:hAnsi="Arial" w:cs="Arial"/>
        </w:rPr>
      </w:pPr>
    </w:p>
    <w:p w14:paraId="34645551" w14:textId="77777777" w:rsidR="005F6376" w:rsidRDefault="005F6376" w:rsidP="004C08D8">
      <w:pPr>
        <w:pStyle w:val="Default"/>
        <w:spacing w:line="276" w:lineRule="atLeast"/>
        <w:rPr>
          <w:rFonts w:ascii="Arial" w:hAnsi="Arial" w:cs="Arial"/>
        </w:rPr>
      </w:pPr>
    </w:p>
    <w:p w14:paraId="0829C5EB" w14:textId="77777777" w:rsidR="005F6376" w:rsidRDefault="005F6376" w:rsidP="004C08D8">
      <w:pPr>
        <w:pStyle w:val="Default"/>
        <w:spacing w:line="276" w:lineRule="atLeast"/>
        <w:rPr>
          <w:rFonts w:ascii="Arial" w:hAnsi="Arial" w:cs="Arial"/>
        </w:rPr>
      </w:pPr>
    </w:p>
    <w:p w14:paraId="459A7268" w14:textId="77777777" w:rsidR="005F6376" w:rsidRDefault="005F6376" w:rsidP="004C08D8">
      <w:pPr>
        <w:pStyle w:val="Default"/>
        <w:spacing w:line="276" w:lineRule="atLeast"/>
        <w:rPr>
          <w:rFonts w:ascii="Arial" w:hAnsi="Arial" w:cs="Arial"/>
        </w:rPr>
      </w:pPr>
    </w:p>
    <w:p w14:paraId="5123D5CC" w14:textId="77777777" w:rsidR="005F6376" w:rsidRDefault="005F6376" w:rsidP="004C08D8">
      <w:pPr>
        <w:pStyle w:val="Default"/>
        <w:spacing w:line="276" w:lineRule="atLeast"/>
        <w:rPr>
          <w:rFonts w:ascii="Arial" w:hAnsi="Arial" w:cs="Arial"/>
        </w:rPr>
      </w:pPr>
    </w:p>
    <w:p w14:paraId="66CDE107" w14:textId="77777777" w:rsidR="005F6376" w:rsidRDefault="005F6376" w:rsidP="004C08D8">
      <w:pPr>
        <w:pStyle w:val="Default"/>
        <w:spacing w:line="276" w:lineRule="atLeast"/>
        <w:rPr>
          <w:rFonts w:ascii="Arial" w:hAnsi="Arial" w:cs="Arial"/>
        </w:rPr>
      </w:pPr>
    </w:p>
    <w:p w14:paraId="033EB54B" w14:textId="77777777" w:rsidR="005F6376" w:rsidRDefault="005F6376" w:rsidP="004C08D8">
      <w:pPr>
        <w:pStyle w:val="Default"/>
        <w:spacing w:line="276" w:lineRule="atLeast"/>
        <w:rPr>
          <w:rFonts w:ascii="Arial" w:hAnsi="Arial" w:cs="Arial"/>
        </w:rPr>
      </w:pPr>
    </w:p>
    <w:p w14:paraId="17BDB95E" w14:textId="77777777" w:rsidR="005F6376" w:rsidRDefault="005F6376" w:rsidP="004C08D8">
      <w:pPr>
        <w:pStyle w:val="Default"/>
        <w:spacing w:line="276" w:lineRule="atLeast"/>
        <w:rPr>
          <w:rFonts w:ascii="Arial" w:hAnsi="Arial" w:cs="Arial"/>
        </w:rPr>
      </w:pPr>
    </w:p>
    <w:p w14:paraId="647D0AB0" w14:textId="77777777" w:rsidR="005F6376" w:rsidRDefault="005F6376" w:rsidP="004C08D8">
      <w:pPr>
        <w:pStyle w:val="Default"/>
        <w:spacing w:line="276" w:lineRule="atLeast"/>
        <w:rPr>
          <w:rFonts w:ascii="Arial" w:hAnsi="Arial" w:cs="Arial"/>
        </w:rPr>
      </w:pPr>
    </w:p>
    <w:p w14:paraId="5C038959" w14:textId="77777777" w:rsidR="005F6376" w:rsidRDefault="005F6376" w:rsidP="004C08D8">
      <w:pPr>
        <w:pStyle w:val="Default"/>
        <w:spacing w:line="276" w:lineRule="atLeast"/>
        <w:rPr>
          <w:rFonts w:ascii="Arial" w:hAnsi="Arial" w:cs="Arial"/>
          <w:sz w:val="23"/>
          <w:szCs w:val="23"/>
        </w:rPr>
        <w:sectPr w:rsidR="005F6376" w:rsidSect="001E6851">
          <w:footerReference w:type="default" r:id="rId15"/>
          <w:headerReference w:type="first" r:id="rId16"/>
          <w:pgSz w:w="11900" w:h="17340"/>
          <w:pgMar w:top="1219" w:right="993" w:bottom="632" w:left="941" w:header="720" w:footer="720" w:gutter="0"/>
          <w:pgNumType w:fmt="lowerRoman"/>
          <w:cols w:space="720"/>
          <w:noEndnote/>
          <w:titlePg/>
          <w:docGrid w:linePitch="299"/>
        </w:sectPr>
      </w:pPr>
    </w:p>
    <w:p w14:paraId="57C74D6A" w14:textId="1C37EC9B" w:rsidR="00433FFB" w:rsidRPr="00CD4ECB" w:rsidRDefault="005F6376" w:rsidP="00CD4ECB">
      <w:pPr>
        <w:pStyle w:val="Heading1"/>
        <w:numPr>
          <w:ilvl w:val="0"/>
          <w:numId w:val="6"/>
        </w:numPr>
        <w:spacing w:after="240"/>
        <w:rPr>
          <w:smallCaps/>
        </w:rPr>
      </w:pPr>
      <w:bookmarkStart w:id="1" w:name="_Toc129717189"/>
      <w:r w:rsidRPr="004774A3">
        <w:rPr>
          <w:smallCaps/>
        </w:rPr>
        <w:lastRenderedPageBreak/>
        <w:t>I</w:t>
      </w:r>
      <w:r w:rsidR="004774A3" w:rsidRPr="004774A3">
        <w:rPr>
          <w:smallCaps/>
        </w:rPr>
        <w:t>ntrodução</w:t>
      </w:r>
      <w:bookmarkEnd w:id="1"/>
      <w:r w:rsidR="00076061" w:rsidRPr="004774A3">
        <w:rPr>
          <w:smallCaps/>
        </w:rPr>
        <w:fldChar w:fldCharType="begin"/>
      </w:r>
      <w:r w:rsidR="00076061" w:rsidRPr="004774A3">
        <w:rPr>
          <w:smallCaps/>
        </w:rPr>
        <w:instrText xml:space="preserve"> XE "INTRODUÇÃO" </w:instrText>
      </w:r>
      <w:r w:rsidR="00076061" w:rsidRPr="004774A3">
        <w:rPr>
          <w:smallCaps/>
        </w:rPr>
        <w:fldChar w:fldCharType="end"/>
      </w:r>
      <w:r w:rsidRPr="004774A3">
        <w:rPr>
          <w:smallCaps/>
        </w:rPr>
        <w:t xml:space="preserve"> </w:t>
      </w:r>
    </w:p>
    <w:p w14:paraId="24E67398" w14:textId="77777777" w:rsidR="00CD4ECB" w:rsidRPr="00CD4ECB" w:rsidRDefault="00CD4ECB" w:rsidP="00CD4ECB">
      <w:pPr>
        <w:pStyle w:val="tica-Corpo"/>
      </w:pPr>
      <w:r w:rsidRPr="00CD4ECB">
        <w:t>Este relatório é referente à palestra "Cibersegurança e Proteção de Infraestruturas Críticas", apresentada em 8 de março de 2023. O tema principal da palestra foi o CiberRiscos, vulnerabilidades existentes, CiberAtaques, CiberPoder, e recursos a serem utilizados.</w:t>
      </w:r>
    </w:p>
    <w:p w14:paraId="37ED49CA" w14:textId="651D4B30" w:rsidR="00CD4ECB" w:rsidRPr="00CD4ECB" w:rsidRDefault="00CD4ECB" w:rsidP="00CD4ECB">
      <w:pPr>
        <w:pStyle w:val="tica-Corpo"/>
        <w:rPr>
          <w:rFonts w:cs="Arial"/>
          <w:szCs w:val="24"/>
        </w:rPr>
      </w:pPr>
      <w:r w:rsidRPr="00CD4ECB">
        <w:rPr>
          <w:rFonts w:cs="Arial"/>
          <w:szCs w:val="24"/>
        </w:rPr>
        <w:t xml:space="preserve">O relatório apresenta uma síntese dos tópicos discutidos na palestra, iniciando por uma breve caracterização da EDP, e a sua presença na cadeia de valor da energia. Iniciando assim o tópico de CiberRiscos e a forma de medi-los. A medição consiste em avaliar os tipos de vulnerabilidades, o perfil do atacante, definido pelo termo CiberAtaque, bem como a magnitude dessa ameaça, definida como CiberPoder, incluindo as tipologias de ataques com exemplos reais. </w:t>
      </w:r>
      <w:r w:rsidR="00A5673D" w:rsidRPr="00A5673D">
        <w:rPr>
          <w:rFonts w:cs="Arial"/>
          <w:szCs w:val="24"/>
        </w:rPr>
        <w:t>Por fim, destacamos a importância de estabelecer uma lista de prioridades para proteger os recursos críticos das infraestruturas, além da relevância das leis que dão suporte a essa lista.</w:t>
      </w:r>
    </w:p>
    <w:p w14:paraId="25348D5F" w14:textId="77777777" w:rsidR="00CD4ECB" w:rsidRPr="00CD4ECB" w:rsidRDefault="00CD4ECB" w:rsidP="00CD4ECB">
      <w:pPr>
        <w:pStyle w:val="tica-Corpo"/>
        <w:rPr>
          <w:rFonts w:cs="Arial"/>
          <w:szCs w:val="24"/>
        </w:rPr>
      </w:pPr>
      <w:r w:rsidRPr="00CD4ECB">
        <w:rPr>
          <w:rFonts w:cs="Arial"/>
          <w:szCs w:val="24"/>
        </w:rPr>
        <w:t xml:space="preserve">Será feita uma análise crítica que abordará pontos fortes e fracos da apresentação, bem como uma avaliação dos argumentos e evidências apresentados. </w:t>
      </w:r>
    </w:p>
    <w:p w14:paraId="1F664383" w14:textId="6C2037D2" w:rsidR="00CD4ECB" w:rsidRPr="00CD4ECB" w:rsidRDefault="00CD4ECB" w:rsidP="00CD4ECB">
      <w:pPr>
        <w:pStyle w:val="tica-Corpo"/>
        <w:rPr>
          <w:rFonts w:cs="Arial"/>
          <w:szCs w:val="24"/>
        </w:rPr>
        <w:sectPr w:rsidR="00CD4ECB" w:rsidRPr="00CD4ECB" w:rsidSect="001E6851">
          <w:footerReference w:type="first" r:id="rId17"/>
          <w:pgSz w:w="11900" w:h="17340"/>
          <w:pgMar w:top="1219" w:right="993" w:bottom="632" w:left="941" w:header="720" w:footer="720" w:gutter="0"/>
          <w:pgNumType w:start="1"/>
          <w:cols w:space="720"/>
          <w:noEndnote/>
          <w:titlePg/>
          <w:docGrid w:linePitch="299"/>
        </w:sectPr>
      </w:pPr>
      <w:r w:rsidRPr="00CD4ECB">
        <w:rPr>
          <w:rFonts w:cs="Arial"/>
          <w:szCs w:val="24"/>
        </w:rPr>
        <w:t>Este relatório tem como finalidade apresentar informações relevantes aos estudantes acerca dos CiberRiscos presentes no mundo, explicando a forma como são medidos e diferentes maneiras de alocar os recursos para combater os ataques. As fontes de informação utilizadas foram o palestrante.</w:t>
      </w:r>
    </w:p>
    <w:p w14:paraId="3471D660" w14:textId="77777777" w:rsidR="00CD4ECB" w:rsidRDefault="00CD4ECB">
      <w:pPr>
        <w:spacing w:after="0" w:line="240" w:lineRule="auto"/>
        <w:rPr>
          <w:rFonts w:asciiTheme="majorHAnsi" w:eastAsiaTheme="majorEastAsia" w:hAnsiTheme="majorHAnsi" w:cstheme="majorBidi"/>
          <w:smallCaps/>
          <w:color w:val="2E74B5" w:themeColor="accent1" w:themeShade="BF"/>
          <w:sz w:val="32"/>
          <w:szCs w:val="32"/>
        </w:rPr>
      </w:pPr>
      <w:r>
        <w:rPr>
          <w:smallCaps/>
        </w:rPr>
        <w:lastRenderedPageBreak/>
        <w:br w:type="page"/>
      </w:r>
    </w:p>
    <w:p w14:paraId="3138AC11" w14:textId="0105818E" w:rsidR="00993F98" w:rsidRPr="004774A3" w:rsidRDefault="005F6376" w:rsidP="0024739C">
      <w:pPr>
        <w:pStyle w:val="Heading1"/>
        <w:numPr>
          <w:ilvl w:val="0"/>
          <w:numId w:val="6"/>
        </w:numPr>
        <w:spacing w:after="240"/>
        <w:rPr>
          <w:smallCaps/>
        </w:rPr>
      </w:pPr>
      <w:bookmarkStart w:id="2" w:name="_Toc129717190"/>
      <w:r w:rsidRPr="004774A3">
        <w:rPr>
          <w:smallCaps/>
        </w:rPr>
        <w:lastRenderedPageBreak/>
        <w:t>D</w:t>
      </w:r>
      <w:r w:rsidR="004774A3" w:rsidRPr="004774A3">
        <w:rPr>
          <w:smallCaps/>
        </w:rPr>
        <w:t>escrição do Tema Abordado na Palestra</w:t>
      </w:r>
      <w:bookmarkEnd w:id="2"/>
    </w:p>
    <w:p w14:paraId="7FD19203" w14:textId="190F634F" w:rsidR="00CD4ECB" w:rsidRDefault="00CD4ECB" w:rsidP="00CD4ECB">
      <w:pPr>
        <w:pStyle w:val="Heading2"/>
        <w:numPr>
          <w:ilvl w:val="1"/>
          <w:numId w:val="7"/>
        </w:numPr>
        <w:spacing w:after="240"/>
        <w:ind w:left="788" w:hanging="431"/>
      </w:pPr>
      <w:bookmarkStart w:id="3" w:name="_Toc129717191"/>
      <w:r>
        <w:t>EDP</w:t>
      </w:r>
      <w:bookmarkEnd w:id="3"/>
    </w:p>
    <w:p w14:paraId="301BB2A7" w14:textId="77777777" w:rsidR="00CD4ECB" w:rsidRPr="00CD4ECB" w:rsidRDefault="00CD4ECB" w:rsidP="00CD4ECB">
      <w:pPr>
        <w:pStyle w:val="tica-Corpo"/>
      </w:pPr>
      <w:r w:rsidRPr="00CD4ECB">
        <w:t xml:space="preserve">A EDP (Energias de Portugal) é uma empresa do setor energético português, que atua na geração, distribuição e comercialização de energia elétrica e gás natural. </w:t>
      </w:r>
    </w:p>
    <w:p w14:paraId="75FFF5F3" w14:textId="501ECA9C" w:rsidR="00CD4ECB" w:rsidRPr="00CD4ECB" w:rsidRDefault="00CD4ECB" w:rsidP="00CD4ECB">
      <w:pPr>
        <w:pStyle w:val="tica-Corpo"/>
      </w:pPr>
      <w:r>
        <w:rPr>
          <w:noProof/>
        </w:rPr>
        <mc:AlternateContent>
          <mc:Choice Requires="wps">
            <w:drawing>
              <wp:anchor distT="0" distB="0" distL="114300" distR="114300" simplePos="0" relativeHeight="251662336" behindDoc="0" locked="0" layoutInCell="1" allowOverlap="1" wp14:anchorId="6D4AFB48" wp14:editId="6C8923FB">
                <wp:simplePos x="0" y="0"/>
                <wp:positionH relativeFrom="column">
                  <wp:posOffset>323215</wp:posOffset>
                </wp:positionH>
                <wp:positionV relativeFrom="paragraph">
                  <wp:posOffset>3748405</wp:posOffset>
                </wp:positionV>
                <wp:extent cx="570547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66948212" w14:textId="4B147EB5" w:rsidR="00CD4ECB" w:rsidRPr="006B0897" w:rsidRDefault="00CD4ECB" w:rsidP="00CD4ECB">
                            <w:pPr>
                              <w:pStyle w:val="Caption"/>
                              <w:rPr>
                                <w:rFonts w:ascii="Arial" w:hAnsi="Arial"/>
                                <w:noProof/>
                                <w:sz w:val="24"/>
                              </w:rPr>
                            </w:pPr>
                            <w:r>
                              <w:t xml:space="preserve">Figura </w:t>
                            </w:r>
                            <w:fldSimple w:instr=" SEQ Figura \* ARABIC ">
                              <w:r w:rsidR="003B093B">
                                <w:rPr>
                                  <w:noProof/>
                                </w:rPr>
                                <w:t>1</w:t>
                              </w:r>
                            </w:fldSimple>
                            <w:r>
                              <w:t xml:space="preserve"> - Países que a EDP opera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4AFB48" id="_x0000_t202" coordsize="21600,21600" o:spt="202" path="m,l,21600r21600,l21600,xe">
                <v:stroke joinstyle="miter"/>
                <v:path gradientshapeok="t" o:connecttype="rect"/>
              </v:shapetype>
              <v:shape id="Text Box 5" o:spid="_x0000_s1026" type="#_x0000_t202" style="position:absolute;left:0;text-align:left;margin-left:25.45pt;margin-top:295.15pt;width:449.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" stroked="f">
                <v:textbox style="mso-fit-shape-to-text:t" inset="0,0,0,0">
                  <w:txbxContent>
                    <w:p w14:paraId="66948212" w14:textId="4B147EB5" w:rsidR="00CD4ECB" w:rsidRPr="006B0897" w:rsidRDefault="00CD4ECB" w:rsidP="00CD4ECB">
                      <w:pPr>
                        <w:pStyle w:val="Caption"/>
                        <w:rPr>
                          <w:rFonts w:ascii="Arial" w:hAnsi="Arial"/>
                          <w:noProof/>
                          <w:sz w:val="24"/>
                        </w:rPr>
                      </w:pPr>
                      <w:r>
                        <w:t xml:space="preserve">Figura </w:t>
                      </w:r>
                      <w:fldSimple w:instr=" SEQ Figura \* ARABIC ">
                        <w:r w:rsidR="003B093B">
                          <w:rPr>
                            <w:noProof/>
                          </w:rPr>
                          <w:t>1</w:t>
                        </w:r>
                      </w:fldSimple>
                      <w:r>
                        <w:t xml:space="preserve"> - Países que a EDP opera</w:t>
                      </w:r>
                    </w:p>
                  </w:txbxContent>
                </v:textbox>
                <w10:wrap type="square"/>
              </v:shape>
            </w:pict>
          </mc:Fallback>
        </mc:AlternateContent>
      </w:r>
      <w:r>
        <w:rPr>
          <w:noProof/>
        </w:rPr>
        <w:drawing>
          <wp:anchor distT="0" distB="0" distL="114300" distR="114300" simplePos="0" relativeHeight="251660288" behindDoc="0" locked="0" layoutInCell="1" allowOverlap="1" wp14:anchorId="5BF6243A" wp14:editId="48F0C2DE">
            <wp:simplePos x="0" y="0"/>
            <wp:positionH relativeFrom="page">
              <wp:align>center</wp:align>
            </wp:positionH>
            <wp:positionV relativeFrom="paragraph">
              <wp:posOffset>843280</wp:posOffset>
            </wp:positionV>
            <wp:extent cx="5705475" cy="2847975"/>
            <wp:effectExtent l="0" t="0" r="9525" b="9525"/>
            <wp:wrapSquare wrapText="bothSides"/>
            <wp:docPr id="2" name="Picture 2" descr="A picture containing LEGO,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EGO, toy&#10;&#10;Description automatically generated"/>
                    <pic:cNvPicPr/>
                  </pic:nvPicPr>
                  <pic:blipFill>
                    <a:blip r:embed="rId18"/>
                    <a:stretch>
                      <a:fillRect/>
                    </a:stretch>
                  </pic:blipFill>
                  <pic:spPr>
                    <a:xfrm>
                      <a:off x="0" y="0"/>
                      <a:ext cx="5705475" cy="2847975"/>
                    </a:xfrm>
                    <a:prstGeom prst="rect">
                      <a:avLst/>
                    </a:prstGeom>
                  </pic:spPr>
                </pic:pic>
              </a:graphicData>
            </a:graphic>
          </wp:anchor>
        </w:drawing>
      </w:r>
      <w:r w:rsidRPr="00CD4ECB">
        <w:t>Além de Portugal, está presente em outros 13 países, empregando cerca de 12.000 trabalhadores. A empresa possui uma base de 8,7 milhões de clientes de energia elétrica e 1,7 milhões de clientes de gás natural. A capacidade de armazenamento da empresa é de 26.753 GW de energia e tem uma produção anual de energia de 70 TWh.</w:t>
      </w:r>
    </w:p>
    <w:p w14:paraId="306AE851" w14:textId="77777777" w:rsidR="00CD4ECB" w:rsidRDefault="00CD4ECB" w:rsidP="00CD4ECB">
      <w:pPr>
        <w:pStyle w:val="Heading2"/>
        <w:numPr>
          <w:ilvl w:val="2"/>
          <w:numId w:val="7"/>
        </w:numPr>
        <w:spacing w:after="240"/>
      </w:pPr>
      <w:bookmarkStart w:id="4" w:name="_Toc129717192"/>
      <w:r>
        <w:t>A presença da EDP na cadeia de valor d energia</w:t>
      </w:r>
      <w:bookmarkEnd w:id="4"/>
    </w:p>
    <w:p w14:paraId="22A7B251" w14:textId="77777777" w:rsidR="00CD4ECB" w:rsidRPr="00183B5E" w:rsidRDefault="00CD4ECB" w:rsidP="00183B5E">
      <w:pPr>
        <w:pStyle w:val="tica-Corpo"/>
      </w:pPr>
      <w:r w:rsidRPr="00183B5E">
        <w:t>A EDP (Energias de Portugal) está presente em diversas etapas da cadeia de valor de energia, incluindo a geração, distribuição e comercialização de energia elétrica e gás natural, o transporte é feito por outra empresa no caso da energia.</w:t>
      </w:r>
    </w:p>
    <w:p w14:paraId="4A53405F" w14:textId="77777777" w:rsidR="00CD4ECB" w:rsidRPr="00183B5E" w:rsidRDefault="00CD4ECB" w:rsidP="00183B5E">
      <w:pPr>
        <w:pStyle w:val="tica-Corpo"/>
      </w:pPr>
      <w:r w:rsidRPr="00183B5E">
        <w:t>Este capítulo ilustra como isto tudo é um sistema vivo, começando pela produção de energia. Essa imensa energia produzida de seguida é transportada por uma rede, que pode ser visto como uma coluna vertebral que atrevessa diversos países, sendo este tranporte feito pela REN (Redes Energéticas Nacionais).</w:t>
      </w:r>
    </w:p>
    <w:p w14:paraId="6476555B" w14:textId="77777777" w:rsidR="00183B5E" w:rsidRPr="00183B5E" w:rsidRDefault="00183B5E" w:rsidP="00183B5E">
      <w:pPr>
        <w:pStyle w:val="tica-Corpo"/>
      </w:pPr>
      <w:r w:rsidRPr="00183B5E">
        <w:t>A EDP é quem faz a distribuição final para a energia chegar às nossas cidades, vilas e casas. Além disso, a comercialização de energia elétrica e gás natural envolve também um fator de marketing e o mercado ibérico de energias.</w:t>
      </w:r>
    </w:p>
    <w:p w14:paraId="670DF00D" w14:textId="6FD89FC6" w:rsidR="00EF2A75" w:rsidRPr="00183B5E" w:rsidRDefault="00CD4ECB" w:rsidP="00183B5E">
      <w:pPr>
        <w:pStyle w:val="tica-Corpo"/>
      </w:pPr>
      <w:r w:rsidRPr="00183B5E">
        <w:t>Como observação final, é realçando como é um sistema que têm que manter sempre um nível mínimo de produção para evitar eventual cenários menos desejados. Essa necessidade de manter o equilíbrio do sistema deu origem aos tópicos mais relevantes da palestra, que abordaram as vulnerabilidades e os riscos de um ataque ciber que poderia desestabilizar a forma com</w:t>
      </w:r>
      <w:r w:rsidR="00EF2A75" w:rsidRPr="00183B5E">
        <w:t>o</w:t>
      </w:r>
      <w:r w:rsidRPr="00183B5E">
        <w:t xml:space="preserve"> o sistema</w:t>
      </w:r>
      <w:r w:rsidR="00EF2A75" w:rsidRPr="00183B5E">
        <w:t xml:space="preserve"> funciona.</w:t>
      </w:r>
    </w:p>
    <w:p w14:paraId="162259ED" w14:textId="75003CF4" w:rsidR="00CD4ECB" w:rsidRPr="00CD4ECB" w:rsidRDefault="00EF2A75" w:rsidP="00CD4ECB">
      <w:pPr>
        <w:pStyle w:val="tica-Corpo"/>
      </w:pPr>
      <w:r>
        <w:rPr>
          <w:noProof/>
        </w:rPr>
        <w:lastRenderedPageBreak/>
        <mc:AlternateContent>
          <mc:Choice Requires="wps">
            <w:drawing>
              <wp:anchor distT="0" distB="0" distL="114300" distR="114300" simplePos="0" relativeHeight="251666432" behindDoc="0" locked="0" layoutInCell="1" allowOverlap="1" wp14:anchorId="1B335B1C" wp14:editId="5E2793EB">
                <wp:simplePos x="0" y="0"/>
                <wp:positionH relativeFrom="column">
                  <wp:posOffset>468630</wp:posOffset>
                </wp:positionH>
                <wp:positionV relativeFrom="paragraph">
                  <wp:posOffset>1733550</wp:posOffset>
                </wp:positionV>
                <wp:extent cx="538162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55B05B77" w14:textId="1F3D3782" w:rsidR="00EF2A75" w:rsidRPr="005E6525" w:rsidRDefault="00EF2A75" w:rsidP="00EF2A75">
                            <w:pPr>
                              <w:pStyle w:val="Caption"/>
                              <w:rPr>
                                <w:rFonts w:ascii="Arial" w:hAnsi="Arial"/>
                                <w:noProof/>
                                <w:sz w:val="24"/>
                              </w:rPr>
                            </w:pPr>
                            <w:r>
                              <w:t xml:space="preserve">Figura </w:t>
                            </w:r>
                            <w:fldSimple w:instr=" SEQ Figura \* ARABIC ">
                              <w:r w:rsidR="003B093B">
                                <w:rPr>
                                  <w:noProof/>
                                </w:rPr>
                                <w:t>2</w:t>
                              </w:r>
                            </w:fldSimple>
                            <w:r>
                              <w:t>- Sequência de como a energia é produzida e distribuída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35B1C" id="Text Box 7" o:spid="_x0000_s1027" type="#_x0000_t202" style="position:absolute;left:0;text-align:left;margin-left:36.9pt;margin-top:136.5pt;width:423.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" stroked="f">
                <v:textbox style="mso-fit-shape-to-text:t" inset="0,0,0,0">
                  <w:txbxContent>
                    <w:p w14:paraId="55B05B77" w14:textId="1F3D3782" w:rsidR="00EF2A75" w:rsidRPr="005E6525" w:rsidRDefault="00EF2A75" w:rsidP="00EF2A75">
                      <w:pPr>
                        <w:pStyle w:val="Caption"/>
                        <w:rPr>
                          <w:rFonts w:ascii="Arial" w:hAnsi="Arial"/>
                          <w:noProof/>
                          <w:sz w:val="24"/>
                        </w:rPr>
                      </w:pPr>
                      <w:r>
                        <w:t xml:space="preserve">Figura </w:t>
                      </w:r>
                      <w:fldSimple w:instr=" SEQ Figura \* ARABIC ">
                        <w:r w:rsidR="003B093B">
                          <w:rPr>
                            <w:noProof/>
                          </w:rPr>
                          <w:t>2</w:t>
                        </w:r>
                      </w:fldSimple>
                      <w:r>
                        <w:t>- Sequência de como a energia é produzida e distribuída</w:t>
                      </w:r>
                    </w:p>
                  </w:txbxContent>
                </v:textbox>
                <w10:wrap type="square"/>
              </v:shape>
            </w:pict>
          </mc:Fallback>
        </mc:AlternateContent>
      </w:r>
      <w:r>
        <w:rPr>
          <w:noProof/>
        </w:rPr>
        <w:drawing>
          <wp:anchor distT="0" distB="0" distL="114300" distR="114300" simplePos="0" relativeHeight="251664384" behindDoc="0" locked="0" layoutInCell="1" allowOverlap="1" wp14:anchorId="18DFF692" wp14:editId="2188C491">
            <wp:simplePos x="0" y="0"/>
            <wp:positionH relativeFrom="margin">
              <wp:align>center</wp:align>
            </wp:positionH>
            <wp:positionV relativeFrom="paragraph">
              <wp:posOffset>0</wp:posOffset>
            </wp:positionV>
            <wp:extent cx="5381625" cy="1676400"/>
            <wp:effectExtent l="0" t="0" r="9525" b="0"/>
            <wp:wrapSquare wrapText="bothSides"/>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9"/>
                    <a:stretch>
                      <a:fillRect/>
                    </a:stretch>
                  </pic:blipFill>
                  <pic:spPr>
                    <a:xfrm>
                      <a:off x="0" y="0"/>
                      <a:ext cx="5381625" cy="1676400"/>
                    </a:xfrm>
                    <a:prstGeom prst="rect">
                      <a:avLst/>
                    </a:prstGeom>
                  </pic:spPr>
                </pic:pic>
              </a:graphicData>
            </a:graphic>
          </wp:anchor>
        </w:drawing>
      </w:r>
      <w:r w:rsidR="00076061" w:rsidRPr="00CD4ECB">
        <w:fldChar w:fldCharType="begin"/>
      </w:r>
      <w:r w:rsidR="00076061" w:rsidRPr="00CD4ECB">
        <w:instrText xml:space="preserve"> XE "DESENVOLVIMENTO" </w:instrText>
      </w:r>
      <w:r w:rsidR="00076061" w:rsidRPr="00CD4ECB">
        <w:fldChar w:fldCharType="end"/>
      </w:r>
    </w:p>
    <w:p w14:paraId="5CEEF1A9" w14:textId="55B9CBFE" w:rsidR="00EF2A75" w:rsidRDefault="00EF2A75" w:rsidP="00B17446">
      <w:pPr>
        <w:pStyle w:val="Heading2"/>
        <w:numPr>
          <w:ilvl w:val="1"/>
          <w:numId w:val="7"/>
        </w:numPr>
        <w:spacing w:after="240"/>
        <w:ind w:left="788" w:hanging="431"/>
      </w:pPr>
      <w:bookmarkStart w:id="5" w:name="_Toc129717193"/>
      <w:r>
        <w:t>CiberRisco</w:t>
      </w:r>
      <w:bookmarkEnd w:id="5"/>
    </w:p>
    <w:p w14:paraId="53D3A2D1" w14:textId="1EA7B199" w:rsidR="00EF2A75" w:rsidRDefault="00183B5E" w:rsidP="00183B5E">
      <w:pPr>
        <w:pStyle w:val="tica-Corpo"/>
      </w:pPr>
      <w:r w:rsidRPr="00183B5E">
        <w:t>O risco no ciberespaço consiste em ter um recurso tecnológico com eventual vulnerabilidade, sendo explorado por um agente com motivações be</w:t>
      </w:r>
      <w:r>
        <w:t>nignas</w:t>
      </w:r>
      <w:r w:rsidRPr="00183B5E">
        <w:t xml:space="preserve"> ou maliciosas. Cabe às organizações fazer tudo o que estiver ao seu alcance para prevenir ocorrências deste tipo, detetar possíveis vulnerabilidades, reagir a</w:t>
      </w:r>
      <w:r>
        <w:t>os</w:t>
      </w:r>
      <w:r w:rsidRPr="00183B5E">
        <w:t xml:space="preserve"> incidentes e recuperar </w:t>
      </w:r>
      <w:r>
        <w:t>do ataque</w:t>
      </w:r>
      <w:r w:rsidRPr="00183B5E">
        <w:t>.</w:t>
      </w:r>
    </w:p>
    <w:p w14:paraId="2254EB36" w14:textId="49496ED3" w:rsidR="00334D22" w:rsidRDefault="00334D22" w:rsidP="00183B5E">
      <w:pPr>
        <w:pStyle w:val="tica-Corpo"/>
      </w:pPr>
      <w:r>
        <w:rPr>
          <w:noProof/>
        </w:rPr>
        <mc:AlternateContent>
          <mc:Choice Requires="wps">
            <w:drawing>
              <wp:anchor distT="0" distB="0" distL="114300" distR="114300" simplePos="0" relativeHeight="251669504" behindDoc="0" locked="0" layoutInCell="1" allowOverlap="1" wp14:anchorId="212D5F82" wp14:editId="2EF7F3C4">
                <wp:simplePos x="0" y="0"/>
                <wp:positionH relativeFrom="column">
                  <wp:posOffset>935355</wp:posOffset>
                </wp:positionH>
                <wp:positionV relativeFrom="paragraph">
                  <wp:posOffset>3822065</wp:posOffset>
                </wp:positionV>
                <wp:extent cx="44481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wps:spPr>
                      <wps:txbx>
                        <w:txbxContent>
                          <w:p w14:paraId="2FF1D726" w14:textId="68B182D8" w:rsidR="00334D22" w:rsidRPr="006B6071" w:rsidRDefault="00334D22" w:rsidP="00334D22">
                            <w:pPr>
                              <w:pStyle w:val="Caption"/>
                              <w:rPr>
                                <w:rFonts w:ascii="Arial" w:hAnsi="Arial"/>
                                <w:noProof/>
                                <w:sz w:val="24"/>
                              </w:rPr>
                            </w:pPr>
                            <w:r>
                              <w:t xml:space="preserve">Figura </w:t>
                            </w:r>
                            <w:fldSimple w:instr=" SEQ Figura \* ARABIC ">
                              <w:r w:rsidR="003B093B">
                                <w:rPr>
                                  <w:noProof/>
                                </w:rPr>
                                <w:t>3</w:t>
                              </w:r>
                            </w:fldSimple>
                            <w:r>
                              <w:t xml:space="preserve"> </w:t>
                            </w:r>
                            <w:r>
                              <w:t xml:space="preserve">- Exemplo de como um recurso é alvo de exploração, e os passos de resposta que se seguem caso o recurso seja comprometido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D5F82" id="Text Box 8" o:spid="_x0000_s1028" type="#_x0000_t202" style="position:absolute;left:0;text-align:left;margin-left:73.65pt;margin-top:300.95pt;width:350.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GwIAAD8EAAAOAAAAZHJzL2Uyb0RvYy54bWysU8Fu2zAMvQ/YPwi6L06ytC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bHY3+XTDmaTY7ce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" stroked="f">
                <v:textbox style="mso-fit-shape-to-text:t" inset="0,0,0,0">
                  <w:txbxContent>
                    <w:p w14:paraId="2FF1D726" w14:textId="68B182D8" w:rsidR="00334D22" w:rsidRPr="006B6071" w:rsidRDefault="00334D22" w:rsidP="00334D22">
                      <w:pPr>
                        <w:pStyle w:val="Caption"/>
                        <w:rPr>
                          <w:rFonts w:ascii="Arial" w:hAnsi="Arial"/>
                          <w:noProof/>
                          <w:sz w:val="24"/>
                        </w:rPr>
                      </w:pPr>
                      <w:r>
                        <w:t xml:space="preserve">Figura </w:t>
                      </w:r>
                      <w:fldSimple w:instr=" SEQ Figura \* ARABIC ">
                        <w:r w:rsidR="003B093B">
                          <w:rPr>
                            <w:noProof/>
                          </w:rPr>
                          <w:t>3</w:t>
                        </w:r>
                      </w:fldSimple>
                      <w:r>
                        <w:t xml:space="preserve"> </w:t>
                      </w:r>
                      <w:r>
                        <w:t xml:space="preserve">- Exemplo de como um recurso é alvo de exploração, e os passos de resposta que se seguem caso o recurso seja comprometido </w:t>
                      </w:r>
                    </w:p>
                  </w:txbxContent>
                </v:textbox>
                <w10:wrap type="square"/>
              </v:shape>
            </w:pict>
          </mc:Fallback>
        </mc:AlternateContent>
      </w:r>
      <w:r>
        <w:rPr>
          <w:noProof/>
        </w:rPr>
        <w:drawing>
          <wp:anchor distT="0" distB="0" distL="114300" distR="114300" simplePos="0" relativeHeight="251667456" behindDoc="0" locked="0" layoutInCell="1" allowOverlap="1" wp14:anchorId="21AB70C0" wp14:editId="7FCF9AE5">
            <wp:simplePos x="0" y="0"/>
            <wp:positionH relativeFrom="margin">
              <wp:align>center</wp:align>
            </wp:positionH>
            <wp:positionV relativeFrom="paragraph">
              <wp:posOffset>1183640</wp:posOffset>
            </wp:positionV>
            <wp:extent cx="4448175" cy="2581275"/>
            <wp:effectExtent l="0" t="0" r="9525" b="9525"/>
            <wp:wrapSquare wrapText="bothSides"/>
            <wp:docPr id="3" name="Picture 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venn diagram&#10;&#10;Description automatically generated"/>
                    <pic:cNvPicPr/>
                  </pic:nvPicPr>
                  <pic:blipFill>
                    <a:blip r:embed="rId20"/>
                    <a:stretch>
                      <a:fillRect/>
                    </a:stretch>
                  </pic:blipFill>
                  <pic:spPr>
                    <a:xfrm>
                      <a:off x="0" y="0"/>
                      <a:ext cx="4448175" cy="2581275"/>
                    </a:xfrm>
                    <a:prstGeom prst="rect">
                      <a:avLst/>
                    </a:prstGeom>
                  </pic:spPr>
                </pic:pic>
              </a:graphicData>
            </a:graphic>
          </wp:anchor>
        </w:drawing>
      </w:r>
      <w:r w:rsidRPr="00334D22">
        <w:t xml:space="preserve">O restante da palestra </w:t>
      </w:r>
      <w:r>
        <w:t>baseia-se nos</w:t>
      </w:r>
      <w:r w:rsidRPr="00334D22">
        <w:t xml:space="preserve"> diversos pontos </w:t>
      </w:r>
      <w:r>
        <w:t>acima</w:t>
      </w:r>
      <w:r w:rsidRPr="00334D22">
        <w:t xml:space="preserve"> mencionados, como os diferentes tipos de atacantes</w:t>
      </w:r>
      <w:r>
        <w:t xml:space="preserve"> e</w:t>
      </w:r>
      <w:r w:rsidRPr="00334D22">
        <w:t xml:space="preserve"> vulnerabilidades, bem como as medidas de prevenção, deteção, reação e recuperação de dados em caso de </w:t>
      </w:r>
      <w:r>
        <w:t>ciberataques</w:t>
      </w:r>
      <w:r w:rsidRPr="00334D22">
        <w:t>. A avaliação do risco envolve a análise desses pontos em conjunto com a quantidade de recursos necessários para se defender e quais os tipos de ataques que podem explorar essas vulnerabilidades</w:t>
      </w:r>
      <w:r>
        <w:t xml:space="preserve"> no sistema que têm presente</w:t>
      </w:r>
      <w:r w:rsidRPr="00334D22">
        <w:t>.</w:t>
      </w:r>
    </w:p>
    <w:p w14:paraId="62303626" w14:textId="7335053B" w:rsidR="00334D22" w:rsidRDefault="00334D22" w:rsidP="00183B5E">
      <w:pPr>
        <w:pStyle w:val="tica-Corpo"/>
      </w:pPr>
    </w:p>
    <w:p w14:paraId="23698DDF" w14:textId="775B4C89" w:rsidR="00735D6D" w:rsidRDefault="00334D22" w:rsidP="00B17446">
      <w:pPr>
        <w:pStyle w:val="Heading2"/>
        <w:numPr>
          <w:ilvl w:val="1"/>
          <w:numId w:val="7"/>
        </w:numPr>
        <w:spacing w:after="240"/>
        <w:ind w:left="788" w:hanging="431"/>
      </w:pPr>
      <w:bookmarkStart w:id="6" w:name="_Toc129717194"/>
      <w:r>
        <w:t>Vulnerabilidades</w:t>
      </w:r>
      <w:bookmarkEnd w:id="6"/>
    </w:p>
    <w:p w14:paraId="338529CD" w14:textId="5758A9B9" w:rsidR="00735D6D" w:rsidRDefault="00735D6D" w:rsidP="00170A5D">
      <w:pPr>
        <w:pStyle w:val="tica-Corpo"/>
      </w:pPr>
      <w:r w:rsidRPr="00735D6D">
        <w:t>Vulnerabilidades são falhas que podem ser criadas de forma voluntária ou involuntária, seja no desenho, construção e configuração de aplicações e serviços de TI, bem como nos processos e procedimentos que suportam a sua gestão, tais como a reposição de password sem confirmação da identidade.</w:t>
      </w:r>
    </w:p>
    <w:p w14:paraId="04940DCC" w14:textId="16A174FE" w:rsidR="00735D6D" w:rsidRPr="00170A5D" w:rsidRDefault="00735D6D" w:rsidP="00170A5D">
      <w:pPr>
        <w:pStyle w:val="tica-Corpo"/>
      </w:pPr>
      <w:r w:rsidRPr="00170A5D">
        <w:lastRenderedPageBreak/>
        <w:t>Existem também falhas propositadas, tamém conhecidas como “backdoors”, são colocadas  intencionalmente nos sistemas para mais tarde serem explorados.</w:t>
      </w:r>
    </w:p>
    <w:p w14:paraId="7545492B" w14:textId="2EA86ADD" w:rsidR="0014614E" w:rsidRDefault="00170A5D" w:rsidP="00170A5D">
      <w:pPr>
        <w:pStyle w:val="Heading2"/>
        <w:numPr>
          <w:ilvl w:val="2"/>
          <w:numId w:val="7"/>
        </w:numPr>
        <w:spacing w:after="240"/>
      </w:pPr>
      <w:bookmarkStart w:id="7" w:name="_Toc129717195"/>
      <w:r>
        <w:t>Arquitetura Complexa</w:t>
      </w:r>
      <w:bookmarkEnd w:id="7"/>
    </w:p>
    <w:p w14:paraId="0E185B1B" w14:textId="3B6732C8" w:rsidR="0014614E" w:rsidRPr="0014614E" w:rsidRDefault="0014614E" w:rsidP="0014614E">
      <w:pPr>
        <w:pStyle w:val="tica-Corpo"/>
      </w:pPr>
      <w:r w:rsidRPr="0014614E">
        <w:t>No contexto de arquiteturas complexas, como é comum em empresas de grande dimensão, as vulnerabilidades podem ser ampliadas devido à complexidade envolvida. Isso significa que quanto mais complexa é a arquitetura, mais difícil é garantir a segurança, tornando-se um fator crítico na gestão de riscos cibernéticos.</w:t>
      </w:r>
    </w:p>
    <w:p w14:paraId="6CD33F7F" w14:textId="0D1AA6C8" w:rsidR="00572A14" w:rsidRPr="0014614E" w:rsidRDefault="0014614E" w:rsidP="00EA28EC">
      <w:pPr>
        <w:pStyle w:val="tica-Corpo"/>
      </w:pPr>
      <w:r w:rsidRPr="0014614E">
        <w:t>Como disse Bruce Schneider, especialista em segurança, "a complexidade é o pior inimigo da segurança".</w:t>
      </w:r>
    </w:p>
    <w:p w14:paraId="28A9FD64" w14:textId="1C6AB368" w:rsidR="00572A14" w:rsidRDefault="00572A14" w:rsidP="0014614E">
      <w:pPr>
        <w:pStyle w:val="Heading2"/>
        <w:numPr>
          <w:ilvl w:val="2"/>
          <w:numId w:val="7"/>
        </w:numPr>
        <w:spacing w:after="240"/>
      </w:pPr>
      <w:bookmarkStart w:id="8" w:name="_Toc129717196"/>
      <w:r>
        <w:t>Sistemas legados</w:t>
      </w:r>
      <w:bookmarkEnd w:id="8"/>
    </w:p>
    <w:p w14:paraId="4904470C" w14:textId="70C4BF34" w:rsidR="00EA28EC" w:rsidRDefault="00EA28EC" w:rsidP="00EA28EC">
      <w:pPr>
        <w:pStyle w:val="tica-Corpo"/>
      </w:pPr>
      <w:r w:rsidRPr="00EA28EC">
        <w:t>Sistemas legados, muitas vezes concebidos sem preocupações de segurança, apresentam um elevado número de vulnerabilidades que são introduzidas nas organizações. A remediação dessas vulnerabilidades (por exemplo, patches) é complicada, cara, pouco flexível e nem sempre eficaz, o que representa um risco significativo em termos de cibersegurança. Isso é especialmente preocupante para empresas de grande dimensão e com história, que tendem a possuir muitos sistemas legados em uso.</w:t>
      </w:r>
    </w:p>
    <w:p w14:paraId="46E82853" w14:textId="078D0026" w:rsidR="00EA28EC" w:rsidRPr="00572A14" w:rsidRDefault="00EA28EC" w:rsidP="00EA28EC">
      <w:pPr>
        <w:pStyle w:val="tica-Corpo"/>
      </w:pPr>
      <w:r>
        <w:t>Muitos destes sistemas foram criados numa época em que ainda não havia a noção de como um sistema poderia ser atacado e explorado de forma malicionasa.</w:t>
      </w:r>
    </w:p>
    <w:p w14:paraId="4908EFD0" w14:textId="7BE5B6EB" w:rsidR="00EA28EC" w:rsidRDefault="00EA28EC" w:rsidP="0014614E">
      <w:pPr>
        <w:pStyle w:val="Heading2"/>
        <w:numPr>
          <w:ilvl w:val="2"/>
          <w:numId w:val="7"/>
        </w:numPr>
        <w:spacing w:after="240"/>
      </w:pPr>
      <w:bookmarkStart w:id="9" w:name="_Toc129717197"/>
      <w:r>
        <w:t>Procedimentos e Configurações</w:t>
      </w:r>
      <w:bookmarkEnd w:id="9"/>
    </w:p>
    <w:p w14:paraId="288AE459" w14:textId="24D7B5B4" w:rsidR="00A77877" w:rsidRDefault="00A77877" w:rsidP="00EA28EC">
      <w:pPr>
        <w:pStyle w:val="tica-Corpo"/>
      </w:pPr>
      <w:r w:rsidRPr="00A77877">
        <w:t>A configuração de sistemas e aplicações, assim como os procedimentos para a sua gestão, são fatores essenciais na cibersegurança, já que vulnerabilidades podem surgir devido a configurações mal feitas ou procedimentos inadequados (como senhas padrão em equipamentos).</w:t>
      </w:r>
    </w:p>
    <w:p w14:paraId="02628459" w14:textId="60FFCE16" w:rsidR="00EA64F8" w:rsidRDefault="00EA64F8" w:rsidP="00EA28EC">
      <w:pPr>
        <w:pStyle w:val="tica-Corpo"/>
      </w:pPr>
      <w:r w:rsidRPr="00EA64F8">
        <w:t>Uma exemplo mencionado na palestra é como, a partir do endereço IP de uma impressora, é possível ace</w:t>
      </w:r>
      <w:r>
        <w:t>der a ficheiros</w:t>
      </w:r>
      <w:r w:rsidRPr="00EA64F8">
        <w:t xml:space="preserve"> em espera ou em histórico na impressora, que podem conter informações críticas. Embora geralmente seja necessário fazer login para ace</w:t>
      </w:r>
      <w:r>
        <w:t>der</w:t>
      </w:r>
      <w:r w:rsidRPr="00EA64F8">
        <w:t xml:space="preserve"> ess</w:t>
      </w:r>
      <w:r>
        <w:t>a página</w:t>
      </w:r>
      <w:r w:rsidRPr="00EA64F8">
        <w:t>, em muitos casos, senhas padrão não alteradas são deixadas pel</w:t>
      </w:r>
      <w:r>
        <w:t>o gestor dos equipamentos da empresa</w:t>
      </w:r>
      <w:r w:rsidRPr="00EA64F8">
        <w:t>, tornando o sistema vulnerável a ataques.</w:t>
      </w:r>
    </w:p>
    <w:p w14:paraId="16824CED" w14:textId="5091FC0E" w:rsidR="00A77877" w:rsidRPr="00EA28EC" w:rsidRDefault="00A77877" w:rsidP="00EA64F8">
      <w:pPr>
        <w:pStyle w:val="tica-Corpo"/>
      </w:pPr>
      <w:r w:rsidRPr="00A77877">
        <w:t>Empresas de grande dimensão enfrentam desafios nesse sentido, pois a heterogeneidade, complexidade e dimensão d</w:t>
      </w:r>
      <w:r>
        <w:t>os</w:t>
      </w:r>
      <w:r w:rsidRPr="00A77877">
        <w:t xml:space="preserve"> seus sistemas podem resultar em várias configurações e procedimentos vulneráveis, exigindo uma atenção especial a esse aspecto.</w:t>
      </w:r>
    </w:p>
    <w:p w14:paraId="0DE3A7A8" w14:textId="71A38DE7" w:rsidR="00EA64F8" w:rsidRDefault="00EA64F8" w:rsidP="0014614E">
      <w:pPr>
        <w:pStyle w:val="Heading2"/>
        <w:numPr>
          <w:ilvl w:val="2"/>
          <w:numId w:val="7"/>
        </w:numPr>
        <w:spacing w:after="240"/>
      </w:pPr>
      <w:bookmarkStart w:id="10" w:name="_Toc129717198"/>
      <w:r>
        <w:t>Transformação Digital</w:t>
      </w:r>
      <w:bookmarkEnd w:id="10"/>
    </w:p>
    <w:p w14:paraId="2A87C7C3" w14:textId="76F62A83" w:rsidR="00EA64F8" w:rsidRDefault="0040664D" w:rsidP="00EA64F8">
      <w:pPr>
        <w:pStyle w:val="tica-Corpo"/>
      </w:pPr>
      <w:r w:rsidRPr="0040664D">
        <w:t>A transformação digital traz consigo novas formas de funcionamento, tais como a computação em nuvem (que se torna no núcleo das arquiteturas), a Internet das Coisas (IoT), o big data ou a mobilidade (por exemplo, a prática de BYOD - Bring Your Own Device). Como resultado, o conceito de perímetro muda, o acesso e a massificação dos dados aumentam, e os riscos de cibersegurança alteram-se.</w:t>
      </w:r>
    </w:p>
    <w:p w14:paraId="5CC9E630" w14:textId="0616CB06" w:rsidR="002D089A" w:rsidRDefault="002D089A" w:rsidP="00EA64F8">
      <w:pPr>
        <w:pStyle w:val="tica-Corpo"/>
      </w:pPr>
      <w:r w:rsidRPr="002D089A">
        <w:t xml:space="preserve">Isto leva-nos a ter mais cuidado com os equipamentos que utilizamos para aceder aos sistemas da empresa, de forma a não comprometê-los. Também é importante ter atenção </w:t>
      </w:r>
      <w:r w:rsidRPr="002D089A">
        <w:lastRenderedPageBreak/>
        <w:t>aos serviços de cloud que utilizamos para armazenar ficheiros da empresa, de forma a garantir a sua segurança.</w:t>
      </w:r>
    </w:p>
    <w:p w14:paraId="72DA893D" w14:textId="0115B398" w:rsidR="002D089A" w:rsidRDefault="002D089A" w:rsidP="0014614E">
      <w:pPr>
        <w:pStyle w:val="Heading2"/>
        <w:numPr>
          <w:ilvl w:val="2"/>
          <w:numId w:val="7"/>
        </w:numPr>
        <w:spacing w:after="240"/>
      </w:pPr>
      <w:bookmarkStart w:id="11" w:name="_Toc129717199"/>
      <w:r>
        <w:t>Prestadores de Seviços</w:t>
      </w:r>
      <w:bookmarkEnd w:id="11"/>
    </w:p>
    <w:p w14:paraId="3897854B" w14:textId="2818D155" w:rsidR="002D089A" w:rsidRPr="002D089A" w:rsidRDefault="00BD15C2" w:rsidP="002D089A">
      <w:pPr>
        <w:pStyle w:val="tica-Corpo"/>
      </w:pPr>
      <w:r w:rsidRPr="00BD15C2">
        <w:t>As grandes organizações muitas vezes dependem de prestadores de serviços externos (PSEs), como call centers, equipes de desenvolvimento e manutenção, outsourcing, e equipes de processamento de negócios (BPO). É essencial que haja um envolvimento e alinhamento adequados com esses prestadores de serviços externos, incluindo a qualificação, comunicação, formação e alinhamento dos procedimentos com as políticas da empresa. A contratação também é um fator importante a ser considerado.</w:t>
      </w:r>
    </w:p>
    <w:p w14:paraId="7BB7C491" w14:textId="65AA1213" w:rsidR="00BD15C2" w:rsidRDefault="00BD15C2" w:rsidP="0014614E">
      <w:pPr>
        <w:pStyle w:val="Heading2"/>
        <w:numPr>
          <w:ilvl w:val="2"/>
          <w:numId w:val="7"/>
        </w:numPr>
        <w:spacing w:after="240"/>
      </w:pPr>
      <w:bookmarkStart w:id="12" w:name="_Toc129717200"/>
      <w:r>
        <w:t>Cultura Cibersegurança</w:t>
      </w:r>
      <w:bookmarkEnd w:id="12"/>
    </w:p>
    <w:p w14:paraId="48844E0D" w14:textId="7C7B31C4" w:rsidR="00BD15C2" w:rsidRDefault="00513A96" w:rsidP="00BD15C2">
      <w:pPr>
        <w:pStyle w:val="tica-Corpo"/>
        <w:rPr>
          <w:lang w:val="pt-BR"/>
        </w:rPr>
      </w:pPr>
      <w:r w:rsidRPr="00513A96">
        <w:rPr>
          <w:lang w:val="pt-BR"/>
        </w:rPr>
        <w:t>Aspetos culturais têm grande importância na cibersegurança, uma vez que muitas vulnerabilidades resultam de engenharia social. É importante que os colaboradores estejam conscientes dos riscos do ciberespaço e que assumam um comportamento adequado neste domínio. Empresas com muita história possuem um elevado número de colaboradores de diversas formações e faixas etárias, o que torna ainda mais crítico este aspecto para a segurança organizacional e pessoal.</w:t>
      </w:r>
    </w:p>
    <w:p w14:paraId="1D313147" w14:textId="5ED617EC" w:rsidR="00513A96" w:rsidRPr="00D32864" w:rsidRDefault="00D32864" w:rsidP="00BD15C2">
      <w:pPr>
        <w:pStyle w:val="tica-Corpo"/>
        <w:rPr>
          <w:lang w:val="pt-BR"/>
        </w:rPr>
      </w:pPr>
      <w:r w:rsidRPr="00D32864">
        <w:rPr>
          <w:lang w:val="pt-BR"/>
        </w:rPr>
        <w:t>Um exemplo claro da diferença de abordagem é a proteção de dados nos E</w:t>
      </w:r>
      <w:r w:rsidR="005357BD">
        <w:rPr>
          <w:lang w:val="pt-BR"/>
        </w:rPr>
        <w:t>stados Unidos</w:t>
      </w:r>
      <w:r w:rsidRPr="00D32864">
        <w:rPr>
          <w:lang w:val="pt-BR"/>
        </w:rPr>
        <w:t xml:space="preserve">, que é mais orientada para o estado, enquanto na Europa há um foco maior na proteção dos dados pessoais. Além disso, é possível observar casos de falta de conscientização em pessoas mais </w:t>
      </w:r>
      <w:r>
        <w:rPr>
          <w:lang w:val="pt-BR"/>
        </w:rPr>
        <w:t>idosas</w:t>
      </w:r>
      <w:r w:rsidRPr="00D32864">
        <w:rPr>
          <w:lang w:val="pt-BR"/>
        </w:rPr>
        <w:t xml:space="preserve"> ou em regiões onde a tecnologia é uma novidade e as vulnerabilidades existentes são desconhecidas, como a não alteração de senhas </w:t>
      </w:r>
      <w:r>
        <w:rPr>
          <w:lang w:val="pt-BR"/>
        </w:rPr>
        <w:t>“default”</w:t>
      </w:r>
      <w:r w:rsidRPr="00D32864">
        <w:rPr>
          <w:lang w:val="pt-BR"/>
        </w:rPr>
        <w:t>.</w:t>
      </w:r>
    </w:p>
    <w:p w14:paraId="640874C7" w14:textId="227A6025" w:rsidR="00E93A8C" w:rsidRDefault="00106BBF" w:rsidP="0014614E">
      <w:pPr>
        <w:pStyle w:val="Heading2"/>
        <w:numPr>
          <w:ilvl w:val="2"/>
          <w:numId w:val="7"/>
        </w:numPr>
        <w:spacing w:after="240"/>
      </w:pPr>
      <w:bookmarkStart w:id="13" w:name="_Toc129717201"/>
      <w:r>
        <w:rPr>
          <w:noProof/>
        </w:rPr>
        <mc:AlternateContent>
          <mc:Choice Requires="wps">
            <w:drawing>
              <wp:anchor distT="0" distB="0" distL="114300" distR="114300" simplePos="0" relativeHeight="251672576" behindDoc="0" locked="0" layoutInCell="1" allowOverlap="1" wp14:anchorId="4BC7395E" wp14:editId="19FE12D0">
                <wp:simplePos x="0" y="0"/>
                <wp:positionH relativeFrom="column">
                  <wp:posOffset>156210</wp:posOffset>
                </wp:positionH>
                <wp:positionV relativeFrom="paragraph">
                  <wp:posOffset>3201670</wp:posOffset>
                </wp:positionV>
                <wp:extent cx="61722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4F9841C4" w14:textId="1438D854" w:rsidR="00106BBF" w:rsidRPr="00973707" w:rsidRDefault="00106BBF" w:rsidP="00106BBF">
                            <w:pPr>
                              <w:pStyle w:val="Caption"/>
                              <w:rPr>
                                <w:noProof/>
                              </w:rPr>
                            </w:pPr>
                            <w:r>
                              <w:t xml:space="preserve">Figura </w:t>
                            </w:r>
                            <w:fldSimple w:instr=" SEQ Figura \* ARABIC ">
                              <w:r w:rsidR="003B093B">
                                <w:rPr>
                                  <w:noProof/>
                                </w:rPr>
                                <w:t>4</w:t>
                              </w:r>
                            </w:fldSimple>
                            <w:r>
                              <w:t xml:space="preserve"> - Como é feita a interação de redes IT e 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7395E" id="Text Box 10" o:spid="_x0000_s1029" type="#_x0000_t202" style="position:absolute;left:0;text-align:left;margin-left:12.3pt;margin-top:252.1pt;width:48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pGQIAAD8EAAAOAAAAZHJzL2Uyb0RvYy54bWysU8Fu2zAMvQ/YPwi6L05SL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" stroked="f">
                <v:textbox style="mso-fit-shape-to-text:t" inset="0,0,0,0">
                  <w:txbxContent>
                    <w:p w14:paraId="4F9841C4" w14:textId="1438D854" w:rsidR="00106BBF" w:rsidRPr="00973707" w:rsidRDefault="00106BBF" w:rsidP="00106BBF">
                      <w:pPr>
                        <w:pStyle w:val="Caption"/>
                        <w:rPr>
                          <w:noProof/>
                        </w:rPr>
                      </w:pPr>
                      <w:r>
                        <w:t xml:space="preserve">Figura </w:t>
                      </w:r>
                      <w:fldSimple w:instr=" SEQ Figura \* ARABIC ">
                        <w:r w:rsidR="003B093B">
                          <w:rPr>
                            <w:noProof/>
                          </w:rPr>
                          <w:t>4</w:t>
                        </w:r>
                      </w:fldSimple>
                      <w:r>
                        <w:t xml:space="preserve"> - Como é feita a interação de redes IT e OT</w:t>
                      </w:r>
                    </w:p>
                  </w:txbxContent>
                </v:textbox>
                <w10:wrap type="square"/>
              </v:shape>
            </w:pict>
          </mc:Fallback>
        </mc:AlternateContent>
      </w:r>
      <w:r>
        <w:rPr>
          <w:noProof/>
        </w:rPr>
        <w:drawing>
          <wp:anchor distT="0" distB="0" distL="114300" distR="114300" simplePos="0" relativeHeight="251670528" behindDoc="0" locked="0" layoutInCell="1" allowOverlap="1" wp14:anchorId="685804DA" wp14:editId="4D937F71">
            <wp:simplePos x="0" y="0"/>
            <wp:positionH relativeFrom="margin">
              <wp:align>right</wp:align>
            </wp:positionH>
            <wp:positionV relativeFrom="paragraph">
              <wp:posOffset>344170</wp:posOffset>
            </wp:positionV>
            <wp:extent cx="6172200" cy="2800350"/>
            <wp:effectExtent l="0" t="0" r="0" b="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a:stretch>
                      <a:fillRect/>
                    </a:stretch>
                  </pic:blipFill>
                  <pic:spPr>
                    <a:xfrm>
                      <a:off x="0" y="0"/>
                      <a:ext cx="6172200" cy="2800350"/>
                    </a:xfrm>
                    <a:prstGeom prst="rect">
                      <a:avLst/>
                    </a:prstGeom>
                  </pic:spPr>
                </pic:pic>
              </a:graphicData>
            </a:graphic>
          </wp:anchor>
        </w:drawing>
      </w:r>
      <w:r w:rsidR="00E93A8C">
        <w:t>Redes IT/OT</w:t>
      </w:r>
      <w:bookmarkEnd w:id="13"/>
    </w:p>
    <w:p w14:paraId="27D95C93" w14:textId="04A6DD7E" w:rsidR="00106BBF" w:rsidRDefault="00106BBF" w:rsidP="00106BBF">
      <w:pPr>
        <w:pStyle w:val="tica-Corpo"/>
      </w:pPr>
      <w:r w:rsidRPr="00106BBF">
        <w:t xml:space="preserve">As redes de TI são usadas para gerenciar dados e sistemas de informação em ambientes administrativos, enquanto as redes de OT são usadas para controlar e monitorar processos industriais em tempo real. As redes de TI geralmente têm acesso à internet, enquanto as redes de OT são geralmente isoladas da internet e dos sistemas de TI. </w:t>
      </w:r>
    </w:p>
    <w:p w14:paraId="1711EBF4" w14:textId="34A7E3C2" w:rsidR="00106BBF" w:rsidRPr="00106BBF" w:rsidRDefault="00106BBF" w:rsidP="00106BBF">
      <w:pPr>
        <w:pStyle w:val="tica-Corpo"/>
      </w:pPr>
      <w:r w:rsidRPr="00106BBF">
        <w:lastRenderedPageBreak/>
        <w:t>As redes de OT são projetadas para suportar aplicativos industriais, enquanto as redes de TI são projetadas para suportar aplicativos de escritório e de produtividade. As redes de OT enfrentam riscos de segurança cibernética, como ataques de negação de serviço e explorações de vulnerabilidades, o que pode ter consequências graves para a segurança e a produção industrial.</w:t>
      </w:r>
    </w:p>
    <w:p w14:paraId="6FA7BF3A" w14:textId="77777777" w:rsidR="00E93A8C" w:rsidRDefault="00E93A8C" w:rsidP="00E93A8C">
      <w:pPr>
        <w:pStyle w:val="tica-Corpo"/>
      </w:pPr>
      <w:r w:rsidRPr="00E93A8C">
        <w:t xml:space="preserve">Com a evolução dos serviços e benefícios oferecidos aos clientes e cidadãos, a utilização de soluções tecnológicas requer uma intensificação na troca de dados e interligação de sistemas, como as redes de energia inteligentes. </w:t>
      </w:r>
    </w:p>
    <w:p w14:paraId="2D1C1D02" w14:textId="108BDD34" w:rsidR="00E93A8C" w:rsidRPr="00E93A8C" w:rsidRDefault="00E93A8C" w:rsidP="00106BBF">
      <w:pPr>
        <w:pStyle w:val="tica-Corpo"/>
      </w:pPr>
      <w:r w:rsidRPr="00E93A8C">
        <w:t>Antigamente, os sistemas industriais eram isolados e utilizavam protocolos pouco conhecidos, mas atualmente, muitos deles utilizam protocolos IP (Internet Protocol) e seus protocolos legados ficam expostos na internet, tornando-se acessíveis a qualquer pessoa. Essa nova realidade traz consigo novas vulnerabilidades e riscos, exigindo uma abordagem holística para a segurança.</w:t>
      </w:r>
    </w:p>
    <w:p w14:paraId="467646A3" w14:textId="7E2FE7C7" w:rsidR="005357BD" w:rsidRPr="005357BD" w:rsidRDefault="00106BBF" w:rsidP="005357BD">
      <w:pPr>
        <w:pStyle w:val="Heading2"/>
        <w:numPr>
          <w:ilvl w:val="1"/>
          <w:numId w:val="7"/>
        </w:numPr>
        <w:spacing w:after="240"/>
      </w:pPr>
      <w:bookmarkStart w:id="14" w:name="_Toc129717202"/>
      <w:r>
        <w:t>CiberAtaques</w:t>
      </w:r>
      <w:bookmarkEnd w:id="14"/>
    </w:p>
    <w:p w14:paraId="18228FB8" w14:textId="7B1861DF" w:rsidR="00C4113B" w:rsidRPr="00106BBF" w:rsidRDefault="00A37496" w:rsidP="00C4113B">
      <w:pPr>
        <w:pStyle w:val="tica-Corpo"/>
      </w:pPr>
      <w:r w:rsidRPr="00A37496">
        <w:t>Ciberataques são ações realizadas por indivíduos ou organizações com motivações criminosas diversas, que buscam explorar vulnerabilidades nos recursos tecnológicos das organizações para comprometer suas informações e infraestruturas. Esses ataques podem ter consequências financeiras, legais, de imagem ou operacionais, causando impactos negativos significativos.</w:t>
      </w:r>
    </w:p>
    <w:p w14:paraId="7E4EFAF9" w14:textId="36FFA5D1" w:rsidR="00C4113B" w:rsidRDefault="00C4113B" w:rsidP="005357BD">
      <w:pPr>
        <w:pStyle w:val="Heading2"/>
        <w:numPr>
          <w:ilvl w:val="2"/>
          <w:numId w:val="7"/>
        </w:numPr>
        <w:spacing w:after="240"/>
      </w:pPr>
      <w:bookmarkStart w:id="15" w:name="_Toc129717203"/>
      <w:r>
        <w:t>CiberPoder</w:t>
      </w:r>
      <w:bookmarkEnd w:id="15"/>
    </w:p>
    <w:p w14:paraId="54A339D3" w14:textId="4F2F58A1" w:rsidR="00C4113B" w:rsidRDefault="00C4113B" w:rsidP="00C4113B">
      <w:pPr>
        <w:pStyle w:val="tica-Corpo"/>
      </w:pPr>
      <w:r w:rsidRPr="00C4113B">
        <w:t>O termo CiberPoder refere-se ao poder que um ator (como um estado-nação ou um grupo de hackers) pode exercer no ambiente cibernético, seja por meio de ataques cibernéticos ou outras atividades relacionadas à segurança cibernética.</w:t>
      </w:r>
    </w:p>
    <w:p w14:paraId="7DBB7F5D" w14:textId="77777777" w:rsidR="00D30045" w:rsidRDefault="00C4113B" w:rsidP="00D30045">
      <w:pPr>
        <w:pStyle w:val="tica-Corpo"/>
        <w:keepNext/>
      </w:pPr>
      <w:r>
        <w:rPr>
          <w:noProof/>
        </w:rPr>
        <w:drawing>
          <wp:inline distT="0" distB="0" distL="0" distR="0" wp14:anchorId="59C3869D" wp14:editId="3D101AF0">
            <wp:extent cx="5362575" cy="2286000"/>
            <wp:effectExtent l="0" t="0" r="9525"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2"/>
                    <a:stretch>
                      <a:fillRect/>
                    </a:stretch>
                  </pic:blipFill>
                  <pic:spPr>
                    <a:xfrm>
                      <a:off x="0" y="0"/>
                      <a:ext cx="5362575" cy="2286000"/>
                    </a:xfrm>
                    <a:prstGeom prst="rect">
                      <a:avLst/>
                    </a:prstGeom>
                  </pic:spPr>
                </pic:pic>
              </a:graphicData>
            </a:graphic>
          </wp:inline>
        </w:drawing>
      </w:r>
    </w:p>
    <w:p w14:paraId="6667FBA7" w14:textId="7B8E0871" w:rsidR="00C4113B" w:rsidRPr="00C4113B" w:rsidRDefault="00C4113B" w:rsidP="00C4113B">
      <w:pPr>
        <w:pStyle w:val="Caption"/>
        <w:jc w:val="both"/>
      </w:pPr>
      <w:r w:rsidRPr="003B17CD">
        <w:t>Figura 5 - Dimensões do ciberpoder com exemplos (fonte: adaptação Nye, 2010)</w:t>
      </w:r>
    </w:p>
    <w:p w14:paraId="4220F232" w14:textId="611E5355" w:rsidR="005357BD" w:rsidRDefault="00C4113B" w:rsidP="00C4113B">
      <w:pPr>
        <w:pStyle w:val="Heading2"/>
        <w:numPr>
          <w:ilvl w:val="3"/>
          <w:numId w:val="7"/>
        </w:numPr>
        <w:spacing w:after="240"/>
      </w:pPr>
      <w:bookmarkStart w:id="16" w:name="_Toc129717204"/>
      <w:r>
        <w:t>Características do CiberEspaço</w:t>
      </w:r>
      <w:bookmarkEnd w:id="16"/>
    </w:p>
    <w:p w14:paraId="1656A4D3" w14:textId="302771B3" w:rsidR="005357BD" w:rsidRDefault="00C4113B" w:rsidP="005357BD">
      <w:pPr>
        <w:pStyle w:val="tica-Corpo"/>
      </w:pPr>
      <w:r>
        <w:t>Termos como</w:t>
      </w:r>
      <w:r w:rsidR="005357BD" w:rsidRPr="005357BD">
        <w:t xml:space="preserve"> "Low Barriers to entry, Mutable Geography, Opportunity for Concealment, No defined frontiers" </w:t>
      </w:r>
      <w:r>
        <w:t>refere-se</w:t>
      </w:r>
      <w:r w:rsidR="005357BD" w:rsidRPr="005357BD">
        <w:t xml:space="preserve"> a algumas características do ciberespaço que tornam difícil a atribuição de responsabilidades em caso de ataques cibernéticos. Essas características incluem:</w:t>
      </w:r>
    </w:p>
    <w:p w14:paraId="14FE02D4" w14:textId="77777777" w:rsidR="005357BD" w:rsidRDefault="005357BD" w:rsidP="005357BD">
      <w:pPr>
        <w:pStyle w:val="tica-Corpo"/>
        <w:numPr>
          <w:ilvl w:val="0"/>
          <w:numId w:val="9"/>
        </w:numPr>
      </w:pPr>
      <w:r w:rsidRPr="005357BD">
        <w:lastRenderedPageBreak/>
        <w:t>Baixas barreiras de entrada: qualquer pessoa com conhecimento técnico suficiente pode se envolver em atividades cibernéticas maliciosas, tornando difícil identificar a fonte do ataque.</w:t>
      </w:r>
    </w:p>
    <w:p w14:paraId="6FBF4020" w14:textId="77777777" w:rsidR="005357BD" w:rsidRDefault="005357BD" w:rsidP="005357BD">
      <w:pPr>
        <w:pStyle w:val="tica-Corpo"/>
        <w:numPr>
          <w:ilvl w:val="0"/>
          <w:numId w:val="9"/>
        </w:numPr>
      </w:pPr>
      <w:r w:rsidRPr="005357BD">
        <w:t>Geografia mutável: o ciberespaço não é restrito a uma localização geográfica específica, o que torna difícil determinar onde um ataque foi originado.</w:t>
      </w:r>
    </w:p>
    <w:p w14:paraId="170C05E9" w14:textId="77777777" w:rsidR="005357BD" w:rsidRDefault="005357BD" w:rsidP="005357BD">
      <w:pPr>
        <w:pStyle w:val="tica-Corpo"/>
        <w:numPr>
          <w:ilvl w:val="0"/>
          <w:numId w:val="9"/>
        </w:numPr>
      </w:pPr>
      <w:r w:rsidRPr="005357BD">
        <w:t>Oportunidade de ocultação: os atacantes podem esconder sua identidade e localização por meio do uso de ferramentas de anonimato e técnicas de ocultação, dificultando a identificação deles.</w:t>
      </w:r>
    </w:p>
    <w:p w14:paraId="434B7FE8" w14:textId="77777777" w:rsidR="005357BD" w:rsidRPr="005357BD" w:rsidRDefault="005357BD" w:rsidP="005357BD">
      <w:pPr>
        <w:pStyle w:val="tica-Corpo"/>
        <w:numPr>
          <w:ilvl w:val="0"/>
          <w:numId w:val="9"/>
        </w:numPr>
      </w:pPr>
      <w:r w:rsidRPr="005357BD">
        <w:t>Falta de fronteiras definidas: o ciberespaço não possui fronteiras físicas claras, o que significa que os ataques podem cruzar fronteiras internacionais, tornando difícil a aplicação da lei e a responsabilização dos atacantes.</w:t>
      </w:r>
    </w:p>
    <w:p w14:paraId="4276ACF7" w14:textId="77777777" w:rsidR="005357BD" w:rsidRDefault="005357BD" w:rsidP="005357BD">
      <w:pPr>
        <w:pStyle w:val="tica-Corpo"/>
      </w:pPr>
      <w:r w:rsidRPr="005357BD">
        <w:t xml:space="preserve">O ciberespaço apresenta assimetrias em termos de poder, já que indivíduos ou grupos com poucos recursos podem causar grandes danos. Um exemplo disso é o caso de Edward Snowden, que com poucos recursos, foi capaz de expor informações altamente sensíveis e impactar a segurança nacional dos Estados Unidos. </w:t>
      </w:r>
    </w:p>
    <w:p w14:paraId="25C218AA" w14:textId="636FCA27" w:rsidR="00C4113B" w:rsidRDefault="005357BD" w:rsidP="00C4113B">
      <w:pPr>
        <w:pStyle w:val="tica-Corpo"/>
      </w:pPr>
      <w:r w:rsidRPr="005357BD">
        <w:t>No entanto, é importante ressaltar que a difusão de poder no ciberespaço não significa igualdade de poder. Grandes organizações e Estados-nação ainda possuem vantagens em termos de recursos e habilidades técnicas, e podem exercer poder significativo no ambiente cibernético.</w:t>
      </w:r>
    </w:p>
    <w:p w14:paraId="535170DB" w14:textId="52AB380C" w:rsidR="008B7A4F" w:rsidRDefault="008B7A4F" w:rsidP="005357BD">
      <w:pPr>
        <w:pStyle w:val="Heading2"/>
        <w:numPr>
          <w:ilvl w:val="2"/>
          <w:numId w:val="7"/>
        </w:numPr>
        <w:spacing w:after="240"/>
      </w:pPr>
      <w:bookmarkStart w:id="17" w:name="_Toc129717205"/>
      <w:r>
        <w:t>Ameaças Híbridas</w:t>
      </w:r>
      <w:bookmarkEnd w:id="17"/>
    </w:p>
    <w:p w14:paraId="097B4B3A" w14:textId="77777777" w:rsidR="003B1EFB" w:rsidRDefault="003B1EFB" w:rsidP="003B1EFB">
      <w:pPr>
        <w:pStyle w:val="tica-Corpo"/>
      </w:pPr>
      <w:r w:rsidRPr="003B1EFB">
        <w:t xml:space="preserve">As ameaças híbridas são caracterizadas pelo uso sincronizado de múltiplos instrumentos de poder adaptados para explorar vulnerabilidades específicas em todo o espectro de funções sociais. </w:t>
      </w:r>
    </w:p>
    <w:p w14:paraId="13B64FA1" w14:textId="77777777" w:rsidR="00003CCC" w:rsidRDefault="003B1EFB" w:rsidP="003B1EFB">
      <w:pPr>
        <w:pStyle w:val="tica-Corpo"/>
      </w:pPr>
      <w:r w:rsidRPr="003B1EFB">
        <w:t>O objetivo é convocar efeitos sinérgicos para surpreender o indivíduo e a sociedade, destruindo a confiança e causando frustração nas instituições sociais e governos, conduzindo a situações de caos social.</w:t>
      </w:r>
    </w:p>
    <w:p w14:paraId="76B04932" w14:textId="77777777" w:rsidR="00003CCC" w:rsidRDefault="00003CCC" w:rsidP="00003CCC">
      <w:pPr>
        <w:pStyle w:val="tica-Corpo"/>
      </w:pPr>
      <w:r>
        <w:t>Alguns dos métodos que podem ser usados em simultânio podem ser, por exemplo, os que foram utilizados na agressão contra a Ucrânia da parte da Rússia:</w:t>
      </w:r>
    </w:p>
    <w:p w14:paraId="63F4F175" w14:textId="2D06ABB4" w:rsidR="00003CCC" w:rsidRDefault="00003CCC" w:rsidP="00003CCC">
      <w:pPr>
        <w:pStyle w:val="tica-Corpo"/>
      </w:pPr>
      <w:r>
        <w:t>• Campanhas de desinformação</w:t>
      </w:r>
    </w:p>
    <w:p w14:paraId="46DFFDBB" w14:textId="73F5ED22" w:rsidR="00003CCC" w:rsidRDefault="00003CCC" w:rsidP="00003CCC">
      <w:pPr>
        <w:pStyle w:val="tica-Corpo"/>
      </w:pPr>
      <w:r>
        <w:t>• Ataques cibernéticos contra infraestruturas críticas para intimidar a população e enfraquecer a confiança no governo e no sistema político</w:t>
      </w:r>
    </w:p>
    <w:p w14:paraId="0AAA1205" w14:textId="1A15BBD0" w:rsidR="003B1EFB" w:rsidRDefault="00003CCC" w:rsidP="00003CCC">
      <w:pPr>
        <w:pStyle w:val="tica-Corpo"/>
      </w:pPr>
      <w:r>
        <w:t>• Hacking de sistemas de armamento.</w:t>
      </w:r>
      <w:r w:rsidR="003B1EFB" w:rsidRPr="003B1EFB">
        <w:t xml:space="preserve"> </w:t>
      </w:r>
    </w:p>
    <w:p w14:paraId="47486C8E" w14:textId="1418FFAF" w:rsidR="00003CCC" w:rsidRDefault="00003CCC" w:rsidP="005357BD">
      <w:pPr>
        <w:pStyle w:val="Heading2"/>
        <w:numPr>
          <w:ilvl w:val="2"/>
          <w:numId w:val="7"/>
        </w:numPr>
        <w:spacing w:after="240"/>
      </w:pPr>
      <w:bookmarkStart w:id="18" w:name="_Toc129717206"/>
      <w:r>
        <w:t>Topologias</w:t>
      </w:r>
      <w:bookmarkEnd w:id="18"/>
    </w:p>
    <w:p w14:paraId="4458E038" w14:textId="77777777" w:rsidR="00003CCC" w:rsidRDefault="00003CCC" w:rsidP="00003CCC">
      <w:pPr>
        <w:pStyle w:val="tica-Corpo"/>
      </w:pPr>
      <w:r w:rsidRPr="00003CCC">
        <w:t xml:space="preserve">Os ciberataques podem ser realizados por uma ampla gama de agentes hostis, com diferentes recursos e motivações. Algumas vezes, os ataques são motivados por prazer individual, enquanto outras vezes podem ser parte de ações terroristas. </w:t>
      </w:r>
    </w:p>
    <w:p w14:paraId="0254E9A9" w14:textId="22B3C597" w:rsidR="00003CCC" w:rsidRPr="00B80734" w:rsidRDefault="00003CCC" w:rsidP="00B80734">
      <w:pPr>
        <w:pStyle w:val="tica-Corpo"/>
      </w:pPr>
      <w:r w:rsidRPr="00003CCC">
        <w:t>É importante ressaltar que o ciberespaço é assimétrico na perspectiva do exercício do poder, o que significa que um pequeno ator com poucos recursos pode causar um impacto</w:t>
      </w:r>
      <w:r w:rsidR="002D20D8">
        <w:t xml:space="preserve"> </w:t>
      </w:r>
      <w:r w:rsidRPr="00003CCC">
        <w:lastRenderedPageBreak/>
        <w:t xml:space="preserve">muito grande. Diante dessa realidade, é fundamental entender as diferentes tipologias de </w:t>
      </w:r>
      <w:r>
        <w:rPr>
          <w:noProof/>
        </w:rPr>
        <mc:AlternateContent>
          <mc:Choice Requires="wps">
            <w:drawing>
              <wp:anchor distT="0" distB="0" distL="114300" distR="114300" simplePos="0" relativeHeight="251675648" behindDoc="0" locked="0" layoutInCell="1" allowOverlap="1" wp14:anchorId="6139A0DF" wp14:editId="332F5E12">
                <wp:simplePos x="0" y="0"/>
                <wp:positionH relativeFrom="column">
                  <wp:posOffset>170815</wp:posOffset>
                </wp:positionH>
                <wp:positionV relativeFrom="paragraph">
                  <wp:posOffset>5331460</wp:posOffset>
                </wp:positionV>
                <wp:extent cx="60102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010275" cy="635"/>
                        </a:xfrm>
                        <a:prstGeom prst="rect">
                          <a:avLst/>
                        </a:prstGeom>
                        <a:solidFill>
                          <a:prstClr val="white"/>
                        </a:solidFill>
                        <a:ln>
                          <a:noFill/>
                        </a:ln>
                      </wps:spPr>
                      <wps:txbx>
                        <w:txbxContent>
                          <w:p w14:paraId="6A4B9F9E" w14:textId="70DB296A" w:rsidR="00003CCC" w:rsidRPr="005A17C7" w:rsidRDefault="00003CCC" w:rsidP="00003CCC">
                            <w:pPr>
                              <w:pStyle w:val="Caption"/>
                              <w:rPr>
                                <w:rFonts w:ascii="Arial" w:hAnsi="Arial"/>
                                <w:sz w:val="24"/>
                              </w:rPr>
                            </w:pPr>
                            <w:r>
                              <w:t xml:space="preserve">Figura </w:t>
                            </w:r>
                            <w:r w:rsidR="00B80734">
                              <w:t>6</w:t>
                            </w:r>
                            <w:r>
                              <w:t xml:space="preserve"> </w:t>
                            </w:r>
                            <w:r w:rsidR="00B80734">
                              <w:t>– Topologias de um CiberAgente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9A0DF" id="Text Box 16" o:spid="_x0000_s1030" type="#_x0000_t202" style="position:absolute;left:0;text-align:left;margin-left:13.45pt;margin-top:419.8pt;width:473.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96VGgIAAD8EAAAOAAAAZHJzL2Uyb0RvYy54bWysU02P0zAQvSPxHyzfadrCFh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" stroked="f">
                <v:textbox style="mso-fit-shape-to-text:t" inset="0,0,0,0">
                  <w:txbxContent>
                    <w:p w14:paraId="6A4B9F9E" w14:textId="70DB296A" w:rsidR="00003CCC" w:rsidRPr="005A17C7" w:rsidRDefault="00003CCC" w:rsidP="00003CCC">
                      <w:pPr>
                        <w:pStyle w:val="Caption"/>
                        <w:rPr>
                          <w:rFonts w:ascii="Arial" w:hAnsi="Arial"/>
                          <w:sz w:val="24"/>
                        </w:rPr>
                      </w:pPr>
                      <w:r>
                        <w:t xml:space="preserve">Figura </w:t>
                      </w:r>
                      <w:r w:rsidR="00B80734">
                        <w:t>6</w:t>
                      </w:r>
                      <w:r>
                        <w:t xml:space="preserve"> </w:t>
                      </w:r>
                      <w:r w:rsidR="00B80734">
                        <w:t>– Topologias de um CiberAgente</w:t>
                      </w:r>
                    </w:p>
                  </w:txbxContent>
                </v:textbox>
                <w10:wrap type="square"/>
              </v:shape>
            </w:pict>
          </mc:Fallback>
        </mc:AlternateContent>
      </w:r>
      <w:r>
        <w:rPr>
          <w:noProof/>
        </w:rPr>
        <w:drawing>
          <wp:anchor distT="0" distB="0" distL="114300" distR="114300" simplePos="0" relativeHeight="251673600" behindDoc="0" locked="0" layoutInCell="1" allowOverlap="1" wp14:anchorId="218CABBA" wp14:editId="3E182B5B">
            <wp:simplePos x="0" y="0"/>
            <wp:positionH relativeFrom="page">
              <wp:align>center</wp:align>
            </wp:positionH>
            <wp:positionV relativeFrom="paragraph">
              <wp:posOffset>483235</wp:posOffset>
            </wp:positionV>
            <wp:extent cx="6010275" cy="4791075"/>
            <wp:effectExtent l="0" t="0" r="9525" b="9525"/>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3"/>
                    <a:stretch>
                      <a:fillRect/>
                    </a:stretch>
                  </pic:blipFill>
                  <pic:spPr>
                    <a:xfrm>
                      <a:off x="0" y="0"/>
                      <a:ext cx="6010275" cy="4791075"/>
                    </a:xfrm>
                    <a:prstGeom prst="rect">
                      <a:avLst/>
                    </a:prstGeom>
                  </pic:spPr>
                </pic:pic>
              </a:graphicData>
            </a:graphic>
          </wp:anchor>
        </w:drawing>
      </w:r>
      <w:r w:rsidRPr="00003CCC">
        <w:t>ciberataques para poder proteger as organizações e indivíduos de possíveis ameaças.</w:t>
      </w:r>
    </w:p>
    <w:p w14:paraId="6DFE113C" w14:textId="77F9473D" w:rsidR="00B80734" w:rsidRDefault="00B80734" w:rsidP="005357BD">
      <w:pPr>
        <w:pStyle w:val="Heading2"/>
        <w:numPr>
          <w:ilvl w:val="2"/>
          <w:numId w:val="7"/>
        </w:numPr>
        <w:spacing w:after="240"/>
      </w:pPr>
      <w:bookmarkStart w:id="19" w:name="_Toc129717207"/>
      <w:r>
        <w:t>Sofisticação das Ameaças</w:t>
      </w:r>
      <w:bookmarkEnd w:id="19"/>
    </w:p>
    <w:p w14:paraId="479C24AF" w14:textId="77777777" w:rsidR="00D30045" w:rsidRDefault="00D30045" w:rsidP="00D30045">
      <w:pPr>
        <w:pStyle w:val="tica-Corpo"/>
      </w:pPr>
      <w:r>
        <w:t>A</w:t>
      </w:r>
      <w:r w:rsidRPr="00D30045">
        <w:t xml:space="preserve">s ameaças mais sofisticadas, conhecidas como APTs (Advanced Persistent Threats), têm produzido efeitos de grande dimensão, como os ataques ocorridos na Ucrânia, Estónia, Sony e TV5. </w:t>
      </w:r>
    </w:p>
    <w:p w14:paraId="1EA67DB4" w14:textId="77777777" w:rsidR="00D30045" w:rsidRDefault="00D30045" w:rsidP="00D30045">
      <w:pPr>
        <w:pStyle w:val="tica-Corpo"/>
      </w:pPr>
      <w:r w:rsidRPr="00D30045">
        <w:t xml:space="preserve">No entanto, é importante destacar que o conhecimento para lançar esses tipos de ataques não está mais restrito a apenas alguns especialistas, já que atualmente é possível comprar kits ou serviços para realizar ataques. </w:t>
      </w:r>
    </w:p>
    <w:p w14:paraId="52FBD47E" w14:textId="35B7E1D6" w:rsidR="00D30045" w:rsidRDefault="00D30045" w:rsidP="00D30045">
      <w:pPr>
        <w:pStyle w:val="tica-Corpo"/>
      </w:pPr>
      <w:r w:rsidRPr="00D30045">
        <w:t>Nesse cenário, o Grupo EDP, por gerir infraestruturas críticas e manipular informações pessoais de milhões de clientes, é um exemplo de alvo potencial para essas ameaças sofisticadas.</w:t>
      </w:r>
    </w:p>
    <w:p w14:paraId="40ADEA8D" w14:textId="77777777" w:rsidR="00D30045" w:rsidRDefault="00D30045" w:rsidP="00D30045">
      <w:pPr>
        <w:pStyle w:val="tica-Corpo"/>
      </w:pPr>
    </w:p>
    <w:p w14:paraId="62098331" w14:textId="77777777" w:rsidR="00D30045" w:rsidRDefault="00D30045" w:rsidP="00D30045">
      <w:pPr>
        <w:pStyle w:val="tica-Corpo"/>
        <w:keepNext/>
      </w:pPr>
      <w:r>
        <w:rPr>
          <w:noProof/>
        </w:rPr>
        <w:lastRenderedPageBreak/>
        <w:drawing>
          <wp:anchor distT="0" distB="0" distL="114300" distR="114300" simplePos="0" relativeHeight="251676672" behindDoc="0" locked="0" layoutInCell="1" allowOverlap="1" wp14:anchorId="7289CC3C" wp14:editId="39EC34F1">
            <wp:simplePos x="0" y="0"/>
            <wp:positionH relativeFrom="page">
              <wp:align>center</wp:align>
            </wp:positionH>
            <wp:positionV relativeFrom="paragraph">
              <wp:posOffset>0</wp:posOffset>
            </wp:positionV>
            <wp:extent cx="6328410" cy="381000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stretch>
                      <a:fillRect/>
                    </a:stretch>
                  </pic:blipFill>
                  <pic:spPr>
                    <a:xfrm>
                      <a:off x="0" y="0"/>
                      <a:ext cx="6328410" cy="3810000"/>
                    </a:xfrm>
                    <a:prstGeom prst="rect">
                      <a:avLst/>
                    </a:prstGeom>
                  </pic:spPr>
                </pic:pic>
              </a:graphicData>
            </a:graphic>
          </wp:anchor>
        </w:drawing>
      </w:r>
    </w:p>
    <w:p w14:paraId="635259B1" w14:textId="6947BB6E" w:rsidR="00D30045" w:rsidRPr="00D30045" w:rsidRDefault="00D30045" w:rsidP="00D30045">
      <w:pPr>
        <w:pStyle w:val="Caption"/>
        <w:jc w:val="both"/>
        <w:rPr>
          <w:i w:val="0"/>
          <w:iCs w:val="0"/>
          <w:color w:val="44536A"/>
        </w:rPr>
      </w:pPr>
      <w:r>
        <w:t xml:space="preserve">Figura 7 - </w:t>
      </w:r>
      <w:r>
        <w:rPr>
          <w:i w:val="0"/>
          <w:iCs w:val="0"/>
          <w:color w:val="44536A"/>
        </w:rPr>
        <w:t>Gráfico da sofisticação de ataques</w:t>
      </w:r>
    </w:p>
    <w:p w14:paraId="6F6C34FC" w14:textId="1C94BB0A" w:rsidR="00D30045" w:rsidRDefault="00D30045" w:rsidP="00D30045">
      <w:pPr>
        <w:pStyle w:val="Heading2"/>
        <w:numPr>
          <w:ilvl w:val="1"/>
          <w:numId w:val="7"/>
        </w:numPr>
        <w:spacing w:after="240"/>
      </w:pPr>
      <w:bookmarkStart w:id="20" w:name="_Toc129717208"/>
      <w:r>
        <w:t>Recursos</w:t>
      </w:r>
      <w:bookmarkEnd w:id="20"/>
    </w:p>
    <w:p w14:paraId="796250CA" w14:textId="77777777" w:rsidR="00EB6416" w:rsidRDefault="00EB6416" w:rsidP="002901E0">
      <w:pPr>
        <w:pStyle w:val="tica-Corpo"/>
        <w:rPr>
          <w:lang w:val="pt-BR"/>
        </w:rPr>
      </w:pPr>
      <w:r w:rsidRPr="00EB6416">
        <w:rPr>
          <w:lang w:val="pt-BR"/>
        </w:rPr>
        <w:t xml:space="preserve">O Grupo EDP é uma empresa que possui uma grande quantidade de recursos, mas isso também a torna um alvo atraente para ciberataques. Dentre os riscos que a empresa enfrenta, destacam-se a exposição de dados pessoais de milhões de clientes, o que pode gerar grandes impactos financeiros, na imagem e na operação da empresa, bem como na sociedade como um todo. </w:t>
      </w:r>
    </w:p>
    <w:p w14:paraId="10D84300" w14:textId="4CF8D321" w:rsidR="002901E0" w:rsidRDefault="00EB6416" w:rsidP="002901E0">
      <w:pPr>
        <w:pStyle w:val="tica-Corpo"/>
        <w:rPr>
          <w:lang w:val="pt-BR"/>
        </w:rPr>
      </w:pPr>
      <w:r w:rsidRPr="00EB6416">
        <w:rPr>
          <w:lang w:val="pt-BR"/>
        </w:rPr>
        <w:t>Além disso, por gerir infraestruturas críticas, qualquer ataque pode ter um impacto fundamental na imagem e nos resultados financeiros e operacionais do Grupo EDP, e também na sociedade em geral.</w:t>
      </w:r>
    </w:p>
    <w:p w14:paraId="05BCE7BE" w14:textId="77777777" w:rsidR="00A5673D" w:rsidRDefault="00A5673D" w:rsidP="00A5673D">
      <w:pPr>
        <w:pStyle w:val="tica-Corpo"/>
        <w:rPr>
          <w:lang w:val="pt-BR"/>
        </w:rPr>
      </w:pPr>
      <w:r w:rsidRPr="00A5673D">
        <w:rPr>
          <w:lang w:val="pt-BR"/>
        </w:rPr>
        <w:t xml:space="preserve">As infraestruturas críticas possuem recursos que devem ser protegidos de forma específica de acordo com as leis em vigor. Isso ocorre porque, caso esses sistemas sejam comprometidos, as consequências podem ser desastrosas para a segurança nacional, a estabilidade econômica, a saúde pública, a segurança e outras áreas essenciais. </w:t>
      </w:r>
    </w:p>
    <w:p w14:paraId="0C162BC9" w14:textId="7072F8BA" w:rsidR="00003CCC" w:rsidRPr="00003CCC" w:rsidRDefault="00A5673D" w:rsidP="00A5673D">
      <w:pPr>
        <w:pStyle w:val="tica-Corpo"/>
      </w:pPr>
      <w:r w:rsidRPr="00A5673D">
        <w:rPr>
          <w:lang w:val="pt-BR"/>
        </w:rPr>
        <w:t>Portanto, é crucial que esses recursos sejam defendidos adequadamente para garantir o bom funcionamento das infraestruturas críticas e a segurança de seus utilizadores.</w:t>
      </w:r>
    </w:p>
    <w:p w14:paraId="5E05725D" w14:textId="77777777" w:rsidR="008B7A4F" w:rsidRPr="008B7A4F" w:rsidRDefault="008B7A4F" w:rsidP="008B7A4F"/>
    <w:p w14:paraId="7790B1A2" w14:textId="77777777" w:rsidR="005357BD" w:rsidRPr="005357BD" w:rsidRDefault="005357BD" w:rsidP="005357BD"/>
    <w:p w14:paraId="067F2F59" w14:textId="45D283A8" w:rsidR="00735D6D" w:rsidRDefault="00993F98" w:rsidP="005357BD">
      <w:pPr>
        <w:pStyle w:val="tica-Corpo"/>
        <w:ind w:firstLine="0"/>
      </w:pPr>
      <w:r>
        <w:fldChar w:fldCharType="begin"/>
      </w:r>
      <w:r w:rsidRPr="001C2C76">
        <w:instrText xml:space="preserve"> XE "</w:instrText>
      </w:r>
      <w:r w:rsidRPr="007801BE">
        <w:instrText>DESENVOLVIMENTO</w:instrText>
      </w:r>
      <w:r w:rsidRPr="001C2C76">
        <w:instrText xml:space="preserve">" </w:instrText>
      </w:r>
      <w:r>
        <w:fldChar w:fldCharType="end"/>
      </w:r>
    </w:p>
    <w:p w14:paraId="77F7583D" w14:textId="77777777" w:rsidR="00735D6D" w:rsidRDefault="00735D6D" w:rsidP="00735D6D">
      <w:pPr>
        <w:pStyle w:val="tica-Corpo"/>
      </w:pPr>
    </w:p>
    <w:p w14:paraId="222F89CD" w14:textId="2BDDD313" w:rsidR="00735D6D" w:rsidRPr="00C56388" w:rsidRDefault="00735D6D" w:rsidP="00735D6D">
      <w:pPr>
        <w:pStyle w:val="tica-Corpo"/>
        <w:sectPr w:rsidR="00735D6D" w:rsidRPr="00C56388" w:rsidSect="004C08D8">
          <w:pgSz w:w="11900" w:h="17340"/>
          <w:pgMar w:top="1219" w:right="993" w:bottom="632" w:left="941" w:header="720" w:footer="720" w:gutter="0"/>
          <w:cols w:space="720"/>
          <w:noEndnote/>
          <w:titlePg/>
          <w:docGrid w:linePitch="299"/>
        </w:sectPr>
      </w:pPr>
    </w:p>
    <w:p w14:paraId="14C6531E" w14:textId="5E792B85" w:rsidR="008F09D3" w:rsidRPr="004774A3" w:rsidRDefault="005F6376" w:rsidP="0024739C">
      <w:pPr>
        <w:pStyle w:val="Heading1"/>
        <w:numPr>
          <w:ilvl w:val="0"/>
          <w:numId w:val="6"/>
        </w:numPr>
        <w:spacing w:after="240"/>
        <w:rPr>
          <w:smallCaps/>
        </w:rPr>
      </w:pPr>
      <w:bookmarkStart w:id="21" w:name="_Toc129717209"/>
      <w:r w:rsidRPr="004774A3">
        <w:rPr>
          <w:smallCaps/>
        </w:rPr>
        <w:lastRenderedPageBreak/>
        <w:t>A</w:t>
      </w:r>
      <w:r w:rsidR="004774A3">
        <w:rPr>
          <w:smallCaps/>
        </w:rPr>
        <w:t>nálise Crítica</w:t>
      </w:r>
      <w:bookmarkEnd w:id="21"/>
    </w:p>
    <w:p w14:paraId="5932D29B" w14:textId="7BF658E1" w:rsidR="00215115" w:rsidRDefault="00191C49" w:rsidP="008F09D3">
      <w:pPr>
        <w:pStyle w:val="Heading2"/>
        <w:numPr>
          <w:ilvl w:val="1"/>
          <w:numId w:val="8"/>
        </w:numPr>
        <w:spacing w:after="240"/>
      </w:pPr>
      <w:bookmarkStart w:id="22" w:name="_Toc129717210"/>
      <w:r>
        <w:t>Presença do CiberRisco no mundo digital</w:t>
      </w:r>
      <w:r w:rsidR="00973409">
        <w:t xml:space="preserve"> e tipos de vulnerabilidades</w:t>
      </w:r>
      <w:bookmarkEnd w:id="22"/>
    </w:p>
    <w:p w14:paraId="411C04AC" w14:textId="3A0B2713" w:rsidR="00973409" w:rsidRDefault="00973409" w:rsidP="00973409">
      <w:pPr>
        <w:pStyle w:val="tica-Corpo"/>
      </w:pPr>
      <w:r>
        <w:t>A palestra aborda vários pontos cruciais relacionados à Cibersegurança, como o conceito de CiberRisco e os tipos de vulnerabilidades existentes.</w:t>
      </w:r>
    </w:p>
    <w:p w14:paraId="316F4572" w14:textId="44F30B17" w:rsidR="00191C49" w:rsidRDefault="00973409" w:rsidP="00973409">
      <w:pPr>
        <w:pStyle w:val="tica-Corpo"/>
      </w:pPr>
      <w:r>
        <w:t>Em relação ao CiberRisco, concordo com o palestrante ao afirmar que as organizações devem fazer tudo o que estiver ao seu alcance para prevenir ocorrências deste tipo, detetar possíveis vulnerabilidades, reagir aos incidentes e recuperar do ataque. O risco no ciberespaço é uma realidade e deve ser levado a sério pelas empresas, independentemente do seu tamanho ou área de atuação.</w:t>
      </w:r>
    </w:p>
    <w:p w14:paraId="3AFD5D67" w14:textId="67636048" w:rsidR="00973409" w:rsidRDefault="00973409" w:rsidP="00973409">
      <w:pPr>
        <w:pStyle w:val="tica-Corpo"/>
      </w:pPr>
      <w:r w:rsidRPr="00973409">
        <w:t>As falhas propositadas, sistemas legados e a complexidade das arquiteturas são grandes ameaças à segurança cibernética. Configurações inadequadas e procedimentos incorretos também podem levar a vulnerabilidades. Com a transformação digital, surgem novas formas de funcionamento que aumentam os riscos de cibersegurança, exigindo maior cuidado com os equipamentos e serviços utilizados para acessar e armazenar dados empresariais.</w:t>
      </w:r>
    </w:p>
    <w:p w14:paraId="74AC9323" w14:textId="64D3F2CD" w:rsidR="00973409" w:rsidRDefault="00973409" w:rsidP="00973409">
      <w:pPr>
        <w:pStyle w:val="tica-Corpo"/>
      </w:pPr>
      <w:r w:rsidRPr="00973409">
        <w:t xml:space="preserve">Em resumo, a palestra apresentou uma visão clara e objetiva sobre a presença do CiberRisco no mundo </w:t>
      </w:r>
      <w:r w:rsidR="00452F69">
        <w:t>convencional</w:t>
      </w:r>
      <w:r w:rsidRPr="00973409">
        <w:t xml:space="preserve">. As informações e exemplos apresentados foram fundamentais para demonstrar a gravidade do problema e a necessidade de medidas de prevenção, deteção, reação e recuperação de dados em caso de ciberataques. </w:t>
      </w:r>
    </w:p>
    <w:p w14:paraId="6A71A483" w14:textId="54F65300" w:rsidR="00973409" w:rsidRPr="00191C49" w:rsidRDefault="00973409" w:rsidP="00973409">
      <w:pPr>
        <w:pStyle w:val="tica-Corpo"/>
      </w:pPr>
      <w:r w:rsidRPr="00973409">
        <w:t xml:space="preserve">A minha posição é de que a </w:t>
      </w:r>
      <w:r>
        <w:t>Cibersegurança</w:t>
      </w:r>
      <w:r w:rsidRPr="00973409">
        <w:t xml:space="preserve"> deve ser uma prioridade para as empresas em todo o mundo, independentemente do seu tamanho ou área de atuação, e que medidas preventivas devem ser tomadas para minimizar</w:t>
      </w:r>
      <w:r w:rsidR="00452F69">
        <w:t xml:space="preserve"> </w:t>
      </w:r>
      <w:r w:rsidR="00452F69" w:rsidRPr="00452F69">
        <w:t>os riscos de exposição a ciberataques.</w:t>
      </w:r>
    </w:p>
    <w:p w14:paraId="2C5870A0" w14:textId="2E0807F7" w:rsidR="00191C49" w:rsidRDefault="00973409" w:rsidP="008F09D3">
      <w:pPr>
        <w:pStyle w:val="Heading2"/>
        <w:numPr>
          <w:ilvl w:val="1"/>
          <w:numId w:val="8"/>
        </w:numPr>
        <w:spacing w:after="240"/>
      </w:pPr>
      <w:r>
        <w:t xml:space="preserve"> </w:t>
      </w:r>
      <w:bookmarkStart w:id="23" w:name="_Toc129717211"/>
      <w:r w:rsidR="00452F69">
        <w:t>Defesa dos recuros nas infraestruras críticas</w:t>
      </w:r>
      <w:bookmarkEnd w:id="23"/>
    </w:p>
    <w:p w14:paraId="05265CF6" w14:textId="6BFC78CE" w:rsidR="00452F69" w:rsidRDefault="00452F69" w:rsidP="00452F69">
      <w:pPr>
        <w:pStyle w:val="tica-Corpo"/>
      </w:pPr>
      <w:r w:rsidRPr="00452F69">
        <w:t xml:space="preserve">A proteção de infraestruturas críticas é, sem dúvida, um assunto importante e cada vez mais relevante em um mundo cada vez mais conectado e dependente de tecnologia. A palestra abordou com clareza os riscos enfrentados pelo Grupo EDP, bem como os potenciais impactos financeiros, de imagem e operacionais que podem ser causados ​​por </w:t>
      </w:r>
      <w:r>
        <w:t>C</w:t>
      </w:r>
      <w:r w:rsidRPr="00452F69">
        <w:t>iber</w:t>
      </w:r>
      <w:r>
        <w:t>A</w:t>
      </w:r>
      <w:r w:rsidRPr="00452F69">
        <w:t>taques.</w:t>
      </w:r>
    </w:p>
    <w:p w14:paraId="0233AA5A" w14:textId="247FF6AD" w:rsidR="001E6851" w:rsidRPr="00452F69" w:rsidRDefault="00452F69" w:rsidP="00452F69">
      <w:pPr>
        <w:pStyle w:val="tica-Corpo"/>
      </w:pPr>
      <w:r w:rsidRPr="00452F69">
        <w:t>É fundamental que as empresas que gerenciam infraestruturas críticas, como o Grupo EDP, possuam medidas de segurança sólidas e eficazes para proteger seus recursos e u</w:t>
      </w:r>
      <w:r>
        <w:t>tilizadores</w:t>
      </w:r>
      <w:r w:rsidRPr="00452F69">
        <w:t>. Essas medidas devem ser estabelecidas com base em leis e regulamentações específicas para o setor e devem ser atualizadas constantemente para acompanhar as novas ameaças.</w:t>
      </w:r>
    </w:p>
    <w:p w14:paraId="131AE74F" w14:textId="77777777" w:rsidR="001E6851" w:rsidRDefault="001E6851" w:rsidP="005F6376">
      <w:pPr>
        <w:pStyle w:val="Default"/>
        <w:spacing w:line="276" w:lineRule="atLeast"/>
        <w:ind w:right="3187"/>
        <w:rPr>
          <w:rFonts w:ascii="Arial" w:hAnsi="Arial" w:cs="Arial"/>
          <w:b/>
          <w:bCs/>
          <w:sz w:val="23"/>
          <w:szCs w:val="23"/>
        </w:rPr>
      </w:pPr>
    </w:p>
    <w:p w14:paraId="0A28866A" w14:textId="77777777" w:rsidR="001E6851" w:rsidRDefault="001E6851" w:rsidP="005F6376">
      <w:pPr>
        <w:pStyle w:val="Default"/>
        <w:spacing w:line="276" w:lineRule="atLeast"/>
        <w:ind w:right="3187"/>
        <w:rPr>
          <w:rFonts w:ascii="Arial" w:hAnsi="Arial" w:cs="Arial"/>
          <w:b/>
          <w:bCs/>
          <w:sz w:val="23"/>
          <w:szCs w:val="23"/>
        </w:rPr>
        <w:sectPr w:rsidR="001E6851" w:rsidSect="004C08D8">
          <w:pgSz w:w="11900" w:h="17340"/>
          <w:pgMar w:top="1219" w:right="993" w:bottom="632" w:left="941" w:header="720" w:footer="720" w:gutter="0"/>
          <w:cols w:space="720"/>
          <w:noEndnote/>
          <w:titlePg/>
          <w:docGrid w:linePitch="299"/>
        </w:sectPr>
      </w:pPr>
    </w:p>
    <w:p w14:paraId="62BD5C5E" w14:textId="77777777" w:rsidR="00452F69" w:rsidRDefault="00452F69">
      <w:pPr>
        <w:spacing w:after="0" w:line="240" w:lineRule="auto"/>
        <w:rPr>
          <w:rFonts w:asciiTheme="majorHAnsi" w:eastAsiaTheme="majorEastAsia" w:hAnsiTheme="majorHAnsi" w:cstheme="majorBidi"/>
          <w:smallCaps/>
          <w:color w:val="2E74B5" w:themeColor="accent1" w:themeShade="BF"/>
          <w:sz w:val="32"/>
          <w:szCs w:val="32"/>
        </w:rPr>
      </w:pPr>
      <w:r>
        <w:rPr>
          <w:smallCaps/>
        </w:rPr>
        <w:lastRenderedPageBreak/>
        <w:br w:type="page"/>
      </w:r>
    </w:p>
    <w:p w14:paraId="4FB94A47" w14:textId="5C27177F" w:rsidR="005F6376" w:rsidRPr="004774A3" w:rsidRDefault="005F6376" w:rsidP="0024739C">
      <w:pPr>
        <w:pStyle w:val="Heading1"/>
        <w:numPr>
          <w:ilvl w:val="0"/>
          <w:numId w:val="6"/>
        </w:numPr>
        <w:spacing w:after="240"/>
        <w:rPr>
          <w:smallCaps/>
        </w:rPr>
      </w:pPr>
      <w:bookmarkStart w:id="24" w:name="_Toc129717212"/>
      <w:r w:rsidRPr="004774A3">
        <w:rPr>
          <w:smallCaps/>
        </w:rPr>
        <w:lastRenderedPageBreak/>
        <w:t>C</w:t>
      </w:r>
      <w:r w:rsidR="004774A3">
        <w:rPr>
          <w:smallCaps/>
        </w:rPr>
        <w:t>onsiderações Finais</w:t>
      </w:r>
      <w:bookmarkEnd w:id="24"/>
      <w:r w:rsidR="00542E9C" w:rsidRPr="004774A3">
        <w:rPr>
          <w:smallCaps/>
        </w:rPr>
        <w:fldChar w:fldCharType="begin"/>
      </w:r>
      <w:r w:rsidR="00542E9C" w:rsidRPr="004774A3">
        <w:rPr>
          <w:smallCaps/>
        </w:rPr>
        <w:instrText xml:space="preserve"> XE "CONSIDERAÇÕES FINAIS" </w:instrText>
      </w:r>
      <w:r w:rsidR="00542E9C" w:rsidRPr="004774A3">
        <w:rPr>
          <w:smallCaps/>
        </w:rPr>
        <w:fldChar w:fldCharType="end"/>
      </w:r>
      <w:r w:rsidRPr="004774A3">
        <w:rPr>
          <w:smallCaps/>
        </w:rPr>
        <w:t xml:space="preserve"> </w:t>
      </w:r>
    </w:p>
    <w:p w14:paraId="210CA7CF" w14:textId="0632175D" w:rsidR="00BD7C34" w:rsidRDefault="00BD7C34" w:rsidP="00BD7C34">
      <w:pPr>
        <w:pStyle w:val="tica-Corpo"/>
      </w:pPr>
      <w:r w:rsidRPr="00BD7C34">
        <w:t xml:space="preserve">Em conclusão, a palestra abordou um tema de extrema importância nos dias atuais: a </w:t>
      </w:r>
      <w:r>
        <w:t xml:space="preserve">Cibersegurança e Proteção </w:t>
      </w:r>
      <w:r w:rsidRPr="00BD7C34">
        <w:t xml:space="preserve">nas infraestruturas críticas. </w:t>
      </w:r>
    </w:p>
    <w:p w14:paraId="58C637EA" w14:textId="2E847D20" w:rsidR="00BD7C34" w:rsidRPr="00BD7C34" w:rsidRDefault="00BD7C34" w:rsidP="00BD7C34">
      <w:pPr>
        <w:pStyle w:val="tica-Corpo"/>
      </w:pPr>
      <w:r w:rsidRPr="00BD7C34">
        <w:t xml:space="preserve">Foi apresentado um panorama claro e objetivo sobre a presença do </w:t>
      </w:r>
      <w:r>
        <w:t>C</w:t>
      </w:r>
      <w:r w:rsidRPr="00BD7C34">
        <w:t>iber</w:t>
      </w:r>
      <w:r>
        <w:t>R</w:t>
      </w:r>
      <w:r w:rsidRPr="00BD7C34">
        <w:t xml:space="preserve">isco no mundo </w:t>
      </w:r>
      <w:r>
        <w:t>convencional</w:t>
      </w:r>
      <w:r w:rsidRPr="00BD7C34">
        <w:t>, com destaque para a exposição de dados pessoais e os possíveis impactos financeiros, na imagem e na operação da empresa, bem como na sociedade em geral.</w:t>
      </w:r>
    </w:p>
    <w:p w14:paraId="2324D106" w14:textId="25A2DBF1" w:rsidR="00BD7C34" w:rsidRPr="00BD7C34" w:rsidRDefault="00BD7C34" w:rsidP="00BD7C34">
      <w:pPr>
        <w:pStyle w:val="tica-Corpo"/>
      </w:pPr>
      <w:r w:rsidRPr="00BD7C34">
        <w:t>De acordo com a minha análise crítica, é essencial que as empresas em todo o mundo, independentemente do seu tamanho ou área de atuação, priorizem a segurança cibernética. Medidas preventivas devem ser tomadas para minimizar os riscos de ciberataques e a proteção de dados sensíveis. Além disso, é fundamental que as leis em vigor sejam aplicadas adequadamente para garantir a segurança nacional, a estabilidade econômica, a saúde pública, a segurança e outras áreas essenciais.</w:t>
      </w:r>
    </w:p>
    <w:p w14:paraId="099AB88D" w14:textId="651E8338" w:rsidR="005F6376" w:rsidRDefault="00BD7C34" w:rsidP="00BD7C34">
      <w:pPr>
        <w:pStyle w:val="tica-Corpo"/>
      </w:pPr>
      <w:r w:rsidRPr="00BD7C34">
        <w:t xml:space="preserve">Portanto, concluo que a </w:t>
      </w:r>
      <w:r w:rsidR="001D0939">
        <w:t>Ciber</w:t>
      </w:r>
      <w:r w:rsidRPr="00BD7C34">
        <w:t xml:space="preserve">segurança deve ser uma preocupação constante de todos os setores, e é necessário investir em medidas de prevenção, detecção, reação e recuperação de dados em caso de </w:t>
      </w:r>
      <w:r>
        <w:t>C</w:t>
      </w:r>
      <w:r w:rsidRPr="00BD7C34">
        <w:t>iber</w:t>
      </w:r>
      <w:r>
        <w:t>A</w:t>
      </w:r>
      <w:r w:rsidRPr="00BD7C34">
        <w:t>taques. A conscientização sobre o tema e a adoção de boas práticas são fundamentais para garantir a proteção dos recursos nas infraestruturas críticas e a segurança de toda a sociedade.</w:t>
      </w:r>
    </w:p>
    <w:p w14:paraId="4506878F" w14:textId="77777777" w:rsidR="00BD7C34" w:rsidRDefault="00BD7C34">
      <w:pPr>
        <w:spacing w:after="0" w:line="240" w:lineRule="auto"/>
        <w:rPr>
          <w:rFonts w:asciiTheme="majorHAnsi" w:eastAsiaTheme="majorEastAsia" w:hAnsiTheme="majorHAnsi" w:cstheme="majorBidi"/>
          <w:smallCaps/>
          <w:color w:val="2E74B5" w:themeColor="accent1" w:themeShade="BF"/>
          <w:sz w:val="32"/>
          <w:szCs w:val="32"/>
        </w:rPr>
      </w:pPr>
      <w:r>
        <w:rPr>
          <w:smallCaps/>
        </w:rPr>
        <w:br w:type="page"/>
      </w:r>
    </w:p>
    <w:p w14:paraId="4473A084" w14:textId="44F81A90" w:rsidR="00537B32" w:rsidRDefault="005F6376" w:rsidP="00537B32">
      <w:pPr>
        <w:pStyle w:val="Heading1"/>
        <w:spacing w:after="240"/>
        <w:rPr>
          <w:smallCaps/>
        </w:rPr>
      </w:pPr>
      <w:bookmarkStart w:id="25" w:name="_Toc129717213"/>
      <w:r w:rsidRPr="004774A3">
        <w:rPr>
          <w:smallCaps/>
        </w:rPr>
        <w:lastRenderedPageBreak/>
        <w:t>R</w:t>
      </w:r>
      <w:r w:rsidR="004774A3">
        <w:rPr>
          <w:smallCaps/>
        </w:rPr>
        <w:t>eferências</w:t>
      </w:r>
      <w:bookmarkEnd w:id="25"/>
      <w:r w:rsidR="00542E9C" w:rsidRPr="004774A3">
        <w:rPr>
          <w:smallCaps/>
        </w:rPr>
        <w:fldChar w:fldCharType="begin"/>
      </w:r>
      <w:r w:rsidR="00542E9C" w:rsidRPr="004774A3">
        <w:rPr>
          <w:smallCaps/>
        </w:rPr>
        <w:instrText xml:space="preserve"> XE "REFERÊNCIAS" </w:instrText>
      </w:r>
      <w:r w:rsidR="00542E9C" w:rsidRPr="004774A3">
        <w:rPr>
          <w:smallCaps/>
        </w:rPr>
        <w:fldChar w:fldCharType="end"/>
      </w:r>
    </w:p>
    <w:p w14:paraId="4E59AFBD" w14:textId="61BE9D39" w:rsidR="00537B32" w:rsidRDefault="00537B32" w:rsidP="00537B32">
      <w:pPr>
        <w:pStyle w:val="tica-Corpo"/>
        <w:rPr>
          <w:noProof/>
        </w:rPr>
      </w:pPr>
      <w:r>
        <w:fldChar w:fldCharType="begin"/>
      </w:r>
      <w:r w:rsidRPr="00537B32">
        <w:rPr>
          <w:lang w:val="pt-BR"/>
        </w:rPr>
        <w:instrText xml:space="preserve"> BIBLIOGRAPHY  \l 1033 </w:instrText>
      </w:r>
      <w:r>
        <w:fldChar w:fldCharType="separate"/>
      </w:r>
      <w:r>
        <w:rPr>
          <w:noProof/>
        </w:rPr>
        <w:t xml:space="preserve">Moniz, P. (2023). Palestra de Cibersegurança e Protecção de Infraestruturas Críticas. </w:t>
      </w:r>
    </w:p>
    <w:p w14:paraId="68A26F58" w14:textId="77777777" w:rsidR="00537B32" w:rsidRPr="00537B32" w:rsidRDefault="00537B32" w:rsidP="00537B32">
      <w:pPr>
        <w:pStyle w:val="tica-Corpo"/>
        <w:rPr>
          <w:noProof/>
        </w:rPr>
      </w:pPr>
    </w:p>
    <w:p w14:paraId="7D1FDE0D" w14:textId="3A1B21DE" w:rsidR="00537B32" w:rsidRPr="00537B32" w:rsidRDefault="00537B32" w:rsidP="00537B32">
      <w:pPr>
        <w:pStyle w:val="tica-Corpo"/>
      </w:pPr>
      <w:r>
        <w:fldChar w:fldCharType="end"/>
      </w:r>
    </w:p>
    <w:p w14:paraId="00E278D5" w14:textId="4473707E" w:rsidR="005F6376" w:rsidRPr="00537B32" w:rsidRDefault="005F6376" w:rsidP="00537B32"/>
    <w:sectPr w:rsidR="005F6376" w:rsidRPr="00537B32" w:rsidSect="00537B32">
      <w:footerReference w:type="first" r:id="rId25"/>
      <w:pgSz w:w="11900" w:h="17340"/>
      <w:pgMar w:top="1219" w:right="993" w:bottom="632" w:left="941"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CE7AA" w14:textId="77777777" w:rsidR="00120CF2" w:rsidRDefault="00120CF2" w:rsidP="00414CD5">
      <w:pPr>
        <w:spacing w:after="0" w:line="240" w:lineRule="auto"/>
      </w:pPr>
      <w:r>
        <w:separator/>
      </w:r>
    </w:p>
  </w:endnote>
  <w:endnote w:type="continuationSeparator" w:id="0">
    <w:p w14:paraId="3A6C7B4C" w14:textId="77777777" w:rsidR="00120CF2" w:rsidRDefault="00120CF2" w:rsidP="00414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lack">
    <w:altName w:val="Arial Black"/>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015551"/>
      <w:docPartObj>
        <w:docPartGallery w:val="Page Numbers (Bottom of Page)"/>
        <w:docPartUnique/>
      </w:docPartObj>
    </w:sdtPr>
    <w:sdtContent>
      <w:p w14:paraId="279EE792" w14:textId="77777777" w:rsidR="00853411" w:rsidRDefault="00000000">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09445" w14:textId="77777777" w:rsidR="00853411" w:rsidRDefault="00853411" w:rsidP="00853411">
    <w:pPr>
      <w:pStyle w:val="Footer"/>
      <w:jc w:val="right"/>
    </w:pPr>
  </w:p>
  <w:p w14:paraId="66B4ED8F" w14:textId="77777777" w:rsidR="001E6851" w:rsidRDefault="001E68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544058"/>
      <w:docPartObj>
        <w:docPartGallery w:val="Page Numbers (Bottom of Page)"/>
        <w:docPartUnique/>
      </w:docPartObj>
    </w:sdtPr>
    <w:sdtContent>
      <w:p w14:paraId="1CDB95BF" w14:textId="77777777" w:rsidR="00853411" w:rsidRDefault="00853411">
        <w:pPr>
          <w:pStyle w:val="Footer"/>
          <w:jc w:val="right"/>
        </w:pPr>
        <w:r>
          <w:fldChar w:fldCharType="begin"/>
        </w:r>
        <w:r>
          <w:instrText xml:space="preserve"> PAGE   \* MERGEFORMAT </w:instrText>
        </w:r>
        <w:r>
          <w:fldChar w:fldCharType="separate"/>
        </w:r>
        <w:r>
          <w:rPr>
            <w:noProof/>
          </w:rPr>
          <w:t>ii</w:t>
        </w:r>
        <w:r>
          <w:rPr>
            <w:noProof/>
          </w:rPr>
          <w:fldChar w:fldCharType="end"/>
        </w:r>
        <w:r>
          <w:t xml:space="preserve"> </w:t>
        </w:r>
      </w:p>
    </w:sdtContent>
  </w:sdt>
  <w:p w14:paraId="2F0C9043" w14:textId="77777777" w:rsidR="00853411" w:rsidRDefault="0085341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739815"/>
      <w:docPartObj>
        <w:docPartGallery w:val="Page Numbers (Bottom of Page)"/>
        <w:docPartUnique/>
      </w:docPartObj>
    </w:sdtPr>
    <w:sdtEndPr>
      <w:rPr>
        <w:noProof/>
      </w:rPr>
    </w:sdtEndPr>
    <w:sdtContent>
      <w:p w14:paraId="7E5BAA0B" w14:textId="77777777" w:rsidR="00853411" w:rsidRDefault="00853411">
        <w:pPr>
          <w:pStyle w:val="Footer"/>
          <w:jc w:val="right"/>
        </w:pPr>
        <w:r>
          <w:fldChar w:fldCharType="begin"/>
        </w:r>
        <w:r>
          <w:instrText xml:space="preserve"> PAGE   \* MERGEFORMAT </w:instrText>
        </w:r>
        <w:r>
          <w:fldChar w:fldCharType="separate"/>
        </w:r>
        <w:r w:rsidR="00070903">
          <w:rPr>
            <w:noProof/>
          </w:rPr>
          <w:t>ii</w:t>
        </w:r>
        <w:r>
          <w:rPr>
            <w:noProof/>
          </w:rPr>
          <w:fldChar w:fldCharType="end"/>
        </w:r>
      </w:p>
    </w:sdtContent>
  </w:sdt>
  <w:p w14:paraId="1D977204" w14:textId="77777777" w:rsidR="00853411" w:rsidRDefault="0085341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8118823"/>
      <w:docPartObj>
        <w:docPartGallery w:val="Page Numbers (Bottom of Page)"/>
        <w:docPartUnique/>
      </w:docPartObj>
    </w:sdtPr>
    <w:sdtEndPr>
      <w:rPr>
        <w:noProof/>
      </w:rPr>
    </w:sdtEndPr>
    <w:sdtContent>
      <w:p w14:paraId="17505FAA" w14:textId="51EEFE73" w:rsidR="00C56388" w:rsidRDefault="00C563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BDF357" w14:textId="77777777" w:rsidR="001E6851" w:rsidRDefault="001E685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F7F45" w14:textId="77777777" w:rsidR="001E6851" w:rsidRDefault="001E6851">
    <w:pPr>
      <w:pStyle w:val="Footer"/>
      <w:jc w:val="right"/>
    </w:pPr>
    <w:r>
      <w:fldChar w:fldCharType="begin"/>
    </w:r>
    <w:r>
      <w:instrText xml:space="preserve"> PAGE   \* MERGEFORMAT </w:instrText>
    </w:r>
    <w:r>
      <w:fldChar w:fldCharType="separate"/>
    </w:r>
    <w:r w:rsidR="00070903">
      <w:rPr>
        <w:noProof/>
      </w:rPr>
      <w:t>5</w:t>
    </w:r>
    <w:r>
      <w:rPr>
        <w:noProof/>
      </w:rPr>
      <w:fldChar w:fldCharType="end"/>
    </w:r>
  </w:p>
  <w:p w14:paraId="243273D4" w14:textId="77777777" w:rsidR="001E6851" w:rsidRDefault="001E685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EEB75" w14:textId="77777777" w:rsidR="001E1F9D" w:rsidRDefault="001E1F9D">
    <w:pPr>
      <w:pStyle w:val="Footer"/>
      <w:jc w:val="right"/>
    </w:pPr>
    <w:r>
      <w:fldChar w:fldCharType="begin"/>
    </w:r>
    <w:r>
      <w:instrText xml:space="preserve"> PAGE   \* MERGEFORMAT </w:instrText>
    </w:r>
    <w:r>
      <w:fldChar w:fldCharType="separate"/>
    </w:r>
    <w:r w:rsidR="00070903">
      <w:rPr>
        <w:noProof/>
      </w:rPr>
      <w:t>A</w:t>
    </w:r>
    <w:r>
      <w:rPr>
        <w:noProof/>
      </w:rPr>
      <w:fldChar w:fldCharType="end"/>
    </w:r>
  </w:p>
  <w:p w14:paraId="61EB9582" w14:textId="77777777" w:rsidR="001E1F9D" w:rsidRDefault="001E1F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4930E" w14:textId="77777777" w:rsidR="00120CF2" w:rsidRDefault="00120CF2" w:rsidP="00414CD5">
      <w:pPr>
        <w:spacing w:after="0" w:line="240" w:lineRule="auto"/>
      </w:pPr>
      <w:r>
        <w:separator/>
      </w:r>
    </w:p>
  </w:footnote>
  <w:footnote w:type="continuationSeparator" w:id="0">
    <w:p w14:paraId="5BDB2937" w14:textId="77777777" w:rsidR="00120CF2" w:rsidRDefault="00120CF2" w:rsidP="00414C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E933D" w14:textId="77777777" w:rsidR="00A03BDD" w:rsidRPr="00AF1BFD" w:rsidRDefault="001667F3" w:rsidP="00A03BDD">
    <w:pPr>
      <w:pStyle w:val="CM1"/>
      <w:spacing w:after="120"/>
      <w:ind w:left="-284"/>
      <w:jc w:val="right"/>
      <w:rPr>
        <w:rFonts w:ascii="Arial" w:hAnsi="Arial" w:cs="Arial"/>
        <w:b/>
        <w:bCs/>
        <w:color w:val="000000"/>
      </w:rPr>
    </w:pPr>
    <w:r>
      <w:rPr>
        <w:noProof/>
      </w:rPr>
      <w:drawing>
        <wp:anchor distT="0" distB="0" distL="114300" distR="114300" simplePos="0" relativeHeight="251659264" behindDoc="1" locked="0" layoutInCell="1" allowOverlap="0" wp14:anchorId="60F97BB3" wp14:editId="5E0B68AD">
          <wp:simplePos x="0" y="0"/>
          <wp:positionH relativeFrom="column">
            <wp:align>left</wp:align>
          </wp:positionH>
          <wp:positionV relativeFrom="paragraph">
            <wp:posOffset>0</wp:posOffset>
          </wp:positionV>
          <wp:extent cx="1733550" cy="857250"/>
          <wp:effectExtent l="0" t="0" r="0" b="0"/>
          <wp:wrapTight wrapText="bothSides">
            <wp:wrapPolygon edited="0">
              <wp:start x="0" y="0"/>
              <wp:lineTo x="0" y="21120"/>
              <wp:lineTo x="21363" y="21120"/>
              <wp:lineTo x="21363" y="0"/>
              <wp:lineTo x="0" y="0"/>
            </wp:wrapPolygon>
          </wp:wrapTight>
          <wp:docPr id="6"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85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A03BDD" w:rsidRPr="00414CD5">
      <w:rPr>
        <w:rFonts w:ascii="Arial" w:hAnsi="Arial" w:cs="Arial"/>
        <w:b/>
        <w:bCs/>
        <w:color w:val="000000"/>
        <w:sz w:val="28"/>
        <w:szCs w:val="28"/>
      </w:rPr>
      <w:t xml:space="preserve"> </w:t>
    </w:r>
    <w:r w:rsidR="00A03BDD" w:rsidRPr="00AF1BFD">
      <w:rPr>
        <w:rFonts w:ascii="Arial" w:hAnsi="Arial" w:cs="Arial"/>
        <w:b/>
        <w:bCs/>
        <w:color w:val="000000"/>
      </w:rPr>
      <w:t>Departamento de Engenharia Informática e de Sistemas</w:t>
    </w:r>
  </w:p>
  <w:p w14:paraId="35B37C87" w14:textId="77777777" w:rsidR="00A03BDD" w:rsidRDefault="00A03BDD" w:rsidP="00A03BDD">
    <w:pPr>
      <w:pStyle w:val="CM1"/>
      <w:spacing w:after="120"/>
      <w:jc w:val="right"/>
      <w:rPr>
        <w:rFonts w:ascii="Arial" w:hAnsi="Arial" w:cs="Arial"/>
        <w:b/>
        <w:bCs/>
        <w:color w:val="000000"/>
        <w:sz w:val="28"/>
        <w:szCs w:val="28"/>
      </w:rPr>
    </w:pPr>
    <w:r>
      <w:rPr>
        <w:rFonts w:ascii="Arial" w:hAnsi="Arial" w:cs="Arial"/>
        <w:b/>
        <w:bCs/>
        <w:color w:val="000000"/>
        <w:sz w:val="28"/>
        <w:szCs w:val="28"/>
      </w:rPr>
      <w:t>Instituto Superior de Engenharia de Coimbra</w:t>
    </w:r>
  </w:p>
  <w:p w14:paraId="41BD1A10" w14:textId="77777777" w:rsidR="00A03BDD" w:rsidRDefault="00A03BDD" w:rsidP="00A03BDD">
    <w:pPr>
      <w:pStyle w:val="Default"/>
      <w:spacing w:after="120"/>
      <w:jc w:val="right"/>
    </w:pPr>
    <w:r>
      <w:t>Instituto Politécnico de Coimbra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772F4" w14:textId="77777777" w:rsidR="00B97BF3" w:rsidRPr="00B97BF3" w:rsidRDefault="00B97BF3" w:rsidP="00B97B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3BB15" w14:textId="77777777" w:rsidR="005F6376" w:rsidRPr="005F6376" w:rsidRDefault="005F6376" w:rsidP="005F63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790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4604D1"/>
    <w:multiLevelType w:val="hybridMultilevel"/>
    <w:tmpl w:val="0AEAFB10"/>
    <w:lvl w:ilvl="0" w:tplc="08160001">
      <w:start w:val="1"/>
      <w:numFmt w:val="bullet"/>
      <w:lvlText w:val=""/>
      <w:lvlJc w:val="left"/>
      <w:pPr>
        <w:ind w:left="1145" w:hanging="360"/>
      </w:pPr>
      <w:rPr>
        <w:rFonts w:ascii="Symbol" w:hAnsi="Symbol" w:hint="default"/>
      </w:rPr>
    </w:lvl>
    <w:lvl w:ilvl="1" w:tplc="08160003" w:tentative="1">
      <w:start w:val="1"/>
      <w:numFmt w:val="bullet"/>
      <w:lvlText w:val="o"/>
      <w:lvlJc w:val="left"/>
      <w:pPr>
        <w:ind w:left="1865" w:hanging="360"/>
      </w:pPr>
      <w:rPr>
        <w:rFonts w:ascii="Courier New" w:hAnsi="Courier New" w:cs="Courier New" w:hint="default"/>
      </w:rPr>
    </w:lvl>
    <w:lvl w:ilvl="2" w:tplc="08160005" w:tentative="1">
      <w:start w:val="1"/>
      <w:numFmt w:val="bullet"/>
      <w:lvlText w:val=""/>
      <w:lvlJc w:val="left"/>
      <w:pPr>
        <w:ind w:left="2585" w:hanging="360"/>
      </w:pPr>
      <w:rPr>
        <w:rFonts w:ascii="Wingdings" w:hAnsi="Wingdings" w:hint="default"/>
      </w:rPr>
    </w:lvl>
    <w:lvl w:ilvl="3" w:tplc="08160001" w:tentative="1">
      <w:start w:val="1"/>
      <w:numFmt w:val="bullet"/>
      <w:lvlText w:val=""/>
      <w:lvlJc w:val="left"/>
      <w:pPr>
        <w:ind w:left="3305" w:hanging="360"/>
      </w:pPr>
      <w:rPr>
        <w:rFonts w:ascii="Symbol" w:hAnsi="Symbol" w:hint="default"/>
      </w:rPr>
    </w:lvl>
    <w:lvl w:ilvl="4" w:tplc="08160003" w:tentative="1">
      <w:start w:val="1"/>
      <w:numFmt w:val="bullet"/>
      <w:lvlText w:val="o"/>
      <w:lvlJc w:val="left"/>
      <w:pPr>
        <w:ind w:left="4025" w:hanging="360"/>
      </w:pPr>
      <w:rPr>
        <w:rFonts w:ascii="Courier New" w:hAnsi="Courier New" w:cs="Courier New" w:hint="default"/>
      </w:rPr>
    </w:lvl>
    <w:lvl w:ilvl="5" w:tplc="08160005" w:tentative="1">
      <w:start w:val="1"/>
      <w:numFmt w:val="bullet"/>
      <w:lvlText w:val=""/>
      <w:lvlJc w:val="left"/>
      <w:pPr>
        <w:ind w:left="4745" w:hanging="360"/>
      </w:pPr>
      <w:rPr>
        <w:rFonts w:ascii="Wingdings" w:hAnsi="Wingdings" w:hint="default"/>
      </w:rPr>
    </w:lvl>
    <w:lvl w:ilvl="6" w:tplc="08160001" w:tentative="1">
      <w:start w:val="1"/>
      <w:numFmt w:val="bullet"/>
      <w:lvlText w:val=""/>
      <w:lvlJc w:val="left"/>
      <w:pPr>
        <w:ind w:left="5465" w:hanging="360"/>
      </w:pPr>
      <w:rPr>
        <w:rFonts w:ascii="Symbol" w:hAnsi="Symbol" w:hint="default"/>
      </w:rPr>
    </w:lvl>
    <w:lvl w:ilvl="7" w:tplc="08160003" w:tentative="1">
      <w:start w:val="1"/>
      <w:numFmt w:val="bullet"/>
      <w:lvlText w:val="o"/>
      <w:lvlJc w:val="left"/>
      <w:pPr>
        <w:ind w:left="6185" w:hanging="360"/>
      </w:pPr>
      <w:rPr>
        <w:rFonts w:ascii="Courier New" w:hAnsi="Courier New" w:cs="Courier New" w:hint="default"/>
      </w:rPr>
    </w:lvl>
    <w:lvl w:ilvl="8" w:tplc="08160005" w:tentative="1">
      <w:start w:val="1"/>
      <w:numFmt w:val="bullet"/>
      <w:lvlText w:val=""/>
      <w:lvlJc w:val="left"/>
      <w:pPr>
        <w:ind w:left="6905" w:hanging="360"/>
      </w:pPr>
      <w:rPr>
        <w:rFonts w:ascii="Wingdings" w:hAnsi="Wingdings" w:hint="default"/>
      </w:rPr>
    </w:lvl>
  </w:abstractNum>
  <w:abstractNum w:abstractNumId="2" w15:restartNumberingAfterBreak="0">
    <w:nsid w:val="0E22637E"/>
    <w:multiLevelType w:val="multilevel"/>
    <w:tmpl w:val="7D38647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E93E98"/>
    <w:multiLevelType w:val="hybridMultilevel"/>
    <w:tmpl w:val="136458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8E07729"/>
    <w:multiLevelType w:val="multilevel"/>
    <w:tmpl w:val="71A43D7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259496D"/>
    <w:multiLevelType w:val="hybridMultilevel"/>
    <w:tmpl w:val="442475F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6" w15:restartNumberingAfterBreak="0">
    <w:nsid w:val="705239C6"/>
    <w:multiLevelType w:val="hybridMultilevel"/>
    <w:tmpl w:val="60AE6A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76183D7F"/>
    <w:multiLevelType w:val="hybridMultilevel"/>
    <w:tmpl w:val="D8607A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7A9B70BB"/>
    <w:multiLevelType w:val="hybridMultilevel"/>
    <w:tmpl w:val="F16C3BA8"/>
    <w:lvl w:ilvl="0" w:tplc="08160001">
      <w:start w:val="1"/>
      <w:numFmt w:val="bullet"/>
      <w:lvlText w:val=""/>
      <w:lvlJc w:val="left"/>
      <w:pPr>
        <w:ind w:left="1145" w:hanging="360"/>
      </w:pPr>
      <w:rPr>
        <w:rFonts w:ascii="Symbol" w:hAnsi="Symbol" w:hint="default"/>
      </w:rPr>
    </w:lvl>
    <w:lvl w:ilvl="1" w:tplc="08160003" w:tentative="1">
      <w:start w:val="1"/>
      <w:numFmt w:val="bullet"/>
      <w:lvlText w:val="o"/>
      <w:lvlJc w:val="left"/>
      <w:pPr>
        <w:ind w:left="1865" w:hanging="360"/>
      </w:pPr>
      <w:rPr>
        <w:rFonts w:ascii="Courier New" w:hAnsi="Courier New" w:cs="Courier New" w:hint="default"/>
      </w:rPr>
    </w:lvl>
    <w:lvl w:ilvl="2" w:tplc="08160005" w:tentative="1">
      <w:start w:val="1"/>
      <w:numFmt w:val="bullet"/>
      <w:lvlText w:val=""/>
      <w:lvlJc w:val="left"/>
      <w:pPr>
        <w:ind w:left="2585" w:hanging="360"/>
      </w:pPr>
      <w:rPr>
        <w:rFonts w:ascii="Wingdings" w:hAnsi="Wingdings" w:hint="default"/>
      </w:rPr>
    </w:lvl>
    <w:lvl w:ilvl="3" w:tplc="08160001" w:tentative="1">
      <w:start w:val="1"/>
      <w:numFmt w:val="bullet"/>
      <w:lvlText w:val=""/>
      <w:lvlJc w:val="left"/>
      <w:pPr>
        <w:ind w:left="3305" w:hanging="360"/>
      </w:pPr>
      <w:rPr>
        <w:rFonts w:ascii="Symbol" w:hAnsi="Symbol" w:hint="default"/>
      </w:rPr>
    </w:lvl>
    <w:lvl w:ilvl="4" w:tplc="08160003" w:tentative="1">
      <w:start w:val="1"/>
      <w:numFmt w:val="bullet"/>
      <w:lvlText w:val="o"/>
      <w:lvlJc w:val="left"/>
      <w:pPr>
        <w:ind w:left="4025" w:hanging="360"/>
      </w:pPr>
      <w:rPr>
        <w:rFonts w:ascii="Courier New" w:hAnsi="Courier New" w:cs="Courier New" w:hint="default"/>
      </w:rPr>
    </w:lvl>
    <w:lvl w:ilvl="5" w:tplc="08160005" w:tentative="1">
      <w:start w:val="1"/>
      <w:numFmt w:val="bullet"/>
      <w:lvlText w:val=""/>
      <w:lvlJc w:val="left"/>
      <w:pPr>
        <w:ind w:left="4745" w:hanging="360"/>
      </w:pPr>
      <w:rPr>
        <w:rFonts w:ascii="Wingdings" w:hAnsi="Wingdings" w:hint="default"/>
      </w:rPr>
    </w:lvl>
    <w:lvl w:ilvl="6" w:tplc="08160001" w:tentative="1">
      <w:start w:val="1"/>
      <w:numFmt w:val="bullet"/>
      <w:lvlText w:val=""/>
      <w:lvlJc w:val="left"/>
      <w:pPr>
        <w:ind w:left="5465" w:hanging="360"/>
      </w:pPr>
      <w:rPr>
        <w:rFonts w:ascii="Symbol" w:hAnsi="Symbol" w:hint="default"/>
      </w:rPr>
    </w:lvl>
    <w:lvl w:ilvl="7" w:tplc="08160003" w:tentative="1">
      <w:start w:val="1"/>
      <w:numFmt w:val="bullet"/>
      <w:lvlText w:val="o"/>
      <w:lvlJc w:val="left"/>
      <w:pPr>
        <w:ind w:left="6185" w:hanging="360"/>
      </w:pPr>
      <w:rPr>
        <w:rFonts w:ascii="Courier New" w:hAnsi="Courier New" w:cs="Courier New" w:hint="default"/>
      </w:rPr>
    </w:lvl>
    <w:lvl w:ilvl="8" w:tplc="08160005" w:tentative="1">
      <w:start w:val="1"/>
      <w:numFmt w:val="bullet"/>
      <w:lvlText w:val=""/>
      <w:lvlJc w:val="left"/>
      <w:pPr>
        <w:ind w:left="6905" w:hanging="360"/>
      </w:pPr>
      <w:rPr>
        <w:rFonts w:ascii="Wingdings" w:hAnsi="Wingdings" w:hint="default"/>
      </w:rPr>
    </w:lvl>
  </w:abstractNum>
  <w:abstractNum w:abstractNumId="9" w15:restartNumberingAfterBreak="0">
    <w:nsid w:val="7FBF1BD5"/>
    <w:multiLevelType w:val="hybridMultilevel"/>
    <w:tmpl w:val="79285B30"/>
    <w:lvl w:ilvl="0" w:tplc="8D3A5072">
      <w:numFmt w:val="bullet"/>
      <w:lvlText w:val="·"/>
      <w:lvlJc w:val="left"/>
      <w:pPr>
        <w:ind w:left="785" w:hanging="360"/>
      </w:pPr>
      <w:rPr>
        <w:rFonts w:ascii="Arial" w:eastAsia="Times New Roman" w:hAnsi="Arial" w:cs="Arial" w:hint="default"/>
      </w:rPr>
    </w:lvl>
    <w:lvl w:ilvl="1" w:tplc="08160003" w:tentative="1">
      <w:start w:val="1"/>
      <w:numFmt w:val="bullet"/>
      <w:lvlText w:val="o"/>
      <w:lvlJc w:val="left"/>
      <w:pPr>
        <w:ind w:left="1505" w:hanging="360"/>
      </w:pPr>
      <w:rPr>
        <w:rFonts w:ascii="Courier New" w:hAnsi="Courier New" w:cs="Courier New" w:hint="default"/>
      </w:rPr>
    </w:lvl>
    <w:lvl w:ilvl="2" w:tplc="08160005" w:tentative="1">
      <w:start w:val="1"/>
      <w:numFmt w:val="bullet"/>
      <w:lvlText w:val=""/>
      <w:lvlJc w:val="left"/>
      <w:pPr>
        <w:ind w:left="2225" w:hanging="360"/>
      </w:pPr>
      <w:rPr>
        <w:rFonts w:ascii="Wingdings" w:hAnsi="Wingdings" w:hint="default"/>
      </w:rPr>
    </w:lvl>
    <w:lvl w:ilvl="3" w:tplc="08160001" w:tentative="1">
      <w:start w:val="1"/>
      <w:numFmt w:val="bullet"/>
      <w:lvlText w:val=""/>
      <w:lvlJc w:val="left"/>
      <w:pPr>
        <w:ind w:left="2945" w:hanging="360"/>
      </w:pPr>
      <w:rPr>
        <w:rFonts w:ascii="Symbol" w:hAnsi="Symbol" w:hint="default"/>
      </w:rPr>
    </w:lvl>
    <w:lvl w:ilvl="4" w:tplc="08160003" w:tentative="1">
      <w:start w:val="1"/>
      <w:numFmt w:val="bullet"/>
      <w:lvlText w:val="o"/>
      <w:lvlJc w:val="left"/>
      <w:pPr>
        <w:ind w:left="3665" w:hanging="360"/>
      </w:pPr>
      <w:rPr>
        <w:rFonts w:ascii="Courier New" w:hAnsi="Courier New" w:cs="Courier New" w:hint="default"/>
      </w:rPr>
    </w:lvl>
    <w:lvl w:ilvl="5" w:tplc="08160005" w:tentative="1">
      <w:start w:val="1"/>
      <w:numFmt w:val="bullet"/>
      <w:lvlText w:val=""/>
      <w:lvlJc w:val="left"/>
      <w:pPr>
        <w:ind w:left="4385" w:hanging="360"/>
      </w:pPr>
      <w:rPr>
        <w:rFonts w:ascii="Wingdings" w:hAnsi="Wingdings" w:hint="default"/>
      </w:rPr>
    </w:lvl>
    <w:lvl w:ilvl="6" w:tplc="08160001" w:tentative="1">
      <w:start w:val="1"/>
      <w:numFmt w:val="bullet"/>
      <w:lvlText w:val=""/>
      <w:lvlJc w:val="left"/>
      <w:pPr>
        <w:ind w:left="5105" w:hanging="360"/>
      </w:pPr>
      <w:rPr>
        <w:rFonts w:ascii="Symbol" w:hAnsi="Symbol" w:hint="default"/>
      </w:rPr>
    </w:lvl>
    <w:lvl w:ilvl="7" w:tplc="08160003" w:tentative="1">
      <w:start w:val="1"/>
      <w:numFmt w:val="bullet"/>
      <w:lvlText w:val="o"/>
      <w:lvlJc w:val="left"/>
      <w:pPr>
        <w:ind w:left="5825" w:hanging="360"/>
      </w:pPr>
      <w:rPr>
        <w:rFonts w:ascii="Courier New" w:hAnsi="Courier New" w:cs="Courier New" w:hint="default"/>
      </w:rPr>
    </w:lvl>
    <w:lvl w:ilvl="8" w:tplc="08160005" w:tentative="1">
      <w:start w:val="1"/>
      <w:numFmt w:val="bullet"/>
      <w:lvlText w:val=""/>
      <w:lvlJc w:val="left"/>
      <w:pPr>
        <w:ind w:left="6545" w:hanging="360"/>
      </w:pPr>
      <w:rPr>
        <w:rFonts w:ascii="Wingdings" w:hAnsi="Wingdings" w:hint="default"/>
      </w:rPr>
    </w:lvl>
  </w:abstractNum>
  <w:num w:numId="1" w16cid:durableId="497234839">
    <w:abstractNumId w:val="6"/>
  </w:num>
  <w:num w:numId="2" w16cid:durableId="1739210815">
    <w:abstractNumId w:val="8"/>
  </w:num>
  <w:num w:numId="3" w16cid:durableId="1368408756">
    <w:abstractNumId w:val="9"/>
  </w:num>
  <w:num w:numId="4" w16cid:durableId="173689671">
    <w:abstractNumId w:val="5"/>
  </w:num>
  <w:num w:numId="5" w16cid:durableId="281811591">
    <w:abstractNumId w:val="1"/>
  </w:num>
  <w:num w:numId="6" w16cid:durableId="254942827">
    <w:abstractNumId w:val="0"/>
  </w:num>
  <w:num w:numId="7" w16cid:durableId="1698693839">
    <w:abstractNumId w:val="2"/>
  </w:num>
  <w:num w:numId="8" w16cid:durableId="262347231">
    <w:abstractNumId w:val="4"/>
  </w:num>
  <w:num w:numId="9" w16cid:durableId="209193207">
    <w:abstractNumId w:val="3"/>
  </w:num>
  <w:num w:numId="10" w16cid:durableId="18005673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attachedTemplate r:id="rId1"/>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BFD"/>
    <w:rsid w:val="00003CCC"/>
    <w:rsid w:val="00024846"/>
    <w:rsid w:val="000340EA"/>
    <w:rsid w:val="00070903"/>
    <w:rsid w:val="00076061"/>
    <w:rsid w:val="000A13FE"/>
    <w:rsid w:val="000A57E9"/>
    <w:rsid w:val="000D7B41"/>
    <w:rsid w:val="00106BBF"/>
    <w:rsid w:val="001138C8"/>
    <w:rsid w:val="00120CF2"/>
    <w:rsid w:val="0014614E"/>
    <w:rsid w:val="001667F3"/>
    <w:rsid w:val="00170A5D"/>
    <w:rsid w:val="00183B5E"/>
    <w:rsid w:val="00191C49"/>
    <w:rsid w:val="001A61C4"/>
    <w:rsid w:val="001C2C76"/>
    <w:rsid w:val="001C3D5A"/>
    <w:rsid w:val="001D0939"/>
    <w:rsid w:val="001E1F9D"/>
    <w:rsid w:val="001E6851"/>
    <w:rsid w:val="00215115"/>
    <w:rsid w:val="0024739C"/>
    <w:rsid w:val="00247626"/>
    <w:rsid w:val="0027454E"/>
    <w:rsid w:val="002901E0"/>
    <w:rsid w:val="002A1533"/>
    <w:rsid w:val="002A5470"/>
    <w:rsid w:val="002D089A"/>
    <w:rsid w:val="002D20D8"/>
    <w:rsid w:val="00301653"/>
    <w:rsid w:val="00334D22"/>
    <w:rsid w:val="003A7D4C"/>
    <w:rsid w:val="003B093B"/>
    <w:rsid w:val="003B1EFB"/>
    <w:rsid w:val="003C490E"/>
    <w:rsid w:val="0040664D"/>
    <w:rsid w:val="00414CD5"/>
    <w:rsid w:val="00433FFB"/>
    <w:rsid w:val="00452F69"/>
    <w:rsid w:val="004774A3"/>
    <w:rsid w:val="004C08D8"/>
    <w:rsid w:val="004C649A"/>
    <w:rsid w:val="00505289"/>
    <w:rsid w:val="00506C80"/>
    <w:rsid w:val="00513A96"/>
    <w:rsid w:val="005314F8"/>
    <w:rsid w:val="005357BD"/>
    <w:rsid w:val="00537B32"/>
    <w:rsid w:val="00542E9C"/>
    <w:rsid w:val="00572A14"/>
    <w:rsid w:val="005E16B0"/>
    <w:rsid w:val="005F6376"/>
    <w:rsid w:val="00626841"/>
    <w:rsid w:val="0067481D"/>
    <w:rsid w:val="006C2543"/>
    <w:rsid w:val="006E7DEA"/>
    <w:rsid w:val="00735D6D"/>
    <w:rsid w:val="00767A10"/>
    <w:rsid w:val="007A2AA7"/>
    <w:rsid w:val="007C7B2F"/>
    <w:rsid w:val="00853411"/>
    <w:rsid w:val="008B7A4F"/>
    <w:rsid w:val="008D7578"/>
    <w:rsid w:val="008F09D3"/>
    <w:rsid w:val="009116AC"/>
    <w:rsid w:val="00911787"/>
    <w:rsid w:val="00935113"/>
    <w:rsid w:val="0094260A"/>
    <w:rsid w:val="0094348E"/>
    <w:rsid w:val="00973409"/>
    <w:rsid w:val="00976F05"/>
    <w:rsid w:val="00984389"/>
    <w:rsid w:val="00993F98"/>
    <w:rsid w:val="00A03BDD"/>
    <w:rsid w:val="00A37496"/>
    <w:rsid w:val="00A5673D"/>
    <w:rsid w:val="00A77877"/>
    <w:rsid w:val="00A86720"/>
    <w:rsid w:val="00AF1BFD"/>
    <w:rsid w:val="00B17446"/>
    <w:rsid w:val="00B27DEE"/>
    <w:rsid w:val="00B61722"/>
    <w:rsid w:val="00B80734"/>
    <w:rsid w:val="00B97BF3"/>
    <w:rsid w:val="00BD15C2"/>
    <w:rsid w:val="00BD7C34"/>
    <w:rsid w:val="00C31399"/>
    <w:rsid w:val="00C40E05"/>
    <w:rsid w:val="00C4113B"/>
    <w:rsid w:val="00C56388"/>
    <w:rsid w:val="00C80CB3"/>
    <w:rsid w:val="00CD4ECB"/>
    <w:rsid w:val="00D30045"/>
    <w:rsid w:val="00D32864"/>
    <w:rsid w:val="00D36C0F"/>
    <w:rsid w:val="00D93E2E"/>
    <w:rsid w:val="00E93A8C"/>
    <w:rsid w:val="00EA28EC"/>
    <w:rsid w:val="00EA64F8"/>
    <w:rsid w:val="00EB6416"/>
    <w:rsid w:val="00EF2A75"/>
    <w:rsid w:val="00F5303E"/>
    <w:rsid w:val="00F56B0A"/>
    <w:rsid w:val="00F86719"/>
    <w:rsid w:val="00FE355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93D4F7C"/>
  <w14:defaultImageDpi w14:val="96"/>
  <w15:docId w15:val="{8971E55A-9D59-4916-BE7F-8799EEAF9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rsid w:val="002473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74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pPr>
      <w:widowControl w:val="0"/>
      <w:autoSpaceDE w:val="0"/>
      <w:autoSpaceDN w:val="0"/>
      <w:adjustRightInd w:val="0"/>
    </w:pPr>
    <w:rPr>
      <w:rFonts w:ascii="Arial-Black" w:hAnsi="Arial-Black" w:cs="Arial-Black"/>
      <w:color w:val="000000"/>
      <w:sz w:val="24"/>
      <w:szCs w:val="24"/>
    </w:rPr>
  </w:style>
  <w:style w:type="paragraph" w:customStyle="1" w:styleId="CM1">
    <w:name w:val="CM1"/>
    <w:basedOn w:val="Default"/>
    <w:next w:val="Default"/>
    <w:uiPriority w:val="99"/>
    <w:rPr>
      <w:rFonts w:cs="Times New Roman"/>
      <w:color w:val="auto"/>
    </w:rPr>
  </w:style>
  <w:style w:type="paragraph" w:customStyle="1" w:styleId="CM2">
    <w:name w:val="CM2"/>
    <w:basedOn w:val="Default"/>
    <w:next w:val="Default"/>
    <w:uiPriority w:val="99"/>
    <w:pPr>
      <w:spacing w:line="333" w:lineRule="atLeast"/>
    </w:pPr>
    <w:rPr>
      <w:rFonts w:cs="Times New Roman"/>
      <w:color w:val="auto"/>
    </w:rPr>
  </w:style>
  <w:style w:type="paragraph" w:customStyle="1" w:styleId="CM3">
    <w:name w:val="CM3"/>
    <w:basedOn w:val="Default"/>
    <w:next w:val="Default"/>
    <w:uiPriority w:val="99"/>
    <w:rPr>
      <w:rFonts w:cs="Times New Roman"/>
      <w:color w:val="auto"/>
    </w:rPr>
  </w:style>
  <w:style w:type="paragraph" w:styleId="Header">
    <w:name w:val="header"/>
    <w:basedOn w:val="Normal"/>
    <w:link w:val="HeaderChar"/>
    <w:uiPriority w:val="99"/>
    <w:unhideWhenUsed/>
    <w:rsid w:val="00414CD5"/>
    <w:pPr>
      <w:tabs>
        <w:tab w:val="center" w:pos="4513"/>
        <w:tab w:val="right" w:pos="9026"/>
      </w:tabs>
    </w:pPr>
  </w:style>
  <w:style w:type="character" w:customStyle="1" w:styleId="HeaderChar">
    <w:name w:val="Header Char"/>
    <w:basedOn w:val="DefaultParagraphFont"/>
    <w:link w:val="Header"/>
    <w:uiPriority w:val="99"/>
    <w:rsid w:val="00414CD5"/>
  </w:style>
  <w:style w:type="paragraph" w:styleId="Footer">
    <w:name w:val="footer"/>
    <w:basedOn w:val="Normal"/>
    <w:link w:val="FooterChar"/>
    <w:uiPriority w:val="99"/>
    <w:unhideWhenUsed/>
    <w:rsid w:val="00414CD5"/>
    <w:pPr>
      <w:tabs>
        <w:tab w:val="center" w:pos="4513"/>
        <w:tab w:val="right" w:pos="9026"/>
      </w:tabs>
    </w:pPr>
  </w:style>
  <w:style w:type="character" w:customStyle="1" w:styleId="FooterChar">
    <w:name w:val="Footer Char"/>
    <w:basedOn w:val="DefaultParagraphFont"/>
    <w:link w:val="Footer"/>
    <w:uiPriority w:val="99"/>
    <w:rsid w:val="00414CD5"/>
  </w:style>
  <w:style w:type="paragraph" w:styleId="Index1">
    <w:name w:val="index 1"/>
    <w:basedOn w:val="Normal"/>
    <w:next w:val="Normal"/>
    <w:autoRedefine/>
    <w:uiPriority w:val="99"/>
    <w:unhideWhenUsed/>
    <w:rsid w:val="001C2C76"/>
    <w:pPr>
      <w:ind w:left="220" w:hanging="220"/>
    </w:pPr>
  </w:style>
  <w:style w:type="character" w:customStyle="1" w:styleId="Heading1Char">
    <w:name w:val="Heading 1 Char"/>
    <w:basedOn w:val="DefaultParagraphFont"/>
    <w:link w:val="Heading1"/>
    <w:uiPriority w:val="9"/>
    <w:rsid w:val="0024739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4739C"/>
    <w:pPr>
      <w:outlineLvl w:val="9"/>
    </w:pPr>
    <w:rPr>
      <w:lang w:val="en-US" w:eastAsia="en-US"/>
    </w:rPr>
  </w:style>
  <w:style w:type="paragraph" w:styleId="TOC1">
    <w:name w:val="toc 1"/>
    <w:basedOn w:val="Normal"/>
    <w:next w:val="Normal"/>
    <w:autoRedefine/>
    <w:uiPriority w:val="39"/>
    <w:unhideWhenUsed/>
    <w:rsid w:val="0024739C"/>
    <w:pPr>
      <w:spacing w:after="100"/>
    </w:pPr>
  </w:style>
  <w:style w:type="character" w:styleId="Hyperlink">
    <w:name w:val="Hyperlink"/>
    <w:basedOn w:val="DefaultParagraphFont"/>
    <w:uiPriority w:val="99"/>
    <w:unhideWhenUsed/>
    <w:rsid w:val="0024739C"/>
    <w:rPr>
      <w:color w:val="0563C1" w:themeColor="hyperlink"/>
      <w:u w:val="single"/>
    </w:rPr>
  </w:style>
  <w:style w:type="character" w:customStyle="1" w:styleId="Heading2Char">
    <w:name w:val="Heading 2 Char"/>
    <w:basedOn w:val="DefaultParagraphFont"/>
    <w:link w:val="Heading2"/>
    <w:uiPriority w:val="9"/>
    <w:rsid w:val="00B1744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53411"/>
    <w:pPr>
      <w:spacing w:after="100"/>
      <w:ind w:left="220"/>
    </w:pPr>
  </w:style>
  <w:style w:type="paragraph" w:customStyle="1" w:styleId="tica-Resumo">
    <w:name w:val="Ética - Resumo"/>
    <w:basedOn w:val="Normal"/>
    <w:link w:val="tica-ResumoChar"/>
    <w:qFormat/>
    <w:rsid w:val="00CD4ECB"/>
    <w:pPr>
      <w:ind w:firstLine="1080"/>
      <w:jc w:val="both"/>
    </w:pPr>
    <w:rPr>
      <w:rFonts w:ascii="Times New Roman" w:hAnsi="Times New Roman"/>
      <w:sz w:val="24"/>
    </w:rPr>
  </w:style>
  <w:style w:type="paragraph" w:customStyle="1" w:styleId="tica-Corpo">
    <w:name w:val="Ética - Corpo"/>
    <w:basedOn w:val="tica-Resumo"/>
    <w:link w:val="tica-CorpoChar"/>
    <w:qFormat/>
    <w:rsid w:val="00CD4ECB"/>
    <w:pPr>
      <w:spacing w:after="240" w:line="240" w:lineRule="auto"/>
    </w:pPr>
    <w:rPr>
      <w:rFonts w:ascii="Arial" w:hAnsi="Arial"/>
    </w:rPr>
  </w:style>
  <w:style w:type="character" w:customStyle="1" w:styleId="tica-ResumoChar">
    <w:name w:val="Ética - Resumo Char"/>
    <w:basedOn w:val="DefaultParagraphFont"/>
    <w:link w:val="tica-Resumo"/>
    <w:rsid w:val="00CD4ECB"/>
    <w:rPr>
      <w:rFonts w:ascii="Times New Roman" w:hAnsi="Times New Roman"/>
      <w:sz w:val="24"/>
      <w:szCs w:val="22"/>
    </w:rPr>
  </w:style>
  <w:style w:type="paragraph" w:styleId="Caption">
    <w:name w:val="caption"/>
    <w:basedOn w:val="Normal"/>
    <w:next w:val="Normal"/>
    <w:uiPriority w:val="35"/>
    <w:unhideWhenUsed/>
    <w:qFormat/>
    <w:rsid w:val="00CD4ECB"/>
    <w:pPr>
      <w:spacing w:after="200" w:line="240" w:lineRule="auto"/>
    </w:pPr>
    <w:rPr>
      <w:i/>
      <w:iCs/>
      <w:color w:val="44546A" w:themeColor="text2"/>
      <w:sz w:val="18"/>
      <w:szCs w:val="18"/>
    </w:rPr>
  </w:style>
  <w:style w:type="character" w:customStyle="1" w:styleId="tica-CorpoChar">
    <w:name w:val="Ética - Corpo Char"/>
    <w:basedOn w:val="tica-ResumoChar"/>
    <w:link w:val="tica-Corpo"/>
    <w:rsid w:val="00CD4ECB"/>
    <w:rPr>
      <w:rFonts w:ascii="Arial" w:hAnsi="Arial"/>
      <w:sz w:val="24"/>
      <w:szCs w:val="22"/>
    </w:rPr>
  </w:style>
  <w:style w:type="paragraph" w:styleId="Bibliography">
    <w:name w:val="Bibliography"/>
    <w:basedOn w:val="Normal"/>
    <w:next w:val="Normal"/>
    <w:uiPriority w:val="37"/>
    <w:unhideWhenUsed/>
    <w:rsid w:val="00B617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852582">
      <w:bodyDiv w:val="1"/>
      <w:marLeft w:val="0"/>
      <w:marRight w:val="0"/>
      <w:marTop w:val="0"/>
      <w:marBottom w:val="0"/>
      <w:divBdr>
        <w:top w:val="none" w:sz="0" w:space="0" w:color="auto"/>
        <w:left w:val="none" w:sz="0" w:space="0" w:color="auto"/>
        <w:bottom w:val="none" w:sz="0" w:space="0" w:color="auto"/>
        <w:right w:val="none" w:sz="0" w:space="0" w:color="auto"/>
      </w:divBdr>
    </w:div>
    <w:div w:id="257371395">
      <w:bodyDiv w:val="1"/>
      <w:marLeft w:val="0"/>
      <w:marRight w:val="0"/>
      <w:marTop w:val="0"/>
      <w:marBottom w:val="0"/>
      <w:divBdr>
        <w:top w:val="none" w:sz="0" w:space="0" w:color="auto"/>
        <w:left w:val="none" w:sz="0" w:space="0" w:color="auto"/>
        <w:bottom w:val="none" w:sz="0" w:space="0" w:color="auto"/>
        <w:right w:val="none" w:sz="0" w:space="0" w:color="auto"/>
      </w:divBdr>
    </w:div>
    <w:div w:id="558790345">
      <w:bodyDiv w:val="1"/>
      <w:marLeft w:val="0"/>
      <w:marRight w:val="0"/>
      <w:marTop w:val="0"/>
      <w:marBottom w:val="0"/>
      <w:divBdr>
        <w:top w:val="none" w:sz="0" w:space="0" w:color="auto"/>
        <w:left w:val="none" w:sz="0" w:space="0" w:color="auto"/>
        <w:bottom w:val="none" w:sz="0" w:space="0" w:color="auto"/>
        <w:right w:val="none" w:sz="0" w:space="0" w:color="auto"/>
      </w:divBdr>
    </w:div>
    <w:div w:id="682823532">
      <w:bodyDiv w:val="1"/>
      <w:marLeft w:val="0"/>
      <w:marRight w:val="0"/>
      <w:marTop w:val="0"/>
      <w:marBottom w:val="0"/>
      <w:divBdr>
        <w:top w:val="none" w:sz="0" w:space="0" w:color="auto"/>
        <w:left w:val="none" w:sz="0" w:space="0" w:color="auto"/>
        <w:bottom w:val="none" w:sz="0" w:space="0" w:color="auto"/>
        <w:right w:val="none" w:sz="0" w:space="0" w:color="auto"/>
      </w:divBdr>
    </w:div>
    <w:div w:id="965165619">
      <w:bodyDiv w:val="1"/>
      <w:marLeft w:val="0"/>
      <w:marRight w:val="0"/>
      <w:marTop w:val="0"/>
      <w:marBottom w:val="0"/>
      <w:divBdr>
        <w:top w:val="none" w:sz="0" w:space="0" w:color="auto"/>
        <w:left w:val="none" w:sz="0" w:space="0" w:color="auto"/>
        <w:bottom w:val="none" w:sz="0" w:space="0" w:color="auto"/>
        <w:right w:val="none" w:sz="0" w:space="0" w:color="auto"/>
      </w:divBdr>
    </w:div>
    <w:div w:id="1220750466">
      <w:bodyDiv w:val="1"/>
      <w:marLeft w:val="0"/>
      <w:marRight w:val="0"/>
      <w:marTop w:val="0"/>
      <w:marBottom w:val="0"/>
      <w:divBdr>
        <w:top w:val="none" w:sz="0" w:space="0" w:color="auto"/>
        <w:left w:val="none" w:sz="0" w:space="0" w:color="auto"/>
        <w:bottom w:val="none" w:sz="0" w:space="0" w:color="auto"/>
        <w:right w:val="none" w:sz="0" w:space="0" w:color="auto"/>
      </w:divBdr>
    </w:div>
    <w:div w:id="1379009193">
      <w:bodyDiv w:val="1"/>
      <w:marLeft w:val="0"/>
      <w:marRight w:val="0"/>
      <w:marTop w:val="0"/>
      <w:marBottom w:val="0"/>
      <w:divBdr>
        <w:top w:val="none" w:sz="0" w:space="0" w:color="auto"/>
        <w:left w:val="none" w:sz="0" w:space="0" w:color="auto"/>
        <w:bottom w:val="none" w:sz="0" w:space="0" w:color="auto"/>
        <w:right w:val="none" w:sz="0" w:space="0" w:color="auto"/>
      </w:divBdr>
    </w:div>
    <w:div w:id="1387140891">
      <w:bodyDiv w:val="1"/>
      <w:marLeft w:val="0"/>
      <w:marRight w:val="0"/>
      <w:marTop w:val="0"/>
      <w:marBottom w:val="0"/>
      <w:divBdr>
        <w:top w:val="none" w:sz="0" w:space="0" w:color="auto"/>
        <w:left w:val="none" w:sz="0" w:space="0" w:color="auto"/>
        <w:bottom w:val="none" w:sz="0" w:space="0" w:color="auto"/>
        <w:right w:val="none" w:sz="0" w:space="0" w:color="auto"/>
      </w:divBdr>
    </w:div>
    <w:div w:id="1469711541">
      <w:bodyDiv w:val="1"/>
      <w:marLeft w:val="0"/>
      <w:marRight w:val="0"/>
      <w:marTop w:val="0"/>
      <w:marBottom w:val="0"/>
      <w:divBdr>
        <w:top w:val="none" w:sz="0" w:space="0" w:color="auto"/>
        <w:left w:val="none" w:sz="0" w:space="0" w:color="auto"/>
        <w:bottom w:val="none" w:sz="0" w:space="0" w:color="auto"/>
        <w:right w:val="none" w:sz="0" w:space="0" w:color="auto"/>
      </w:divBdr>
    </w:div>
    <w:div w:id="1544556387">
      <w:bodyDiv w:val="1"/>
      <w:marLeft w:val="0"/>
      <w:marRight w:val="0"/>
      <w:marTop w:val="0"/>
      <w:marBottom w:val="0"/>
      <w:divBdr>
        <w:top w:val="none" w:sz="0" w:space="0" w:color="auto"/>
        <w:left w:val="none" w:sz="0" w:space="0" w:color="auto"/>
        <w:bottom w:val="none" w:sz="0" w:space="0" w:color="auto"/>
        <w:right w:val="none" w:sz="0" w:space="0" w:color="auto"/>
      </w:divBdr>
    </w:div>
    <w:div w:id="1966541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ISEC\ISEC\ISEC2021\Aulas20212022\2&#170;Semestre\Etica&amp;Deontologia\GestaoDisciplina\Modelo_Relatorio_PalestrasEtica&amp;Deontologia_20212022_nome+numeroalun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Pau23</b:Tag>
    <b:SourceType>Book</b:SourceType>
    <b:Guid>{CE09F4EB-1E25-45A1-AF65-7629B22289C0}</b:Guid>
    <b:Author>
      <b:Author>
        <b:NameList>
          <b:Person>
            <b:Last>Moniz</b:Last>
            <b:First>Paulo</b:First>
          </b:Person>
        </b:NameList>
      </b:Author>
    </b:Author>
    <b:Title>Palestra de Cibersegurança e Protecção de Infraestruturas Críticas</b:Title>
    <b:Year>2023</b:Year>
    <b:RefOrder>1</b:RefOrder>
  </b:Source>
</b:Sources>
</file>

<file path=customXml/itemProps1.xml><?xml version="1.0" encoding="utf-8"?>
<ds:datastoreItem xmlns:ds="http://schemas.openxmlformats.org/officeDocument/2006/customXml" ds:itemID="{6A9B608B-722B-4124-BE06-BB1B26EB7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Modelo_Relatorio_PalestrasEtica&amp;Deontologia_20212022_nome+numeroaluno.dotx</Template>
  <TotalTime>307</TotalTime>
  <Pages>18</Pages>
  <Words>3458</Words>
  <Characters>19717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ANEXO-03_GEO_GEOMORFOLOGIA_AO_C6</vt:lpstr>
    </vt:vector>
  </TitlesOfParts>
  <Company/>
  <LinksUpToDate>false</LinksUpToDate>
  <CharactersWithSpaces>23129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ANEXO-03_GEO_GEOMORFOLOGIA_AO_C6</dc:title>
  <dc:subject/>
  <dc:creator>Jorge Barbosa</dc:creator>
  <cp:keywords/>
  <dc:description/>
  <cp:lastModifiedBy>Paulo Henrique</cp:lastModifiedBy>
  <cp:revision>3</cp:revision>
  <cp:lastPrinted>2023-03-15T01:19:00Z</cp:lastPrinted>
  <dcterms:created xsi:type="dcterms:W3CDTF">2023-03-15T01:19:00Z</dcterms:created>
  <dcterms:modified xsi:type="dcterms:W3CDTF">2023-03-15T01:19:00Z</dcterms:modified>
</cp:coreProperties>
</file>