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0F23A" w14:textId="21481E13" w:rsidR="00414CD5" w:rsidRDefault="00414CD5" w:rsidP="00C80CB3">
      <w:pPr>
        <w:pStyle w:val="Default"/>
        <w:spacing w:before="480" w:after="240"/>
        <w:jc w:val="center"/>
      </w:pPr>
      <w:bookmarkStart w:id="0" w:name="_Hlk134398842"/>
      <w:bookmarkEnd w:id="0"/>
      <w:r>
        <w:t>Licenciatura em Engenharia Informática</w:t>
      </w:r>
    </w:p>
    <w:p w14:paraId="06198F4A" w14:textId="103C15EA" w:rsidR="00414CD5" w:rsidRDefault="00414CD5" w:rsidP="003A7D4C">
      <w:pPr>
        <w:pStyle w:val="Default"/>
        <w:spacing w:after="120"/>
        <w:jc w:val="center"/>
      </w:pPr>
      <w:r>
        <w:t xml:space="preserve">Curso </w:t>
      </w:r>
      <w:r w:rsidR="0094348E">
        <w:t>Diurno</w:t>
      </w:r>
    </w:p>
    <w:p w14:paraId="1D9AB2DF" w14:textId="2EB1D8B3" w:rsidR="00414CD5" w:rsidRDefault="00414CD5" w:rsidP="00414CD5">
      <w:pPr>
        <w:pStyle w:val="Default"/>
        <w:spacing w:after="240"/>
        <w:jc w:val="center"/>
      </w:pPr>
      <w:r>
        <w:t xml:space="preserve">Ramo de </w:t>
      </w:r>
      <w:r w:rsidR="0094348E">
        <w:t>Sistemas de Informação</w:t>
      </w:r>
    </w:p>
    <w:p w14:paraId="52CCD633" w14:textId="77777777" w:rsidR="00414CD5" w:rsidRDefault="00414CD5" w:rsidP="00414CD5">
      <w:pPr>
        <w:pStyle w:val="Default"/>
        <w:spacing w:after="240"/>
        <w:jc w:val="center"/>
      </w:pPr>
      <w:r>
        <w:t>Unidade Curricular de Ética e Deontologia</w:t>
      </w:r>
    </w:p>
    <w:p w14:paraId="17423D6B" w14:textId="77777777" w:rsidR="00414CD5" w:rsidRDefault="001A61C4" w:rsidP="003A7D4C">
      <w:pPr>
        <w:pStyle w:val="Default"/>
        <w:spacing w:after="480"/>
        <w:jc w:val="center"/>
      </w:pPr>
      <w:r>
        <w:t>Ano Lectivo de 202</w:t>
      </w:r>
      <w:r w:rsidR="00070903">
        <w:t>2</w:t>
      </w:r>
      <w:r w:rsidR="00414CD5">
        <w:t>/202</w:t>
      </w:r>
      <w:r w:rsidR="00070903">
        <w:t>3</w:t>
      </w:r>
    </w:p>
    <w:p w14:paraId="633AF202" w14:textId="09B4DE78" w:rsidR="007C7B2F" w:rsidRDefault="007C7B2F" w:rsidP="00414CD5">
      <w:pPr>
        <w:pStyle w:val="Default"/>
        <w:spacing w:after="240"/>
        <w:jc w:val="center"/>
      </w:pPr>
      <w:r>
        <w:t xml:space="preserve">PALESTRA Nº </w:t>
      </w:r>
      <w:r w:rsidR="0064151C">
        <w:t>7</w:t>
      </w:r>
    </w:p>
    <w:p w14:paraId="67632325" w14:textId="06A1653E" w:rsidR="007C7B2F" w:rsidRDefault="0064151C" w:rsidP="0064151C">
      <w:pPr>
        <w:pStyle w:val="Default"/>
        <w:spacing w:after="240"/>
        <w:jc w:val="center"/>
      </w:pPr>
      <w:r>
        <w:t>Ser Engenheiro</w:t>
      </w:r>
    </w:p>
    <w:p w14:paraId="61483C46" w14:textId="07693E00" w:rsidR="003A7D4C" w:rsidRDefault="00CB511D" w:rsidP="0064151C">
      <w:pPr>
        <w:pStyle w:val="Default"/>
        <w:spacing w:after="240"/>
        <w:jc w:val="center"/>
      </w:pPr>
      <w:r w:rsidRPr="00CB511D">
        <w:t xml:space="preserve">Prof. </w:t>
      </w:r>
      <w:r w:rsidR="0064151C">
        <w:t>Octávio</w:t>
      </w:r>
      <w:r w:rsidRPr="00CB511D">
        <w:t xml:space="preserve"> </w:t>
      </w:r>
      <w:r w:rsidR="0064151C">
        <w:t>Alexandrino,</w:t>
      </w:r>
      <w:r w:rsidR="00516A02">
        <w:t xml:space="preserve"> </w:t>
      </w:r>
      <w:r w:rsidR="0064151C">
        <w:t>Engenheiro Geógrafo pela Faculdade de Ciências e Tecnologia da Universidade de Coimbra</w:t>
      </w:r>
    </w:p>
    <w:p w14:paraId="2B3D309C" w14:textId="2B0A9E7C" w:rsidR="007C7B2F" w:rsidRDefault="003A7D4C" w:rsidP="00414CD5">
      <w:pPr>
        <w:pStyle w:val="Default"/>
        <w:spacing w:after="240"/>
        <w:jc w:val="center"/>
      </w:pPr>
      <w:r>
        <w:t xml:space="preserve">Realizada em </w:t>
      </w:r>
      <w:r w:rsidR="0064151C">
        <w:t>3</w:t>
      </w:r>
      <w:r w:rsidR="007C7B2F">
        <w:t xml:space="preserve"> de </w:t>
      </w:r>
      <w:r w:rsidR="00734CB8">
        <w:t>maio</w:t>
      </w:r>
      <w:r w:rsidR="007C7B2F">
        <w:t xml:space="preserve"> de 202</w:t>
      </w:r>
      <w:r w:rsidR="00070903">
        <w:t>3</w:t>
      </w:r>
    </w:p>
    <w:p w14:paraId="6180FA94" w14:textId="5B09E6AF" w:rsidR="00706BBD" w:rsidRPr="009E61D5" w:rsidRDefault="0064151C" w:rsidP="009E61D5">
      <w:pPr>
        <w:pStyle w:val="CM2"/>
        <w:spacing w:before="3120" w:after="120"/>
        <w:jc w:val="center"/>
        <w:rPr>
          <w:rFonts w:ascii="Arial" w:hAnsi="Arial" w:cs="Arial"/>
          <w:b/>
          <w:bCs/>
          <w:smallCaps/>
          <w:color w:val="000000"/>
          <w:sz w:val="28"/>
          <w:szCs w:val="28"/>
        </w:rPr>
      </w:pPr>
      <w:r>
        <w:rPr>
          <w:rFonts w:ascii="Arial" w:hAnsi="Arial" w:cs="Arial"/>
          <w:b/>
          <w:bCs/>
          <w:smallCaps/>
          <w:color w:val="000000"/>
          <w:sz w:val="28"/>
          <w:szCs w:val="28"/>
        </w:rPr>
        <w:t>Ser Engenheiro</w:t>
      </w:r>
      <w:r w:rsidR="0067481D" w:rsidRPr="004C649A">
        <w:rPr>
          <w:rFonts w:ascii="Arial" w:hAnsi="Arial" w:cs="Arial"/>
          <w:b/>
          <w:bCs/>
          <w:smallCaps/>
          <w:color w:val="000000"/>
          <w:sz w:val="28"/>
          <w:szCs w:val="28"/>
        </w:rPr>
        <w:t xml:space="preserve"> </w:t>
      </w:r>
    </w:p>
    <w:p w14:paraId="7744FAE6" w14:textId="2C5A4770" w:rsidR="00706BBD" w:rsidRDefault="00706BBD" w:rsidP="00706BBD">
      <w:pPr>
        <w:pStyle w:val="Default"/>
      </w:pPr>
    </w:p>
    <w:p w14:paraId="1E734D29" w14:textId="7012EE2D" w:rsidR="00706BBD" w:rsidRDefault="002D0D41" w:rsidP="009E61D5">
      <w:pPr>
        <w:pStyle w:val="Default"/>
        <w:jc w:val="center"/>
      </w:pPr>
      <w:r>
        <w:rPr>
          <w:noProof/>
        </w:rPr>
        <w:drawing>
          <wp:inline distT="0" distB="0" distL="0" distR="0" wp14:anchorId="4F9E2D24" wp14:editId="4FD2AB78">
            <wp:extent cx="2468652" cy="1403498"/>
            <wp:effectExtent l="0" t="0" r="0" b="0"/>
            <wp:docPr id="2923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91" cy="150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66F42" w14:textId="77777777" w:rsidR="00B8552F" w:rsidRPr="00706BBD" w:rsidRDefault="00B8552F" w:rsidP="00706BBD">
      <w:pPr>
        <w:pStyle w:val="Default"/>
      </w:pPr>
    </w:p>
    <w:p w14:paraId="0ADB980B" w14:textId="084470E7" w:rsidR="00414CD5" w:rsidRDefault="0094348E" w:rsidP="00A03BDD">
      <w:pPr>
        <w:pStyle w:val="CM1"/>
        <w:spacing w:after="12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Paulo Gouveia</w:t>
      </w:r>
    </w:p>
    <w:p w14:paraId="25649CB7" w14:textId="61A459BB" w:rsidR="00414CD5" w:rsidRDefault="00414CD5" w:rsidP="00414CD5">
      <w:pPr>
        <w:pStyle w:val="CM1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Número de Aluno: </w:t>
      </w:r>
      <w:r w:rsidR="0094348E">
        <w:rPr>
          <w:rFonts w:ascii="Arial" w:hAnsi="Arial" w:cs="Arial"/>
          <w:b/>
          <w:bCs/>
          <w:color w:val="000000"/>
          <w:sz w:val="28"/>
          <w:szCs w:val="28"/>
        </w:rPr>
        <w:t>2020121705</w:t>
      </w:r>
    </w:p>
    <w:p w14:paraId="1FDCCD3B" w14:textId="697F95D1" w:rsidR="005314F8" w:rsidRDefault="00414CD5" w:rsidP="00A03BDD">
      <w:pPr>
        <w:pStyle w:val="CM2"/>
        <w:spacing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Coimbra, </w:t>
      </w:r>
      <w:r w:rsidR="0064151C">
        <w:rPr>
          <w:rFonts w:ascii="Arial" w:hAnsi="Arial" w:cs="Arial"/>
          <w:b/>
          <w:bCs/>
          <w:color w:val="000000"/>
          <w:sz w:val="28"/>
          <w:szCs w:val="28"/>
        </w:rPr>
        <w:t>7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de </w:t>
      </w:r>
      <w:r w:rsidR="0064151C">
        <w:rPr>
          <w:rFonts w:ascii="Arial" w:hAnsi="Arial" w:cs="Arial"/>
          <w:b/>
          <w:bCs/>
          <w:color w:val="000000"/>
          <w:sz w:val="28"/>
          <w:szCs w:val="28"/>
        </w:rPr>
        <w:t>maio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de 202</w:t>
      </w:r>
      <w:r w:rsidR="00070903">
        <w:rPr>
          <w:rFonts w:ascii="Arial" w:hAnsi="Arial" w:cs="Arial"/>
          <w:b/>
          <w:bCs/>
          <w:color w:val="000000"/>
          <w:sz w:val="28"/>
          <w:szCs w:val="28"/>
        </w:rPr>
        <w:t>3</w:t>
      </w:r>
      <w:r w:rsidR="0067481D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74BA2579" w14:textId="3F9643DE" w:rsidR="005314F8" w:rsidRDefault="0094348E" w:rsidP="004C08D8">
      <w:pPr>
        <w:pStyle w:val="CM1"/>
        <w:spacing w:before="360" w:after="408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Paulo Gouveia</w:t>
      </w:r>
      <w:r w:rsidR="0067481D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243C9961" w14:textId="135BD9B7" w:rsidR="005314F8" w:rsidRDefault="0064151C" w:rsidP="004C08D8">
      <w:pPr>
        <w:pStyle w:val="CM1"/>
        <w:spacing w:after="408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Ser Engenheiro</w:t>
      </w:r>
      <w:r w:rsidR="0067481D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43D4F2FB" w14:textId="42ABC65F" w:rsidR="005314F8" w:rsidRDefault="0094348E" w:rsidP="004C08D8">
      <w:pPr>
        <w:pStyle w:val="CM3"/>
        <w:spacing w:after="4320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No âmbito da cadeira de Ética e Deontologia</w:t>
      </w:r>
      <w:r w:rsidR="0067481D">
        <w:rPr>
          <w:rFonts w:ascii="Arial" w:hAnsi="Arial" w:cs="Arial"/>
          <w:color w:val="000000"/>
          <w:sz w:val="23"/>
          <w:szCs w:val="23"/>
        </w:rPr>
        <w:t xml:space="preserve"> </w:t>
      </w:r>
    </w:p>
    <w:p w14:paraId="5B7A71BB" w14:textId="7E880A6D" w:rsidR="004C08D8" w:rsidRDefault="004C08D8" w:rsidP="004C08D8">
      <w:pPr>
        <w:pStyle w:val="CM2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Coimbra, </w:t>
      </w:r>
      <w:r w:rsidR="0064151C">
        <w:rPr>
          <w:rFonts w:ascii="Arial" w:hAnsi="Arial" w:cs="Arial"/>
          <w:b/>
          <w:bCs/>
          <w:color w:val="000000"/>
          <w:sz w:val="28"/>
          <w:szCs w:val="28"/>
        </w:rPr>
        <w:t>7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de </w:t>
      </w:r>
      <w:r w:rsidR="003C490E">
        <w:rPr>
          <w:rFonts w:ascii="Arial" w:hAnsi="Arial" w:cs="Arial"/>
          <w:b/>
          <w:bCs/>
          <w:color w:val="000000"/>
          <w:sz w:val="28"/>
          <w:szCs w:val="28"/>
        </w:rPr>
        <w:t>ma</w:t>
      </w:r>
      <w:r w:rsidR="0064151C">
        <w:rPr>
          <w:rFonts w:ascii="Arial" w:hAnsi="Arial" w:cs="Arial"/>
          <w:b/>
          <w:bCs/>
          <w:color w:val="000000"/>
          <w:sz w:val="28"/>
          <w:szCs w:val="28"/>
        </w:rPr>
        <w:t>io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de 202</w:t>
      </w:r>
      <w:r w:rsidR="00070903">
        <w:rPr>
          <w:rFonts w:ascii="Arial" w:hAnsi="Arial" w:cs="Arial"/>
          <w:b/>
          <w:bCs/>
          <w:color w:val="000000"/>
          <w:sz w:val="28"/>
          <w:szCs w:val="28"/>
        </w:rPr>
        <w:t>3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0369F804" w14:textId="77777777" w:rsidR="004C08D8" w:rsidRDefault="004C08D8">
      <w:pPr>
        <w:pStyle w:val="Default"/>
        <w:spacing w:line="276" w:lineRule="atLeast"/>
        <w:ind w:right="3187"/>
        <w:rPr>
          <w:rFonts w:ascii="Arial" w:hAnsi="Arial" w:cs="Arial"/>
          <w:b/>
          <w:bCs/>
          <w:sz w:val="23"/>
          <w:szCs w:val="23"/>
        </w:rPr>
      </w:pPr>
    </w:p>
    <w:p w14:paraId="135C6635" w14:textId="77777777" w:rsidR="004C08D8" w:rsidRDefault="004C08D8">
      <w:pPr>
        <w:pStyle w:val="Default"/>
        <w:spacing w:line="276" w:lineRule="atLeast"/>
        <w:ind w:right="3187"/>
        <w:rPr>
          <w:rFonts w:ascii="Arial" w:hAnsi="Arial" w:cs="Arial"/>
          <w:b/>
          <w:bCs/>
          <w:sz w:val="23"/>
          <w:szCs w:val="23"/>
        </w:rPr>
      </w:pPr>
    </w:p>
    <w:p w14:paraId="5AC9ADEF" w14:textId="77777777" w:rsidR="004C08D8" w:rsidRDefault="004C08D8">
      <w:pPr>
        <w:pStyle w:val="Default"/>
        <w:spacing w:line="276" w:lineRule="atLeast"/>
        <w:ind w:right="3187"/>
        <w:rPr>
          <w:rFonts w:ascii="Arial" w:hAnsi="Arial" w:cs="Arial"/>
          <w:b/>
          <w:bCs/>
          <w:sz w:val="23"/>
          <w:szCs w:val="23"/>
        </w:rPr>
      </w:pPr>
    </w:p>
    <w:p w14:paraId="062289E3" w14:textId="77777777" w:rsidR="004C08D8" w:rsidRDefault="004C08D8">
      <w:pPr>
        <w:pStyle w:val="Default"/>
        <w:spacing w:line="276" w:lineRule="atLeast"/>
        <w:ind w:right="3187"/>
        <w:rPr>
          <w:rFonts w:ascii="Arial" w:hAnsi="Arial" w:cs="Arial"/>
          <w:b/>
          <w:bCs/>
          <w:sz w:val="23"/>
          <w:szCs w:val="23"/>
        </w:rPr>
      </w:pPr>
    </w:p>
    <w:p w14:paraId="761077B1" w14:textId="77777777" w:rsidR="001E6851" w:rsidRDefault="001E6851">
      <w:pPr>
        <w:pStyle w:val="Default"/>
        <w:spacing w:line="276" w:lineRule="atLeast"/>
        <w:ind w:right="3187"/>
        <w:rPr>
          <w:rFonts w:ascii="Arial" w:hAnsi="Arial" w:cs="Arial"/>
          <w:b/>
          <w:bCs/>
          <w:sz w:val="23"/>
          <w:szCs w:val="23"/>
        </w:rPr>
        <w:sectPr w:rsidR="001E6851" w:rsidSect="00853411">
          <w:footerReference w:type="default" r:id="rId9"/>
          <w:headerReference w:type="first" r:id="rId10"/>
          <w:footerReference w:type="first" r:id="rId11"/>
          <w:pgSz w:w="11900" w:h="17340"/>
          <w:pgMar w:top="1219" w:right="993" w:bottom="632" w:left="941" w:header="720" w:footer="720" w:gutter="0"/>
          <w:pgNumType w:fmt="lowerRoman" w:start="1"/>
          <w:cols w:space="720"/>
          <w:noEndnote/>
          <w:titlePg/>
          <w:docGrid w:linePitch="299"/>
        </w:sect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val="pt-PT" w:eastAsia="pt-PT"/>
        </w:rPr>
        <w:id w:val="-920408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CCC446" w14:textId="77777777" w:rsidR="0024739C" w:rsidRPr="00853411" w:rsidRDefault="00853411">
          <w:pPr>
            <w:pStyle w:val="TOCHeading"/>
            <w:rPr>
              <w:lang w:val="pt-PT"/>
            </w:rPr>
          </w:pPr>
          <w:r w:rsidRPr="00853411">
            <w:rPr>
              <w:lang w:val="pt-PT"/>
            </w:rPr>
            <w:t>Índice</w:t>
          </w:r>
        </w:p>
        <w:p w14:paraId="7A929EBF" w14:textId="77777777" w:rsidR="0024739C" w:rsidRPr="00537B32" w:rsidRDefault="0024739C" w:rsidP="0024739C">
          <w:pPr>
            <w:rPr>
              <w:lang w:val="pt-BR" w:eastAsia="en-US"/>
            </w:rPr>
          </w:pPr>
        </w:p>
        <w:p w14:paraId="20D43E1B" w14:textId="7C08318C" w:rsidR="00A853ED" w:rsidRDefault="0024739C">
          <w:pPr>
            <w:pStyle w:val="TOC1"/>
            <w:tabs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470630" w:history="1">
            <w:r w:rsidR="00A853ED" w:rsidRPr="003A22E9">
              <w:rPr>
                <w:rStyle w:val="Hyperlink"/>
                <w:rFonts w:eastAsiaTheme="majorEastAsia"/>
                <w:smallCaps/>
                <w:noProof/>
              </w:rPr>
              <w:t>Resumo</w:t>
            </w:r>
            <w:r w:rsidR="00A853ED">
              <w:rPr>
                <w:noProof/>
                <w:webHidden/>
              </w:rPr>
              <w:tab/>
            </w:r>
            <w:r w:rsidR="00A853ED">
              <w:rPr>
                <w:noProof/>
                <w:webHidden/>
              </w:rPr>
              <w:fldChar w:fldCharType="begin"/>
            </w:r>
            <w:r w:rsidR="00A853ED">
              <w:rPr>
                <w:noProof/>
                <w:webHidden/>
              </w:rPr>
              <w:instrText xml:space="preserve"> PAGEREF _Toc134470630 \h </w:instrText>
            </w:r>
            <w:r w:rsidR="00A853ED">
              <w:rPr>
                <w:noProof/>
                <w:webHidden/>
              </w:rPr>
            </w:r>
            <w:r w:rsidR="00A853ED"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ii</w:t>
            </w:r>
            <w:r w:rsidR="00A853ED">
              <w:rPr>
                <w:noProof/>
                <w:webHidden/>
              </w:rPr>
              <w:fldChar w:fldCharType="end"/>
            </w:r>
          </w:hyperlink>
        </w:p>
        <w:p w14:paraId="095F4D9B" w14:textId="2E10CA04" w:rsidR="00A853ED" w:rsidRDefault="00A853ED">
          <w:pPr>
            <w:pStyle w:val="TOC1"/>
            <w:tabs>
              <w:tab w:val="left" w:pos="44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1" w:history="1">
            <w:r w:rsidRPr="003A22E9">
              <w:rPr>
                <w:rStyle w:val="Hyperlink"/>
                <w:rFonts w:eastAsiaTheme="majorEastAsia"/>
                <w:small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smallCap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E4D7" w14:textId="33F176C3" w:rsidR="00A853ED" w:rsidRDefault="00A853ED">
          <w:pPr>
            <w:pStyle w:val="TOC1"/>
            <w:tabs>
              <w:tab w:val="left" w:pos="44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2" w:history="1">
            <w:r w:rsidRPr="003A22E9">
              <w:rPr>
                <w:rStyle w:val="Hyperlink"/>
                <w:rFonts w:eastAsiaTheme="majorEastAsia"/>
                <w:smallCap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smallCaps/>
                <w:noProof/>
              </w:rPr>
              <w:t>Descrição do Tema Abordado na Palestra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C20D" w14:textId="4EC0B587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3" w:history="1">
            <w:r w:rsidRPr="003A22E9">
              <w:rPr>
                <w:rStyle w:val="Hyperlink"/>
                <w:rFonts w:eastAsiaTheme="majorEastAsi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O papel da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6488" w14:textId="081F4DFD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4" w:history="1">
            <w:r w:rsidRPr="003A22E9">
              <w:rPr>
                <w:rStyle w:val="Hyperlink"/>
                <w:rFonts w:eastAsiaTheme="majorEastAsia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O que é a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A055" w14:textId="6FC03F8E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5" w:history="1">
            <w:r w:rsidRPr="003A22E9">
              <w:rPr>
                <w:rStyle w:val="Hyperlink"/>
                <w:rFonts w:eastAsiaTheme="majorEastAsia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Inovação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89813" w14:textId="3A443D10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6" w:history="1">
            <w:r w:rsidRPr="003A22E9">
              <w:rPr>
                <w:rStyle w:val="Hyperlink"/>
                <w:rFonts w:eastAsiaTheme="majorEastAsia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Os Engenheiros e a Sociedade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D768" w14:textId="587B2B42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7" w:history="1">
            <w:r w:rsidRPr="003A22E9">
              <w:rPr>
                <w:rStyle w:val="Hyperlink"/>
                <w:rFonts w:eastAsiaTheme="majorEastAsia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Os Engenheiros e a Sociedade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AE0F" w14:textId="51B0CFE9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8" w:history="1">
            <w:r w:rsidRPr="003A22E9">
              <w:rPr>
                <w:rStyle w:val="Hyperlink"/>
                <w:rFonts w:eastAsiaTheme="majorEastAsia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Economia Mundial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46A43" w14:textId="3411155C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39" w:history="1">
            <w:r w:rsidRPr="003A22E9">
              <w:rPr>
                <w:rStyle w:val="Hyperlink"/>
                <w:rFonts w:eastAsiaTheme="majorEastAsia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Necessidade básicas do ser humano que continuam por satisfazer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D6CFF" w14:textId="11B26693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0" w:history="1">
            <w:r w:rsidRPr="003A22E9">
              <w:rPr>
                <w:rStyle w:val="Hyperlink"/>
                <w:rFonts w:eastAsiaTheme="majorEastAsi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Novos desafios para Engenharia no séc. XXI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589D" w14:textId="539FC7B6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1" w:history="1">
            <w:r w:rsidRPr="003A22E9">
              <w:rPr>
                <w:rStyle w:val="Hyperlink"/>
                <w:rFonts w:eastAsiaTheme="majorEastAsia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Aumento da população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610B" w14:textId="04586F35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2" w:history="1">
            <w:r w:rsidRPr="003A22E9">
              <w:rPr>
                <w:rStyle w:val="Hyperlink"/>
                <w:rFonts w:eastAsiaTheme="majorEastAsia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ACF4" w14:textId="04EFC34B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3" w:history="1">
            <w:r w:rsidRPr="003A22E9">
              <w:rPr>
                <w:rStyle w:val="Hyperlink"/>
                <w:rFonts w:eastAsiaTheme="majorEastAsia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Água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DCAD5" w14:textId="5FCEC018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4" w:history="1">
            <w:r w:rsidRPr="003A22E9">
              <w:rPr>
                <w:rStyle w:val="Hyperlink"/>
                <w:rFonts w:eastAsiaTheme="majorEastAsia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Saneamento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1E15" w14:textId="00D9CA12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5" w:history="1">
            <w:r w:rsidRPr="003A22E9">
              <w:rPr>
                <w:rStyle w:val="Hyperlink"/>
                <w:rFonts w:eastAsiaTheme="majorEastAsia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Energia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B0CB" w14:textId="62A361DE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6" w:history="1">
            <w:r w:rsidRPr="003A22E9">
              <w:rPr>
                <w:rStyle w:val="Hyperlink"/>
                <w:rFonts w:eastAsiaTheme="majorEastAsia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Sustentabilidade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4392F" w14:textId="464958C7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7" w:history="1">
            <w:r w:rsidRPr="003A22E9">
              <w:rPr>
                <w:rStyle w:val="Hyperlink"/>
                <w:rFonts w:eastAsiaTheme="majorEastAsia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A importância da engenharia na solução dos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86F5" w14:textId="4AB73465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8" w:history="1">
            <w:r w:rsidRPr="003A22E9">
              <w:rPr>
                <w:rStyle w:val="Hyperlink"/>
                <w:rFonts w:eastAsiaTheme="majorEastAsia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Relevância da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3866" w14:textId="5639CD2F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49" w:history="1">
            <w:r w:rsidRPr="003A22E9">
              <w:rPr>
                <w:rStyle w:val="Hyperlink"/>
                <w:rFonts w:eastAsiaTheme="majorEastAsia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Engenharia e Sociedade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8144" w14:textId="3AF3898A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0" w:history="1">
            <w:r w:rsidRPr="003A22E9">
              <w:rPr>
                <w:rStyle w:val="Hyperlink"/>
                <w:rFonts w:eastAsiaTheme="majorEastAsia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Perceção da atividade da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C9DE" w14:textId="3AA3ADB4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1" w:history="1">
            <w:r w:rsidRPr="003A22E9">
              <w:rPr>
                <w:rStyle w:val="Hyperlink"/>
                <w:rFonts w:eastAsiaTheme="majorEastAsia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Aspetos a ter em conta na profissão de engenheiro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4462" w14:textId="5709BA5F" w:rsidR="00A853ED" w:rsidRDefault="00A853ED">
          <w:pPr>
            <w:pStyle w:val="TOC2"/>
            <w:tabs>
              <w:tab w:val="left" w:pos="110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2" w:history="1">
            <w:r w:rsidRPr="003A22E9">
              <w:rPr>
                <w:rStyle w:val="Hyperlink"/>
                <w:rFonts w:eastAsiaTheme="majorEastAsia"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Engenharia e os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82B4F" w14:textId="4494B195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3" w:history="1">
            <w:r w:rsidRPr="003A22E9">
              <w:rPr>
                <w:rStyle w:val="Hyperlink"/>
                <w:rFonts w:eastAsiaTheme="majorEastAsia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Internacionalização da nossa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4905" w14:textId="5E276CDC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4" w:history="1">
            <w:r w:rsidRPr="003A22E9">
              <w:rPr>
                <w:rStyle w:val="Hyperlink"/>
                <w:rFonts w:eastAsiaTheme="majorEastAsia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A economia e a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1E0E" w14:textId="64E093DC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5" w:history="1">
            <w:r w:rsidRPr="003A22E9">
              <w:rPr>
                <w:rStyle w:val="Hyperlink"/>
                <w:rFonts w:eastAsiaTheme="majorEastAsia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Porquê ser membro da Ordem dos Engenheiros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E5BD" w14:textId="7B60C0F1" w:rsidR="00A853ED" w:rsidRDefault="00A853ED">
          <w:pPr>
            <w:pStyle w:val="TOC1"/>
            <w:tabs>
              <w:tab w:val="left" w:pos="44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6" w:history="1">
            <w:r w:rsidRPr="003A22E9">
              <w:rPr>
                <w:rStyle w:val="Hyperlink"/>
                <w:rFonts w:eastAsiaTheme="majorEastAsia"/>
                <w:smallCap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smallCaps/>
                <w:noProof/>
              </w:rPr>
              <w:t>Análise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57CE" w14:textId="504B8636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7" w:history="1">
            <w:r w:rsidRPr="003A22E9">
              <w:rPr>
                <w:rStyle w:val="Hyperlink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O papel da Engenharia na Internacionalização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5300" w14:textId="55413719" w:rsidR="00A853ED" w:rsidRDefault="00A853ED">
          <w:pPr>
            <w:pStyle w:val="TOC2"/>
            <w:tabs>
              <w:tab w:val="left" w:pos="88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8" w:history="1">
            <w:r w:rsidRPr="003A22E9">
              <w:rPr>
                <w:rStyle w:val="Hyperlink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noProof/>
              </w:rPr>
              <w:t>Desafios da profissão de engenheiro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06AE" w14:textId="05405A4A" w:rsidR="00A853ED" w:rsidRDefault="00A853ED">
          <w:pPr>
            <w:pStyle w:val="TOC1"/>
            <w:tabs>
              <w:tab w:val="left" w:pos="440"/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59" w:history="1">
            <w:r w:rsidRPr="003A22E9">
              <w:rPr>
                <w:rStyle w:val="Hyperlink"/>
                <w:rFonts w:eastAsiaTheme="majorEastAsia"/>
                <w:smallCap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A22E9">
              <w:rPr>
                <w:rStyle w:val="Hyperlink"/>
                <w:rFonts w:eastAsiaTheme="majorEastAsia"/>
                <w:smallCaps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A3FB1" w14:textId="43EA1920" w:rsidR="00A853ED" w:rsidRDefault="00A853ED">
          <w:pPr>
            <w:pStyle w:val="TOC1"/>
            <w:tabs>
              <w:tab w:val="right" w:leader="dot" w:pos="99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4470660" w:history="1">
            <w:r w:rsidRPr="003A22E9">
              <w:rPr>
                <w:rStyle w:val="Hyperlink"/>
                <w:rFonts w:eastAsiaTheme="majorEastAsia"/>
                <w:smallCap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_Toc134470660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0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C276D" w14:textId="6F8A3427" w:rsidR="000C27FD" w:rsidRDefault="0024739C" w:rsidP="000C27F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CA1B1E" w14:textId="53D67DFD" w:rsidR="0024739C" w:rsidRPr="000C27FD" w:rsidRDefault="0024739C" w:rsidP="000C27FD">
      <w:pPr>
        <w:sectPr w:rsidR="0024739C" w:rsidRPr="000C27FD" w:rsidSect="00853411">
          <w:footerReference w:type="default" r:id="rId12"/>
          <w:headerReference w:type="first" r:id="rId13"/>
          <w:footerReference w:type="first" r:id="rId14"/>
          <w:type w:val="continuous"/>
          <w:pgSz w:w="11900" w:h="17340"/>
          <w:pgMar w:top="1219" w:right="993" w:bottom="632" w:left="941" w:header="720" w:footer="720" w:gutter="0"/>
          <w:pgNumType w:fmt="lowerRoman" w:start="1"/>
          <w:cols w:space="720"/>
          <w:noEndnote/>
          <w:titlePg/>
          <w:docGrid w:linePitch="299"/>
        </w:sectPr>
      </w:pPr>
      <w:r>
        <w:rPr>
          <w:rFonts w:ascii="Arial" w:hAnsi="Arial" w:cs="Arial"/>
          <w:b/>
          <w:bCs/>
          <w:sz w:val="23"/>
          <w:szCs w:val="23"/>
          <w:lang w:val="en-US"/>
        </w:rPr>
        <w:fldChar w:fldCharType="begin"/>
      </w:r>
      <w:r>
        <w:rPr>
          <w:rFonts w:ascii="Arial" w:hAnsi="Arial" w:cs="Arial"/>
          <w:b/>
          <w:bCs/>
          <w:sz w:val="23"/>
          <w:szCs w:val="23"/>
          <w:lang w:val="en-US"/>
        </w:rPr>
        <w:instrText xml:space="preserve"> INDEX \e "</w:instrText>
      </w:r>
      <w:r>
        <w:rPr>
          <w:rFonts w:ascii="Arial" w:hAnsi="Arial" w:cs="Arial"/>
          <w:b/>
          <w:bCs/>
          <w:sz w:val="23"/>
          <w:szCs w:val="23"/>
          <w:lang w:val="en-US"/>
        </w:rPr>
        <w:tab/>
        <w:instrText xml:space="preserve">" \c "1" \z "2070" </w:instrText>
      </w:r>
      <w:r>
        <w:rPr>
          <w:rFonts w:ascii="Arial" w:hAnsi="Arial" w:cs="Arial"/>
          <w:b/>
          <w:bCs/>
          <w:sz w:val="23"/>
          <w:szCs w:val="23"/>
          <w:lang w:val="en-US"/>
        </w:rPr>
        <w:fldChar w:fldCharType="separate"/>
      </w:r>
    </w:p>
    <w:p w14:paraId="235A86E3" w14:textId="77777777" w:rsidR="0024739C" w:rsidRPr="0024739C" w:rsidRDefault="0024739C" w:rsidP="0024739C"/>
    <w:p w14:paraId="62F58782" w14:textId="77777777" w:rsidR="0024739C" w:rsidRDefault="0024739C" w:rsidP="004C08D8">
      <w:pPr>
        <w:pStyle w:val="Default"/>
        <w:spacing w:line="276" w:lineRule="atLeast"/>
        <w:rPr>
          <w:rFonts w:ascii="Arial" w:hAnsi="Arial" w:cs="Arial"/>
          <w:b/>
          <w:bCs/>
          <w:noProof/>
          <w:sz w:val="23"/>
          <w:szCs w:val="23"/>
          <w:lang w:val="en-US"/>
        </w:rPr>
      </w:pPr>
    </w:p>
    <w:p w14:paraId="005C664A" w14:textId="77777777" w:rsidR="0024739C" w:rsidRDefault="0024739C" w:rsidP="004C08D8">
      <w:pPr>
        <w:pStyle w:val="Default"/>
        <w:spacing w:line="276" w:lineRule="atLeast"/>
        <w:rPr>
          <w:rFonts w:ascii="Arial" w:hAnsi="Arial" w:cs="Arial"/>
          <w:b/>
          <w:bCs/>
          <w:noProof/>
          <w:sz w:val="23"/>
          <w:szCs w:val="23"/>
          <w:lang w:val="en-US"/>
        </w:rPr>
        <w:sectPr w:rsidR="0024739C" w:rsidSect="0024739C">
          <w:type w:val="continuous"/>
          <w:pgSz w:w="11900" w:h="17340"/>
          <w:pgMar w:top="1219" w:right="993" w:bottom="632" w:left="941" w:header="720" w:footer="720" w:gutter="0"/>
          <w:pgNumType w:fmt="lowerRoman"/>
          <w:cols w:space="720"/>
          <w:noEndnote/>
          <w:titlePg/>
          <w:docGrid w:linePitch="299"/>
        </w:sectPr>
      </w:pPr>
    </w:p>
    <w:p w14:paraId="73CCD31C" w14:textId="77777777" w:rsidR="005F6376" w:rsidRPr="00F56B0A" w:rsidRDefault="0024739C" w:rsidP="004C08D8">
      <w:pPr>
        <w:pStyle w:val="Default"/>
        <w:spacing w:line="276" w:lineRule="atLeast"/>
        <w:rPr>
          <w:rFonts w:ascii="Arial" w:hAnsi="Arial" w:cs="Arial"/>
          <w:b/>
          <w:bCs/>
          <w:sz w:val="23"/>
          <w:szCs w:val="23"/>
        </w:rPr>
        <w:sectPr w:rsidR="005F6376" w:rsidRPr="00F56B0A" w:rsidSect="0024739C">
          <w:type w:val="continuous"/>
          <w:pgSz w:w="11900" w:h="17340"/>
          <w:pgMar w:top="1219" w:right="993" w:bottom="632" w:left="941" w:header="720" w:footer="720" w:gutter="0"/>
          <w:pgNumType w:fmt="lowerRoman"/>
          <w:cols w:space="720"/>
          <w:noEndnote/>
          <w:titlePg/>
          <w:docGrid w:linePitch="299"/>
        </w:sectPr>
      </w:pPr>
      <w:r>
        <w:rPr>
          <w:rFonts w:ascii="Arial" w:hAnsi="Arial" w:cs="Arial"/>
          <w:b/>
          <w:bCs/>
          <w:sz w:val="23"/>
          <w:szCs w:val="23"/>
          <w:lang w:val="en-US"/>
        </w:rPr>
        <w:fldChar w:fldCharType="end"/>
      </w:r>
    </w:p>
    <w:p w14:paraId="5964B3AA" w14:textId="77777777" w:rsidR="00CD4ECB" w:rsidRDefault="004C08D8" w:rsidP="00993F98">
      <w:pPr>
        <w:pStyle w:val="Heading1"/>
        <w:spacing w:after="240"/>
        <w:rPr>
          <w:smallCaps/>
        </w:rPr>
      </w:pPr>
      <w:bookmarkStart w:id="1" w:name="_Toc134470630"/>
      <w:r w:rsidRPr="00D93E2E">
        <w:rPr>
          <w:smallCaps/>
        </w:rPr>
        <w:lastRenderedPageBreak/>
        <w:t>R</w:t>
      </w:r>
      <w:r w:rsidR="00D93E2E">
        <w:rPr>
          <w:smallCaps/>
        </w:rPr>
        <w:t>esumo</w:t>
      </w:r>
      <w:bookmarkEnd w:id="1"/>
    </w:p>
    <w:p w14:paraId="6D75FC5E" w14:textId="1FAD795A" w:rsidR="009808C5" w:rsidRDefault="00CD4ECB" w:rsidP="009808C5">
      <w:pPr>
        <w:pStyle w:val="tica-Resumo"/>
      </w:pPr>
      <w:r w:rsidRPr="00CD4ECB">
        <w:t>Este relatório foi desenvolvido com base na palestra sobre</w:t>
      </w:r>
      <w:r w:rsidR="009E61D5">
        <w:t xml:space="preserve"> </w:t>
      </w:r>
      <w:r w:rsidR="0064151C">
        <w:t>“Ser Engenheiro”</w:t>
      </w:r>
      <w:r w:rsidRPr="00CD4ECB">
        <w:t xml:space="preserve">, ministrada pelo </w:t>
      </w:r>
      <w:r w:rsidR="009E61D5">
        <w:t xml:space="preserve">Prof. </w:t>
      </w:r>
      <w:r w:rsidR="0064151C">
        <w:t>Octávio Alexandrino</w:t>
      </w:r>
      <w:r w:rsidRPr="00CD4ECB">
        <w:t xml:space="preserve">, tema abordado durante a </w:t>
      </w:r>
      <w:r w:rsidR="009E61D5">
        <w:t>quarta</w:t>
      </w:r>
      <w:r w:rsidRPr="00CD4ECB">
        <w:t xml:space="preserve"> aula da Unidade Curricular de Ética e Deontologia no dia </w:t>
      </w:r>
      <w:r w:rsidR="0064151C">
        <w:t>3</w:t>
      </w:r>
      <w:r w:rsidRPr="00CD4ECB">
        <w:t xml:space="preserve"> de ma</w:t>
      </w:r>
      <w:r w:rsidR="0064151C">
        <w:t>io</w:t>
      </w:r>
      <w:r w:rsidRPr="00CD4ECB">
        <w:t xml:space="preserve"> de 2023, integrada na Licenciatura de Engenharia Informática do Instituto Superior de Engenharia de Coimbra.</w:t>
      </w:r>
    </w:p>
    <w:p w14:paraId="03B1633D" w14:textId="4EC7B92E" w:rsidR="00F115FF" w:rsidRDefault="00734CB8" w:rsidP="00CD4ECB">
      <w:pPr>
        <w:pStyle w:val="tica-Resumo"/>
      </w:pPr>
      <w:r w:rsidRPr="00734CB8">
        <w:t>A palestra abordou a importância d</w:t>
      </w:r>
      <w:r w:rsidR="00103C9A">
        <w:t>o papel dos engenheiros</w:t>
      </w:r>
      <w:r w:rsidRPr="00734CB8">
        <w:t xml:space="preserve"> e o seu impacto na sociedade,</w:t>
      </w:r>
      <w:r w:rsidR="00103C9A" w:rsidRPr="00103C9A">
        <w:t xml:space="preserve"> </w:t>
      </w:r>
      <w:r w:rsidR="00103C9A">
        <w:t xml:space="preserve">também mencionamos a </w:t>
      </w:r>
      <w:r w:rsidR="00103C9A" w:rsidRPr="00734CB8">
        <w:t>engenharia em Portugal</w:t>
      </w:r>
      <w:r w:rsidRPr="00734CB8">
        <w:t xml:space="preserve"> apresentando exemplos de projetos desenvolvidos no país. Foi destacada a relevância da colaboração e do trabalho em equip</w:t>
      </w:r>
      <w:r>
        <w:t>a</w:t>
      </w:r>
      <w:r w:rsidRPr="00734CB8">
        <w:t xml:space="preserve"> nesses projetos. Por fim, foi mencionada a importância de ser um membro da Ordem dos Engenheiros.</w:t>
      </w:r>
    </w:p>
    <w:p w14:paraId="59B8DD8F" w14:textId="524A33C8" w:rsidR="00CD4ECB" w:rsidRPr="00CD4ECB" w:rsidRDefault="00CD4ECB" w:rsidP="00CD4ECB">
      <w:pPr>
        <w:pStyle w:val="tica-Resumo"/>
      </w:pPr>
      <w:r w:rsidRPr="00CD4ECB">
        <w:t>Palavras-chave:</w:t>
      </w:r>
    </w:p>
    <w:p w14:paraId="24188CD2" w14:textId="7A7F35B3" w:rsidR="00CD4ECB" w:rsidRPr="00CD4ECB" w:rsidRDefault="00CD4ECB" w:rsidP="00CD4ECB">
      <w:pPr>
        <w:pStyle w:val="tica-Resumo"/>
      </w:pPr>
      <w:r w:rsidRPr="00CD4ECB">
        <w:t>•</w:t>
      </w:r>
      <w:r w:rsidRPr="00CD4ECB">
        <w:tab/>
      </w:r>
      <w:r w:rsidR="007F3B59">
        <w:t>Inovação</w:t>
      </w:r>
    </w:p>
    <w:p w14:paraId="5CDF0DE8" w14:textId="7829B99B" w:rsidR="00CD4ECB" w:rsidRPr="00CD4ECB" w:rsidRDefault="00CD4ECB" w:rsidP="00CD4ECB">
      <w:pPr>
        <w:pStyle w:val="tica-Resumo"/>
      </w:pPr>
      <w:r w:rsidRPr="00CD4ECB">
        <w:t>•</w:t>
      </w:r>
      <w:r w:rsidRPr="00CD4ECB">
        <w:tab/>
      </w:r>
      <w:r w:rsidR="00734CB8">
        <w:t>Sociedade</w:t>
      </w:r>
    </w:p>
    <w:p w14:paraId="74257144" w14:textId="0D92F910" w:rsidR="00CD4ECB" w:rsidRPr="00CD4ECB" w:rsidRDefault="00CD4ECB" w:rsidP="00CD4ECB">
      <w:pPr>
        <w:pStyle w:val="tica-Resumo"/>
      </w:pPr>
      <w:r w:rsidRPr="00CD4ECB">
        <w:t>•</w:t>
      </w:r>
      <w:r w:rsidRPr="00CD4ECB">
        <w:tab/>
      </w:r>
      <w:r w:rsidR="00D17AC8">
        <w:t>Engenh</w:t>
      </w:r>
      <w:r w:rsidR="0064151C">
        <w:t>aria</w:t>
      </w:r>
    </w:p>
    <w:p w14:paraId="5B7744CC" w14:textId="151BA53C" w:rsidR="00CD4ECB" w:rsidRPr="00CD4ECB" w:rsidRDefault="00CD4ECB" w:rsidP="00CD4ECB">
      <w:pPr>
        <w:pStyle w:val="tica-Resumo"/>
      </w:pPr>
      <w:r w:rsidRPr="00CD4ECB">
        <w:t>•</w:t>
      </w:r>
      <w:r w:rsidRPr="00CD4ECB">
        <w:tab/>
      </w:r>
      <w:r w:rsidR="007F3B59">
        <w:t>Profissão</w:t>
      </w:r>
    </w:p>
    <w:p w14:paraId="49A0E8A3" w14:textId="6ED7175A" w:rsidR="005F6376" w:rsidRPr="00215115" w:rsidRDefault="00CD4ECB" w:rsidP="00215115">
      <w:pPr>
        <w:pStyle w:val="tica-Resumo"/>
      </w:pPr>
      <w:r w:rsidRPr="00CD4ECB">
        <w:t>•</w:t>
      </w:r>
      <w:r w:rsidRPr="00CD4ECB">
        <w:tab/>
      </w:r>
      <w:r w:rsidR="007F3B59">
        <w:t>Ciência</w:t>
      </w:r>
      <w:r w:rsidR="005F6376" w:rsidRPr="00D93E2E">
        <w:fldChar w:fldCharType="begin"/>
      </w:r>
      <w:r w:rsidR="005F6376" w:rsidRPr="00D93E2E">
        <w:instrText xml:space="preserve"> XE "RESUMO" </w:instrText>
      </w:r>
      <w:r w:rsidR="005F6376" w:rsidRPr="00D93E2E">
        <w:fldChar w:fldCharType="end"/>
      </w:r>
    </w:p>
    <w:p w14:paraId="3D099E57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350C4360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32819690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3079E03D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4E9C5A67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5F44FDE1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74CC801E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645C07DE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39A6AAFD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49FA6F7F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27942ED5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7AD57718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6A46CC20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3911E3EF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7E620869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11E99404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48E01846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580FFF75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78C81706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2F28341F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34645551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0829C5EB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459A7268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5123D5CC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66CDE107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033EB54B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17BDB95E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647D0AB0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</w:rPr>
      </w:pPr>
    </w:p>
    <w:p w14:paraId="5C038959" w14:textId="77777777" w:rsidR="005F6376" w:rsidRDefault="005F6376" w:rsidP="004C08D8">
      <w:pPr>
        <w:pStyle w:val="Default"/>
        <w:spacing w:line="276" w:lineRule="atLeast"/>
        <w:rPr>
          <w:rFonts w:ascii="Arial" w:hAnsi="Arial" w:cs="Arial"/>
          <w:sz w:val="23"/>
          <w:szCs w:val="23"/>
        </w:rPr>
        <w:sectPr w:rsidR="005F6376" w:rsidSect="001E6851">
          <w:footerReference w:type="default" r:id="rId15"/>
          <w:headerReference w:type="first" r:id="rId16"/>
          <w:pgSz w:w="11900" w:h="17340"/>
          <w:pgMar w:top="1219" w:right="993" w:bottom="632" w:left="941" w:header="720" w:footer="720" w:gutter="0"/>
          <w:pgNumType w:fmt="lowerRoman"/>
          <w:cols w:space="720"/>
          <w:noEndnote/>
          <w:titlePg/>
          <w:docGrid w:linePitch="299"/>
        </w:sectPr>
      </w:pPr>
    </w:p>
    <w:p w14:paraId="57C74D6A" w14:textId="1C37EC9B" w:rsidR="00433FFB" w:rsidRPr="00CD4ECB" w:rsidRDefault="005F6376" w:rsidP="00CD4ECB">
      <w:pPr>
        <w:pStyle w:val="Heading1"/>
        <w:numPr>
          <w:ilvl w:val="0"/>
          <w:numId w:val="6"/>
        </w:numPr>
        <w:spacing w:after="240"/>
        <w:rPr>
          <w:smallCaps/>
        </w:rPr>
      </w:pPr>
      <w:bookmarkStart w:id="2" w:name="_Toc134470631"/>
      <w:r w:rsidRPr="004774A3">
        <w:rPr>
          <w:smallCaps/>
        </w:rPr>
        <w:lastRenderedPageBreak/>
        <w:t>I</w:t>
      </w:r>
      <w:r w:rsidR="004774A3" w:rsidRPr="004774A3">
        <w:rPr>
          <w:smallCaps/>
        </w:rPr>
        <w:t>ntrodução</w:t>
      </w:r>
      <w:bookmarkEnd w:id="2"/>
      <w:r w:rsidR="00076061" w:rsidRPr="004774A3">
        <w:rPr>
          <w:smallCaps/>
        </w:rPr>
        <w:fldChar w:fldCharType="begin"/>
      </w:r>
      <w:r w:rsidR="00076061" w:rsidRPr="004774A3">
        <w:rPr>
          <w:smallCaps/>
        </w:rPr>
        <w:instrText xml:space="preserve"> XE "INTRODUÇÃO" </w:instrText>
      </w:r>
      <w:r w:rsidR="00076061" w:rsidRPr="004774A3">
        <w:rPr>
          <w:smallCaps/>
        </w:rPr>
        <w:fldChar w:fldCharType="end"/>
      </w:r>
      <w:r w:rsidRPr="004774A3">
        <w:rPr>
          <w:smallCaps/>
        </w:rPr>
        <w:t xml:space="preserve"> </w:t>
      </w:r>
    </w:p>
    <w:p w14:paraId="24E67398" w14:textId="46E6EF23" w:rsidR="00CD4ECB" w:rsidRPr="002D0D41" w:rsidRDefault="00CD4ECB" w:rsidP="002D0D41">
      <w:pPr>
        <w:pStyle w:val="tica-Corpo"/>
      </w:pPr>
      <w:r w:rsidRPr="002D0D41">
        <w:t>Este relatório é referente à palestra "</w:t>
      </w:r>
      <w:r w:rsidR="00973226" w:rsidRPr="002D0D41">
        <w:t>Ser Engenheiro</w:t>
      </w:r>
      <w:r w:rsidRPr="002D0D41">
        <w:t xml:space="preserve">", apresentada em </w:t>
      </w:r>
      <w:r w:rsidR="00973226" w:rsidRPr="002D0D41">
        <w:t>3</w:t>
      </w:r>
      <w:r w:rsidRPr="002D0D41">
        <w:t xml:space="preserve"> de m</w:t>
      </w:r>
      <w:r w:rsidR="00973226" w:rsidRPr="002D0D41">
        <w:t>aio</w:t>
      </w:r>
      <w:r w:rsidRPr="002D0D41">
        <w:t xml:space="preserve"> de 2023. O tema principal da palestra</w:t>
      </w:r>
      <w:r w:rsidR="00F450C0" w:rsidRPr="002D0D41">
        <w:t xml:space="preserve"> foi</w:t>
      </w:r>
      <w:r w:rsidR="00973226" w:rsidRPr="002D0D41">
        <w:t xml:space="preserve"> a importância de ser engenheiro</w:t>
      </w:r>
      <w:r w:rsidRPr="002D0D41">
        <w:t>.</w:t>
      </w:r>
    </w:p>
    <w:p w14:paraId="37ED49CA" w14:textId="2D62B4F9" w:rsidR="00CD4ECB" w:rsidRPr="002D0D41" w:rsidRDefault="00CD4ECB" w:rsidP="002D0D41">
      <w:pPr>
        <w:pStyle w:val="tica-Corpo"/>
      </w:pPr>
      <w:r w:rsidRPr="002D0D41">
        <w:t>O relatório apresenta uma síntese dos tópicos discutidos na palestra, iniciando por</w:t>
      </w:r>
      <w:r w:rsidR="00103C9A">
        <w:t xml:space="preserve"> o papel dos engenheiros na sociedade, como também</w:t>
      </w:r>
      <w:r w:rsidR="00F506FE" w:rsidRPr="002D0D41">
        <w:t xml:space="preserve"> </w:t>
      </w:r>
      <w:r w:rsidR="002D0D41" w:rsidRPr="002D0D41">
        <w:t>importância da engenharia em Portugal, exemplos de projetos desenvolvidos, a necessidade de colaboração e trabalho em equipa, a importância de ser membro da Ordem dos Engenheiros, e incentivo para jovens seguirem carreiras em engenharia.</w:t>
      </w:r>
    </w:p>
    <w:p w14:paraId="25348D5F" w14:textId="77777777" w:rsidR="00CD4ECB" w:rsidRPr="002D0D41" w:rsidRDefault="00CD4ECB" w:rsidP="002D0D41">
      <w:pPr>
        <w:pStyle w:val="tica-Corpo"/>
      </w:pPr>
      <w:r w:rsidRPr="002D0D41">
        <w:t xml:space="preserve">Será feita uma análise crítica que abordará pontos fortes e fracos da apresentação, bem como uma avaliação dos argumentos e evidências apresentados. </w:t>
      </w:r>
    </w:p>
    <w:p w14:paraId="2B50F787" w14:textId="7219B499" w:rsidR="002D0D41" w:rsidRDefault="002D0D41" w:rsidP="002D0D41">
      <w:pPr>
        <w:pStyle w:val="tica-Corpo"/>
      </w:pPr>
      <w:r w:rsidRPr="002D0D41">
        <w:t>Este relatório tem como objetivo destacar a importância d</w:t>
      </w:r>
      <w:r w:rsidR="00A853ED">
        <w:t>e ser</w:t>
      </w:r>
      <w:r w:rsidRPr="002D0D41">
        <w:t xml:space="preserve"> engenh</w:t>
      </w:r>
      <w:r w:rsidR="00A853ED">
        <w:t>eiro</w:t>
      </w:r>
      <w:r w:rsidRPr="002D0D41">
        <w:t xml:space="preserve"> na sociedade e os impactos que essa profissão pode ter. Ele enfatiza a responsabilidade e o orgulho que devemos ter ao seguir essa carreira.</w:t>
      </w:r>
    </w:p>
    <w:p w14:paraId="71823DFC" w14:textId="77777777" w:rsidR="002D0D41" w:rsidRDefault="002D0D41">
      <w:pPr>
        <w:spacing w:after="0" w:line="240" w:lineRule="auto"/>
        <w:rPr>
          <w:rFonts w:ascii="Arial" w:hAnsi="Arial"/>
          <w:sz w:val="24"/>
        </w:rPr>
      </w:pPr>
      <w:r>
        <w:br w:type="page"/>
      </w:r>
    </w:p>
    <w:p w14:paraId="3471D660" w14:textId="5C34D2A7" w:rsidR="00CD4ECB" w:rsidRDefault="00CD4ECB" w:rsidP="002D0D41">
      <w:pPr>
        <w:pStyle w:val="tica-Corpo"/>
        <w:rPr>
          <w:rFonts w:asciiTheme="majorHAnsi" w:eastAsiaTheme="majorEastAsia" w:hAnsiTheme="majorHAnsi" w:cstheme="majorBidi"/>
          <w:smallCaps/>
          <w:color w:val="2E74B5" w:themeColor="accent1" w:themeShade="BF"/>
          <w:sz w:val="32"/>
          <w:szCs w:val="32"/>
        </w:rPr>
      </w:pPr>
      <w:r>
        <w:rPr>
          <w:smallCaps/>
        </w:rPr>
        <w:lastRenderedPageBreak/>
        <w:br w:type="page"/>
      </w:r>
    </w:p>
    <w:p w14:paraId="0532406D" w14:textId="0F9D7018" w:rsidR="00C632E3" w:rsidRDefault="005F6376" w:rsidP="00C632E3">
      <w:pPr>
        <w:pStyle w:val="Heading1"/>
        <w:numPr>
          <w:ilvl w:val="0"/>
          <w:numId w:val="6"/>
        </w:numPr>
        <w:spacing w:after="240"/>
        <w:rPr>
          <w:smallCaps/>
        </w:rPr>
      </w:pPr>
      <w:bookmarkStart w:id="3" w:name="_Toc134470632"/>
      <w:r w:rsidRPr="004774A3">
        <w:rPr>
          <w:smallCaps/>
        </w:rPr>
        <w:lastRenderedPageBreak/>
        <w:t>D</w:t>
      </w:r>
      <w:r w:rsidR="004774A3" w:rsidRPr="004774A3">
        <w:rPr>
          <w:smallCaps/>
        </w:rPr>
        <w:t>escrição do Tema Abordado na Palestra</w:t>
      </w:r>
      <w:bookmarkEnd w:id="3"/>
    </w:p>
    <w:p w14:paraId="201CAC4F" w14:textId="5308C411" w:rsidR="00103C9A" w:rsidRPr="00103C9A" w:rsidRDefault="00103C9A" w:rsidP="00103C9A">
      <w:pPr>
        <w:pStyle w:val="Heading2"/>
        <w:numPr>
          <w:ilvl w:val="1"/>
          <w:numId w:val="7"/>
        </w:numPr>
        <w:spacing w:after="240"/>
      </w:pPr>
      <w:bookmarkStart w:id="4" w:name="_Toc134470633"/>
      <w:r>
        <w:t>O papel da engenharia</w:t>
      </w:r>
      <w:bookmarkEnd w:id="4"/>
    </w:p>
    <w:p w14:paraId="5F2E0D4F" w14:textId="0EC589F0" w:rsidR="00AE428C" w:rsidRDefault="00103C9A" w:rsidP="00103C9A">
      <w:pPr>
        <w:pStyle w:val="Heading2"/>
        <w:numPr>
          <w:ilvl w:val="2"/>
          <w:numId w:val="7"/>
        </w:numPr>
        <w:spacing w:after="240"/>
      </w:pPr>
      <w:bookmarkStart w:id="5" w:name="_Toc134470634"/>
      <w:r>
        <w:t>O que é a engenharia</w:t>
      </w:r>
      <w:bookmarkEnd w:id="5"/>
    </w:p>
    <w:p w14:paraId="5C3C33B2" w14:textId="1EDDB0F2" w:rsidR="00103C9A" w:rsidRDefault="00103C9A" w:rsidP="00103C9A">
      <w:pPr>
        <w:pStyle w:val="tica-Corpo"/>
      </w:pPr>
      <w:r>
        <w:t>A</w:t>
      </w:r>
      <w:r w:rsidRPr="00103C9A">
        <w:t xml:space="preserve"> engenharia é uma ciência-arte que utiliza conhecimentos de matemática, física, biologia, geologia e bom senso para resolver problemas relacionados com o bem-estar e a dignidade das pessoas. A engenharia transforma e adapta a natureza com o objetivo de melhorar a qualidade de vida das pessoas e contribuir para a construção de um mundo ético e sustentável.</w:t>
      </w:r>
    </w:p>
    <w:p w14:paraId="388CB29A" w14:textId="08E36E90" w:rsidR="00103C9A" w:rsidRPr="00103C9A" w:rsidRDefault="00103C9A" w:rsidP="00103C9A">
      <w:pPr>
        <w:pStyle w:val="tica-Corpo"/>
      </w:pPr>
      <w:r>
        <w:t>D</w:t>
      </w:r>
      <w:r w:rsidRPr="00103C9A">
        <w:t>estaca a importância da Engenharia como uma prática que envolve atos que requerem confiança pública. A Engenharia tem uma contribuição significativa para o desenvolvimento do país e da sociedade em geral, seja por meio da criação de novas tecnologias, melhoria da infraestrutura ou solução de problemas complexos em diferentes áreas.</w:t>
      </w:r>
    </w:p>
    <w:p w14:paraId="20221A63" w14:textId="4D65C5AA" w:rsidR="0064151C" w:rsidRDefault="00103C9A" w:rsidP="00103C9A">
      <w:pPr>
        <w:pStyle w:val="Heading2"/>
        <w:numPr>
          <w:ilvl w:val="2"/>
          <w:numId w:val="7"/>
        </w:numPr>
        <w:spacing w:after="240"/>
      </w:pPr>
      <w:bookmarkStart w:id="6" w:name="_Toc134470635"/>
      <w:r>
        <w:t>Inovação</w:t>
      </w:r>
      <w:bookmarkEnd w:id="6"/>
    </w:p>
    <w:p w14:paraId="09BDB5A4" w14:textId="60E22C7B" w:rsidR="00103C9A" w:rsidRDefault="00071590" w:rsidP="00103C9A">
      <w:pPr>
        <w:pStyle w:val="tica-Corpo"/>
      </w:pPr>
      <w:r>
        <w:t>Mostra</w:t>
      </w:r>
      <w:r w:rsidRPr="00071590">
        <w:t xml:space="preserve"> que a engenharia não apenas responde às perguntas científicas, mas também incentiva a busca por soluções criativas e inovadoras para problemas complexos. É enfatizado que a inovação requer a preparação de profissionais para lidar com desafios futuros, que podem exigir empregos ainda não existentes, o uso de tecnologias ainda não inventadas e até mesmo a solução de problemas ainda desconhecidos. A engenharia desempenha um papel fundamental na construção de um mundo ético e sustentável através da inovação.</w:t>
      </w:r>
    </w:p>
    <w:p w14:paraId="4F8B27A8" w14:textId="04C1AFA9" w:rsidR="00071590" w:rsidRDefault="00071590" w:rsidP="00071590">
      <w:pPr>
        <w:pStyle w:val="Heading2"/>
        <w:numPr>
          <w:ilvl w:val="2"/>
          <w:numId w:val="7"/>
        </w:numPr>
        <w:spacing w:after="240"/>
      </w:pPr>
      <w:bookmarkStart w:id="7" w:name="_Toc134470636"/>
      <w:r>
        <w:t>Os Engenheiros e a Sociedade</w:t>
      </w:r>
      <w:bookmarkEnd w:id="7"/>
    </w:p>
    <w:p w14:paraId="7B5A0887" w14:textId="77777777" w:rsidR="00071590" w:rsidRDefault="00071590" w:rsidP="00071590">
      <w:pPr>
        <w:pStyle w:val="tica-Corpo"/>
      </w:pPr>
      <w:r w:rsidRPr="00071590">
        <w:t>A engenharia é fundamental para a competitividade e internacionalização de Portugal, já que 2/3 das atividades do programa "Portugal 2020" dependem dela.</w:t>
      </w:r>
      <w:r>
        <w:t xml:space="preserve"> </w:t>
      </w:r>
      <w:r w:rsidRPr="00071590">
        <w:t xml:space="preserve">Engenheiros e a tecnologia são responsáveis por desenvolver produtos e solucionar problemas críticos para garantir nosso bem-estar e avanços tecnológicos. No entanto, a sociedade sabe pouco sobre o mundo dos engenheiros e seu papel. </w:t>
      </w:r>
    </w:p>
    <w:p w14:paraId="2E19F5AE" w14:textId="77777777" w:rsidR="0042764A" w:rsidRDefault="00071590" w:rsidP="00071590">
      <w:pPr>
        <w:pStyle w:val="tica-Corpo"/>
      </w:pPr>
      <w:r w:rsidRPr="00071590">
        <w:t>Uma economia que não valoriza a engenharia é uma economia pobre. Infelizmente, a engenharia está perdendo espaço em relação a outras profissões, mesmo entre as pessoas mais informadas.</w:t>
      </w:r>
    </w:p>
    <w:p w14:paraId="602E011E" w14:textId="77777777" w:rsidR="0042764A" w:rsidRDefault="00071590" w:rsidP="0042764A">
      <w:pPr>
        <w:pStyle w:val="tica-Corpo"/>
        <w:keepNext/>
        <w:jc w:val="center"/>
      </w:pPr>
      <w:r w:rsidRPr="00071590">
        <w:rPr>
          <w:noProof/>
        </w:rPr>
        <w:drawing>
          <wp:inline distT="0" distB="0" distL="0" distR="0" wp14:anchorId="269319DA" wp14:editId="74DE14EB">
            <wp:extent cx="2814261" cy="1712388"/>
            <wp:effectExtent l="0" t="0" r="0" b="0"/>
            <wp:docPr id="1213414798" name="Picture 1" descr="A group of robots working on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4798" name="Picture 1" descr="A group of robots working on a ca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4261" cy="17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735" w14:textId="0CE54B9E" w:rsidR="00071590" w:rsidRPr="0042764A" w:rsidRDefault="0042764A" w:rsidP="0042764A">
      <w:pPr>
        <w:pStyle w:val="Caption"/>
        <w:jc w:val="center"/>
        <w:rPr>
          <w:lang w:val="en-US"/>
        </w:rPr>
      </w:pPr>
      <w:proofErr w:type="spellStart"/>
      <w:r w:rsidRPr="0042764A">
        <w:rPr>
          <w:lang w:val="en-US"/>
        </w:rPr>
        <w:t>Figura</w:t>
      </w:r>
      <w:proofErr w:type="spellEnd"/>
      <w:r w:rsidRPr="0042764A">
        <w:rPr>
          <w:lang w:val="en-US"/>
        </w:rPr>
        <w:t xml:space="preserve"> </w:t>
      </w:r>
      <w:r>
        <w:fldChar w:fldCharType="begin"/>
      </w:r>
      <w:r w:rsidRPr="0042764A">
        <w:rPr>
          <w:lang w:val="en-US"/>
        </w:rPr>
        <w:instrText xml:space="preserve"> SEQ Figura \* ARABIC </w:instrText>
      </w:r>
      <w:r>
        <w:fldChar w:fldCharType="separate"/>
      </w:r>
      <w:r w:rsidR="00052086">
        <w:rPr>
          <w:noProof/>
          <w:lang w:val="en-US"/>
        </w:rPr>
        <w:t>1</w:t>
      </w:r>
      <w:r>
        <w:fldChar w:fldCharType="end"/>
      </w:r>
      <w:r w:rsidRPr="0042764A">
        <w:rPr>
          <w:lang w:val="en-US"/>
        </w:rPr>
        <w:t xml:space="preserve"> - </w:t>
      </w:r>
      <w:proofErr w:type="spellStart"/>
      <w:r w:rsidRPr="0042764A">
        <w:rPr>
          <w:lang w:val="en-US"/>
        </w:rPr>
        <w:t>Frase</w:t>
      </w:r>
      <w:proofErr w:type="spellEnd"/>
      <w:r w:rsidRPr="0042764A">
        <w:rPr>
          <w:lang w:val="en-US"/>
        </w:rPr>
        <w:t xml:space="preserve"> de Winston Churchill</w:t>
      </w:r>
      <w:r>
        <w:rPr>
          <w:lang w:val="en-US"/>
        </w:rPr>
        <w:t>.</w:t>
      </w:r>
    </w:p>
    <w:p w14:paraId="663B9AB3" w14:textId="79CAD49A" w:rsidR="0064151C" w:rsidRDefault="00071590" w:rsidP="0064151C">
      <w:pPr>
        <w:pStyle w:val="Heading2"/>
        <w:numPr>
          <w:ilvl w:val="2"/>
          <w:numId w:val="7"/>
        </w:numPr>
        <w:spacing w:after="240"/>
      </w:pPr>
      <w:bookmarkStart w:id="8" w:name="_Toc134470637"/>
      <w:r>
        <w:lastRenderedPageBreak/>
        <w:t>Os Engenheiros e a Sociedade</w:t>
      </w:r>
      <w:bookmarkEnd w:id="8"/>
    </w:p>
    <w:p w14:paraId="670B01C6" w14:textId="40EF201F" w:rsidR="0042764A" w:rsidRDefault="0042764A" w:rsidP="0042764A">
      <w:pPr>
        <w:pStyle w:val="tica-Corpo"/>
      </w:pPr>
      <w:r>
        <w:t>E</w:t>
      </w:r>
      <w:r w:rsidRPr="0042764A">
        <w:t xml:space="preserve">volução da engenharia ao longo dos séculos, desde a idade do ferro até os dias atuais. </w:t>
      </w:r>
      <w:r>
        <w:t>D</w:t>
      </w:r>
      <w:r w:rsidRPr="0042764A">
        <w:t>estaca</w:t>
      </w:r>
      <w:r>
        <w:t>mos</w:t>
      </w:r>
      <w:r w:rsidRPr="0042764A">
        <w:t xml:space="preserve"> que a indústria têxtil e a revolução do vapor foram marcos importantes no desenvolvimento da engenharia, assim como a terceira revolução industrial, que envolveu a produção em massa e a utilização de tecnologias como a eletricidade. A quarta revolução, relacionada ao petróleo e à mobilidade, também foi significativa. </w:t>
      </w:r>
    </w:p>
    <w:p w14:paraId="5DBC1209" w14:textId="30B01FB4" w:rsidR="0042764A" w:rsidRDefault="0042764A" w:rsidP="0042764A">
      <w:pPr>
        <w:pStyle w:val="tica-Corpo"/>
      </w:pPr>
      <w:r w:rsidRPr="0042764A">
        <w:t>Porém, a quinta e mais recente revolução, a da informação e comunicação, é a que mais tem impactado a sociedade desde meados do século XX até hoje. Finalmente, a revolução digital, que começou na década de 1970, com a criação do microprocessador, do computador pessoal, da rede de computadores e da fibra ótica.</w:t>
      </w:r>
    </w:p>
    <w:p w14:paraId="51EAC3BF" w14:textId="4144F6D9" w:rsidR="0042764A" w:rsidRDefault="0042764A" w:rsidP="0042764A">
      <w:pPr>
        <w:pStyle w:val="Heading2"/>
        <w:numPr>
          <w:ilvl w:val="2"/>
          <w:numId w:val="7"/>
        </w:numPr>
        <w:spacing w:after="240"/>
      </w:pPr>
      <w:bookmarkStart w:id="9" w:name="_Toc134470638"/>
      <w:r>
        <w:t>Economia Mundial</w:t>
      </w:r>
      <w:bookmarkEnd w:id="9"/>
    </w:p>
    <w:p w14:paraId="08B26941" w14:textId="6EA3A356" w:rsidR="0042764A" w:rsidRPr="0042764A" w:rsidRDefault="0042764A" w:rsidP="0042764A">
      <w:pPr>
        <w:pStyle w:val="tica-Corpo"/>
      </w:pPr>
      <w:r w:rsidRPr="0042764A">
        <w:t>Durante os últimos 230 anos, o PIB per capita teve um aumento de mais de 100 vezes na economia mundial, como evidenciado em um gráfico de evolução que começa no ano 900 e vai até 2008. Isso é significativo e mostra que os países e regiões têm ritmos diferentes de desenvolvimento econômico.</w:t>
      </w:r>
    </w:p>
    <w:p w14:paraId="590122E3" w14:textId="77777777" w:rsidR="0042764A" w:rsidRDefault="0042764A" w:rsidP="0042764A">
      <w:pPr>
        <w:keepNext/>
      </w:pPr>
      <w:r>
        <w:rPr>
          <w:noProof/>
        </w:rPr>
        <w:drawing>
          <wp:inline distT="0" distB="0" distL="0" distR="0" wp14:anchorId="0BCA6499" wp14:editId="50540848">
            <wp:extent cx="6328410" cy="2797175"/>
            <wp:effectExtent l="0" t="0" r="0" b="0"/>
            <wp:docPr id="1103538226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8226" name="Picture 1" descr="A picture containing text, screenshot, line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7B6F" w14:textId="59A34382" w:rsidR="0042764A" w:rsidRDefault="0042764A" w:rsidP="0042764A">
      <w:pPr>
        <w:pStyle w:val="Caption"/>
      </w:pPr>
      <w:r>
        <w:t xml:space="preserve">Figura </w:t>
      </w:r>
      <w:fldSimple w:instr=" SEQ Figura \* ARABIC ">
        <w:r w:rsidR="00052086">
          <w:rPr>
            <w:noProof/>
          </w:rPr>
          <w:t>2</w:t>
        </w:r>
      </w:fldSimple>
      <w:r>
        <w:t xml:space="preserve"> - Evolução do PIB per capita</w:t>
      </w:r>
    </w:p>
    <w:p w14:paraId="2E868824" w14:textId="2E072E97" w:rsidR="00666CC3" w:rsidRDefault="0042764A" w:rsidP="00666CC3">
      <w:pPr>
        <w:pStyle w:val="tica-Corpo"/>
      </w:pPr>
      <w:r w:rsidRPr="0042764A">
        <w:t>Outros gráficos mostram que um conjunto de países, como Estados Unidos, Canadá, Austrália e Nova Zelândia, têm um PIB muito superior em comparação com a Europa Ocidental e o restante do mundo. O mundo teve uma evolução brutal em termos econômicos, mesmo que nem todos os países tenham progredido na mesma medida.</w:t>
      </w:r>
    </w:p>
    <w:p w14:paraId="64930F80" w14:textId="77777777" w:rsidR="00666CC3" w:rsidRDefault="00666CC3">
      <w:pPr>
        <w:spacing w:after="0" w:line="240" w:lineRule="auto"/>
        <w:rPr>
          <w:rFonts w:ascii="Arial" w:hAnsi="Arial"/>
          <w:sz w:val="24"/>
        </w:rPr>
      </w:pPr>
      <w:r>
        <w:br w:type="page"/>
      </w:r>
    </w:p>
    <w:p w14:paraId="51799720" w14:textId="6D76284D" w:rsidR="00666CC3" w:rsidRDefault="00000000" w:rsidP="00666CC3">
      <w:pPr>
        <w:pStyle w:val="tica-Corpo"/>
        <w:ind w:firstLine="0"/>
      </w:pPr>
      <w:r>
        <w:rPr>
          <w:noProof/>
        </w:rPr>
        <w:lastRenderedPageBreak/>
        <w:pict w14:anchorId="684A5EF0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.6pt;margin-top:352.5pt;width:498.3pt;height:21pt;z-index:251658240;mso-position-horizontal-relative:text;mso-position-vertical-relative:text" wrapcoords="-33 0 -33 20965 21600 20965 21600 0 -33 0" stroked="f">
            <v:textbox style="mso-next-textbox:#_x0000_s2051;mso-fit-shape-to-text:t" inset="0,0,0,0">
              <w:txbxContent>
                <w:p w14:paraId="0828FEAC" w14:textId="420276AE" w:rsidR="0042764A" w:rsidRPr="0071314C" w:rsidRDefault="0042764A" w:rsidP="0042764A">
                  <w:pPr>
                    <w:pStyle w:val="Caption"/>
                    <w:rPr>
                      <w:rFonts w:ascii="Arial" w:hAnsi="Arial"/>
                      <w:noProof/>
                      <w:sz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052086">
                      <w:rPr>
                        <w:noProof/>
                      </w:rPr>
                      <w:t>3</w:t>
                    </w:r>
                  </w:fldSimple>
                  <w:r>
                    <w:t xml:space="preserve"> - PIB per capita de outras zonas do mundo.</w:t>
                  </w:r>
                </w:p>
              </w:txbxContent>
            </v:textbox>
            <w10:wrap type="through"/>
          </v:shape>
        </w:pict>
      </w:r>
      <w:r w:rsidR="00666CC3">
        <w:rPr>
          <w:noProof/>
        </w:rPr>
        <w:drawing>
          <wp:anchor distT="0" distB="0" distL="114300" distR="114300" simplePos="0" relativeHeight="251653120" behindDoc="0" locked="0" layoutInCell="1" allowOverlap="1" wp14:anchorId="7357441F" wp14:editId="79D6AC5A">
            <wp:simplePos x="0" y="0"/>
            <wp:positionH relativeFrom="column">
              <wp:posOffset>13335</wp:posOffset>
            </wp:positionH>
            <wp:positionV relativeFrom="paragraph">
              <wp:posOffset>-9126</wp:posOffset>
            </wp:positionV>
            <wp:extent cx="6328410" cy="4504055"/>
            <wp:effectExtent l="0" t="0" r="0" b="0"/>
            <wp:wrapThrough wrapText="bothSides">
              <wp:wrapPolygon edited="0">
                <wp:start x="0" y="0"/>
                <wp:lineTo x="0" y="21469"/>
                <wp:lineTo x="21522" y="21469"/>
                <wp:lineTo x="21522" y="0"/>
                <wp:lineTo x="0" y="0"/>
              </wp:wrapPolygon>
            </wp:wrapThrough>
            <wp:docPr id="1617313223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3223" name="Picture 1" descr="A picture containing text, screenshot, diagram, pl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79632" w14:textId="64E9872F" w:rsidR="00666CC3" w:rsidRDefault="00666CC3" w:rsidP="00666CC3">
      <w:pPr>
        <w:pStyle w:val="Heading2"/>
        <w:numPr>
          <w:ilvl w:val="2"/>
          <w:numId w:val="7"/>
        </w:numPr>
        <w:spacing w:after="240"/>
      </w:pPr>
      <w:bookmarkStart w:id="10" w:name="_Toc134470639"/>
      <w:r>
        <w:t>Necessidade básicas do ser humano que continuam por satisfazer</w:t>
      </w:r>
      <w:bookmarkEnd w:id="10"/>
    </w:p>
    <w:p w14:paraId="269BD708" w14:textId="77777777" w:rsidR="00666CC3" w:rsidRDefault="00666CC3" w:rsidP="00666CC3">
      <w:pPr>
        <w:pStyle w:val="tica-Corpo"/>
      </w:pPr>
      <w:r w:rsidRPr="00666CC3">
        <w:t xml:space="preserve">É inegável que a engenharia trouxe importantes avanços na qualidade de vida das populações, mas ainda existem muitas necessidades básicas do ser humano que continuam por satisfazer. </w:t>
      </w:r>
    </w:p>
    <w:p w14:paraId="4AB86C5A" w14:textId="77777777" w:rsidR="00666CC3" w:rsidRDefault="00666CC3" w:rsidP="00666CC3">
      <w:pPr>
        <w:pStyle w:val="tica-Corpo"/>
      </w:pPr>
      <w:r w:rsidRPr="00666CC3">
        <w:t xml:space="preserve">Infelizmente, muitos milhões de pessoas ao redor do mundo não têm acesso aos benefícios da tecnologia e da engenharia, acentuando assim as desigualdades sociais e econômicas. </w:t>
      </w:r>
    </w:p>
    <w:p w14:paraId="68DC97D9" w14:textId="43951E4E" w:rsidR="0042764A" w:rsidRDefault="00666CC3" w:rsidP="00666CC3">
      <w:pPr>
        <w:pStyle w:val="tica-Corpo"/>
      </w:pPr>
      <w:r w:rsidRPr="00666CC3">
        <w:t>É importante que se continue trabalhando para garantir que essas necessidades básicas sejam atendidas e que todos tenham acesso a serviços e tecnologias que lhes permitam uma vida digna e saudável.</w:t>
      </w:r>
    </w:p>
    <w:p w14:paraId="581F169E" w14:textId="7088455B" w:rsidR="00666CC3" w:rsidRDefault="00666CC3" w:rsidP="00666CC3">
      <w:pPr>
        <w:pStyle w:val="Heading2"/>
        <w:numPr>
          <w:ilvl w:val="1"/>
          <w:numId w:val="7"/>
        </w:numPr>
        <w:spacing w:after="240"/>
      </w:pPr>
      <w:bookmarkStart w:id="11" w:name="_Toc134470640"/>
      <w:r>
        <w:t>Novos desafios para Engenharia no séc. XXI</w:t>
      </w:r>
      <w:bookmarkEnd w:id="11"/>
    </w:p>
    <w:p w14:paraId="4D5BD0BE" w14:textId="3635324C" w:rsidR="00666CC3" w:rsidRDefault="00666CC3" w:rsidP="00666CC3">
      <w:pPr>
        <w:pStyle w:val="tica-Corpo"/>
      </w:pPr>
      <w:r w:rsidRPr="00666CC3">
        <w:t>Com o avanço da tecnologia e da ciência, a engenharia tem um papel fundamental na resolução dos problemas mais críticos da sociedade. No século 21, novos desafios surgem e a engenharia precisa estar preparada para enfrentá-los. Alguns desses desafios incluem:</w:t>
      </w:r>
    </w:p>
    <w:p w14:paraId="31D74BA7" w14:textId="77777777" w:rsidR="00666CC3" w:rsidRDefault="00666CC3">
      <w:pPr>
        <w:spacing w:after="0" w:line="240" w:lineRule="auto"/>
        <w:rPr>
          <w:rFonts w:ascii="Arial" w:hAnsi="Arial"/>
          <w:sz w:val="24"/>
        </w:rPr>
      </w:pPr>
      <w:r>
        <w:br w:type="page"/>
      </w:r>
    </w:p>
    <w:p w14:paraId="02E21466" w14:textId="53D4EB70" w:rsidR="00666CC3" w:rsidRDefault="00666CC3" w:rsidP="00666CC3">
      <w:pPr>
        <w:pStyle w:val="tica-Corpo"/>
        <w:numPr>
          <w:ilvl w:val="0"/>
          <w:numId w:val="18"/>
        </w:numPr>
      </w:pPr>
      <w:r w:rsidRPr="00666CC3">
        <w:lastRenderedPageBreak/>
        <w:t>Aumento da população</w:t>
      </w:r>
    </w:p>
    <w:p w14:paraId="36E6A3D3" w14:textId="041A42E5" w:rsidR="00666CC3" w:rsidRDefault="00666CC3" w:rsidP="00666CC3">
      <w:pPr>
        <w:pStyle w:val="tica-Corpo"/>
        <w:numPr>
          <w:ilvl w:val="0"/>
          <w:numId w:val="18"/>
        </w:numPr>
      </w:pPr>
      <w:r w:rsidRPr="00666CC3">
        <w:t>Alimentação</w:t>
      </w:r>
    </w:p>
    <w:p w14:paraId="4CD4D2B1" w14:textId="6B074480" w:rsidR="00666CC3" w:rsidRDefault="00666CC3" w:rsidP="00666CC3">
      <w:pPr>
        <w:pStyle w:val="tica-Corpo"/>
        <w:numPr>
          <w:ilvl w:val="0"/>
          <w:numId w:val="18"/>
        </w:numPr>
      </w:pPr>
      <w:r w:rsidRPr="00666CC3">
        <w:t>Problema da água</w:t>
      </w:r>
    </w:p>
    <w:p w14:paraId="5D83D159" w14:textId="058E559C" w:rsidR="00666CC3" w:rsidRDefault="00666CC3" w:rsidP="00666CC3">
      <w:pPr>
        <w:pStyle w:val="tica-Corpo"/>
        <w:numPr>
          <w:ilvl w:val="0"/>
          <w:numId w:val="18"/>
        </w:numPr>
      </w:pPr>
      <w:r w:rsidRPr="00666CC3">
        <w:t>Saneamento básico</w:t>
      </w:r>
    </w:p>
    <w:p w14:paraId="2E400922" w14:textId="0EDDC15C" w:rsidR="00666CC3" w:rsidRDefault="00666CC3" w:rsidP="00666CC3">
      <w:pPr>
        <w:pStyle w:val="tica-Corpo"/>
        <w:numPr>
          <w:ilvl w:val="0"/>
          <w:numId w:val="18"/>
        </w:numPr>
      </w:pPr>
      <w:r w:rsidRPr="00666CC3">
        <w:t>Energia</w:t>
      </w:r>
    </w:p>
    <w:p w14:paraId="47CF5BB2" w14:textId="450CF9D7" w:rsidR="00666CC3" w:rsidRDefault="00666CC3" w:rsidP="00666CC3">
      <w:pPr>
        <w:pStyle w:val="tica-Corpo"/>
        <w:numPr>
          <w:ilvl w:val="0"/>
          <w:numId w:val="18"/>
        </w:numPr>
      </w:pPr>
      <w:r w:rsidRPr="00666CC3">
        <w:t>Sustentabilidade</w:t>
      </w:r>
    </w:p>
    <w:p w14:paraId="3AADDF85" w14:textId="7C8E7304" w:rsidR="00666CC3" w:rsidRDefault="00666CC3" w:rsidP="00666CC3">
      <w:pPr>
        <w:pStyle w:val="tica-Corpo"/>
      </w:pPr>
      <w:r>
        <w:t>V</w:t>
      </w:r>
      <w:r w:rsidRPr="00666CC3">
        <w:t>amos explorar cada um desses desafios e como a engenharia pode ajudar a resolvê-los.</w:t>
      </w:r>
    </w:p>
    <w:p w14:paraId="194855F4" w14:textId="04740BB7" w:rsidR="00666CC3" w:rsidRDefault="00666CC3" w:rsidP="00666CC3">
      <w:pPr>
        <w:pStyle w:val="Heading2"/>
        <w:numPr>
          <w:ilvl w:val="2"/>
          <w:numId w:val="7"/>
        </w:numPr>
        <w:spacing w:after="240"/>
      </w:pPr>
      <w:bookmarkStart w:id="12" w:name="_Toc134470641"/>
      <w:r>
        <w:t>Aumento da população</w:t>
      </w:r>
      <w:bookmarkEnd w:id="12"/>
    </w:p>
    <w:p w14:paraId="399F0288" w14:textId="0D9AE6A4" w:rsidR="00666CC3" w:rsidRDefault="00000000" w:rsidP="00666CC3">
      <w:pPr>
        <w:pStyle w:val="tica-Corpo"/>
      </w:pPr>
      <w:r>
        <w:rPr>
          <w:noProof/>
        </w:rPr>
        <w:pict w14:anchorId="33B0191D">
          <v:shape id="_x0000_s2052" type="#_x0000_t202" style="position:absolute;left:0;text-align:left;margin-left:.25pt;margin-top:276.9pt;width:498.3pt;height:.05pt;z-index:251659264;mso-position-horizontal-relative:text;mso-position-vertical-relative:text" wrapcoords="-33 0 -33 20965 21600 20965 21600 0 -33 0" stroked="f">
            <v:textbox style="mso-next-textbox:#_x0000_s2052;mso-fit-shape-to-text:t" inset="0,0,0,0">
              <w:txbxContent>
                <w:p w14:paraId="05C0432F" w14:textId="6514EB1C" w:rsidR="00D04327" w:rsidRPr="00604D33" w:rsidRDefault="00D04327" w:rsidP="00D04327">
                  <w:pPr>
                    <w:pStyle w:val="Caption"/>
                    <w:rPr>
                      <w:rFonts w:ascii="Arial" w:hAnsi="Arial"/>
                      <w:noProof/>
                      <w:sz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052086">
                      <w:rPr>
                        <w:noProof/>
                      </w:rPr>
                      <w:t>4</w:t>
                    </w:r>
                  </w:fldSimple>
                  <w:r>
                    <w:t xml:space="preserve"> - Gráfico que demonstra o aumento da população.</w:t>
                  </w:r>
                </w:p>
              </w:txbxContent>
            </v:textbox>
            <w10:wrap type="tight"/>
          </v:shape>
        </w:pict>
      </w:r>
      <w:r w:rsidR="00D04327">
        <w:rPr>
          <w:noProof/>
        </w:rPr>
        <w:drawing>
          <wp:anchor distT="0" distB="0" distL="114300" distR="114300" simplePos="0" relativeHeight="251654144" behindDoc="1" locked="0" layoutInCell="1" allowOverlap="1" wp14:anchorId="0E23B0CF" wp14:editId="3B9EE80A">
            <wp:simplePos x="0" y="0"/>
            <wp:positionH relativeFrom="column">
              <wp:posOffset>3234</wp:posOffset>
            </wp:positionH>
            <wp:positionV relativeFrom="paragraph">
              <wp:posOffset>851535</wp:posOffset>
            </wp:positionV>
            <wp:extent cx="6328410" cy="2607945"/>
            <wp:effectExtent l="0" t="0" r="0" b="0"/>
            <wp:wrapTight wrapText="bothSides">
              <wp:wrapPolygon edited="0">
                <wp:start x="0" y="0"/>
                <wp:lineTo x="0" y="21458"/>
                <wp:lineTo x="21522" y="21458"/>
                <wp:lineTo x="21522" y="0"/>
                <wp:lineTo x="0" y="0"/>
              </wp:wrapPolygon>
            </wp:wrapTight>
            <wp:docPr id="1054957229" name="Picture 1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7229" name="Picture 1" descr="A picture containing text, line, screenshot, pl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7A1" w:rsidRPr="00F347A1">
        <w:t xml:space="preserve">Com o avanço do tempo, a população mundial tem aumentado de forma significativa. Estimativas apontam para um aumento de mais de 2 bilhões de pessoas até o ano de 2050, o que agravará os problemas já existentes e </w:t>
      </w:r>
      <w:r w:rsidR="00D04327" w:rsidRPr="00F347A1">
        <w:t>criará</w:t>
      </w:r>
      <w:r w:rsidR="00F347A1" w:rsidRPr="00F347A1">
        <w:t xml:space="preserve"> desafios para a engenharia enfrentar.</w:t>
      </w:r>
    </w:p>
    <w:p w14:paraId="56BAA8CE" w14:textId="2BD19700" w:rsidR="0042764A" w:rsidRDefault="00D04327" w:rsidP="00D04327">
      <w:pPr>
        <w:pStyle w:val="tica-Corpo"/>
      </w:pPr>
      <w:r w:rsidRPr="00D04327">
        <w:t>Um dos principais problemas gerados pelo aumento da população é o êxodo rural, que leva a uma sobrecarga nas áreas urbanas, gerando problemas como congestionamentos de trânsito, emissão de gases poluentes e consumo excessivo de energia.</w:t>
      </w:r>
    </w:p>
    <w:p w14:paraId="30DFA10E" w14:textId="3F2E21A8" w:rsidR="00C5740E" w:rsidRDefault="00D04327" w:rsidP="00D04327">
      <w:pPr>
        <w:pStyle w:val="tica-Corpo"/>
      </w:pPr>
      <w:r w:rsidRPr="00D04327">
        <w:t>Além disso, a urbanização traz outros desafios, como a necessidade de uma infraestrutura eficiente de saneamento básico, que possa garantir o abastecimento de água potável e o tratamento adequado dos esgotos. Outro problema decorrente do aumento da população é o crescimento das áreas urbanas, que podem estar sujeitas a eventos climáticos extremos, como secas e enchentes.</w:t>
      </w:r>
    </w:p>
    <w:p w14:paraId="5F183821" w14:textId="62B4337F" w:rsidR="00D04327" w:rsidRPr="00C5740E" w:rsidRDefault="00C5740E" w:rsidP="00C5740E">
      <w:pPr>
        <w:spacing w:after="0" w:line="240" w:lineRule="auto"/>
        <w:rPr>
          <w:rFonts w:ascii="Arial" w:hAnsi="Arial"/>
          <w:sz w:val="24"/>
        </w:rPr>
      </w:pPr>
      <w:r>
        <w:br w:type="page"/>
      </w:r>
    </w:p>
    <w:p w14:paraId="7B8900F5" w14:textId="19DC6ACE" w:rsidR="00D04327" w:rsidRDefault="00D04327" w:rsidP="00D04327">
      <w:pPr>
        <w:pStyle w:val="Heading2"/>
        <w:numPr>
          <w:ilvl w:val="2"/>
          <w:numId w:val="7"/>
        </w:numPr>
        <w:spacing w:after="240"/>
      </w:pPr>
      <w:bookmarkStart w:id="13" w:name="_Toc134470642"/>
      <w:r>
        <w:lastRenderedPageBreak/>
        <w:t>Alimentação</w:t>
      </w:r>
      <w:bookmarkEnd w:id="13"/>
    </w:p>
    <w:p w14:paraId="0FD313C6" w14:textId="537DA9A9" w:rsidR="00D04327" w:rsidRDefault="00000000" w:rsidP="00E93BEE">
      <w:pPr>
        <w:pStyle w:val="tica-Corpo"/>
      </w:pPr>
      <w:r>
        <w:rPr>
          <w:noProof/>
        </w:rPr>
        <w:pict w14:anchorId="09322D9C">
          <v:shape id="_x0000_s2053" type="#_x0000_t202" style="position:absolute;left:0;text-align:left;margin-left:1.05pt;margin-top:437.4pt;width:498.3pt;height:.05pt;z-index:251660288;mso-position-horizontal-relative:text;mso-position-vertical-relative:text" wrapcoords="-33 0 -33 20965 21600 20965 21600 0 -33 0" stroked="f">
            <v:textbox style="mso-next-textbox:#_x0000_s2053;mso-fit-shape-to-text:t" inset="0,0,0,0">
              <w:txbxContent>
                <w:p w14:paraId="650C6654" w14:textId="77C1DFB5" w:rsidR="00E93BEE" w:rsidRPr="00927CA2" w:rsidRDefault="00E93BEE" w:rsidP="00E93BEE">
                  <w:pPr>
                    <w:pStyle w:val="Caption"/>
                    <w:rPr>
                      <w:rFonts w:ascii="Arial" w:hAnsi="Arial"/>
                      <w:noProof/>
                      <w:sz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052086">
                      <w:rPr>
                        <w:noProof/>
                      </w:rPr>
                      <w:t>5</w:t>
                    </w:r>
                  </w:fldSimple>
                  <w:r>
                    <w:t xml:space="preserve"> - Índice de preço dos alimentos (últimos 32 anos)</w:t>
                  </w:r>
                </w:p>
              </w:txbxContent>
            </v:textbox>
            <w10:wrap type="through"/>
          </v:shape>
        </w:pict>
      </w:r>
      <w:r w:rsidR="00E93BEE">
        <w:rPr>
          <w:noProof/>
        </w:rPr>
        <w:drawing>
          <wp:anchor distT="0" distB="0" distL="114300" distR="114300" simplePos="0" relativeHeight="251655168" behindDoc="0" locked="0" layoutInCell="1" allowOverlap="1" wp14:anchorId="06F5CF80" wp14:editId="5A389E79">
            <wp:simplePos x="0" y="0"/>
            <wp:positionH relativeFrom="column">
              <wp:posOffset>13867</wp:posOffset>
            </wp:positionH>
            <wp:positionV relativeFrom="paragraph">
              <wp:posOffset>1024890</wp:posOffset>
            </wp:positionV>
            <wp:extent cx="6328410" cy="4472940"/>
            <wp:effectExtent l="0" t="0" r="0" b="0"/>
            <wp:wrapThrough wrapText="bothSides">
              <wp:wrapPolygon edited="0">
                <wp:start x="0" y="0"/>
                <wp:lineTo x="0" y="21526"/>
                <wp:lineTo x="21522" y="21526"/>
                <wp:lineTo x="21522" y="0"/>
                <wp:lineTo x="0" y="0"/>
              </wp:wrapPolygon>
            </wp:wrapThrough>
            <wp:docPr id="82079208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208" name="Picture 1" descr="A picture containing text, screenshot, plot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BEE" w:rsidRPr="00E93BEE">
        <w:t>A alimentação é um assunto de grande importância, e nos últimos anos tem sido abordado frequentemente pelos meios de comunicação. Um dos problemas destacados é a crise dos cereais, causada pela guerra na Ucrânia, que tem dificultado o escoamento dos produtos e consequentemente gerado problemas alimentares em diversas partes do mundo, além de contribuir para o aumento exponencial do preço dos alimentos básicos.</w:t>
      </w:r>
    </w:p>
    <w:p w14:paraId="2B31DAB2" w14:textId="6F7F4A99" w:rsidR="00E93BEE" w:rsidRDefault="00E93BEE" w:rsidP="00E93BEE">
      <w:pPr>
        <w:pStyle w:val="tica-Corpo"/>
      </w:pPr>
      <w:r>
        <w:t>Além disso, o aumento do consumo de alimentos é uma questão que vem sendo observada, e está relacionada tanto ao aumento da população quanto ao acesso cada vez maior das pessoas aos alimentos. Deve-se destacar que os países desenvolvidos são os maiores consumidores, enquanto os países subsaarianos da África apresentam um consumo muito inferior.</w:t>
      </w:r>
    </w:p>
    <w:p w14:paraId="7B2E49D7" w14:textId="329F9F8E" w:rsidR="00E93BEE" w:rsidRDefault="00E93BEE" w:rsidP="00E93BEE">
      <w:pPr>
        <w:pStyle w:val="tica-Corpo"/>
      </w:pPr>
      <w:r>
        <w:t xml:space="preserve">Os problemas econômicos e de abastecimento também influenciam na alimentação, mas é importante ter em mente que esses fatores não são os únicos responsáveis pelo problema. É fundamental trabalhar em políticas públicas que garantam o acesso à alimentação adequada para toda a população, independentemente de sua localização geográfica ou condição socioeconômica. A diferença entre os alimentos que chegam a populações na Europa, Estados Unidos e Canadá, em comparação com as populações da África subsaariana, é </w:t>
      </w:r>
      <w:proofErr w:type="gramStart"/>
      <w:r>
        <w:t>brutal</w:t>
      </w:r>
      <w:proofErr w:type="gramEnd"/>
      <w:r>
        <w:t xml:space="preserve"> e deve ser abordada com urgência.</w:t>
      </w:r>
    </w:p>
    <w:p w14:paraId="026178BD" w14:textId="1D62333B" w:rsidR="00E93BEE" w:rsidRDefault="00E93BEE" w:rsidP="00E93BEE">
      <w:pPr>
        <w:pStyle w:val="tica-Corpo"/>
      </w:pPr>
      <w:r w:rsidRPr="00E93BEE">
        <w:t>Portanto, é necessário um olhar crítico e atento sobre a alimentação, buscando soluções que garantam a segurança alimentar para todos, especialmente as populações mais vulneráveis.</w:t>
      </w:r>
    </w:p>
    <w:p w14:paraId="25AFD1D0" w14:textId="47942C42" w:rsidR="00E93BEE" w:rsidRDefault="00E93BEE" w:rsidP="00E93BEE">
      <w:pPr>
        <w:pStyle w:val="Heading2"/>
        <w:numPr>
          <w:ilvl w:val="2"/>
          <w:numId w:val="7"/>
        </w:numPr>
        <w:spacing w:after="240"/>
      </w:pPr>
      <w:bookmarkStart w:id="14" w:name="_Toc134470643"/>
      <w:r>
        <w:lastRenderedPageBreak/>
        <w:t>Água</w:t>
      </w:r>
      <w:bookmarkEnd w:id="14"/>
    </w:p>
    <w:p w14:paraId="4015842A" w14:textId="03EF3270" w:rsidR="00E93BEE" w:rsidRDefault="00000000" w:rsidP="0068658A">
      <w:pPr>
        <w:pStyle w:val="tica-Corpo"/>
      </w:pPr>
      <w:r>
        <w:rPr>
          <w:noProof/>
        </w:rPr>
        <w:pict w14:anchorId="3585F9CA">
          <v:shape id="_x0000_s2054" type="#_x0000_t202" style="position:absolute;left:0;text-align:left;margin-left:1.05pt;margin-top:320.6pt;width:498.3pt;height:.05pt;z-index:251661312;mso-position-horizontal-relative:text;mso-position-vertical-relative:text" wrapcoords="-33 0 -33 20965 21600 20965 21600 0 -33 0" stroked="f">
            <v:textbox style="mso-next-textbox:#_x0000_s2054;mso-fit-shape-to-text:t" inset="0,0,0,0">
              <w:txbxContent>
                <w:p w14:paraId="6FCC8D8D" w14:textId="43359F3A" w:rsidR="0068658A" w:rsidRPr="00DA064B" w:rsidRDefault="0068658A" w:rsidP="0068658A">
                  <w:pPr>
                    <w:pStyle w:val="Caption"/>
                    <w:rPr>
                      <w:rFonts w:ascii="Arial" w:hAnsi="Arial"/>
                      <w:noProof/>
                      <w:sz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052086">
                      <w:rPr>
                        <w:noProof/>
                      </w:rPr>
                      <w:t>6</w:t>
                    </w:r>
                  </w:fldSimple>
                  <w:r>
                    <w:t xml:space="preserve"> - P</w:t>
                  </w:r>
                  <w:r w:rsidRPr="00271188">
                    <w:t xml:space="preserve">egada </w:t>
                  </w:r>
                  <w:r>
                    <w:t>de água</w:t>
                  </w:r>
                  <w:r w:rsidRPr="00271188">
                    <w:t xml:space="preserve"> per capita</w:t>
                  </w:r>
                </w:p>
              </w:txbxContent>
            </v:textbox>
            <w10:wrap type="through"/>
          </v:shape>
        </w:pict>
      </w:r>
      <w:r w:rsidR="0068658A">
        <w:rPr>
          <w:noProof/>
        </w:rPr>
        <w:drawing>
          <wp:anchor distT="0" distB="0" distL="114300" distR="114300" simplePos="0" relativeHeight="251656192" behindDoc="0" locked="0" layoutInCell="1" allowOverlap="1" wp14:anchorId="59FBA3CF" wp14:editId="492475CD">
            <wp:simplePos x="0" y="0"/>
            <wp:positionH relativeFrom="column">
              <wp:posOffset>13867</wp:posOffset>
            </wp:positionH>
            <wp:positionV relativeFrom="paragraph">
              <wp:posOffset>1183965</wp:posOffset>
            </wp:positionV>
            <wp:extent cx="6328410" cy="2830830"/>
            <wp:effectExtent l="0" t="0" r="0" b="0"/>
            <wp:wrapThrough wrapText="bothSides">
              <wp:wrapPolygon edited="0">
                <wp:start x="0" y="0"/>
                <wp:lineTo x="0" y="21513"/>
                <wp:lineTo x="21522" y="21513"/>
                <wp:lineTo x="21522" y="0"/>
                <wp:lineTo x="0" y="0"/>
              </wp:wrapPolygon>
            </wp:wrapThrough>
            <wp:docPr id="1735971767" name="Picture 1" descr="A picture containing text, map, at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71767" name="Picture 1" descr="A picture containing text, map, atla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58A" w:rsidRPr="0068658A">
        <w:t>A falta de acesso à água potável é um problema muito grave que afeta 1,1 bilhão de pessoas em todo o mundo. A falta de água potável resulta em doenças que levam à morte de 8 milhões de pessoas a cada ano. Esse problema é particularmente grave nos continentes menos desenvolvidos, como a América do Sul, a África, principalmente da zona central para o norte, a Índia e a China. Apesar dos investimentos realizados pelos chineses, o país continua a enfrentar problemas de água devido à sua grande população.</w:t>
      </w:r>
    </w:p>
    <w:p w14:paraId="26AC1B26" w14:textId="3DB01FD4" w:rsidR="0068658A" w:rsidRDefault="0068658A" w:rsidP="0068658A">
      <w:pPr>
        <w:pStyle w:val="tica-Corpo"/>
      </w:pPr>
      <w:r>
        <w:t>Na África, cerca de 300 milhões de pessoas não têm acesso suficiente à água para suas necessidades básicas. Na Ásia, são 693 milhões sem acesso à água potável. Na América Latina, estima-se que uma percentagem significativa da população não tenha acesso à água. Na Europa, apenas 1% da população das áreas rurais não tem acesso à água potável, o que representa uma grande diferença em relação às outras regiões do mundo.</w:t>
      </w:r>
    </w:p>
    <w:p w14:paraId="7F5B87DF" w14:textId="1E16BAC2" w:rsidR="0068658A" w:rsidRPr="00E93BEE" w:rsidRDefault="0068658A" w:rsidP="0068658A">
      <w:pPr>
        <w:pStyle w:val="tica-Corpo"/>
      </w:pPr>
      <w:r>
        <w:t>Além disso, a extração indiscriminada de água está causando problemas em rios e lagos, levando à seca de muitas áreas. Uma imagem apresentada no relatório mostra a progressiva seca do Lago Chade desde 1963, o que evidencia a diminuição de água disponível. Essa extração também está esgotando os aquíferos, o que pode levar a graves consequências ambientais.</w:t>
      </w:r>
    </w:p>
    <w:p w14:paraId="370E0418" w14:textId="50838E81" w:rsidR="0068658A" w:rsidRDefault="0068658A" w:rsidP="0068658A">
      <w:pPr>
        <w:pStyle w:val="Heading2"/>
        <w:numPr>
          <w:ilvl w:val="2"/>
          <w:numId w:val="7"/>
        </w:numPr>
        <w:spacing w:after="240"/>
      </w:pPr>
      <w:bookmarkStart w:id="15" w:name="_Toc134470644"/>
      <w:r>
        <w:t>Saneamento básico</w:t>
      </w:r>
      <w:bookmarkEnd w:id="15"/>
    </w:p>
    <w:p w14:paraId="0409267D" w14:textId="49B5ADB2" w:rsidR="00895882" w:rsidRDefault="00895882" w:rsidP="00895882">
      <w:pPr>
        <w:pStyle w:val="tica-Corpo"/>
      </w:pPr>
      <w:r w:rsidRPr="00895882">
        <w:t>O saneamento básico é um problema grave que afeta muitas regiões do mundo, especialmente em países em desenvolvimento. No início do século 20, a taxa de mortalidade infantil na Inglaterra era extremamente alta, ultrapassando as 160 mortes por cada 1000 nascimentos, quase o dobro da taxa atual na África Subsariana. A falta de água potável e saneamento básico adequado são fatores que contribuem para essa triste realidade, causando doenças como diarreia, que poderiam ser evitadas.</w:t>
      </w:r>
    </w:p>
    <w:p w14:paraId="6AF13BB2" w14:textId="1DA9A34B" w:rsidR="00895882" w:rsidRDefault="00895882" w:rsidP="00895882">
      <w:pPr>
        <w:pStyle w:val="tica-Corpo"/>
      </w:pPr>
      <w:r w:rsidRPr="00895882">
        <w:t xml:space="preserve">No entanto, a reforma do saneamento básico pode ser um grande passo em frente para resolver esse problema. Um exemplo é a Grã-Bretanha, que investiu em saneamento durante uma década e conseguiu reduzir a taxa de mortalidade infantil de 160 para 100 </w:t>
      </w:r>
      <w:r w:rsidRPr="00895882">
        <w:lastRenderedPageBreak/>
        <w:t>óbitos por cada 1000 nascimentos. Esse resultado mostra que não há saúde sem saneamento.</w:t>
      </w:r>
    </w:p>
    <w:p w14:paraId="28D12A0A" w14:textId="4E500933" w:rsidR="00895882" w:rsidRDefault="002F278F" w:rsidP="00895882">
      <w:pPr>
        <w:pStyle w:val="tica-Corpo"/>
      </w:pPr>
      <w:r w:rsidRPr="002F278F">
        <w:t>Segundo um estudo realizado pela Fundação Nacional da Saúde no Brasil, cada R$1000 investidos no setor de saneamento equivalem a R$4000 na área de medicina curativa. No entanto, 40% da população mundial ainda não tem acesso a saneamento básico adequado.</w:t>
      </w:r>
    </w:p>
    <w:p w14:paraId="4618E631" w14:textId="498EB7EB" w:rsidR="002F278F" w:rsidRDefault="00000000" w:rsidP="00895882">
      <w:pPr>
        <w:pStyle w:val="tica-Corpo"/>
      </w:pPr>
      <w:r>
        <w:rPr>
          <w:noProof/>
        </w:rPr>
        <w:pict w14:anchorId="76D6F387">
          <v:shape id="_x0000_s2055" type="#_x0000_t202" style="position:absolute;left:0;text-align:left;margin-left:1.05pt;margin-top:396.25pt;width:498.3pt;height:.05pt;z-index:251662336;mso-position-horizontal-relative:text;mso-position-vertical-relative:text" wrapcoords="-33 0 -33 20965 21600 20965 21600 0 -33 0" stroked="f">
            <v:textbox style="mso-next-textbox:#_x0000_s2055;mso-fit-shape-to-text:t" inset="0,0,0,0">
              <w:txbxContent>
                <w:p w14:paraId="2F497150" w14:textId="6C83E069" w:rsidR="0059423F" w:rsidRPr="004F388E" w:rsidRDefault="0059423F" w:rsidP="0059423F">
                  <w:pPr>
                    <w:pStyle w:val="Caption"/>
                    <w:rPr>
                      <w:rFonts w:ascii="Arial" w:hAnsi="Arial"/>
                      <w:noProof/>
                      <w:sz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052086">
                      <w:rPr>
                        <w:noProof/>
                      </w:rPr>
                      <w:t>7</w:t>
                    </w:r>
                  </w:fldSimple>
                  <w:r>
                    <w:t xml:space="preserve"> - Mortalidade infantil por cada 10 mil nascimentos.</w:t>
                  </w:r>
                </w:p>
              </w:txbxContent>
            </v:textbox>
            <w10:wrap type="through"/>
          </v:shape>
        </w:pict>
      </w:r>
      <w:r w:rsidR="0059423F">
        <w:rPr>
          <w:noProof/>
        </w:rPr>
        <w:drawing>
          <wp:anchor distT="0" distB="0" distL="114300" distR="114300" simplePos="0" relativeHeight="251657216" behindDoc="1" locked="0" layoutInCell="1" allowOverlap="1" wp14:anchorId="62482170" wp14:editId="16C81E41">
            <wp:simplePos x="0" y="0"/>
            <wp:positionH relativeFrom="column">
              <wp:posOffset>8255</wp:posOffset>
            </wp:positionH>
            <wp:positionV relativeFrom="paragraph">
              <wp:posOffset>1005840</wp:posOffset>
            </wp:positionV>
            <wp:extent cx="6328410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22" y="21462"/>
                <wp:lineTo x="21522" y="0"/>
                <wp:lineTo x="0" y="0"/>
              </wp:wrapPolygon>
            </wp:wrapTight>
            <wp:docPr id="245699157" name="Picture 1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9157" name="Picture 1" descr="A map of the world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78F" w:rsidRPr="002F278F">
        <w:t>Observando um planisfério, pode-se notar que o problema do saneamento básico se concentra principalmente na África Negra e em alguns países da Ásia, como a Índia. Na África, por exemplo, cerca de 40,2% da população total não tem acesso a água potável, e 60% da população sem acesso à cidade não tem instalações sanitárias básicas. Além disso, o potencial hidroelétrico atual é de apenas 7%.</w:t>
      </w:r>
    </w:p>
    <w:p w14:paraId="0B1D3E47" w14:textId="77777777" w:rsidR="0059423F" w:rsidRDefault="0059423F" w:rsidP="00895882">
      <w:pPr>
        <w:pStyle w:val="tica-Corpo"/>
      </w:pPr>
    </w:p>
    <w:p w14:paraId="1F7901EA" w14:textId="2B62B7B6" w:rsidR="0059423F" w:rsidRDefault="0059423F" w:rsidP="0059423F">
      <w:pPr>
        <w:pStyle w:val="Heading2"/>
        <w:numPr>
          <w:ilvl w:val="2"/>
          <w:numId w:val="7"/>
        </w:numPr>
        <w:spacing w:after="240"/>
      </w:pPr>
      <w:bookmarkStart w:id="16" w:name="_Toc134470645"/>
      <w:r>
        <w:t>Energia</w:t>
      </w:r>
      <w:bookmarkEnd w:id="16"/>
    </w:p>
    <w:p w14:paraId="38AF4977" w14:textId="77777777" w:rsidR="0079369B" w:rsidRDefault="0079369B" w:rsidP="0059423F">
      <w:pPr>
        <w:pStyle w:val="tica-Corpo"/>
      </w:pPr>
      <w:r w:rsidRPr="0079369B">
        <w:t xml:space="preserve">Para enfrentar esse desafio, é necessário buscar alternativas mais sustentáveis, menos poluentes e economicamente viáveis. No entanto, o acesso a essas alternativas é desigual, com as zonas mais ricas tendo maior acesso do que as zonas mais pobres. </w:t>
      </w:r>
    </w:p>
    <w:p w14:paraId="649A419A" w14:textId="263E221C" w:rsidR="0059423F" w:rsidRDefault="0079369B" w:rsidP="0059423F">
      <w:pPr>
        <w:pStyle w:val="tica-Corpo"/>
      </w:pPr>
      <w:r w:rsidRPr="0079369B">
        <w:t>É preciso analisar as diferenças entre as alternativas disponíveis e investir no desenvolvimento de fontes de energia renováveis para garantir um futuro sustentável para todos.</w:t>
      </w:r>
    </w:p>
    <w:p w14:paraId="26114490" w14:textId="42069C1C" w:rsidR="0079369B" w:rsidRDefault="0079369B" w:rsidP="0079369B">
      <w:pPr>
        <w:pStyle w:val="Heading2"/>
        <w:numPr>
          <w:ilvl w:val="2"/>
          <w:numId w:val="7"/>
        </w:numPr>
        <w:spacing w:after="240"/>
      </w:pPr>
      <w:bookmarkStart w:id="17" w:name="_Toc134470646"/>
      <w:r>
        <w:lastRenderedPageBreak/>
        <w:t>Sustentabilidade</w:t>
      </w:r>
      <w:bookmarkEnd w:id="17"/>
    </w:p>
    <w:p w14:paraId="556265B0" w14:textId="482F287A" w:rsidR="0079369B" w:rsidRDefault="0079369B" w:rsidP="0079369B">
      <w:pPr>
        <w:pStyle w:val="tica-Corpo"/>
      </w:pPr>
      <w:r>
        <w:t xml:space="preserve">É </w:t>
      </w:r>
      <w:proofErr w:type="gramStart"/>
      <w:r>
        <w:t>apresentada</w:t>
      </w:r>
      <w:proofErr w:type="gramEnd"/>
      <w:r>
        <w:t xml:space="preserve"> uma conexão entre o sistema de saúde e a questão da sustentabilidade. O conceito de desenvolvimento sustentável é apresentado como uma solução para a realização das necessidades das gerações atuais sem comprometer as necessidades das gerações futuras.</w:t>
      </w:r>
    </w:p>
    <w:p w14:paraId="58B7B7AA" w14:textId="36A850E4" w:rsidR="0079369B" w:rsidRDefault="0079369B" w:rsidP="0079369B">
      <w:pPr>
        <w:pStyle w:val="tica-Corpo"/>
      </w:pPr>
      <w:r>
        <w:t>A preocupação com a sustentabilidade está presente em diversas áreas da sociedade, incluindo o sistema de saúde. É importante que esse sistema seja sustentável, garantindo o acesso e a qualidade dos serviços de saúde para as gerações presentes e futuras.</w:t>
      </w:r>
    </w:p>
    <w:p w14:paraId="7EC97213" w14:textId="72340EAC" w:rsidR="0079369B" w:rsidRDefault="0079369B" w:rsidP="0079369B">
      <w:pPr>
        <w:pStyle w:val="tica-Corpo"/>
      </w:pPr>
      <w:r>
        <w:t>O conceito de desenvolvimento sustentável surgiu em 1987, no Relatório Nosso Futuro Comum, também conhecido como Relatório Brundtland. Esse relatório definiu o desenvolvimento sustentável como um processo de desenvolvimento que permite satisfazer as necessidades das gerações atuais sem comprometer as necessidades das gerações futuras.</w:t>
      </w:r>
    </w:p>
    <w:p w14:paraId="1C0A03D1" w14:textId="4674EA76" w:rsidR="0079369B" w:rsidRDefault="0079369B" w:rsidP="0079369B">
      <w:pPr>
        <w:pStyle w:val="tica-Corpo"/>
      </w:pPr>
      <w:r>
        <w:t>Assim, é essencial que o sistema de saúde esteja integrado a uma visão mais ampla de sustentabilidade, considerando aspetos ambientais, sociais e econômicos. Isso inclui a adoção de práticas sustentáveis na gestão de resíduos, no uso de energia e recursos, na promoção da saúde preventiva, na redução de emissões de gases de efeito estufa, entre outras ações.</w:t>
      </w:r>
    </w:p>
    <w:p w14:paraId="49323468" w14:textId="0E538191" w:rsidR="0079369B" w:rsidRPr="0059423F" w:rsidRDefault="0079369B" w:rsidP="0079369B">
      <w:pPr>
        <w:pStyle w:val="tica-Corpo"/>
      </w:pPr>
      <w:r>
        <w:t>A sustentabilidade é um desafio que a humanidade enfrenta no século XXI. É necessário analisar as alternativas e desenvolver energias menos poluentes, mais sustentáveis e mais econômicas. No entanto, é preciso considerar que essas soluções estão sendo utilizadas e implementadas pelos países mais ricos, enquanto as zonas mais pobres continuam distantes no aproveitamento dessas energias renováveis.</w:t>
      </w:r>
    </w:p>
    <w:p w14:paraId="3B509F54" w14:textId="454FCD18" w:rsidR="0079369B" w:rsidRDefault="0079369B" w:rsidP="0079369B">
      <w:pPr>
        <w:pStyle w:val="Heading2"/>
        <w:numPr>
          <w:ilvl w:val="1"/>
          <w:numId w:val="7"/>
        </w:numPr>
        <w:spacing w:after="240"/>
      </w:pPr>
      <w:bookmarkStart w:id="18" w:name="_Toc134470647"/>
      <w:r>
        <w:t>A importância da engenharia na solução dos problemas</w:t>
      </w:r>
      <w:bookmarkEnd w:id="18"/>
    </w:p>
    <w:p w14:paraId="6DE89804" w14:textId="5FA6CB92" w:rsidR="0079369B" w:rsidRDefault="0079369B" w:rsidP="0079369B">
      <w:pPr>
        <w:pStyle w:val="tica-Corpo"/>
      </w:pPr>
      <w:r>
        <w:t>A engenharia, que ajudou a resolver muitos problemas nas últimas décadas, vem sendo desvalorizada. No entanto, é necessário estabelecer um novo tipo de relacionamento entre os engenheiros e os decisores políticos. Infelizmente, em Portugal, há cada vez menos engenheiros no governo. Isso não é uma crítica, mas sim um fato. No entanto, na China, por exemplo, cerca de 83% dos governantes são engenheiros, o que tem contribuído para o grande desenvolvimento do país.</w:t>
      </w:r>
    </w:p>
    <w:p w14:paraId="2AAC7740" w14:textId="0F1CD1BC" w:rsidR="0079369B" w:rsidRDefault="0079369B" w:rsidP="0079369B">
      <w:pPr>
        <w:pStyle w:val="tica-Corpo"/>
      </w:pPr>
      <w:r>
        <w:t>É importante reconhecer que a engenharia tem um papel crucial na solução de problemas em diversas áreas, como saúde, energia, sustentabilidade, entre outras. É necessário valorizar e incentivar a formação de novos engenheiros, bem como a sua participação ativa na tomada de decisões. Somente assim poderemos enfrentar os desafios do século XXI e garantir um futuro sustentável para as próximas gerações.</w:t>
      </w:r>
    </w:p>
    <w:p w14:paraId="030FE544" w14:textId="6D2B132A" w:rsidR="0079369B" w:rsidRDefault="001C56ED" w:rsidP="0079369B">
      <w:pPr>
        <w:pStyle w:val="Heading2"/>
        <w:numPr>
          <w:ilvl w:val="1"/>
          <w:numId w:val="7"/>
        </w:numPr>
        <w:spacing w:after="240"/>
      </w:pPr>
      <w:bookmarkStart w:id="19" w:name="_Toc134470648"/>
      <w:r>
        <w:t>Relevância da engenharia</w:t>
      </w:r>
      <w:bookmarkEnd w:id="19"/>
    </w:p>
    <w:p w14:paraId="4BE41222" w14:textId="1CFEF0F4" w:rsidR="00437244" w:rsidRDefault="00437244" w:rsidP="00437244">
      <w:pPr>
        <w:pStyle w:val="tica-Corpo"/>
      </w:pPr>
      <w:r>
        <w:t xml:space="preserve">É um </w:t>
      </w:r>
      <w:r w:rsidRPr="00437244">
        <w:t>fator relevante para a inovação em processos e contribuição para a retomada econômica de países. Sem engenharia, não é possível transformar a tecnologia em produtos ou soluções que criem valor. A engenharia é, portanto, um imperativo para o desenvolvimento econômico e social.</w:t>
      </w:r>
    </w:p>
    <w:p w14:paraId="55558D6C" w14:textId="19EA0C68" w:rsidR="00437244" w:rsidRDefault="00437244" w:rsidP="00437244">
      <w:pPr>
        <w:pStyle w:val="Heading2"/>
        <w:numPr>
          <w:ilvl w:val="1"/>
          <w:numId w:val="7"/>
        </w:numPr>
        <w:spacing w:after="240"/>
      </w:pPr>
      <w:bookmarkStart w:id="20" w:name="_Toc134470649"/>
      <w:r>
        <w:lastRenderedPageBreak/>
        <w:t>Engenharia e Sociedade</w:t>
      </w:r>
      <w:bookmarkEnd w:id="20"/>
    </w:p>
    <w:p w14:paraId="3D49DE43" w14:textId="77777777" w:rsidR="00437244" w:rsidRDefault="00437244" w:rsidP="00437244">
      <w:pPr>
        <w:pStyle w:val="tica-Corpo"/>
      </w:pPr>
      <w:r>
        <w:t>A</w:t>
      </w:r>
      <w:r w:rsidRPr="00437244">
        <w:t xml:space="preserve">s soluções para os problemas atuais exigem engenheiros com conhecimento e prática. No entanto, é igualmente importante que esses engenheiros tenham envolvimento e sejam capazes de fazer a interface com as ciências sociais. </w:t>
      </w:r>
    </w:p>
    <w:p w14:paraId="41340B3B" w14:textId="366E7CAC" w:rsidR="00437244" w:rsidRDefault="00437244" w:rsidP="00437244">
      <w:pPr>
        <w:pStyle w:val="tica-Corpo"/>
      </w:pPr>
      <w:r>
        <w:t>Existe</w:t>
      </w:r>
      <w:r w:rsidRPr="00437244">
        <w:t xml:space="preserve"> défice nessa habilidade por parte dos engenheiros em geral. Portanto, é necessário que os engenheiros desenvolvam uma compreensão mais profunda das ciências sociais e trabalhem em conjunto com especialistas de outras áreas para abordar os desafios que a sociedade enfrenta.</w:t>
      </w:r>
    </w:p>
    <w:p w14:paraId="4F580C77" w14:textId="3AED5BD2" w:rsidR="00437244" w:rsidRDefault="00437244" w:rsidP="00437244">
      <w:pPr>
        <w:pStyle w:val="Heading2"/>
        <w:numPr>
          <w:ilvl w:val="2"/>
          <w:numId w:val="7"/>
        </w:numPr>
        <w:spacing w:after="240"/>
      </w:pPr>
      <w:bookmarkStart w:id="21" w:name="_Toc134470650"/>
      <w:r>
        <w:t>Perceção da atividade da engenharia</w:t>
      </w:r>
      <w:bookmarkEnd w:id="21"/>
    </w:p>
    <w:p w14:paraId="76D680CF" w14:textId="31FD404A" w:rsidR="00437244" w:rsidRDefault="00437244" w:rsidP="00437244">
      <w:pPr>
        <w:pStyle w:val="tica-Corpo"/>
      </w:pPr>
      <w:r w:rsidRPr="00437244">
        <w:t xml:space="preserve">A atividade da engenharia muitas vezes passa despercebida pela sociedade, uma vez que, ao longo do tempo, a engenharia tem transformado os produtos de uso cotidiano de forma cada vez mais fácil, sem chamar a atenção para o trabalho realizado pelos engenheiros. Isso resultou na perceção generalizada de que a engenharia é uma </w:t>
      </w:r>
      <w:r>
        <w:t>“</w:t>
      </w:r>
      <w:proofErr w:type="spellStart"/>
      <w:r w:rsidRPr="00437244">
        <w:t>commodity</w:t>
      </w:r>
      <w:proofErr w:type="spellEnd"/>
      <w:r>
        <w:t>”</w:t>
      </w:r>
      <w:r w:rsidRPr="00437244">
        <w:t>, ou seja, uma mercadoria comum e fácil de obter. No entanto, é importante reconhecer que a engenharia é essencial para o desenvolvimento e progresso da sociedade, e que os engenheiros desempenham um papel crucial na resolução de problemas complexos e na busca de soluções inovadoras para os desafios atuais e futuros.</w:t>
      </w:r>
    </w:p>
    <w:p w14:paraId="694EA094" w14:textId="014051A9" w:rsidR="00437244" w:rsidRDefault="00437244" w:rsidP="00437244">
      <w:pPr>
        <w:pStyle w:val="Heading2"/>
        <w:numPr>
          <w:ilvl w:val="2"/>
          <w:numId w:val="7"/>
        </w:numPr>
        <w:spacing w:after="240"/>
      </w:pPr>
      <w:bookmarkStart w:id="22" w:name="_Toc134470651"/>
      <w:r>
        <w:t>Aspetos a ter em conta na profissão de engenheiro</w:t>
      </w:r>
      <w:bookmarkEnd w:id="22"/>
    </w:p>
    <w:p w14:paraId="6A03C6F9" w14:textId="77777777" w:rsidR="00437244" w:rsidRDefault="00437244" w:rsidP="00437244">
      <w:pPr>
        <w:pStyle w:val="tica-Corpo"/>
      </w:pPr>
      <w:r>
        <w:t>A</w:t>
      </w:r>
      <w:r w:rsidRPr="00437244">
        <w:t xml:space="preserve">lguns aspetos a ter em conta na profissão de engenheiro, especialmente a pressão social que os engenheiros enfrentam quando ocorrem acidentes, como terremotos, que podem resultar na morte de pessoas. Existe a perceção de que os engenheiros são responsáveis por tais acidentes e procuram sempre alguém para culpar. </w:t>
      </w:r>
    </w:p>
    <w:p w14:paraId="2F153222" w14:textId="77777777" w:rsidR="00437244" w:rsidRDefault="00437244" w:rsidP="00437244">
      <w:pPr>
        <w:pStyle w:val="tica-Corpo"/>
      </w:pPr>
      <w:r w:rsidRPr="00437244">
        <w:t xml:space="preserve">No entanto, os engenheiros muitas vezes enfrentam um compromisso entre o custo e o risco ao projetar estruturas, especialmente em áreas sujeitas a fenômenos sísmicos. Além disso, </w:t>
      </w:r>
      <w:r>
        <w:t xml:space="preserve">é </w:t>
      </w:r>
      <w:r w:rsidRPr="00437244">
        <w:t>compartilha</w:t>
      </w:r>
      <w:r>
        <w:t>da</w:t>
      </w:r>
      <w:r w:rsidRPr="00437244">
        <w:t xml:space="preserve"> </w:t>
      </w:r>
      <w:r>
        <w:t xml:space="preserve">a </w:t>
      </w:r>
      <w:r w:rsidRPr="00437244">
        <w:t xml:space="preserve">sua experiência trabalhando em projetos de engenharia, incluindo a construção de uma barragem na Argélia que precisava ser projetada para resistir a terremotos frequentes. </w:t>
      </w:r>
    </w:p>
    <w:p w14:paraId="08E57598" w14:textId="3F9FEDA1" w:rsidR="00437244" w:rsidRDefault="00437244" w:rsidP="00437244">
      <w:pPr>
        <w:pStyle w:val="tica-Corpo"/>
      </w:pPr>
      <w:r>
        <w:t>A</w:t>
      </w:r>
      <w:r w:rsidRPr="00437244">
        <w:t xml:space="preserve"> importância da fiscalização por engenheiros competentes para garantir a qualidade e a segurança das estruturas.</w:t>
      </w:r>
    </w:p>
    <w:p w14:paraId="1E4BB2F6" w14:textId="4DDE1B67" w:rsidR="004A324C" w:rsidRDefault="004A324C" w:rsidP="004A324C">
      <w:pPr>
        <w:pStyle w:val="Heading2"/>
        <w:numPr>
          <w:ilvl w:val="2"/>
          <w:numId w:val="7"/>
        </w:numPr>
        <w:spacing w:after="240"/>
      </w:pPr>
      <w:bookmarkStart w:id="23" w:name="_Toc134470652"/>
      <w:r>
        <w:t>Engenharia e os Media</w:t>
      </w:r>
      <w:bookmarkEnd w:id="23"/>
    </w:p>
    <w:p w14:paraId="2CE43FF2" w14:textId="1905E56A" w:rsidR="00E47931" w:rsidRDefault="00E47931" w:rsidP="00E47931">
      <w:pPr>
        <w:pStyle w:val="tica-Corpo"/>
      </w:pPr>
      <w:r w:rsidRPr="00E47931">
        <w:t>A relação entre a engenharia e os media tem sido muitas vezes problemática. Os engenheiros têm dificuldade em lidar com os media, muitas vezes porque os desenvolvimentos bem-sucedidos não são notícia. Por exemplo, a inauguração da barragem do Alqueva, em Portugal, recebeu pouca cobertura mediática, exceto por uma notícia em que um camponês alentejano segurava a sua enxada antes de dar lugar a golfistas estrangeiros que agora desfrutam dos campos irrigados.</w:t>
      </w:r>
    </w:p>
    <w:p w14:paraId="0A4D0517" w14:textId="00B4BC0C" w:rsidR="00E47931" w:rsidRDefault="00E47931" w:rsidP="00E47931">
      <w:pPr>
        <w:pStyle w:val="Heading2"/>
        <w:numPr>
          <w:ilvl w:val="1"/>
          <w:numId w:val="7"/>
        </w:numPr>
        <w:spacing w:after="240"/>
      </w:pPr>
      <w:bookmarkStart w:id="24" w:name="_Toc134470653"/>
      <w:r>
        <w:t>Internacionalização da nossa engenharia</w:t>
      </w:r>
      <w:bookmarkEnd w:id="24"/>
    </w:p>
    <w:p w14:paraId="4D266A71" w14:textId="728FEF40" w:rsidR="00A61289" w:rsidRDefault="00A61289" w:rsidP="00A61289">
      <w:pPr>
        <w:pStyle w:val="tica-Corpo"/>
      </w:pPr>
      <w:r>
        <w:t xml:space="preserve">A engenharia desempenha um papel fundamental na internacionalização, pois é responsável por projetar e desenvolver infraestruturas essenciais para o desenvolvimento econômico e social de um país. É importante que a engenharia esteja atenta às </w:t>
      </w:r>
      <w:r>
        <w:lastRenderedPageBreak/>
        <w:t>necessidades das economias em desenvolvimento, que muitas vezes enfrentam desafios diferentes dos países mais desenvolvidos.</w:t>
      </w:r>
    </w:p>
    <w:p w14:paraId="67B9CBE0" w14:textId="7DF48E9F" w:rsidR="00A61289" w:rsidRDefault="00A61289" w:rsidP="00A61289">
      <w:pPr>
        <w:pStyle w:val="tica-Corpo"/>
      </w:pPr>
      <w:r>
        <w:t>Na revolução industrial, a engenharia desempenhou um papel crucial no desenvolvimento de novas tecnologias e processos que impulsionaram a produção e a eficiência das indústrias. Hoje, a engenharia ainda é fundamental em áreas como saneamento básico, infraestruturas de transportes, estradas e vias-férreas, portos, aeroportos, produção e armazenamento de energia, cultura e floresta.</w:t>
      </w:r>
    </w:p>
    <w:p w14:paraId="283E44CA" w14:textId="5DCF3E25" w:rsidR="00A61289" w:rsidRDefault="00A61289" w:rsidP="00A61289">
      <w:pPr>
        <w:pStyle w:val="tica-Corpo"/>
      </w:pPr>
      <w:r>
        <w:t>Para que a engenharia contribua para a internacionalização, é importante que os engenheiros estejam dispostos a sonhar e a exigir o impossível. É preciso entregar-se à paixão e ao absoluto, sem negar a razão. É necessário que os engenheiros recusem o "talvez" e o "assim-assim", buscando sempre o gesto certo, mesmo em pequenas ações como projetar uma escada ou um consumo.</w:t>
      </w:r>
    </w:p>
    <w:p w14:paraId="16452C09" w14:textId="7D21F9AA" w:rsidR="00A61289" w:rsidRDefault="00A61289" w:rsidP="00A61289">
      <w:pPr>
        <w:pStyle w:val="Heading2"/>
        <w:numPr>
          <w:ilvl w:val="1"/>
          <w:numId w:val="7"/>
        </w:numPr>
        <w:spacing w:after="240"/>
      </w:pPr>
      <w:bookmarkStart w:id="25" w:name="_Toc134470654"/>
      <w:r>
        <w:t>A economia e a engenharia</w:t>
      </w:r>
      <w:bookmarkEnd w:id="25"/>
    </w:p>
    <w:p w14:paraId="7B4309DA" w14:textId="4D2F6B00" w:rsidR="00A61289" w:rsidRDefault="00A61289" w:rsidP="00A61289">
      <w:pPr>
        <w:pStyle w:val="tica-Corpo"/>
      </w:pPr>
      <w:r>
        <w:t>De facto, a economia e a engenharia, estão intimamente ligadas, pois a engenharia é responsável pela criação de produtos, sistemas e tecnologias que impulsionam o desenvolvimento econômico, enquanto a economia fornece o quadro teórico para entender como a sociedade produz, distribui e consome bens e serviços.</w:t>
      </w:r>
    </w:p>
    <w:p w14:paraId="47D17A11" w14:textId="2F28C55A" w:rsidR="00A61289" w:rsidRDefault="00A61289" w:rsidP="00A61289">
      <w:pPr>
        <w:pStyle w:val="tica-Corpo"/>
      </w:pPr>
      <w:r>
        <w:t>No entanto, o país e o mundo enfrentam um grande problema, que é a falta de engenheiros e uma economia que não valoriza essa profissão. É importante ressaltar que a valorização da engenharia passa pela valorização da educação e da formação de profissionais capacitados e atualizados, bem como pelo reconhecimento da importância estratégica da engenharia para o desenvolvimento econômico.</w:t>
      </w:r>
    </w:p>
    <w:p w14:paraId="043E35ED" w14:textId="489A69FB" w:rsidR="00A61289" w:rsidRDefault="00A61289" w:rsidP="00A61289">
      <w:pPr>
        <w:pStyle w:val="Heading2"/>
        <w:numPr>
          <w:ilvl w:val="1"/>
          <w:numId w:val="7"/>
        </w:numPr>
        <w:spacing w:after="240"/>
      </w:pPr>
      <w:bookmarkStart w:id="26" w:name="_Toc134470655"/>
      <w:r>
        <w:t>Porquê ser membro da Ordem dos Engenheiros</w:t>
      </w:r>
      <w:bookmarkEnd w:id="26"/>
    </w:p>
    <w:p w14:paraId="6026CF34" w14:textId="425812AE" w:rsidR="00A61289" w:rsidRDefault="00A61289" w:rsidP="00A61289">
      <w:pPr>
        <w:pStyle w:val="tica-Corpo"/>
      </w:pPr>
      <w:r>
        <w:t>Ser membro da Ordem dos Engenheiros traz muitos benefícios para os profissionais da área. A Ordem é responsável por regular o exercício da profissão e atribuir o título de engenheiro, o que confere credibilidade e prestígio aos seus membros. Além disso, a Ordem defende os interesses e direitos dos engenheiros, protegendo o título e a profissão como um todo.</w:t>
      </w:r>
    </w:p>
    <w:p w14:paraId="17DEB786" w14:textId="47D183A3" w:rsidR="00A61289" w:rsidRDefault="00A61289" w:rsidP="00A61289">
      <w:pPr>
        <w:pStyle w:val="tica-Corpo"/>
      </w:pPr>
      <w:r>
        <w:t>A Ordem também tem como missão promover o desenvolvimento do ensino da engenharia e valorizar a qualificação profissional dos seus membros. Por meio de eventos, cursos e publicações, a Ordem oferece oportunidades de atualização e aprimoramento profissional.</w:t>
      </w:r>
    </w:p>
    <w:p w14:paraId="080BA28D" w14:textId="58C43F29" w:rsidR="00A61289" w:rsidRDefault="00A61289" w:rsidP="00A61289">
      <w:pPr>
        <w:pStyle w:val="tica-Corpo"/>
      </w:pPr>
      <w:r>
        <w:t xml:space="preserve">Outra vantagem de ser membro da Ordem dos Engenheiros é a possibilidade de </w:t>
      </w:r>
      <w:r w:rsidR="00C02F92">
        <w:t>“</w:t>
      </w:r>
      <w:proofErr w:type="spellStart"/>
      <w:r>
        <w:t>networking</w:t>
      </w:r>
      <w:proofErr w:type="spellEnd"/>
      <w:r w:rsidR="00C02F92">
        <w:t>”</w:t>
      </w:r>
      <w:r>
        <w:t xml:space="preserve"> e cooperação entre os engenheiros. A Ordem promove a solidariedade entre seus membros e incentiva a troca de experiências e conhecimentos, o que pode ser muito valioso para o desenvolvimento profissional.</w:t>
      </w:r>
    </w:p>
    <w:p w14:paraId="7E07B05E" w14:textId="45A8B880" w:rsidR="00E47DCE" w:rsidRPr="00437244" w:rsidRDefault="00A61289" w:rsidP="00E47DCE">
      <w:pPr>
        <w:pStyle w:val="tica-Corpo"/>
      </w:pPr>
      <w:r>
        <w:t>Além disso, a Ordem exerce ação disciplinar sobre os seus membros, o que garante a qualidade e ética na prática da profissão. Essa fiscalização é importante para manter o prestígio da profissão e a confiança da sociedade nos serviços prestados pelos engenheiros.</w:t>
      </w:r>
    </w:p>
    <w:p w14:paraId="14C6531E" w14:textId="5E792B85" w:rsidR="008F09D3" w:rsidRPr="004774A3" w:rsidRDefault="005F6376" w:rsidP="0024739C">
      <w:pPr>
        <w:pStyle w:val="Heading1"/>
        <w:numPr>
          <w:ilvl w:val="0"/>
          <w:numId w:val="6"/>
        </w:numPr>
        <w:spacing w:after="240"/>
        <w:rPr>
          <w:smallCaps/>
        </w:rPr>
      </w:pPr>
      <w:bookmarkStart w:id="27" w:name="_Toc134470656"/>
      <w:r w:rsidRPr="004774A3">
        <w:rPr>
          <w:smallCaps/>
        </w:rPr>
        <w:lastRenderedPageBreak/>
        <w:t>A</w:t>
      </w:r>
      <w:r w:rsidR="004774A3">
        <w:rPr>
          <w:smallCaps/>
        </w:rPr>
        <w:t>nálise Crítica</w:t>
      </w:r>
      <w:bookmarkEnd w:id="27"/>
    </w:p>
    <w:p w14:paraId="3468F7B3" w14:textId="36D7B7D4" w:rsidR="00493E44" w:rsidRDefault="00AD25CB" w:rsidP="00493E44">
      <w:pPr>
        <w:pStyle w:val="Heading2"/>
        <w:numPr>
          <w:ilvl w:val="1"/>
          <w:numId w:val="8"/>
        </w:numPr>
        <w:spacing w:after="240"/>
      </w:pPr>
      <w:bookmarkStart w:id="28" w:name="_Toc134470657"/>
      <w:r w:rsidRPr="00AD25CB">
        <w:t>O papel da Engenharia na Internacionalização</w:t>
      </w:r>
      <w:bookmarkEnd w:id="28"/>
    </w:p>
    <w:p w14:paraId="481E6A2C" w14:textId="52B80FEF" w:rsidR="00AD25CB" w:rsidRDefault="00AD25CB" w:rsidP="00AD25CB">
      <w:pPr>
        <w:pStyle w:val="tica-Corpo"/>
      </w:pPr>
      <w:r>
        <w:t>A engenharia tem um papel fundamental na internacionalização das empresas e dos países. Isso se deve ao fato de que a engenharia é uma área que permite a criação de soluções e tecnologias que possibilitam o desenvolvimento de novos mercados e a expansão dos já existentes.</w:t>
      </w:r>
    </w:p>
    <w:p w14:paraId="0025604F" w14:textId="7A482E38" w:rsidR="00AD25CB" w:rsidRDefault="00AD25CB" w:rsidP="00AD25CB">
      <w:pPr>
        <w:pStyle w:val="tica-Corpo"/>
      </w:pPr>
      <w:r>
        <w:t>Na palestra, o palestrante destacou que a engenharia é uma área que tem contribuído significativamente para a internacionalização das empresas. Ele mencionou alguns exemplos de empresas que conseguiram se expandir para outros países graças a soluções criadas por engenheiros.</w:t>
      </w:r>
    </w:p>
    <w:p w14:paraId="6BEE9AD0" w14:textId="1A8442EE" w:rsidR="00AD25CB" w:rsidRDefault="00AD25CB" w:rsidP="00AD25CB">
      <w:pPr>
        <w:pStyle w:val="tica-Corpo"/>
      </w:pPr>
      <w:r>
        <w:t>A minha posição em relação a este tema é que a engenharia é, de fa</w:t>
      </w:r>
      <w:r>
        <w:t>c</w:t>
      </w:r>
      <w:r>
        <w:t>to, uma área chave para a internacionalização das empresas e dos países. Isso se deve ao fato de que os engenheiros têm habilidades e conhecimentos que permitem o desenvolvimento de soluções criativas e inovadoras que possibilitam a expansão de mercados e a conquista de novos clientes.</w:t>
      </w:r>
    </w:p>
    <w:p w14:paraId="739E803F" w14:textId="54C4BC9A" w:rsidR="00AD25CB" w:rsidRPr="00AD25CB" w:rsidRDefault="00AD25CB" w:rsidP="00AD25CB">
      <w:pPr>
        <w:pStyle w:val="tica-Corpo"/>
      </w:pPr>
      <w:r>
        <w:t xml:space="preserve">Porém, é importante destacar que a internacionalização das empresas não depende apenas da engenharia. É necessário que haja uma estratégia bem definida, uma equipe qualificada e recursos financeiros para que a internacionalização seja </w:t>
      </w:r>
      <w:r>
        <w:t>bem-sucedida</w:t>
      </w:r>
      <w:r>
        <w:t>.</w:t>
      </w:r>
    </w:p>
    <w:p w14:paraId="46F09D43" w14:textId="4CAB1D3E" w:rsidR="00AD25CB" w:rsidRDefault="00AD25CB" w:rsidP="00AD25CB">
      <w:pPr>
        <w:pStyle w:val="Heading2"/>
        <w:numPr>
          <w:ilvl w:val="1"/>
          <w:numId w:val="8"/>
        </w:numPr>
        <w:spacing w:after="240"/>
      </w:pPr>
      <w:bookmarkStart w:id="29" w:name="_Toc134470658"/>
      <w:r w:rsidRPr="00AD25CB">
        <w:t>Desafios da profissão de engenheiro</w:t>
      </w:r>
      <w:bookmarkEnd w:id="29"/>
    </w:p>
    <w:p w14:paraId="6E2D4E7D" w14:textId="1796C186" w:rsidR="00AD25CB" w:rsidRDefault="00AD25CB" w:rsidP="00AD25CB">
      <w:pPr>
        <w:pStyle w:val="tica-Corpo"/>
      </w:pPr>
      <w:r>
        <w:t>A profissão de engenheiro apresenta diversos desafios, tanto para os profissionais que já estão no mercado de trabalho quanto para os que estão ingressando na carreira. Na palestra, o palestrante destacou alguns desses desafios, como a necessidade de se manter atualizado com as novas tecnologias, a pressão por resultados e a competição no mercado de trabalho.</w:t>
      </w:r>
    </w:p>
    <w:p w14:paraId="4F5F3F55" w14:textId="62F2D3D6" w:rsidR="00AD25CB" w:rsidRDefault="00AD25CB" w:rsidP="00AD25CB">
      <w:pPr>
        <w:pStyle w:val="tica-Corpo"/>
      </w:pPr>
      <w:r>
        <w:t>A minha posição em relação a este tema é que, de fa</w:t>
      </w:r>
      <w:r>
        <w:t>c</w:t>
      </w:r>
      <w:r>
        <w:t>to, a profissão de engenheiro apresenta diversos desafios. É uma profissão que exige constante atualização e aprimoramento de conhecimentos, para que o profissional possa desenvolver soluções criativas e inovadoras.</w:t>
      </w:r>
    </w:p>
    <w:p w14:paraId="66F75780" w14:textId="275780BE" w:rsidR="00AD25CB" w:rsidRDefault="00AD25CB" w:rsidP="00AD25CB">
      <w:pPr>
        <w:pStyle w:val="tica-Corpo"/>
      </w:pPr>
      <w:r>
        <w:t>Além disso, a pressão por resultados é uma realidade em todas as áreas profissionais, mas na engenharia essa pressão é ainda maior, pois o trabalho dos engenheiros está diretamente ligado à segurança e ao bem-estar das pessoas.</w:t>
      </w:r>
    </w:p>
    <w:p w14:paraId="645AA4CD" w14:textId="39E4BF96" w:rsidR="00AD25CB" w:rsidRPr="00AD25CB" w:rsidRDefault="00AD25CB" w:rsidP="00AD25CB">
      <w:pPr>
        <w:pStyle w:val="tica-Corpo"/>
      </w:pPr>
      <w:r>
        <w:t>Por fim, a competição no mercado de trabalho é um desafio que não afeta apenas a profissão de engenheiro, mas todas as áreas. É necessário que o profissional se destaque por suas habilidades e competências, buscando sempre se atualizar e desenvolver soluções criativas e inovadoras para os desafios do mercado.</w:t>
      </w:r>
    </w:p>
    <w:p w14:paraId="720385B8" w14:textId="575B0807" w:rsidR="007A567C" w:rsidRDefault="007A567C" w:rsidP="003E0A8A">
      <w:pPr>
        <w:pStyle w:val="tica-Corpo"/>
      </w:pPr>
    </w:p>
    <w:p w14:paraId="2FE0790B" w14:textId="77777777" w:rsidR="00CE4797" w:rsidRDefault="00CE4797">
      <w:pPr>
        <w:spacing w:after="0" w:line="240" w:lineRule="auto"/>
      </w:pPr>
      <w:r>
        <w:br w:type="page"/>
      </w:r>
    </w:p>
    <w:p w14:paraId="502EE173" w14:textId="08368D89" w:rsidR="007A567C" w:rsidRPr="007A567C" w:rsidRDefault="007A567C" w:rsidP="007A567C">
      <w:pPr>
        <w:spacing w:after="0" w:line="240" w:lineRule="auto"/>
        <w:rPr>
          <w:rFonts w:ascii="Arial" w:hAnsi="Arial"/>
          <w:sz w:val="24"/>
        </w:rPr>
      </w:pPr>
      <w:r>
        <w:lastRenderedPageBreak/>
        <w:br w:type="page"/>
      </w:r>
    </w:p>
    <w:p w14:paraId="4FB94A47" w14:textId="5C27177F" w:rsidR="005F6376" w:rsidRPr="004774A3" w:rsidRDefault="005F6376" w:rsidP="0024739C">
      <w:pPr>
        <w:pStyle w:val="Heading1"/>
        <w:numPr>
          <w:ilvl w:val="0"/>
          <w:numId w:val="6"/>
        </w:numPr>
        <w:spacing w:after="240"/>
        <w:rPr>
          <w:smallCaps/>
        </w:rPr>
      </w:pPr>
      <w:bookmarkStart w:id="30" w:name="_Toc134470659"/>
      <w:r w:rsidRPr="004774A3">
        <w:rPr>
          <w:smallCaps/>
        </w:rPr>
        <w:lastRenderedPageBreak/>
        <w:t>C</w:t>
      </w:r>
      <w:r w:rsidR="004774A3">
        <w:rPr>
          <w:smallCaps/>
        </w:rPr>
        <w:t>onsiderações Finais</w:t>
      </w:r>
      <w:bookmarkEnd w:id="30"/>
      <w:r w:rsidR="00542E9C" w:rsidRPr="004774A3">
        <w:rPr>
          <w:smallCaps/>
        </w:rPr>
        <w:fldChar w:fldCharType="begin"/>
      </w:r>
      <w:r w:rsidR="00542E9C" w:rsidRPr="004774A3">
        <w:rPr>
          <w:smallCaps/>
        </w:rPr>
        <w:instrText xml:space="preserve"> XE "CONSIDERAÇÕES FINAIS" </w:instrText>
      </w:r>
      <w:r w:rsidR="00542E9C" w:rsidRPr="004774A3">
        <w:rPr>
          <w:smallCaps/>
        </w:rPr>
        <w:fldChar w:fldCharType="end"/>
      </w:r>
      <w:r w:rsidRPr="004774A3">
        <w:rPr>
          <w:smallCaps/>
        </w:rPr>
        <w:t xml:space="preserve"> </w:t>
      </w:r>
    </w:p>
    <w:p w14:paraId="72369955" w14:textId="422FA5A1" w:rsidR="00E327F1" w:rsidRDefault="00E327F1" w:rsidP="00E327F1">
      <w:pPr>
        <w:pStyle w:val="tica-Corpo"/>
      </w:pPr>
      <w:r>
        <w:t xml:space="preserve">Com base na palestra sobre o </w:t>
      </w:r>
      <w:r>
        <w:t>ser engenheiro</w:t>
      </w:r>
      <w:r>
        <w:t>, é possível concluir que a engenharia tem um papel fundamental no desenvolvimento econômico e social de um país. O engenheiro é um profissional capacitado para aplicar conhecimentos científicos e tecnológicos para solucionar problemas e criar soluções inovadoras para atender às demandas da sociedade.</w:t>
      </w:r>
    </w:p>
    <w:p w14:paraId="6653B7EE" w14:textId="5B7998DD" w:rsidR="00E327F1" w:rsidRDefault="00E327F1" w:rsidP="00E327F1">
      <w:pPr>
        <w:pStyle w:val="tica-Corpo"/>
      </w:pPr>
      <w:r>
        <w:t>O palestrante ressaltou que, apesar da importância da engenharia, a profissão enfrenta desafios, como a falta de investimento em pesquisa e desenvolvimento, o que limita a capacidade do engenheiro de inovar e criar soluções cada vez mais avançadas. Além disso, a globalização e a competitividade do mercado têm exigido que os engenheiros sejam cada vez mais qualificados e especializados em suas áreas de atuação.</w:t>
      </w:r>
    </w:p>
    <w:p w14:paraId="62AC6A86" w14:textId="62EA35F7" w:rsidR="00E327F1" w:rsidRDefault="00E327F1" w:rsidP="00E327F1">
      <w:pPr>
        <w:pStyle w:val="tica-Corpo"/>
      </w:pPr>
      <w:r>
        <w:t>Outro ponto abordado na palestra foi a responsabilidade social e ética do engenheiro. O palestrante destacou que o engenheiro deve considerar o impacto ambiental e social de suas soluções e procurar criar soluções sustentáveis e que promovam o bem-estar da sociedade.</w:t>
      </w:r>
    </w:p>
    <w:p w14:paraId="4506878F" w14:textId="7CA63DFF" w:rsidR="00BD7C34" w:rsidRPr="00E327F1" w:rsidRDefault="00E327F1" w:rsidP="00E327F1">
      <w:pPr>
        <w:pStyle w:val="tica-Corpo"/>
      </w:pPr>
      <w:r>
        <w:t>Por fim, a palestra enfatizou a importância da formação contínua do engenheiro, a fim de que ele esteja sempre atualizado e apto a enfrentar os desafios do mercado de trabalho em constante evolução.</w:t>
      </w:r>
      <w:r w:rsidR="00BD7C34">
        <w:br w:type="page"/>
      </w:r>
    </w:p>
    <w:p w14:paraId="131C8CDA" w14:textId="4C61FE35" w:rsidR="00221C7B" w:rsidRDefault="005F6376" w:rsidP="00E327F1">
      <w:pPr>
        <w:pStyle w:val="Heading1"/>
        <w:spacing w:after="240"/>
        <w:rPr>
          <w:smallCaps/>
        </w:rPr>
      </w:pPr>
      <w:bookmarkStart w:id="31" w:name="_Toc134470660"/>
      <w:r w:rsidRPr="004774A3">
        <w:rPr>
          <w:smallCaps/>
        </w:rPr>
        <w:lastRenderedPageBreak/>
        <w:t>R</w:t>
      </w:r>
      <w:r w:rsidR="004774A3">
        <w:rPr>
          <w:smallCaps/>
        </w:rPr>
        <w:t>eferências</w:t>
      </w:r>
      <w:bookmarkEnd w:id="31"/>
      <w:r w:rsidR="00542E9C" w:rsidRPr="004774A3">
        <w:rPr>
          <w:smallCaps/>
        </w:rPr>
        <w:fldChar w:fldCharType="begin"/>
      </w:r>
      <w:r w:rsidR="00542E9C" w:rsidRPr="004774A3">
        <w:rPr>
          <w:smallCaps/>
        </w:rPr>
        <w:instrText xml:space="preserve"> XE "REFERÊNCIAS" </w:instrText>
      </w:r>
      <w:r w:rsidR="00542E9C" w:rsidRPr="004774A3">
        <w:rPr>
          <w:smallCaps/>
        </w:rPr>
        <w:fldChar w:fldCharType="end"/>
      </w:r>
    </w:p>
    <w:p w14:paraId="04425BC3" w14:textId="77777777" w:rsidR="00E327F1" w:rsidRPr="00E327F1" w:rsidRDefault="00E327F1" w:rsidP="00E327F1">
      <w:pPr>
        <w:pStyle w:val="tica-Corpo"/>
        <w:rPr>
          <w:noProof/>
          <w:szCs w:val="24"/>
        </w:rPr>
      </w:pPr>
      <w:r>
        <w:fldChar w:fldCharType="begin"/>
      </w:r>
      <w:r w:rsidRPr="00E327F1">
        <w:instrText xml:space="preserve"> BIBLIOGRAPHY  \l 1033 </w:instrText>
      </w:r>
      <w:r>
        <w:fldChar w:fldCharType="separate"/>
      </w:r>
      <w:r w:rsidRPr="00E327F1">
        <w:rPr>
          <w:noProof/>
        </w:rPr>
        <w:t xml:space="preserve">Alexandrino, O. (2023). </w:t>
      </w:r>
      <w:r w:rsidRPr="00E327F1">
        <w:rPr>
          <w:i/>
          <w:iCs/>
          <w:noProof/>
        </w:rPr>
        <w:t>Palestra de Ser Engenheiro.</w:t>
      </w:r>
      <w:r w:rsidRPr="00E327F1">
        <w:rPr>
          <w:noProof/>
        </w:rPr>
        <w:t xml:space="preserve"> </w:t>
      </w:r>
    </w:p>
    <w:p w14:paraId="5A8A1F26" w14:textId="00C7080F" w:rsidR="00E327F1" w:rsidRPr="00E327F1" w:rsidRDefault="00E327F1" w:rsidP="00E327F1">
      <w:pPr>
        <w:pStyle w:val="tica-Corpo"/>
      </w:pPr>
      <w:r>
        <w:fldChar w:fldCharType="end"/>
      </w:r>
    </w:p>
    <w:p w14:paraId="7D1FDE0D" w14:textId="0B387C13" w:rsidR="00537B32" w:rsidRPr="00537B32" w:rsidRDefault="00537B32" w:rsidP="00537B32">
      <w:pPr>
        <w:pStyle w:val="tica-Corpo"/>
      </w:pPr>
    </w:p>
    <w:p w14:paraId="00E278D5" w14:textId="4473707E" w:rsidR="005F6376" w:rsidRPr="00537B32" w:rsidRDefault="005F6376" w:rsidP="00537B32"/>
    <w:sectPr w:rsidR="005F6376" w:rsidRPr="00537B32" w:rsidSect="00537B32">
      <w:footerReference w:type="first" r:id="rId24"/>
      <w:pgSz w:w="11900" w:h="17340"/>
      <w:pgMar w:top="1219" w:right="993" w:bottom="632" w:left="94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249D3" w14:textId="77777777" w:rsidR="000D5761" w:rsidRDefault="000D5761" w:rsidP="00414CD5">
      <w:pPr>
        <w:spacing w:after="0" w:line="240" w:lineRule="auto"/>
      </w:pPr>
      <w:r>
        <w:separator/>
      </w:r>
    </w:p>
  </w:endnote>
  <w:endnote w:type="continuationSeparator" w:id="0">
    <w:p w14:paraId="3195F5A6" w14:textId="77777777" w:rsidR="000D5761" w:rsidRDefault="000D5761" w:rsidP="00414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lack">
    <w:altName w:val="Arial Black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15551"/>
      <w:docPartObj>
        <w:docPartGallery w:val="Page Numbers (Bottom of Page)"/>
        <w:docPartUnique/>
      </w:docPartObj>
    </w:sdtPr>
    <w:sdtContent>
      <w:p w14:paraId="279EE792" w14:textId="77777777" w:rsidR="00853411" w:rsidRDefault="00000000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09445" w14:textId="77777777" w:rsidR="00853411" w:rsidRDefault="00853411" w:rsidP="00853411">
    <w:pPr>
      <w:pStyle w:val="Footer"/>
      <w:jc w:val="right"/>
    </w:pPr>
  </w:p>
  <w:p w14:paraId="66B4ED8F" w14:textId="77777777" w:rsidR="001E6851" w:rsidRDefault="001E68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544058"/>
      <w:docPartObj>
        <w:docPartGallery w:val="Page Numbers (Bottom of Page)"/>
        <w:docPartUnique/>
      </w:docPartObj>
    </w:sdtPr>
    <w:sdtContent>
      <w:p w14:paraId="1CDB95BF" w14:textId="77777777" w:rsidR="00853411" w:rsidRDefault="008534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F0C9043" w14:textId="77777777" w:rsidR="00853411" w:rsidRDefault="008534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4739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5BAA0B" w14:textId="77777777" w:rsidR="00853411" w:rsidRDefault="008534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0903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1D977204" w14:textId="77777777" w:rsidR="00853411" w:rsidRDefault="0085341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8118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505FAA" w14:textId="51EEFE73" w:rsidR="00C56388" w:rsidRDefault="00C563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BDF357" w14:textId="77777777" w:rsidR="001E6851" w:rsidRDefault="001E685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EB75" w14:textId="77777777" w:rsidR="001E1F9D" w:rsidRDefault="001E1F9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70903">
      <w:rPr>
        <w:noProof/>
      </w:rPr>
      <w:t>A</w:t>
    </w:r>
    <w:r>
      <w:rPr>
        <w:noProof/>
      </w:rPr>
      <w:fldChar w:fldCharType="end"/>
    </w:r>
  </w:p>
  <w:p w14:paraId="61EB9582" w14:textId="77777777" w:rsidR="001E1F9D" w:rsidRDefault="001E1F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7D588" w14:textId="77777777" w:rsidR="000D5761" w:rsidRDefault="000D5761" w:rsidP="00414CD5">
      <w:pPr>
        <w:spacing w:after="0" w:line="240" w:lineRule="auto"/>
      </w:pPr>
      <w:r>
        <w:separator/>
      </w:r>
    </w:p>
  </w:footnote>
  <w:footnote w:type="continuationSeparator" w:id="0">
    <w:p w14:paraId="2EDCC001" w14:textId="77777777" w:rsidR="000D5761" w:rsidRDefault="000D5761" w:rsidP="00414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E933D" w14:textId="77777777" w:rsidR="00A03BDD" w:rsidRPr="00AF1BFD" w:rsidRDefault="001667F3" w:rsidP="00A03BDD">
    <w:pPr>
      <w:pStyle w:val="CM1"/>
      <w:spacing w:after="120"/>
      <w:ind w:left="-284"/>
      <w:jc w:val="right"/>
      <w:rPr>
        <w:rFonts w:ascii="Arial" w:hAnsi="Arial" w:cs="Arial"/>
        <w:b/>
        <w:bCs/>
        <w:color w:val="000000"/>
      </w:rPr>
    </w:pPr>
    <w:r>
      <w:rPr>
        <w:noProof/>
      </w:rPr>
      <w:drawing>
        <wp:anchor distT="0" distB="0" distL="114300" distR="114300" simplePos="0" relativeHeight="251659264" behindDoc="1" locked="0" layoutInCell="1" allowOverlap="0" wp14:anchorId="60F97BB3" wp14:editId="5E0B68AD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733550" cy="857250"/>
          <wp:effectExtent l="0" t="0" r="0" b="0"/>
          <wp:wrapTight wrapText="bothSides">
            <wp:wrapPolygon edited="0">
              <wp:start x="0" y="0"/>
              <wp:lineTo x="0" y="21120"/>
              <wp:lineTo x="21363" y="21120"/>
              <wp:lineTo x="21363" y="0"/>
              <wp:lineTo x="0" y="0"/>
            </wp:wrapPolygon>
          </wp:wrapTight>
          <wp:docPr id="6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3BDD" w:rsidRPr="00414CD5">
      <w:rPr>
        <w:rFonts w:ascii="Arial" w:hAnsi="Arial" w:cs="Arial"/>
        <w:b/>
        <w:bCs/>
        <w:color w:val="000000"/>
        <w:sz w:val="28"/>
        <w:szCs w:val="28"/>
      </w:rPr>
      <w:t xml:space="preserve"> </w:t>
    </w:r>
    <w:r w:rsidR="00A03BDD" w:rsidRPr="00AF1BFD">
      <w:rPr>
        <w:rFonts w:ascii="Arial" w:hAnsi="Arial" w:cs="Arial"/>
        <w:b/>
        <w:bCs/>
        <w:color w:val="000000"/>
      </w:rPr>
      <w:t>Departamento de Engenharia Informática e de Sistemas</w:t>
    </w:r>
  </w:p>
  <w:p w14:paraId="35B37C87" w14:textId="77777777" w:rsidR="00A03BDD" w:rsidRDefault="00A03BDD" w:rsidP="00A03BDD">
    <w:pPr>
      <w:pStyle w:val="CM1"/>
      <w:spacing w:after="120"/>
      <w:jc w:val="right"/>
      <w:rPr>
        <w:rFonts w:ascii="Arial" w:hAnsi="Arial" w:cs="Arial"/>
        <w:b/>
        <w:bCs/>
        <w:color w:val="000000"/>
        <w:sz w:val="28"/>
        <w:szCs w:val="28"/>
      </w:rPr>
    </w:pPr>
    <w:r>
      <w:rPr>
        <w:rFonts w:ascii="Arial" w:hAnsi="Arial" w:cs="Arial"/>
        <w:b/>
        <w:bCs/>
        <w:color w:val="000000"/>
        <w:sz w:val="28"/>
        <w:szCs w:val="28"/>
      </w:rPr>
      <w:t>Instituto Superior de Engenharia de Coimbra</w:t>
    </w:r>
  </w:p>
  <w:p w14:paraId="41BD1A10" w14:textId="77777777" w:rsidR="00A03BDD" w:rsidRDefault="00A03BDD" w:rsidP="00A03BDD">
    <w:pPr>
      <w:pStyle w:val="Default"/>
      <w:spacing w:after="120"/>
      <w:jc w:val="right"/>
    </w:pPr>
    <w:r>
      <w:t>Instituto Politécnico de Coimbra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772F4" w14:textId="77777777" w:rsidR="00B97BF3" w:rsidRPr="00B97BF3" w:rsidRDefault="00B97BF3" w:rsidP="00B97BF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3BB15" w14:textId="77777777" w:rsidR="005F6376" w:rsidRPr="005F6376" w:rsidRDefault="005F6376" w:rsidP="005F63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9D1"/>
    <w:multiLevelType w:val="multilevel"/>
    <w:tmpl w:val="E9FAB5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6C790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4604D1"/>
    <w:multiLevelType w:val="hybridMultilevel"/>
    <w:tmpl w:val="0AEAFB10"/>
    <w:lvl w:ilvl="0" w:tplc="08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E22637E"/>
    <w:multiLevelType w:val="multilevel"/>
    <w:tmpl w:val="7D38647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EE93E98"/>
    <w:multiLevelType w:val="hybridMultilevel"/>
    <w:tmpl w:val="136458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8E07729"/>
    <w:multiLevelType w:val="multilevel"/>
    <w:tmpl w:val="71A43D7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F8B1579"/>
    <w:multiLevelType w:val="hybridMultilevel"/>
    <w:tmpl w:val="11C63DEE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0CC40F6"/>
    <w:multiLevelType w:val="hybridMultilevel"/>
    <w:tmpl w:val="D7768A9A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1E771AD"/>
    <w:multiLevelType w:val="multilevel"/>
    <w:tmpl w:val="7D38647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5FA4A5A"/>
    <w:multiLevelType w:val="hybridMultilevel"/>
    <w:tmpl w:val="6616AEC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DAA2F22"/>
    <w:multiLevelType w:val="hybridMultilevel"/>
    <w:tmpl w:val="B14AFFB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E090798"/>
    <w:multiLevelType w:val="hybridMultilevel"/>
    <w:tmpl w:val="0CC8D9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259496D"/>
    <w:multiLevelType w:val="hybridMultilevel"/>
    <w:tmpl w:val="442475F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2918E3"/>
    <w:multiLevelType w:val="hybridMultilevel"/>
    <w:tmpl w:val="FE768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05239C6"/>
    <w:multiLevelType w:val="hybridMultilevel"/>
    <w:tmpl w:val="60AE6A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83D7F"/>
    <w:multiLevelType w:val="hybridMultilevel"/>
    <w:tmpl w:val="D8607A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A9B70BB"/>
    <w:multiLevelType w:val="hybridMultilevel"/>
    <w:tmpl w:val="F16C3BA8"/>
    <w:lvl w:ilvl="0" w:tplc="08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FBF1BD5"/>
    <w:multiLevelType w:val="hybridMultilevel"/>
    <w:tmpl w:val="79285B30"/>
    <w:lvl w:ilvl="0" w:tplc="8D3A5072">
      <w:numFmt w:val="bullet"/>
      <w:lvlText w:val="·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497234839">
    <w:abstractNumId w:val="14"/>
  </w:num>
  <w:num w:numId="2" w16cid:durableId="1739210815">
    <w:abstractNumId w:val="16"/>
  </w:num>
  <w:num w:numId="3" w16cid:durableId="1368408756">
    <w:abstractNumId w:val="17"/>
  </w:num>
  <w:num w:numId="4" w16cid:durableId="173689671">
    <w:abstractNumId w:val="12"/>
  </w:num>
  <w:num w:numId="5" w16cid:durableId="281811591">
    <w:abstractNumId w:val="2"/>
  </w:num>
  <w:num w:numId="6" w16cid:durableId="254942827">
    <w:abstractNumId w:val="1"/>
  </w:num>
  <w:num w:numId="7" w16cid:durableId="1698693839">
    <w:abstractNumId w:val="3"/>
  </w:num>
  <w:num w:numId="8" w16cid:durableId="262347231">
    <w:abstractNumId w:val="5"/>
  </w:num>
  <w:num w:numId="9" w16cid:durableId="209193207">
    <w:abstractNumId w:val="4"/>
  </w:num>
  <w:num w:numId="10" w16cid:durableId="1800567348">
    <w:abstractNumId w:val="15"/>
  </w:num>
  <w:num w:numId="11" w16cid:durableId="2111123474">
    <w:abstractNumId w:val="13"/>
  </w:num>
  <w:num w:numId="12" w16cid:durableId="1387144626">
    <w:abstractNumId w:val="10"/>
  </w:num>
  <w:num w:numId="13" w16cid:durableId="1433822944">
    <w:abstractNumId w:val="8"/>
  </w:num>
  <w:num w:numId="14" w16cid:durableId="1312516184">
    <w:abstractNumId w:val="0"/>
  </w:num>
  <w:num w:numId="15" w16cid:durableId="809203671">
    <w:abstractNumId w:val="11"/>
  </w:num>
  <w:num w:numId="16" w16cid:durableId="1137642911">
    <w:abstractNumId w:val="7"/>
  </w:num>
  <w:num w:numId="17" w16cid:durableId="1048651008">
    <w:abstractNumId w:val="6"/>
  </w:num>
  <w:num w:numId="18" w16cid:durableId="17258339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1BFD"/>
    <w:rsid w:val="00003CCC"/>
    <w:rsid w:val="00024846"/>
    <w:rsid w:val="0003405A"/>
    <w:rsid w:val="000340EA"/>
    <w:rsid w:val="00052086"/>
    <w:rsid w:val="00070903"/>
    <w:rsid w:val="00071590"/>
    <w:rsid w:val="00076061"/>
    <w:rsid w:val="000A13FE"/>
    <w:rsid w:val="000A57E9"/>
    <w:rsid w:val="000C27FD"/>
    <w:rsid w:val="000C3AB0"/>
    <w:rsid w:val="000D5761"/>
    <w:rsid w:val="000D7B41"/>
    <w:rsid w:val="000E5F06"/>
    <w:rsid w:val="00103C9A"/>
    <w:rsid w:val="00106BBF"/>
    <w:rsid w:val="00107531"/>
    <w:rsid w:val="001104DE"/>
    <w:rsid w:val="001138C8"/>
    <w:rsid w:val="00120CF2"/>
    <w:rsid w:val="0014614E"/>
    <w:rsid w:val="001667F3"/>
    <w:rsid w:val="00170A5D"/>
    <w:rsid w:val="00183B5E"/>
    <w:rsid w:val="00191C49"/>
    <w:rsid w:val="001A61C4"/>
    <w:rsid w:val="001C2C76"/>
    <w:rsid w:val="001C3D5A"/>
    <w:rsid w:val="001C56ED"/>
    <w:rsid w:val="001D0939"/>
    <w:rsid w:val="001E1A4A"/>
    <w:rsid w:val="001E1F9D"/>
    <w:rsid w:val="001E6851"/>
    <w:rsid w:val="00215115"/>
    <w:rsid w:val="00221C7B"/>
    <w:rsid w:val="0024739C"/>
    <w:rsid w:val="00247626"/>
    <w:rsid w:val="0027454E"/>
    <w:rsid w:val="002901E0"/>
    <w:rsid w:val="002A1533"/>
    <w:rsid w:val="002A5470"/>
    <w:rsid w:val="002D089A"/>
    <w:rsid w:val="002D0D41"/>
    <w:rsid w:val="002D1648"/>
    <w:rsid w:val="002D20D8"/>
    <w:rsid w:val="002F278F"/>
    <w:rsid w:val="00301653"/>
    <w:rsid w:val="00334D22"/>
    <w:rsid w:val="003A7D4C"/>
    <w:rsid w:val="003B093B"/>
    <w:rsid w:val="003B1EFB"/>
    <w:rsid w:val="003C4263"/>
    <w:rsid w:val="003C490E"/>
    <w:rsid w:val="003E0A8A"/>
    <w:rsid w:val="0040664D"/>
    <w:rsid w:val="004142EA"/>
    <w:rsid w:val="00414CD5"/>
    <w:rsid w:val="00422152"/>
    <w:rsid w:val="0042764A"/>
    <w:rsid w:val="00433FFB"/>
    <w:rsid w:val="00437244"/>
    <w:rsid w:val="00451F2A"/>
    <w:rsid w:val="00452F69"/>
    <w:rsid w:val="004774A3"/>
    <w:rsid w:val="00493E44"/>
    <w:rsid w:val="004A324C"/>
    <w:rsid w:val="004C08D8"/>
    <w:rsid w:val="004C392C"/>
    <w:rsid w:val="004C649A"/>
    <w:rsid w:val="00505289"/>
    <w:rsid w:val="00506C80"/>
    <w:rsid w:val="00513A96"/>
    <w:rsid w:val="00516A02"/>
    <w:rsid w:val="0052236D"/>
    <w:rsid w:val="005314F8"/>
    <w:rsid w:val="005357BD"/>
    <w:rsid w:val="00537B32"/>
    <w:rsid w:val="00542E9C"/>
    <w:rsid w:val="00572A14"/>
    <w:rsid w:val="0058544E"/>
    <w:rsid w:val="0059423F"/>
    <w:rsid w:val="005B5AAA"/>
    <w:rsid w:val="005E16B0"/>
    <w:rsid w:val="005F6376"/>
    <w:rsid w:val="00603FA5"/>
    <w:rsid w:val="00622192"/>
    <w:rsid w:val="006266E3"/>
    <w:rsid w:val="00626841"/>
    <w:rsid w:val="006276C6"/>
    <w:rsid w:val="0064151C"/>
    <w:rsid w:val="00660C5A"/>
    <w:rsid w:val="00666CC3"/>
    <w:rsid w:val="0067481D"/>
    <w:rsid w:val="006805BB"/>
    <w:rsid w:val="0068658A"/>
    <w:rsid w:val="00693122"/>
    <w:rsid w:val="006973BF"/>
    <w:rsid w:val="006C2543"/>
    <w:rsid w:val="006E7DEA"/>
    <w:rsid w:val="00703A75"/>
    <w:rsid w:val="00706BBD"/>
    <w:rsid w:val="00734CB8"/>
    <w:rsid w:val="00735D6D"/>
    <w:rsid w:val="0074673F"/>
    <w:rsid w:val="00747628"/>
    <w:rsid w:val="00767A10"/>
    <w:rsid w:val="00787463"/>
    <w:rsid w:val="0079369B"/>
    <w:rsid w:val="007A2AA7"/>
    <w:rsid w:val="007A567C"/>
    <w:rsid w:val="007C7B2F"/>
    <w:rsid w:val="007F3B59"/>
    <w:rsid w:val="00802DF6"/>
    <w:rsid w:val="0081155A"/>
    <w:rsid w:val="00853411"/>
    <w:rsid w:val="00882D99"/>
    <w:rsid w:val="0089299B"/>
    <w:rsid w:val="00895882"/>
    <w:rsid w:val="008A7D23"/>
    <w:rsid w:val="008B7A4F"/>
    <w:rsid w:val="008D7578"/>
    <w:rsid w:val="008D7D8F"/>
    <w:rsid w:val="008F09D3"/>
    <w:rsid w:val="009116AC"/>
    <w:rsid w:val="00911787"/>
    <w:rsid w:val="00935113"/>
    <w:rsid w:val="0094260A"/>
    <w:rsid w:val="0094348E"/>
    <w:rsid w:val="00957DB2"/>
    <w:rsid w:val="00972EB0"/>
    <w:rsid w:val="00973226"/>
    <w:rsid w:val="00973409"/>
    <w:rsid w:val="00976F05"/>
    <w:rsid w:val="009808C5"/>
    <w:rsid w:val="00984389"/>
    <w:rsid w:val="009858BA"/>
    <w:rsid w:val="00993F98"/>
    <w:rsid w:val="009B5733"/>
    <w:rsid w:val="009C7F3C"/>
    <w:rsid w:val="009E61D5"/>
    <w:rsid w:val="00A03BDD"/>
    <w:rsid w:val="00A107B2"/>
    <w:rsid w:val="00A37496"/>
    <w:rsid w:val="00A5040A"/>
    <w:rsid w:val="00A5673D"/>
    <w:rsid w:val="00A61289"/>
    <w:rsid w:val="00A67B86"/>
    <w:rsid w:val="00A77877"/>
    <w:rsid w:val="00A81D04"/>
    <w:rsid w:val="00A853ED"/>
    <w:rsid w:val="00A86720"/>
    <w:rsid w:val="00AD25CB"/>
    <w:rsid w:val="00AD55A0"/>
    <w:rsid w:val="00AE428C"/>
    <w:rsid w:val="00AF1BFD"/>
    <w:rsid w:val="00B17446"/>
    <w:rsid w:val="00B27DEE"/>
    <w:rsid w:val="00B32CCD"/>
    <w:rsid w:val="00B61722"/>
    <w:rsid w:val="00B73067"/>
    <w:rsid w:val="00B80734"/>
    <w:rsid w:val="00B8552F"/>
    <w:rsid w:val="00B97BF3"/>
    <w:rsid w:val="00BD15C2"/>
    <w:rsid w:val="00BD7C34"/>
    <w:rsid w:val="00C01C5A"/>
    <w:rsid w:val="00C02F92"/>
    <w:rsid w:val="00C31399"/>
    <w:rsid w:val="00C40E05"/>
    <w:rsid w:val="00C4113B"/>
    <w:rsid w:val="00C56388"/>
    <w:rsid w:val="00C5740E"/>
    <w:rsid w:val="00C632E3"/>
    <w:rsid w:val="00C75CCD"/>
    <w:rsid w:val="00C80CB3"/>
    <w:rsid w:val="00C82377"/>
    <w:rsid w:val="00C83AAF"/>
    <w:rsid w:val="00C842BB"/>
    <w:rsid w:val="00CB511D"/>
    <w:rsid w:val="00CD4ECB"/>
    <w:rsid w:val="00CE4797"/>
    <w:rsid w:val="00D04327"/>
    <w:rsid w:val="00D17AC8"/>
    <w:rsid w:val="00D30045"/>
    <w:rsid w:val="00D32864"/>
    <w:rsid w:val="00D36C0F"/>
    <w:rsid w:val="00D64612"/>
    <w:rsid w:val="00D91A0F"/>
    <w:rsid w:val="00D93E2E"/>
    <w:rsid w:val="00D97E6C"/>
    <w:rsid w:val="00E327F1"/>
    <w:rsid w:val="00E43411"/>
    <w:rsid w:val="00E47931"/>
    <w:rsid w:val="00E47DCE"/>
    <w:rsid w:val="00E93A8C"/>
    <w:rsid w:val="00E93BEE"/>
    <w:rsid w:val="00EA28EC"/>
    <w:rsid w:val="00EA64F8"/>
    <w:rsid w:val="00EB6416"/>
    <w:rsid w:val="00EF2A75"/>
    <w:rsid w:val="00EF429D"/>
    <w:rsid w:val="00EF4EB2"/>
    <w:rsid w:val="00F04174"/>
    <w:rsid w:val="00F115FF"/>
    <w:rsid w:val="00F347A1"/>
    <w:rsid w:val="00F450C0"/>
    <w:rsid w:val="00F506FE"/>
    <w:rsid w:val="00F5303E"/>
    <w:rsid w:val="00F56B0A"/>
    <w:rsid w:val="00F85A25"/>
    <w:rsid w:val="00F86719"/>
    <w:rsid w:val="00FB4F20"/>
    <w:rsid w:val="00FE0BB8"/>
    <w:rsid w:val="00FE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6"/>
    <o:shapelayout v:ext="edit">
      <o:idmap v:ext="edit" data="2"/>
    </o:shapelayout>
  </w:shapeDefaults>
  <w:decimalSymbol w:val="."/>
  <w:listSeparator w:val=","/>
  <w14:docId w14:val="193D4F7C"/>
  <w15:docId w15:val="{C62585ED-1744-45C2-BEFA-84BB0403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3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4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-Black" w:hAnsi="Arial-Black" w:cs="Arial-Black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Pr>
      <w:rFonts w:cs="Times New Roman"/>
      <w:color w:val="auto"/>
    </w:rPr>
  </w:style>
  <w:style w:type="paragraph" w:customStyle="1" w:styleId="CM2">
    <w:name w:val="CM2"/>
    <w:basedOn w:val="Default"/>
    <w:next w:val="Default"/>
    <w:uiPriority w:val="99"/>
    <w:pPr>
      <w:spacing w:line="333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Pr>
      <w:rFonts w:cs="Times New Roman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414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4CD5"/>
  </w:style>
  <w:style w:type="paragraph" w:styleId="Footer">
    <w:name w:val="footer"/>
    <w:basedOn w:val="Normal"/>
    <w:link w:val="FooterChar"/>
    <w:uiPriority w:val="99"/>
    <w:unhideWhenUsed/>
    <w:rsid w:val="00414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4CD5"/>
  </w:style>
  <w:style w:type="paragraph" w:styleId="Index1">
    <w:name w:val="index 1"/>
    <w:basedOn w:val="Normal"/>
    <w:next w:val="Normal"/>
    <w:autoRedefine/>
    <w:uiPriority w:val="99"/>
    <w:unhideWhenUsed/>
    <w:rsid w:val="001C2C76"/>
    <w:pPr>
      <w:ind w:left="220" w:hanging="220"/>
    </w:pPr>
  </w:style>
  <w:style w:type="character" w:customStyle="1" w:styleId="Heading1Char">
    <w:name w:val="Heading 1 Char"/>
    <w:basedOn w:val="DefaultParagraphFont"/>
    <w:link w:val="Heading1"/>
    <w:uiPriority w:val="9"/>
    <w:rsid w:val="002473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739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739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4739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74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53411"/>
    <w:pPr>
      <w:spacing w:after="100"/>
      <w:ind w:left="220"/>
    </w:pPr>
  </w:style>
  <w:style w:type="paragraph" w:customStyle="1" w:styleId="tica-Resumo">
    <w:name w:val="Ética - Resumo"/>
    <w:basedOn w:val="Normal"/>
    <w:link w:val="tica-ResumoChar"/>
    <w:qFormat/>
    <w:rsid w:val="00CD4ECB"/>
    <w:pPr>
      <w:ind w:firstLine="1080"/>
      <w:jc w:val="both"/>
    </w:pPr>
    <w:rPr>
      <w:rFonts w:ascii="Times New Roman" w:hAnsi="Times New Roman"/>
      <w:sz w:val="24"/>
    </w:rPr>
  </w:style>
  <w:style w:type="paragraph" w:customStyle="1" w:styleId="tica-Corpo">
    <w:name w:val="Ética - Corpo"/>
    <w:basedOn w:val="tica-Resumo"/>
    <w:link w:val="tica-CorpoChar"/>
    <w:qFormat/>
    <w:rsid w:val="00CD4ECB"/>
    <w:pPr>
      <w:spacing w:after="240" w:line="240" w:lineRule="auto"/>
    </w:pPr>
    <w:rPr>
      <w:rFonts w:ascii="Arial" w:hAnsi="Arial"/>
    </w:rPr>
  </w:style>
  <w:style w:type="character" w:customStyle="1" w:styleId="tica-ResumoChar">
    <w:name w:val="Ética - Resumo Char"/>
    <w:basedOn w:val="DefaultParagraphFont"/>
    <w:link w:val="tica-Resumo"/>
    <w:rsid w:val="00CD4ECB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D4E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ca-CorpoChar">
    <w:name w:val="Ética - Corpo Char"/>
    <w:basedOn w:val="tica-ResumoChar"/>
    <w:link w:val="tica-Corpo"/>
    <w:rsid w:val="00CD4ECB"/>
    <w:rPr>
      <w:rFonts w:ascii="Arial" w:hAnsi="Arial"/>
      <w:sz w:val="24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B61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ge\ISEC\ISEC\ISEC2021\Aulas20212022\2&#170;Semestre\Etica&amp;Deontologia\GestaoDisciplina\Modelo_Relatorio_PalestrasEtica&amp;Deontologia_20212022_nome+numeroalun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Pau23</b:Tag>
    <b:SourceType>Book</b:SourceType>
    <b:Guid>{5394E85C-CE08-4BFD-BD95-1E9A355302E5}</b:Guid>
    <b:Author>
      <b:Author>
        <b:NameList>
          <b:Person>
            <b:Last>Alexandrino</b:Last>
            <b:First>Octávio</b:First>
          </b:Person>
        </b:NameList>
      </b:Author>
    </b:Author>
    <b:Title>Palestra de Ser Engenheiro</b:Title>
    <b:Year>2023</b:Year>
    <b:RefOrder>1</b:RefOrder>
  </b:Source>
</b:Sources>
</file>

<file path=customXml/itemProps1.xml><?xml version="1.0" encoding="utf-8"?>
<ds:datastoreItem xmlns:ds="http://schemas.openxmlformats.org/officeDocument/2006/customXml" ds:itemID="{F414F8DF-85C1-4588-B417-EA39E58F5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Modelo_Relatorio_PalestrasEtica&amp;Deontologia_20212022_nome+numeroaluno.dotx</Template>
  <TotalTime>2486</TotalTime>
  <Pages>20</Pages>
  <Words>4353</Words>
  <Characters>23512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ANEXO-03_GEO_GEOMORFOLOGIA_AO_C6</vt:lpstr>
    </vt:vector>
  </TitlesOfParts>
  <Company/>
  <LinksUpToDate>false</LinksUpToDate>
  <CharactersWithSpaces>27810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ANEXO-03_GEO_GEOMORFOLOGIA_AO_C6</dc:title>
  <dc:subject/>
  <dc:creator>Jorge Barbosa</dc:creator>
  <cp:keywords/>
  <dc:description/>
  <cp:lastModifiedBy>Paulo Henrique</cp:lastModifiedBy>
  <cp:revision>23</cp:revision>
  <cp:lastPrinted>2023-05-08T19:41:00Z</cp:lastPrinted>
  <dcterms:created xsi:type="dcterms:W3CDTF">2023-03-15T01:19:00Z</dcterms:created>
  <dcterms:modified xsi:type="dcterms:W3CDTF">2023-05-08T19:44:00Z</dcterms:modified>
</cp:coreProperties>
</file>