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6BAE" w:rsidRDefault="00566BAE">
      <w:pPr>
        <w:rPr>
          <w:b/>
        </w:rPr>
      </w:pPr>
      <w:r>
        <w:rPr>
          <w:b/>
          <w:noProof/>
        </w:rPr>
        <w:drawing>
          <wp:inline distT="0" distB="0" distL="0" distR="0">
            <wp:extent cx="5781833" cy="4286992"/>
            <wp:effectExtent l="19050" t="19050" r="28417" b="18308"/>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srcRect/>
                    <a:stretch>
                      <a:fillRect/>
                    </a:stretch>
                  </pic:blipFill>
                  <pic:spPr bwMode="auto">
                    <a:xfrm>
                      <a:off x="0" y="0"/>
                      <a:ext cx="5784733" cy="4289143"/>
                    </a:xfrm>
                    <a:prstGeom prst="rect">
                      <a:avLst/>
                    </a:prstGeom>
                    <a:noFill/>
                    <a:ln>
                      <a:solidFill>
                        <a:schemeClr val="accent1"/>
                      </a:solidFill>
                    </a:ln>
                  </pic:spPr>
                </pic:pic>
              </a:graphicData>
            </a:graphic>
          </wp:inline>
        </w:drawing>
      </w:r>
    </w:p>
    <w:p w:rsidR="00566BAE" w:rsidRDefault="00566BAE">
      <w:pPr>
        <w:rPr>
          <w:b/>
        </w:rPr>
      </w:pPr>
    </w:p>
    <w:p w:rsidR="001F1848" w:rsidRDefault="00481727">
      <w:pPr>
        <w:rPr>
          <w:b/>
        </w:rPr>
      </w:pPr>
      <w:r>
        <w:rPr>
          <w:b/>
        </w:rPr>
        <w:t xml:space="preserve">ABSTRACT: Two methods of sinusoidal frequency estimation </w:t>
      </w:r>
      <w:r w:rsidR="00C348B5">
        <w:rPr>
          <w:b/>
        </w:rPr>
        <w:t xml:space="preserve">via adaptive filters </w:t>
      </w:r>
      <w:r>
        <w:rPr>
          <w:b/>
        </w:rPr>
        <w:t>are presented. Their MATLAB implementations are ported to an embedded system to provide a real-time application of identifying the fundamental frequency in audio signals. This application could be used as the basis for an instrument tuner.</w:t>
      </w:r>
    </w:p>
    <w:p w:rsidR="00566BAE" w:rsidRDefault="00566BAE">
      <w:r>
        <w:rPr>
          <w:b/>
          <w:bCs/>
        </w:rPr>
        <w:br w:type="page"/>
      </w:r>
    </w:p>
    <w:sdt>
      <w:sdtPr>
        <w:rPr>
          <w:rFonts w:asciiTheme="minorHAnsi" w:eastAsiaTheme="minorHAnsi" w:hAnsiTheme="minorHAnsi" w:cstheme="minorBidi"/>
          <w:b w:val="0"/>
          <w:bCs w:val="0"/>
          <w:color w:val="auto"/>
          <w:sz w:val="22"/>
          <w:szCs w:val="22"/>
        </w:rPr>
        <w:id w:val="1000663782"/>
        <w:docPartObj>
          <w:docPartGallery w:val="Table of Contents"/>
          <w:docPartUnique/>
        </w:docPartObj>
      </w:sdtPr>
      <w:sdtContent>
        <w:p w:rsidR="006A7C49" w:rsidRDefault="006A7C49">
          <w:pPr>
            <w:pStyle w:val="TOCHeading"/>
          </w:pPr>
          <w:r>
            <w:t>Contents</w:t>
          </w:r>
        </w:p>
        <w:p w:rsidR="00E33675" w:rsidRDefault="00A66A18">
          <w:pPr>
            <w:pStyle w:val="TOC1"/>
            <w:tabs>
              <w:tab w:val="left" w:pos="440"/>
              <w:tab w:val="right" w:leader="dot" w:pos="9350"/>
            </w:tabs>
            <w:rPr>
              <w:rFonts w:eastAsiaTheme="minorEastAsia"/>
              <w:noProof/>
            </w:rPr>
          </w:pPr>
          <w:r>
            <w:fldChar w:fldCharType="begin"/>
          </w:r>
          <w:r w:rsidR="006A7C49">
            <w:instrText xml:space="preserve"> TOC \o "1-3" \h \z \u </w:instrText>
          </w:r>
          <w:r>
            <w:fldChar w:fldCharType="separate"/>
          </w:r>
          <w:hyperlink w:anchor="_Toc468300951" w:history="1">
            <w:r w:rsidR="00E33675" w:rsidRPr="00F8186D">
              <w:rPr>
                <w:rStyle w:val="Hyperlink"/>
                <w:noProof/>
              </w:rPr>
              <w:t>1.</w:t>
            </w:r>
            <w:r w:rsidR="00E33675">
              <w:rPr>
                <w:rFonts w:eastAsiaTheme="minorEastAsia"/>
                <w:noProof/>
              </w:rPr>
              <w:tab/>
            </w:r>
            <w:r w:rsidR="00E33675" w:rsidRPr="00F8186D">
              <w:rPr>
                <w:rStyle w:val="Hyperlink"/>
                <w:noProof/>
              </w:rPr>
              <w:t>Introduction</w:t>
            </w:r>
            <w:r w:rsidR="00E33675">
              <w:rPr>
                <w:noProof/>
                <w:webHidden/>
              </w:rPr>
              <w:tab/>
            </w:r>
            <w:r w:rsidR="00E33675">
              <w:rPr>
                <w:noProof/>
                <w:webHidden/>
              </w:rPr>
              <w:fldChar w:fldCharType="begin"/>
            </w:r>
            <w:r w:rsidR="00E33675">
              <w:rPr>
                <w:noProof/>
                <w:webHidden/>
              </w:rPr>
              <w:instrText xml:space="preserve"> PAGEREF _Toc468300951 \h </w:instrText>
            </w:r>
            <w:r w:rsidR="00E33675">
              <w:rPr>
                <w:noProof/>
                <w:webHidden/>
              </w:rPr>
            </w:r>
            <w:r w:rsidR="00E33675">
              <w:rPr>
                <w:noProof/>
                <w:webHidden/>
              </w:rPr>
              <w:fldChar w:fldCharType="separate"/>
            </w:r>
            <w:r w:rsidR="00E33675">
              <w:rPr>
                <w:noProof/>
                <w:webHidden/>
              </w:rPr>
              <w:t>3</w:t>
            </w:r>
            <w:r w:rsidR="00E33675">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52" w:history="1">
            <w:r w:rsidRPr="00F8186D">
              <w:rPr>
                <w:rStyle w:val="Hyperlink"/>
                <w:noProof/>
              </w:rPr>
              <w:t>1.1.</w:t>
            </w:r>
            <w:r>
              <w:rPr>
                <w:rFonts w:eastAsiaTheme="minorEastAsia"/>
                <w:noProof/>
              </w:rPr>
              <w:tab/>
            </w:r>
            <w:r w:rsidRPr="00F8186D">
              <w:rPr>
                <w:rStyle w:val="Hyperlink"/>
                <w:noProof/>
              </w:rPr>
              <w:t>Approach</w:t>
            </w:r>
            <w:r>
              <w:rPr>
                <w:noProof/>
                <w:webHidden/>
              </w:rPr>
              <w:tab/>
            </w:r>
            <w:r>
              <w:rPr>
                <w:noProof/>
                <w:webHidden/>
              </w:rPr>
              <w:fldChar w:fldCharType="begin"/>
            </w:r>
            <w:r>
              <w:rPr>
                <w:noProof/>
                <w:webHidden/>
              </w:rPr>
              <w:instrText xml:space="preserve"> PAGEREF _Toc468300952 \h </w:instrText>
            </w:r>
            <w:r>
              <w:rPr>
                <w:noProof/>
                <w:webHidden/>
              </w:rPr>
            </w:r>
            <w:r>
              <w:rPr>
                <w:noProof/>
                <w:webHidden/>
              </w:rPr>
              <w:fldChar w:fldCharType="separate"/>
            </w:r>
            <w:r>
              <w:rPr>
                <w:noProof/>
                <w:webHidden/>
              </w:rPr>
              <w:t>3</w:t>
            </w:r>
            <w:r>
              <w:rPr>
                <w:noProof/>
                <w:webHidden/>
              </w:rPr>
              <w:fldChar w:fldCharType="end"/>
            </w:r>
          </w:hyperlink>
        </w:p>
        <w:p w:rsidR="00E33675" w:rsidRDefault="00E33675">
          <w:pPr>
            <w:pStyle w:val="TOC1"/>
            <w:tabs>
              <w:tab w:val="left" w:pos="440"/>
              <w:tab w:val="right" w:leader="dot" w:pos="9350"/>
            </w:tabs>
            <w:rPr>
              <w:rFonts w:eastAsiaTheme="minorEastAsia"/>
              <w:noProof/>
            </w:rPr>
          </w:pPr>
          <w:hyperlink w:anchor="_Toc468300953" w:history="1">
            <w:r w:rsidRPr="00F8186D">
              <w:rPr>
                <w:rStyle w:val="Hyperlink"/>
                <w:noProof/>
              </w:rPr>
              <w:t>2.</w:t>
            </w:r>
            <w:r>
              <w:rPr>
                <w:rFonts w:eastAsiaTheme="minorEastAsia"/>
                <w:noProof/>
              </w:rPr>
              <w:tab/>
            </w:r>
            <w:r w:rsidRPr="00F8186D">
              <w:rPr>
                <w:rStyle w:val="Hyperlink"/>
                <w:noProof/>
              </w:rPr>
              <w:t>MATLAB Investigations</w:t>
            </w:r>
            <w:r>
              <w:rPr>
                <w:noProof/>
                <w:webHidden/>
              </w:rPr>
              <w:tab/>
            </w:r>
            <w:r>
              <w:rPr>
                <w:noProof/>
                <w:webHidden/>
              </w:rPr>
              <w:fldChar w:fldCharType="begin"/>
            </w:r>
            <w:r>
              <w:rPr>
                <w:noProof/>
                <w:webHidden/>
              </w:rPr>
              <w:instrText xml:space="preserve"> PAGEREF _Toc468300953 \h </w:instrText>
            </w:r>
            <w:r>
              <w:rPr>
                <w:noProof/>
                <w:webHidden/>
              </w:rPr>
            </w:r>
            <w:r>
              <w:rPr>
                <w:noProof/>
                <w:webHidden/>
              </w:rPr>
              <w:fldChar w:fldCharType="separate"/>
            </w:r>
            <w:r>
              <w:rPr>
                <w:noProof/>
                <w:webHidden/>
              </w:rPr>
              <w:t>4</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54" w:history="1">
            <w:r w:rsidRPr="00F8186D">
              <w:rPr>
                <w:rStyle w:val="Hyperlink"/>
                <w:noProof/>
              </w:rPr>
              <w:t>2.1.</w:t>
            </w:r>
            <w:r>
              <w:rPr>
                <w:rFonts w:eastAsiaTheme="minorEastAsia"/>
                <w:noProof/>
              </w:rPr>
              <w:tab/>
            </w:r>
            <w:r w:rsidRPr="00F8186D">
              <w:rPr>
                <w:rStyle w:val="Hyperlink"/>
                <w:noProof/>
              </w:rPr>
              <w:t>Zero-Crossing</w:t>
            </w:r>
            <w:r>
              <w:rPr>
                <w:noProof/>
                <w:webHidden/>
              </w:rPr>
              <w:tab/>
            </w:r>
            <w:r>
              <w:rPr>
                <w:noProof/>
                <w:webHidden/>
              </w:rPr>
              <w:fldChar w:fldCharType="begin"/>
            </w:r>
            <w:r>
              <w:rPr>
                <w:noProof/>
                <w:webHidden/>
              </w:rPr>
              <w:instrText xml:space="preserve"> PAGEREF _Toc468300954 \h </w:instrText>
            </w:r>
            <w:r>
              <w:rPr>
                <w:noProof/>
                <w:webHidden/>
              </w:rPr>
            </w:r>
            <w:r>
              <w:rPr>
                <w:noProof/>
                <w:webHidden/>
              </w:rPr>
              <w:fldChar w:fldCharType="separate"/>
            </w:r>
            <w:r>
              <w:rPr>
                <w:noProof/>
                <w:webHidden/>
              </w:rPr>
              <w:t>4</w:t>
            </w:r>
            <w:r>
              <w:rPr>
                <w:noProof/>
                <w:webHidden/>
              </w:rPr>
              <w:fldChar w:fldCharType="end"/>
            </w:r>
          </w:hyperlink>
        </w:p>
        <w:p w:rsidR="00E33675" w:rsidRDefault="00E33675">
          <w:pPr>
            <w:pStyle w:val="TOC3"/>
            <w:tabs>
              <w:tab w:val="left" w:pos="1320"/>
              <w:tab w:val="right" w:leader="dot" w:pos="9350"/>
            </w:tabs>
            <w:rPr>
              <w:rFonts w:eastAsiaTheme="minorEastAsia"/>
              <w:noProof/>
            </w:rPr>
          </w:pPr>
          <w:hyperlink w:anchor="_Toc468300955" w:history="1">
            <w:r w:rsidRPr="00F8186D">
              <w:rPr>
                <w:rStyle w:val="Hyperlink"/>
                <w:noProof/>
              </w:rPr>
              <w:t>2.1.1.</w:t>
            </w:r>
            <w:r>
              <w:rPr>
                <w:rFonts w:eastAsiaTheme="minorEastAsia"/>
                <w:noProof/>
              </w:rPr>
              <w:tab/>
            </w:r>
            <w:r w:rsidRPr="00F8186D">
              <w:rPr>
                <w:rStyle w:val="Hyperlink"/>
                <w:noProof/>
              </w:rPr>
              <w:t>Pure Sinusoid Results</w:t>
            </w:r>
            <w:r>
              <w:rPr>
                <w:noProof/>
                <w:webHidden/>
              </w:rPr>
              <w:tab/>
            </w:r>
            <w:r>
              <w:rPr>
                <w:noProof/>
                <w:webHidden/>
              </w:rPr>
              <w:fldChar w:fldCharType="begin"/>
            </w:r>
            <w:r>
              <w:rPr>
                <w:noProof/>
                <w:webHidden/>
              </w:rPr>
              <w:instrText xml:space="preserve"> PAGEREF _Toc468300955 \h </w:instrText>
            </w:r>
            <w:r>
              <w:rPr>
                <w:noProof/>
                <w:webHidden/>
              </w:rPr>
            </w:r>
            <w:r>
              <w:rPr>
                <w:noProof/>
                <w:webHidden/>
              </w:rPr>
              <w:fldChar w:fldCharType="separate"/>
            </w:r>
            <w:r>
              <w:rPr>
                <w:noProof/>
                <w:webHidden/>
              </w:rPr>
              <w:t>5</w:t>
            </w:r>
            <w:r>
              <w:rPr>
                <w:noProof/>
                <w:webHidden/>
              </w:rPr>
              <w:fldChar w:fldCharType="end"/>
            </w:r>
          </w:hyperlink>
        </w:p>
        <w:p w:rsidR="00E33675" w:rsidRDefault="00E33675">
          <w:pPr>
            <w:pStyle w:val="TOC3"/>
            <w:tabs>
              <w:tab w:val="left" w:pos="1320"/>
              <w:tab w:val="right" w:leader="dot" w:pos="9350"/>
            </w:tabs>
            <w:rPr>
              <w:rFonts w:eastAsiaTheme="minorEastAsia"/>
              <w:noProof/>
            </w:rPr>
          </w:pPr>
          <w:hyperlink w:anchor="_Toc468300956" w:history="1">
            <w:r w:rsidRPr="00F8186D">
              <w:rPr>
                <w:rStyle w:val="Hyperlink"/>
                <w:noProof/>
              </w:rPr>
              <w:t>2.1.2.</w:t>
            </w:r>
            <w:r>
              <w:rPr>
                <w:rFonts w:eastAsiaTheme="minorEastAsia"/>
                <w:noProof/>
              </w:rPr>
              <w:tab/>
            </w:r>
            <w:r w:rsidRPr="00F8186D">
              <w:rPr>
                <w:rStyle w:val="Hyperlink"/>
                <w:noProof/>
              </w:rPr>
              <w:t>Combined Sinusoid Results</w:t>
            </w:r>
            <w:r>
              <w:rPr>
                <w:noProof/>
                <w:webHidden/>
              </w:rPr>
              <w:tab/>
            </w:r>
            <w:r>
              <w:rPr>
                <w:noProof/>
                <w:webHidden/>
              </w:rPr>
              <w:fldChar w:fldCharType="begin"/>
            </w:r>
            <w:r>
              <w:rPr>
                <w:noProof/>
                <w:webHidden/>
              </w:rPr>
              <w:instrText xml:space="preserve"> PAGEREF _Toc468300956 \h </w:instrText>
            </w:r>
            <w:r>
              <w:rPr>
                <w:noProof/>
                <w:webHidden/>
              </w:rPr>
            </w:r>
            <w:r>
              <w:rPr>
                <w:noProof/>
                <w:webHidden/>
              </w:rPr>
              <w:fldChar w:fldCharType="separate"/>
            </w:r>
            <w:r>
              <w:rPr>
                <w:noProof/>
                <w:webHidden/>
              </w:rPr>
              <w:t>8</w:t>
            </w:r>
            <w:r>
              <w:rPr>
                <w:noProof/>
                <w:webHidden/>
              </w:rPr>
              <w:fldChar w:fldCharType="end"/>
            </w:r>
          </w:hyperlink>
        </w:p>
        <w:p w:rsidR="00E33675" w:rsidRDefault="00E33675">
          <w:pPr>
            <w:pStyle w:val="TOC3"/>
            <w:tabs>
              <w:tab w:val="left" w:pos="1320"/>
              <w:tab w:val="right" w:leader="dot" w:pos="9350"/>
            </w:tabs>
            <w:rPr>
              <w:rFonts w:eastAsiaTheme="minorEastAsia"/>
              <w:noProof/>
            </w:rPr>
          </w:pPr>
          <w:hyperlink w:anchor="_Toc468300957" w:history="1">
            <w:r w:rsidRPr="00F8186D">
              <w:rPr>
                <w:rStyle w:val="Hyperlink"/>
                <w:noProof/>
              </w:rPr>
              <w:t>2.1.3.</w:t>
            </w:r>
            <w:r>
              <w:rPr>
                <w:rFonts w:eastAsiaTheme="minorEastAsia"/>
                <w:noProof/>
              </w:rPr>
              <w:tab/>
            </w:r>
            <w:r w:rsidRPr="00F8186D">
              <w:rPr>
                <w:rStyle w:val="Hyperlink"/>
                <w:noProof/>
              </w:rPr>
              <w:t>Tracking Changes in Pitch</w:t>
            </w:r>
            <w:r>
              <w:rPr>
                <w:noProof/>
                <w:webHidden/>
              </w:rPr>
              <w:tab/>
            </w:r>
            <w:r>
              <w:rPr>
                <w:noProof/>
                <w:webHidden/>
              </w:rPr>
              <w:fldChar w:fldCharType="begin"/>
            </w:r>
            <w:r>
              <w:rPr>
                <w:noProof/>
                <w:webHidden/>
              </w:rPr>
              <w:instrText xml:space="preserve"> PAGEREF _Toc468300957 \h </w:instrText>
            </w:r>
            <w:r>
              <w:rPr>
                <w:noProof/>
                <w:webHidden/>
              </w:rPr>
            </w:r>
            <w:r>
              <w:rPr>
                <w:noProof/>
                <w:webHidden/>
              </w:rPr>
              <w:fldChar w:fldCharType="separate"/>
            </w:r>
            <w:r>
              <w:rPr>
                <w:noProof/>
                <w:webHidden/>
              </w:rPr>
              <w:t>10</w:t>
            </w:r>
            <w:r>
              <w:rPr>
                <w:noProof/>
                <w:webHidden/>
              </w:rPr>
              <w:fldChar w:fldCharType="end"/>
            </w:r>
          </w:hyperlink>
        </w:p>
        <w:p w:rsidR="00E33675" w:rsidRDefault="00E33675">
          <w:pPr>
            <w:pStyle w:val="TOC3"/>
            <w:tabs>
              <w:tab w:val="left" w:pos="1320"/>
              <w:tab w:val="right" w:leader="dot" w:pos="9350"/>
            </w:tabs>
            <w:rPr>
              <w:rFonts w:eastAsiaTheme="minorEastAsia"/>
              <w:noProof/>
            </w:rPr>
          </w:pPr>
          <w:hyperlink w:anchor="_Toc468300958" w:history="1">
            <w:r w:rsidRPr="00F8186D">
              <w:rPr>
                <w:rStyle w:val="Hyperlink"/>
                <w:noProof/>
              </w:rPr>
              <w:t>2.1.4.</w:t>
            </w:r>
            <w:r>
              <w:rPr>
                <w:rFonts w:eastAsiaTheme="minorEastAsia"/>
                <w:noProof/>
              </w:rPr>
              <w:tab/>
            </w:r>
            <w:r w:rsidRPr="00F8186D">
              <w:rPr>
                <w:rStyle w:val="Hyperlink"/>
                <w:noProof/>
              </w:rPr>
              <w:t>Single-Note Instrument Results</w:t>
            </w:r>
            <w:r>
              <w:rPr>
                <w:noProof/>
                <w:webHidden/>
              </w:rPr>
              <w:tab/>
            </w:r>
            <w:r>
              <w:rPr>
                <w:noProof/>
                <w:webHidden/>
              </w:rPr>
              <w:fldChar w:fldCharType="begin"/>
            </w:r>
            <w:r>
              <w:rPr>
                <w:noProof/>
                <w:webHidden/>
              </w:rPr>
              <w:instrText xml:space="preserve"> PAGEREF _Toc468300958 \h </w:instrText>
            </w:r>
            <w:r>
              <w:rPr>
                <w:noProof/>
                <w:webHidden/>
              </w:rPr>
            </w:r>
            <w:r>
              <w:rPr>
                <w:noProof/>
                <w:webHidden/>
              </w:rPr>
              <w:fldChar w:fldCharType="separate"/>
            </w:r>
            <w:r>
              <w:rPr>
                <w:noProof/>
                <w:webHidden/>
              </w:rPr>
              <w:t>10</w:t>
            </w:r>
            <w:r>
              <w:rPr>
                <w:noProof/>
                <w:webHidden/>
              </w:rPr>
              <w:fldChar w:fldCharType="end"/>
            </w:r>
          </w:hyperlink>
        </w:p>
        <w:p w:rsidR="00E33675" w:rsidRDefault="00E33675">
          <w:pPr>
            <w:pStyle w:val="TOC3"/>
            <w:tabs>
              <w:tab w:val="left" w:pos="1320"/>
              <w:tab w:val="right" w:leader="dot" w:pos="9350"/>
            </w:tabs>
            <w:rPr>
              <w:rFonts w:eastAsiaTheme="minorEastAsia"/>
              <w:noProof/>
            </w:rPr>
          </w:pPr>
          <w:hyperlink w:anchor="_Toc468300959" w:history="1">
            <w:r w:rsidRPr="00F8186D">
              <w:rPr>
                <w:rStyle w:val="Hyperlink"/>
                <w:noProof/>
              </w:rPr>
              <w:t>2.1.5.</w:t>
            </w:r>
            <w:r>
              <w:rPr>
                <w:rFonts w:eastAsiaTheme="minorEastAsia"/>
                <w:noProof/>
              </w:rPr>
              <w:tab/>
            </w:r>
            <w:r w:rsidRPr="00F8186D">
              <w:rPr>
                <w:rStyle w:val="Hyperlink"/>
                <w:noProof/>
              </w:rPr>
              <w:t>Pitch Change Instrument Results</w:t>
            </w:r>
            <w:r>
              <w:rPr>
                <w:noProof/>
                <w:webHidden/>
              </w:rPr>
              <w:tab/>
            </w:r>
            <w:r>
              <w:rPr>
                <w:noProof/>
                <w:webHidden/>
              </w:rPr>
              <w:fldChar w:fldCharType="begin"/>
            </w:r>
            <w:r>
              <w:rPr>
                <w:noProof/>
                <w:webHidden/>
              </w:rPr>
              <w:instrText xml:space="preserve"> PAGEREF _Toc468300959 \h </w:instrText>
            </w:r>
            <w:r>
              <w:rPr>
                <w:noProof/>
                <w:webHidden/>
              </w:rPr>
            </w:r>
            <w:r>
              <w:rPr>
                <w:noProof/>
                <w:webHidden/>
              </w:rPr>
              <w:fldChar w:fldCharType="separate"/>
            </w:r>
            <w:r>
              <w:rPr>
                <w:noProof/>
                <w:webHidden/>
              </w:rPr>
              <w:t>14</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60" w:history="1">
            <w:r w:rsidRPr="00F8186D">
              <w:rPr>
                <w:rStyle w:val="Hyperlink"/>
                <w:noProof/>
              </w:rPr>
              <w:t>2.2.</w:t>
            </w:r>
            <w:r>
              <w:rPr>
                <w:rFonts w:eastAsiaTheme="minorEastAsia"/>
                <w:noProof/>
              </w:rPr>
              <w:tab/>
            </w:r>
            <w:r w:rsidRPr="00F8186D">
              <w:rPr>
                <w:rStyle w:val="Hyperlink"/>
                <w:noProof/>
              </w:rPr>
              <w:t>Adaptive Linear Prediction</w:t>
            </w:r>
            <w:r>
              <w:rPr>
                <w:noProof/>
                <w:webHidden/>
              </w:rPr>
              <w:tab/>
            </w:r>
            <w:r>
              <w:rPr>
                <w:noProof/>
                <w:webHidden/>
              </w:rPr>
              <w:fldChar w:fldCharType="begin"/>
            </w:r>
            <w:r>
              <w:rPr>
                <w:noProof/>
                <w:webHidden/>
              </w:rPr>
              <w:instrText xml:space="preserve"> PAGEREF _Toc468300960 \h </w:instrText>
            </w:r>
            <w:r>
              <w:rPr>
                <w:noProof/>
                <w:webHidden/>
              </w:rPr>
            </w:r>
            <w:r>
              <w:rPr>
                <w:noProof/>
                <w:webHidden/>
              </w:rPr>
              <w:fldChar w:fldCharType="separate"/>
            </w:r>
            <w:r>
              <w:rPr>
                <w:noProof/>
                <w:webHidden/>
              </w:rPr>
              <w:t>16</w:t>
            </w:r>
            <w:r>
              <w:rPr>
                <w:noProof/>
                <w:webHidden/>
              </w:rPr>
              <w:fldChar w:fldCharType="end"/>
            </w:r>
          </w:hyperlink>
        </w:p>
        <w:p w:rsidR="00E33675" w:rsidRDefault="00E33675">
          <w:pPr>
            <w:pStyle w:val="TOC3"/>
            <w:tabs>
              <w:tab w:val="left" w:pos="1320"/>
              <w:tab w:val="right" w:leader="dot" w:pos="9350"/>
            </w:tabs>
            <w:rPr>
              <w:rFonts w:eastAsiaTheme="minorEastAsia"/>
              <w:noProof/>
            </w:rPr>
          </w:pPr>
          <w:hyperlink w:anchor="_Toc468300961" w:history="1">
            <w:r w:rsidRPr="00F8186D">
              <w:rPr>
                <w:rStyle w:val="Hyperlink"/>
                <w:noProof/>
              </w:rPr>
              <w:t>2.2.1.</w:t>
            </w:r>
            <w:r>
              <w:rPr>
                <w:rFonts w:eastAsiaTheme="minorEastAsia"/>
                <w:noProof/>
              </w:rPr>
              <w:tab/>
            </w:r>
            <w:r w:rsidRPr="00F8186D">
              <w:rPr>
                <w:rStyle w:val="Hyperlink"/>
                <w:noProof/>
              </w:rPr>
              <w:t>Sinusoid Results</w:t>
            </w:r>
            <w:r>
              <w:rPr>
                <w:noProof/>
                <w:webHidden/>
              </w:rPr>
              <w:tab/>
            </w:r>
            <w:r>
              <w:rPr>
                <w:noProof/>
                <w:webHidden/>
              </w:rPr>
              <w:fldChar w:fldCharType="begin"/>
            </w:r>
            <w:r>
              <w:rPr>
                <w:noProof/>
                <w:webHidden/>
              </w:rPr>
              <w:instrText xml:space="preserve"> PAGEREF _Toc468300961 \h </w:instrText>
            </w:r>
            <w:r>
              <w:rPr>
                <w:noProof/>
                <w:webHidden/>
              </w:rPr>
            </w:r>
            <w:r>
              <w:rPr>
                <w:noProof/>
                <w:webHidden/>
              </w:rPr>
              <w:fldChar w:fldCharType="separate"/>
            </w:r>
            <w:r>
              <w:rPr>
                <w:noProof/>
                <w:webHidden/>
              </w:rPr>
              <w:t>19</w:t>
            </w:r>
            <w:r>
              <w:rPr>
                <w:noProof/>
                <w:webHidden/>
              </w:rPr>
              <w:fldChar w:fldCharType="end"/>
            </w:r>
          </w:hyperlink>
        </w:p>
        <w:p w:rsidR="00E33675" w:rsidRDefault="00E33675">
          <w:pPr>
            <w:pStyle w:val="TOC3"/>
            <w:tabs>
              <w:tab w:val="left" w:pos="1320"/>
              <w:tab w:val="right" w:leader="dot" w:pos="9350"/>
            </w:tabs>
            <w:rPr>
              <w:rFonts w:eastAsiaTheme="minorEastAsia"/>
              <w:noProof/>
            </w:rPr>
          </w:pPr>
          <w:hyperlink w:anchor="_Toc468300962" w:history="1">
            <w:r w:rsidRPr="00F8186D">
              <w:rPr>
                <w:rStyle w:val="Hyperlink"/>
                <w:noProof/>
              </w:rPr>
              <w:t>2.2.2.</w:t>
            </w:r>
            <w:r>
              <w:rPr>
                <w:rFonts w:eastAsiaTheme="minorEastAsia"/>
                <w:noProof/>
              </w:rPr>
              <w:tab/>
            </w:r>
            <w:r w:rsidRPr="00F8186D">
              <w:rPr>
                <w:rStyle w:val="Hyperlink"/>
                <w:noProof/>
              </w:rPr>
              <w:t>Instrument Results</w:t>
            </w:r>
            <w:r>
              <w:rPr>
                <w:noProof/>
                <w:webHidden/>
              </w:rPr>
              <w:tab/>
            </w:r>
            <w:r>
              <w:rPr>
                <w:noProof/>
                <w:webHidden/>
              </w:rPr>
              <w:fldChar w:fldCharType="begin"/>
            </w:r>
            <w:r>
              <w:rPr>
                <w:noProof/>
                <w:webHidden/>
              </w:rPr>
              <w:instrText xml:space="preserve"> PAGEREF _Toc468300962 \h </w:instrText>
            </w:r>
            <w:r>
              <w:rPr>
                <w:noProof/>
                <w:webHidden/>
              </w:rPr>
            </w:r>
            <w:r>
              <w:rPr>
                <w:noProof/>
                <w:webHidden/>
              </w:rPr>
              <w:fldChar w:fldCharType="separate"/>
            </w:r>
            <w:r>
              <w:rPr>
                <w:noProof/>
                <w:webHidden/>
              </w:rPr>
              <w:t>22</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63" w:history="1">
            <w:r w:rsidRPr="00F8186D">
              <w:rPr>
                <w:rStyle w:val="Hyperlink"/>
                <w:noProof/>
              </w:rPr>
              <w:t>2.3.</w:t>
            </w:r>
            <w:r>
              <w:rPr>
                <w:rFonts w:eastAsiaTheme="minorEastAsia"/>
                <w:noProof/>
              </w:rPr>
              <w:tab/>
            </w:r>
            <w:r w:rsidRPr="00F8186D">
              <w:rPr>
                <w:rStyle w:val="Hyperlink"/>
                <w:noProof/>
              </w:rPr>
              <w:t>Adaptive Notch Filter</w:t>
            </w:r>
            <w:r>
              <w:rPr>
                <w:noProof/>
                <w:webHidden/>
              </w:rPr>
              <w:tab/>
            </w:r>
            <w:r>
              <w:rPr>
                <w:noProof/>
                <w:webHidden/>
              </w:rPr>
              <w:fldChar w:fldCharType="begin"/>
            </w:r>
            <w:r>
              <w:rPr>
                <w:noProof/>
                <w:webHidden/>
              </w:rPr>
              <w:instrText xml:space="preserve"> PAGEREF _Toc468300963 \h </w:instrText>
            </w:r>
            <w:r>
              <w:rPr>
                <w:noProof/>
                <w:webHidden/>
              </w:rPr>
            </w:r>
            <w:r>
              <w:rPr>
                <w:noProof/>
                <w:webHidden/>
              </w:rPr>
              <w:fldChar w:fldCharType="separate"/>
            </w:r>
            <w:r>
              <w:rPr>
                <w:noProof/>
                <w:webHidden/>
              </w:rPr>
              <w:t>24</w:t>
            </w:r>
            <w:r>
              <w:rPr>
                <w:noProof/>
                <w:webHidden/>
              </w:rPr>
              <w:fldChar w:fldCharType="end"/>
            </w:r>
          </w:hyperlink>
        </w:p>
        <w:p w:rsidR="00E33675" w:rsidRDefault="00E33675">
          <w:pPr>
            <w:pStyle w:val="TOC3"/>
            <w:tabs>
              <w:tab w:val="left" w:pos="1320"/>
              <w:tab w:val="right" w:leader="dot" w:pos="9350"/>
            </w:tabs>
            <w:rPr>
              <w:rFonts w:eastAsiaTheme="minorEastAsia"/>
              <w:noProof/>
            </w:rPr>
          </w:pPr>
          <w:hyperlink w:anchor="_Toc468300964" w:history="1">
            <w:r w:rsidRPr="00F8186D">
              <w:rPr>
                <w:rStyle w:val="Hyperlink"/>
                <w:noProof/>
              </w:rPr>
              <w:t>2.3.1.</w:t>
            </w:r>
            <w:r>
              <w:rPr>
                <w:rFonts w:eastAsiaTheme="minorEastAsia"/>
                <w:noProof/>
              </w:rPr>
              <w:tab/>
            </w:r>
            <w:r w:rsidRPr="00F8186D">
              <w:rPr>
                <w:rStyle w:val="Hyperlink"/>
                <w:noProof/>
              </w:rPr>
              <w:t>Sinusoid Results</w:t>
            </w:r>
            <w:r>
              <w:rPr>
                <w:noProof/>
                <w:webHidden/>
              </w:rPr>
              <w:tab/>
            </w:r>
            <w:r>
              <w:rPr>
                <w:noProof/>
                <w:webHidden/>
              </w:rPr>
              <w:fldChar w:fldCharType="begin"/>
            </w:r>
            <w:r>
              <w:rPr>
                <w:noProof/>
                <w:webHidden/>
              </w:rPr>
              <w:instrText xml:space="preserve"> PAGEREF _Toc468300964 \h </w:instrText>
            </w:r>
            <w:r>
              <w:rPr>
                <w:noProof/>
                <w:webHidden/>
              </w:rPr>
            </w:r>
            <w:r>
              <w:rPr>
                <w:noProof/>
                <w:webHidden/>
              </w:rPr>
              <w:fldChar w:fldCharType="separate"/>
            </w:r>
            <w:r>
              <w:rPr>
                <w:noProof/>
                <w:webHidden/>
              </w:rPr>
              <w:t>27</w:t>
            </w:r>
            <w:r>
              <w:rPr>
                <w:noProof/>
                <w:webHidden/>
              </w:rPr>
              <w:fldChar w:fldCharType="end"/>
            </w:r>
          </w:hyperlink>
        </w:p>
        <w:p w:rsidR="00E33675" w:rsidRDefault="00E33675">
          <w:pPr>
            <w:pStyle w:val="TOC3"/>
            <w:tabs>
              <w:tab w:val="left" w:pos="1320"/>
              <w:tab w:val="right" w:leader="dot" w:pos="9350"/>
            </w:tabs>
            <w:rPr>
              <w:rFonts w:eastAsiaTheme="minorEastAsia"/>
              <w:noProof/>
            </w:rPr>
          </w:pPr>
          <w:hyperlink w:anchor="_Toc468300965" w:history="1">
            <w:r w:rsidRPr="00F8186D">
              <w:rPr>
                <w:rStyle w:val="Hyperlink"/>
                <w:noProof/>
              </w:rPr>
              <w:t>2.3.2.</w:t>
            </w:r>
            <w:r>
              <w:rPr>
                <w:rFonts w:eastAsiaTheme="minorEastAsia"/>
                <w:noProof/>
              </w:rPr>
              <w:tab/>
            </w:r>
            <w:r w:rsidRPr="00F8186D">
              <w:rPr>
                <w:rStyle w:val="Hyperlink"/>
                <w:noProof/>
              </w:rPr>
              <w:t>Instrument Results</w:t>
            </w:r>
            <w:r>
              <w:rPr>
                <w:noProof/>
                <w:webHidden/>
              </w:rPr>
              <w:tab/>
            </w:r>
            <w:r>
              <w:rPr>
                <w:noProof/>
                <w:webHidden/>
              </w:rPr>
              <w:fldChar w:fldCharType="begin"/>
            </w:r>
            <w:r>
              <w:rPr>
                <w:noProof/>
                <w:webHidden/>
              </w:rPr>
              <w:instrText xml:space="preserve"> PAGEREF _Toc468300965 \h </w:instrText>
            </w:r>
            <w:r>
              <w:rPr>
                <w:noProof/>
                <w:webHidden/>
              </w:rPr>
            </w:r>
            <w:r>
              <w:rPr>
                <w:noProof/>
                <w:webHidden/>
              </w:rPr>
              <w:fldChar w:fldCharType="separate"/>
            </w:r>
            <w:r>
              <w:rPr>
                <w:noProof/>
                <w:webHidden/>
              </w:rPr>
              <w:t>29</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66" w:history="1">
            <w:r w:rsidRPr="00F8186D">
              <w:rPr>
                <w:rStyle w:val="Hyperlink"/>
                <w:noProof/>
              </w:rPr>
              <w:t>2.4.</w:t>
            </w:r>
            <w:r>
              <w:rPr>
                <w:rFonts w:eastAsiaTheme="minorEastAsia"/>
                <w:noProof/>
              </w:rPr>
              <w:tab/>
            </w:r>
            <w:r w:rsidRPr="00F8186D">
              <w:rPr>
                <w:rStyle w:val="Hyperlink"/>
                <w:noProof/>
              </w:rPr>
              <w:t>Summary</w:t>
            </w:r>
            <w:r>
              <w:rPr>
                <w:noProof/>
                <w:webHidden/>
              </w:rPr>
              <w:tab/>
            </w:r>
            <w:r>
              <w:rPr>
                <w:noProof/>
                <w:webHidden/>
              </w:rPr>
              <w:fldChar w:fldCharType="begin"/>
            </w:r>
            <w:r>
              <w:rPr>
                <w:noProof/>
                <w:webHidden/>
              </w:rPr>
              <w:instrText xml:space="preserve"> PAGEREF _Toc468300966 \h </w:instrText>
            </w:r>
            <w:r>
              <w:rPr>
                <w:noProof/>
                <w:webHidden/>
              </w:rPr>
            </w:r>
            <w:r>
              <w:rPr>
                <w:noProof/>
                <w:webHidden/>
              </w:rPr>
              <w:fldChar w:fldCharType="separate"/>
            </w:r>
            <w:r>
              <w:rPr>
                <w:noProof/>
                <w:webHidden/>
              </w:rPr>
              <w:t>31</w:t>
            </w:r>
            <w:r>
              <w:rPr>
                <w:noProof/>
                <w:webHidden/>
              </w:rPr>
              <w:fldChar w:fldCharType="end"/>
            </w:r>
          </w:hyperlink>
        </w:p>
        <w:p w:rsidR="00E33675" w:rsidRDefault="00E33675">
          <w:pPr>
            <w:pStyle w:val="TOC1"/>
            <w:tabs>
              <w:tab w:val="left" w:pos="440"/>
              <w:tab w:val="right" w:leader="dot" w:pos="9350"/>
            </w:tabs>
            <w:rPr>
              <w:rFonts w:eastAsiaTheme="minorEastAsia"/>
              <w:noProof/>
            </w:rPr>
          </w:pPr>
          <w:hyperlink w:anchor="_Toc468300967" w:history="1">
            <w:r w:rsidRPr="00F8186D">
              <w:rPr>
                <w:rStyle w:val="Hyperlink"/>
                <w:noProof/>
              </w:rPr>
              <w:t>3.</w:t>
            </w:r>
            <w:r>
              <w:rPr>
                <w:rFonts w:eastAsiaTheme="minorEastAsia"/>
                <w:noProof/>
              </w:rPr>
              <w:tab/>
            </w:r>
            <w:r w:rsidRPr="00F8186D">
              <w:rPr>
                <w:rStyle w:val="Hyperlink"/>
                <w:noProof/>
              </w:rPr>
              <w:t>Embedded Platform Investigations</w:t>
            </w:r>
            <w:r>
              <w:rPr>
                <w:noProof/>
                <w:webHidden/>
              </w:rPr>
              <w:tab/>
            </w:r>
            <w:r>
              <w:rPr>
                <w:noProof/>
                <w:webHidden/>
              </w:rPr>
              <w:fldChar w:fldCharType="begin"/>
            </w:r>
            <w:r>
              <w:rPr>
                <w:noProof/>
                <w:webHidden/>
              </w:rPr>
              <w:instrText xml:space="preserve"> PAGEREF _Toc468300967 \h </w:instrText>
            </w:r>
            <w:r>
              <w:rPr>
                <w:noProof/>
                <w:webHidden/>
              </w:rPr>
            </w:r>
            <w:r>
              <w:rPr>
                <w:noProof/>
                <w:webHidden/>
              </w:rPr>
              <w:fldChar w:fldCharType="separate"/>
            </w:r>
            <w:r>
              <w:rPr>
                <w:noProof/>
                <w:webHidden/>
              </w:rPr>
              <w:t>31</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68" w:history="1">
            <w:r w:rsidRPr="00F8186D">
              <w:rPr>
                <w:rStyle w:val="Hyperlink"/>
                <w:noProof/>
              </w:rPr>
              <w:t>3.1.</w:t>
            </w:r>
            <w:r>
              <w:rPr>
                <w:rFonts w:eastAsiaTheme="minorEastAsia"/>
                <w:noProof/>
              </w:rPr>
              <w:tab/>
            </w:r>
            <w:r w:rsidRPr="00F8186D">
              <w:rPr>
                <w:rStyle w:val="Hyperlink"/>
                <w:noProof/>
              </w:rPr>
              <w:t>Zero-Crossing</w:t>
            </w:r>
            <w:r>
              <w:rPr>
                <w:noProof/>
                <w:webHidden/>
              </w:rPr>
              <w:tab/>
            </w:r>
            <w:r>
              <w:rPr>
                <w:noProof/>
                <w:webHidden/>
              </w:rPr>
              <w:fldChar w:fldCharType="begin"/>
            </w:r>
            <w:r>
              <w:rPr>
                <w:noProof/>
                <w:webHidden/>
              </w:rPr>
              <w:instrText xml:space="preserve"> PAGEREF _Toc468300968 \h </w:instrText>
            </w:r>
            <w:r>
              <w:rPr>
                <w:noProof/>
                <w:webHidden/>
              </w:rPr>
            </w:r>
            <w:r>
              <w:rPr>
                <w:noProof/>
                <w:webHidden/>
              </w:rPr>
              <w:fldChar w:fldCharType="separate"/>
            </w:r>
            <w:r>
              <w:rPr>
                <w:noProof/>
                <w:webHidden/>
              </w:rPr>
              <w:t>32</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69" w:history="1">
            <w:r w:rsidRPr="00F8186D">
              <w:rPr>
                <w:rStyle w:val="Hyperlink"/>
                <w:noProof/>
              </w:rPr>
              <w:t>3.2.</w:t>
            </w:r>
            <w:r>
              <w:rPr>
                <w:rFonts w:eastAsiaTheme="minorEastAsia"/>
                <w:noProof/>
              </w:rPr>
              <w:tab/>
            </w:r>
            <w:r w:rsidRPr="00F8186D">
              <w:rPr>
                <w:rStyle w:val="Hyperlink"/>
                <w:noProof/>
              </w:rPr>
              <w:t>Adaptive Linear Prediction (DFE)</w:t>
            </w:r>
            <w:r>
              <w:rPr>
                <w:noProof/>
                <w:webHidden/>
              </w:rPr>
              <w:tab/>
            </w:r>
            <w:r>
              <w:rPr>
                <w:noProof/>
                <w:webHidden/>
              </w:rPr>
              <w:fldChar w:fldCharType="begin"/>
            </w:r>
            <w:r>
              <w:rPr>
                <w:noProof/>
                <w:webHidden/>
              </w:rPr>
              <w:instrText xml:space="preserve"> PAGEREF _Toc468300969 \h </w:instrText>
            </w:r>
            <w:r>
              <w:rPr>
                <w:noProof/>
                <w:webHidden/>
              </w:rPr>
            </w:r>
            <w:r>
              <w:rPr>
                <w:noProof/>
                <w:webHidden/>
              </w:rPr>
              <w:fldChar w:fldCharType="separate"/>
            </w:r>
            <w:r>
              <w:rPr>
                <w:noProof/>
                <w:webHidden/>
              </w:rPr>
              <w:t>33</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70" w:history="1">
            <w:r w:rsidRPr="00F8186D">
              <w:rPr>
                <w:rStyle w:val="Hyperlink"/>
                <w:noProof/>
              </w:rPr>
              <w:t>3.3.</w:t>
            </w:r>
            <w:r>
              <w:rPr>
                <w:rFonts w:eastAsiaTheme="minorEastAsia"/>
                <w:noProof/>
              </w:rPr>
              <w:tab/>
            </w:r>
            <w:r w:rsidRPr="00F8186D">
              <w:rPr>
                <w:rStyle w:val="Hyperlink"/>
                <w:noProof/>
              </w:rPr>
              <w:t>Adaptive Notch Filter</w:t>
            </w:r>
            <w:r>
              <w:rPr>
                <w:noProof/>
                <w:webHidden/>
              </w:rPr>
              <w:tab/>
            </w:r>
            <w:r>
              <w:rPr>
                <w:noProof/>
                <w:webHidden/>
              </w:rPr>
              <w:fldChar w:fldCharType="begin"/>
            </w:r>
            <w:r>
              <w:rPr>
                <w:noProof/>
                <w:webHidden/>
              </w:rPr>
              <w:instrText xml:space="preserve"> PAGEREF _Toc468300970 \h </w:instrText>
            </w:r>
            <w:r>
              <w:rPr>
                <w:noProof/>
                <w:webHidden/>
              </w:rPr>
            </w:r>
            <w:r>
              <w:rPr>
                <w:noProof/>
                <w:webHidden/>
              </w:rPr>
              <w:fldChar w:fldCharType="separate"/>
            </w:r>
            <w:r>
              <w:rPr>
                <w:noProof/>
                <w:webHidden/>
              </w:rPr>
              <w:t>34</w:t>
            </w:r>
            <w:r>
              <w:rPr>
                <w:noProof/>
                <w:webHidden/>
              </w:rPr>
              <w:fldChar w:fldCharType="end"/>
            </w:r>
          </w:hyperlink>
        </w:p>
        <w:p w:rsidR="00E33675" w:rsidRDefault="00E33675">
          <w:pPr>
            <w:pStyle w:val="TOC1"/>
            <w:tabs>
              <w:tab w:val="left" w:pos="440"/>
              <w:tab w:val="right" w:leader="dot" w:pos="9350"/>
            </w:tabs>
            <w:rPr>
              <w:rFonts w:eastAsiaTheme="minorEastAsia"/>
              <w:noProof/>
            </w:rPr>
          </w:pPr>
          <w:hyperlink w:anchor="_Toc468300971" w:history="1">
            <w:r w:rsidRPr="00F8186D">
              <w:rPr>
                <w:rStyle w:val="Hyperlink"/>
                <w:noProof/>
              </w:rPr>
              <w:t>4.</w:t>
            </w:r>
            <w:r>
              <w:rPr>
                <w:rFonts w:eastAsiaTheme="minorEastAsia"/>
                <w:noProof/>
              </w:rPr>
              <w:tab/>
            </w:r>
            <w:r w:rsidRPr="00F8186D">
              <w:rPr>
                <w:rStyle w:val="Hyperlink"/>
                <w:noProof/>
              </w:rPr>
              <w:t>Final Thoughts</w:t>
            </w:r>
            <w:r>
              <w:rPr>
                <w:noProof/>
                <w:webHidden/>
              </w:rPr>
              <w:tab/>
            </w:r>
            <w:r>
              <w:rPr>
                <w:noProof/>
                <w:webHidden/>
              </w:rPr>
              <w:fldChar w:fldCharType="begin"/>
            </w:r>
            <w:r>
              <w:rPr>
                <w:noProof/>
                <w:webHidden/>
              </w:rPr>
              <w:instrText xml:space="preserve"> PAGEREF _Toc468300971 \h </w:instrText>
            </w:r>
            <w:r>
              <w:rPr>
                <w:noProof/>
                <w:webHidden/>
              </w:rPr>
            </w:r>
            <w:r>
              <w:rPr>
                <w:noProof/>
                <w:webHidden/>
              </w:rPr>
              <w:fldChar w:fldCharType="separate"/>
            </w:r>
            <w:r>
              <w:rPr>
                <w:noProof/>
                <w:webHidden/>
              </w:rPr>
              <w:t>36</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72" w:history="1">
            <w:r w:rsidRPr="00F8186D">
              <w:rPr>
                <w:rStyle w:val="Hyperlink"/>
                <w:noProof/>
              </w:rPr>
              <w:t>4.1.</w:t>
            </w:r>
            <w:r>
              <w:rPr>
                <w:rFonts w:eastAsiaTheme="minorEastAsia"/>
                <w:noProof/>
              </w:rPr>
              <w:tab/>
            </w:r>
            <w:r w:rsidRPr="00F8186D">
              <w:rPr>
                <w:rStyle w:val="Hyperlink"/>
                <w:noProof/>
              </w:rPr>
              <w:t>MATLAB Recorded Instrument vs Live Instrument Results</w:t>
            </w:r>
            <w:r>
              <w:rPr>
                <w:noProof/>
                <w:webHidden/>
              </w:rPr>
              <w:tab/>
            </w:r>
            <w:r>
              <w:rPr>
                <w:noProof/>
                <w:webHidden/>
              </w:rPr>
              <w:fldChar w:fldCharType="begin"/>
            </w:r>
            <w:r>
              <w:rPr>
                <w:noProof/>
                <w:webHidden/>
              </w:rPr>
              <w:instrText xml:space="preserve"> PAGEREF _Toc468300972 \h </w:instrText>
            </w:r>
            <w:r>
              <w:rPr>
                <w:noProof/>
                <w:webHidden/>
              </w:rPr>
            </w:r>
            <w:r>
              <w:rPr>
                <w:noProof/>
                <w:webHidden/>
              </w:rPr>
              <w:fldChar w:fldCharType="separate"/>
            </w:r>
            <w:r>
              <w:rPr>
                <w:noProof/>
                <w:webHidden/>
              </w:rPr>
              <w:t>36</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73" w:history="1">
            <w:r w:rsidRPr="00F8186D">
              <w:rPr>
                <w:rStyle w:val="Hyperlink"/>
                <w:noProof/>
              </w:rPr>
              <w:t>4.2.</w:t>
            </w:r>
            <w:r>
              <w:rPr>
                <w:rFonts w:eastAsiaTheme="minorEastAsia"/>
                <w:noProof/>
              </w:rPr>
              <w:tab/>
            </w:r>
            <w:r w:rsidRPr="00F8186D">
              <w:rPr>
                <w:rStyle w:val="Hyperlink"/>
                <w:noProof/>
              </w:rPr>
              <w:t>Evolving To A Real Guitar Tuner</w:t>
            </w:r>
            <w:r>
              <w:rPr>
                <w:noProof/>
                <w:webHidden/>
              </w:rPr>
              <w:tab/>
            </w:r>
            <w:r>
              <w:rPr>
                <w:noProof/>
                <w:webHidden/>
              </w:rPr>
              <w:fldChar w:fldCharType="begin"/>
            </w:r>
            <w:r>
              <w:rPr>
                <w:noProof/>
                <w:webHidden/>
              </w:rPr>
              <w:instrText xml:space="preserve"> PAGEREF _Toc468300973 \h </w:instrText>
            </w:r>
            <w:r>
              <w:rPr>
                <w:noProof/>
                <w:webHidden/>
              </w:rPr>
            </w:r>
            <w:r>
              <w:rPr>
                <w:noProof/>
                <w:webHidden/>
              </w:rPr>
              <w:fldChar w:fldCharType="separate"/>
            </w:r>
            <w:r>
              <w:rPr>
                <w:noProof/>
                <w:webHidden/>
              </w:rPr>
              <w:t>37</w:t>
            </w:r>
            <w:r>
              <w:rPr>
                <w:noProof/>
                <w:webHidden/>
              </w:rPr>
              <w:fldChar w:fldCharType="end"/>
            </w:r>
          </w:hyperlink>
        </w:p>
        <w:p w:rsidR="00E33675" w:rsidRDefault="00E33675">
          <w:pPr>
            <w:pStyle w:val="TOC1"/>
            <w:tabs>
              <w:tab w:val="left" w:pos="440"/>
              <w:tab w:val="right" w:leader="dot" w:pos="9350"/>
            </w:tabs>
            <w:rPr>
              <w:rFonts w:eastAsiaTheme="minorEastAsia"/>
              <w:noProof/>
            </w:rPr>
          </w:pPr>
          <w:hyperlink w:anchor="_Toc468300974" w:history="1">
            <w:r w:rsidRPr="00F8186D">
              <w:rPr>
                <w:rStyle w:val="Hyperlink"/>
                <w:noProof/>
              </w:rPr>
              <w:t>5.</w:t>
            </w:r>
            <w:r>
              <w:rPr>
                <w:rFonts w:eastAsiaTheme="minorEastAsia"/>
                <w:noProof/>
              </w:rPr>
              <w:tab/>
            </w:r>
            <w:r w:rsidRPr="00F8186D">
              <w:rPr>
                <w:rStyle w:val="Hyperlink"/>
                <w:noProof/>
              </w:rPr>
              <w:t>References</w:t>
            </w:r>
            <w:r>
              <w:rPr>
                <w:noProof/>
                <w:webHidden/>
              </w:rPr>
              <w:tab/>
            </w:r>
            <w:r>
              <w:rPr>
                <w:noProof/>
                <w:webHidden/>
              </w:rPr>
              <w:fldChar w:fldCharType="begin"/>
            </w:r>
            <w:r>
              <w:rPr>
                <w:noProof/>
                <w:webHidden/>
              </w:rPr>
              <w:instrText xml:space="preserve"> PAGEREF _Toc468300974 \h </w:instrText>
            </w:r>
            <w:r>
              <w:rPr>
                <w:noProof/>
                <w:webHidden/>
              </w:rPr>
            </w:r>
            <w:r>
              <w:rPr>
                <w:noProof/>
                <w:webHidden/>
              </w:rPr>
              <w:fldChar w:fldCharType="separate"/>
            </w:r>
            <w:r>
              <w:rPr>
                <w:noProof/>
                <w:webHidden/>
              </w:rPr>
              <w:t>37</w:t>
            </w:r>
            <w:r>
              <w:rPr>
                <w:noProof/>
                <w:webHidden/>
              </w:rPr>
              <w:fldChar w:fldCharType="end"/>
            </w:r>
          </w:hyperlink>
        </w:p>
        <w:p w:rsidR="00E33675" w:rsidRDefault="00E33675">
          <w:pPr>
            <w:pStyle w:val="TOC1"/>
            <w:tabs>
              <w:tab w:val="left" w:pos="440"/>
              <w:tab w:val="right" w:leader="dot" w:pos="9350"/>
            </w:tabs>
            <w:rPr>
              <w:rFonts w:eastAsiaTheme="minorEastAsia"/>
              <w:noProof/>
            </w:rPr>
          </w:pPr>
          <w:hyperlink w:anchor="_Toc468300975" w:history="1">
            <w:r w:rsidRPr="00F8186D">
              <w:rPr>
                <w:rStyle w:val="Hyperlink"/>
                <w:noProof/>
              </w:rPr>
              <w:t>6.</w:t>
            </w:r>
            <w:r>
              <w:rPr>
                <w:rFonts w:eastAsiaTheme="minorEastAsia"/>
                <w:noProof/>
              </w:rPr>
              <w:tab/>
            </w:r>
            <w:r w:rsidRPr="00F8186D">
              <w:rPr>
                <w:rStyle w:val="Hyperlink"/>
                <w:noProof/>
              </w:rPr>
              <w:t>Data Files</w:t>
            </w:r>
            <w:r>
              <w:rPr>
                <w:noProof/>
                <w:webHidden/>
              </w:rPr>
              <w:tab/>
            </w:r>
            <w:r>
              <w:rPr>
                <w:noProof/>
                <w:webHidden/>
              </w:rPr>
              <w:fldChar w:fldCharType="begin"/>
            </w:r>
            <w:r>
              <w:rPr>
                <w:noProof/>
                <w:webHidden/>
              </w:rPr>
              <w:instrText xml:space="preserve"> PAGEREF _Toc468300975 \h </w:instrText>
            </w:r>
            <w:r>
              <w:rPr>
                <w:noProof/>
                <w:webHidden/>
              </w:rPr>
            </w:r>
            <w:r>
              <w:rPr>
                <w:noProof/>
                <w:webHidden/>
              </w:rPr>
              <w:fldChar w:fldCharType="separate"/>
            </w:r>
            <w:r>
              <w:rPr>
                <w:noProof/>
                <w:webHidden/>
              </w:rPr>
              <w:t>37</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76" w:history="1">
            <w:r w:rsidRPr="00F8186D">
              <w:rPr>
                <w:rStyle w:val="Hyperlink"/>
                <w:noProof/>
              </w:rPr>
              <w:t>6.1.</w:t>
            </w:r>
            <w:r>
              <w:rPr>
                <w:rFonts w:eastAsiaTheme="minorEastAsia"/>
                <w:noProof/>
              </w:rPr>
              <w:tab/>
            </w:r>
            <w:r w:rsidRPr="00F8186D">
              <w:rPr>
                <w:rStyle w:val="Hyperlink"/>
                <w:noProof/>
              </w:rPr>
              <w:t>Sinusoidal tones</w:t>
            </w:r>
            <w:r>
              <w:rPr>
                <w:noProof/>
                <w:webHidden/>
              </w:rPr>
              <w:tab/>
            </w:r>
            <w:r>
              <w:rPr>
                <w:noProof/>
                <w:webHidden/>
              </w:rPr>
              <w:fldChar w:fldCharType="begin"/>
            </w:r>
            <w:r>
              <w:rPr>
                <w:noProof/>
                <w:webHidden/>
              </w:rPr>
              <w:instrText xml:space="preserve"> PAGEREF _Toc468300976 \h </w:instrText>
            </w:r>
            <w:r>
              <w:rPr>
                <w:noProof/>
                <w:webHidden/>
              </w:rPr>
            </w:r>
            <w:r>
              <w:rPr>
                <w:noProof/>
                <w:webHidden/>
              </w:rPr>
              <w:fldChar w:fldCharType="separate"/>
            </w:r>
            <w:r>
              <w:rPr>
                <w:noProof/>
                <w:webHidden/>
              </w:rPr>
              <w:t>38</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77" w:history="1">
            <w:r w:rsidRPr="00F8186D">
              <w:rPr>
                <w:rStyle w:val="Hyperlink"/>
                <w:noProof/>
              </w:rPr>
              <w:t>6.2.</w:t>
            </w:r>
            <w:r>
              <w:rPr>
                <w:rFonts w:eastAsiaTheme="minorEastAsia"/>
                <w:noProof/>
              </w:rPr>
              <w:tab/>
            </w:r>
            <w:r w:rsidRPr="00F8186D">
              <w:rPr>
                <w:rStyle w:val="Hyperlink"/>
                <w:noProof/>
              </w:rPr>
              <w:t>Instrument Generated Single Tone</w:t>
            </w:r>
            <w:r>
              <w:rPr>
                <w:noProof/>
                <w:webHidden/>
              </w:rPr>
              <w:tab/>
            </w:r>
            <w:r>
              <w:rPr>
                <w:noProof/>
                <w:webHidden/>
              </w:rPr>
              <w:fldChar w:fldCharType="begin"/>
            </w:r>
            <w:r>
              <w:rPr>
                <w:noProof/>
                <w:webHidden/>
              </w:rPr>
              <w:instrText xml:space="preserve"> PAGEREF _Toc468300977 \h </w:instrText>
            </w:r>
            <w:r>
              <w:rPr>
                <w:noProof/>
                <w:webHidden/>
              </w:rPr>
            </w:r>
            <w:r>
              <w:rPr>
                <w:noProof/>
                <w:webHidden/>
              </w:rPr>
              <w:fldChar w:fldCharType="separate"/>
            </w:r>
            <w:r>
              <w:rPr>
                <w:noProof/>
                <w:webHidden/>
              </w:rPr>
              <w:t>38</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78" w:history="1">
            <w:r w:rsidRPr="00F8186D">
              <w:rPr>
                <w:rStyle w:val="Hyperlink"/>
                <w:noProof/>
              </w:rPr>
              <w:t>6.3.</w:t>
            </w:r>
            <w:r>
              <w:rPr>
                <w:rFonts w:eastAsiaTheme="minorEastAsia"/>
                <w:noProof/>
              </w:rPr>
              <w:tab/>
            </w:r>
            <w:r w:rsidRPr="00F8186D">
              <w:rPr>
                <w:rStyle w:val="Hyperlink"/>
                <w:noProof/>
              </w:rPr>
              <w:t>Five-tone melody</w:t>
            </w:r>
            <w:r>
              <w:rPr>
                <w:noProof/>
                <w:webHidden/>
              </w:rPr>
              <w:tab/>
            </w:r>
            <w:r>
              <w:rPr>
                <w:noProof/>
                <w:webHidden/>
              </w:rPr>
              <w:fldChar w:fldCharType="begin"/>
            </w:r>
            <w:r>
              <w:rPr>
                <w:noProof/>
                <w:webHidden/>
              </w:rPr>
              <w:instrText xml:space="preserve"> PAGEREF _Toc468300978 \h </w:instrText>
            </w:r>
            <w:r>
              <w:rPr>
                <w:noProof/>
                <w:webHidden/>
              </w:rPr>
            </w:r>
            <w:r>
              <w:rPr>
                <w:noProof/>
                <w:webHidden/>
              </w:rPr>
              <w:fldChar w:fldCharType="separate"/>
            </w:r>
            <w:r>
              <w:rPr>
                <w:noProof/>
                <w:webHidden/>
              </w:rPr>
              <w:t>38</w:t>
            </w:r>
            <w:r>
              <w:rPr>
                <w:noProof/>
                <w:webHidden/>
              </w:rPr>
              <w:fldChar w:fldCharType="end"/>
            </w:r>
          </w:hyperlink>
        </w:p>
        <w:p w:rsidR="00E33675" w:rsidRDefault="00E33675">
          <w:pPr>
            <w:pStyle w:val="TOC1"/>
            <w:tabs>
              <w:tab w:val="left" w:pos="440"/>
              <w:tab w:val="right" w:leader="dot" w:pos="9350"/>
            </w:tabs>
            <w:rPr>
              <w:rFonts w:eastAsiaTheme="minorEastAsia"/>
              <w:noProof/>
            </w:rPr>
          </w:pPr>
          <w:hyperlink w:anchor="_Toc468300979" w:history="1">
            <w:r w:rsidRPr="00F8186D">
              <w:rPr>
                <w:rStyle w:val="Hyperlink"/>
                <w:noProof/>
              </w:rPr>
              <w:t>7.</w:t>
            </w:r>
            <w:r>
              <w:rPr>
                <w:rFonts w:eastAsiaTheme="minorEastAsia"/>
                <w:noProof/>
              </w:rPr>
              <w:tab/>
            </w:r>
            <w:r w:rsidRPr="00F8186D">
              <w:rPr>
                <w:rStyle w:val="Hyperlink"/>
                <w:noProof/>
              </w:rPr>
              <w:t>Source Files</w:t>
            </w:r>
            <w:r>
              <w:rPr>
                <w:noProof/>
                <w:webHidden/>
              </w:rPr>
              <w:tab/>
            </w:r>
            <w:r>
              <w:rPr>
                <w:noProof/>
                <w:webHidden/>
              </w:rPr>
              <w:fldChar w:fldCharType="begin"/>
            </w:r>
            <w:r>
              <w:rPr>
                <w:noProof/>
                <w:webHidden/>
              </w:rPr>
              <w:instrText xml:space="preserve"> PAGEREF _Toc468300979 \h </w:instrText>
            </w:r>
            <w:r>
              <w:rPr>
                <w:noProof/>
                <w:webHidden/>
              </w:rPr>
            </w:r>
            <w:r>
              <w:rPr>
                <w:noProof/>
                <w:webHidden/>
              </w:rPr>
              <w:fldChar w:fldCharType="separate"/>
            </w:r>
            <w:r>
              <w:rPr>
                <w:noProof/>
                <w:webHidden/>
              </w:rPr>
              <w:t>39</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80" w:history="1">
            <w:r w:rsidRPr="00F8186D">
              <w:rPr>
                <w:rStyle w:val="Hyperlink"/>
                <w:noProof/>
              </w:rPr>
              <w:t>7.1.</w:t>
            </w:r>
            <w:r>
              <w:rPr>
                <w:rFonts w:eastAsiaTheme="minorEastAsia"/>
                <w:noProof/>
              </w:rPr>
              <w:tab/>
            </w:r>
            <w:r w:rsidRPr="00F8186D">
              <w:rPr>
                <w:rStyle w:val="Hyperlink"/>
                <w:noProof/>
              </w:rPr>
              <w:t>MATLAB</w:t>
            </w:r>
            <w:r>
              <w:rPr>
                <w:noProof/>
                <w:webHidden/>
              </w:rPr>
              <w:tab/>
            </w:r>
            <w:r>
              <w:rPr>
                <w:noProof/>
                <w:webHidden/>
              </w:rPr>
              <w:fldChar w:fldCharType="begin"/>
            </w:r>
            <w:r>
              <w:rPr>
                <w:noProof/>
                <w:webHidden/>
              </w:rPr>
              <w:instrText xml:space="preserve"> PAGEREF _Toc468300980 \h </w:instrText>
            </w:r>
            <w:r>
              <w:rPr>
                <w:noProof/>
                <w:webHidden/>
              </w:rPr>
            </w:r>
            <w:r>
              <w:rPr>
                <w:noProof/>
                <w:webHidden/>
              </w:rPr>
              <w:fldChar w:fldCharType="separate"/>
            </w:r>
            <w:r>
              <w:rPr>
                <w:noProof/>
                <w:webHidden/>
              </w:rPr>
              <w:t>39</w:t>
            </w:r>
            <w:r>
              <w:rPr>
                <w:noProof/>
                <w:webHidden/>
              </w:rPr>
              <w:fldChar w:fldCharType="end"/>
            </w:r>
          </w:hyperlink>
        </w:p>
        <w:p w:rsidR="00E33675" w:rsidRDefault="00E33675">
          <w:pPr>
            <w:pStyle w:val="TOC2"/>
            <w:tabs>
              <w:tab w:val="left" w:pos="880"/>
              <w:tab w:val="right" w:leader="dot" w:pos="9350"/>
            </w:tabs>
            <w:rPr>
              <w:rFonts w:eastAsiaTheme="minorEastAsia"/>
              <w:noProof/>
            </w:rPr>
          </w:pPr>
          <w:hyperlink w:anchor="_Toc468300981" w:history="1">
            <w:r w:rsidRPr="00F8186D">
              <w:rPr>
                <w:rStyle w:val="Hyperlink"/>
                <w:noProof/>
              </w:rPr>
              <w:t>7.2.</w:t>
            </w:r>
            <w:r>
              <w:rPr>
                <w:rFonts w:eastAsiaTheme="minorEastAsia"/>
                <w:noProof/>
              </w:rPr>
              <w:tab/>
            </w:r>
            <w:r w:rsidRPr="00F8186D">
              <w:rPr>
                <w:rStyle w:val="Hyperlink"/>
                <w:noProof/>
              </w:rPr>
              <w:t>Embedded Platform</w:t>
            </w:r>
            <w:r>
              <w:rPr>
                <w:noProof/>
                <w:webHidden/>
              </w:rPr>
              <w:tab/>
            </w:r>
            <w:r>
              <w:rPr>
                <w:noProof/>
                <w:webHidden/>
              </w:rPr>
              <w:fldChar w:fldCharType="begin"/>
            </w:r>
            <w:r>
              <w:rPr>
                <w:noProof/>
                <w:webHidden/>
              </w:rPr>
              <w:instrText xml:space="preserve"> PAGEREF _Toc468300981 \h </w:instrText>
            </w:r>
            <w:r>
              <w:rPr>
                <w:noProof/>
                <w:webHidden/>
              </w:rPr>
            </w:r>
            <w:r>
              <w:rPr>
                <w:noProof/>
                <w:webHidden/>
              </w:rPr>
              <w:fldChar w:fldCharType="separate"/>
            </w:r>
            <w:r>
              <w:rPr>
                <w:noProof/>
                <w:webHidden/>
              </w:rPr>
              <w:t>39</w:t>
            </w:r>
            <w:r>
              <w:rPr>
                <w:noProof/>
                <w:webHidden/>
              </w:rPr>
              <w:fldChar w:fldCharType="end"/>
            </w:r>
          </w:hyperlink>
        </w:p>
        <w:p w:rsidR="00E33675" w:rsidRDefault="00E33675">
          <w:pPr>
            <w:pStyle w:val="TOC1"/>
            <w:tabs>
              <w:tab w:val="left" w:pos="440"/>
              <w:tab w:val="right" w:leader="dot" w:pos="9350"/>
            </w:tabs>
            <w:rPr>
              <w:rFonts w:eastAsiaTheme="minorEastAsia"/>
              <w:noProof/>
            </w:rPr>
          </w:pPr>
          <w:hyperlink w:anchor="_Toc468300982" w:history="1">
            <w:r w:rsidRPr="00F8186D">
              <w:rPr>
                <w:rStyle w:val="Hyperlink"/>
                <w:noProof/>
              </w:rPr>
              <w:t>8.</w:t>
            </w:r>
            <w:r>
              <w:rPr>
                <w:rFonts w:eastAsiaTheme="minorEastAsia"/>
                <w:noProof/>
              </w:rPr>
              <w:tab/>
            </w:r>
            <w:r w:rsidRPr="00F8186D">
              <w:rPr>
                <w:rStyle w:val="Hyperlink"/>
                <w:noProof/>
              </w:rPr>
              <w:t>Proof of Sinusoidal Predictive Property</w:t>
            </w:r>
            <w:r>
              <w:rPr>
                <w:noProof/>
                <w:webHidden/>
              </w:rPr>
              <w:tab/>
            </w:r>
            <w:r>
              <w:rPr>
                <w:noProof/>
                <w:webHidden/>
              </w:rPr>
              <w:fldChar w:fldCharType="begin"/>
            </w:r>
            <w:r>
              <w:rPr>
                <w:noProof/>
                <w:webHidden/>
              </w:rPr>
              <w:instrText xml:space="preserve"> PAGEREF _Toc468300982 \h </w:instrText>
            </w:r>
            <w:r>
              <w:rPr>
                <w:noProof/>
                <w:webHidden/>
              </w:rPr>
            </w:r>
            <w:r>
              <w:rPr>
                <w:noProof/>
                <w:webHidden/>
              </w:rPr>
              <w:fldChar w:fldCharType="separate"/>
            </w:r>
            <w:r>
              <w:rPr>
                <w:noProof/>
                <w:webHidden/>
              </w:rPr>
              <w:t>40</w:t>
            </w:r>
            <w:r>
              <w:rPr>
                <w:noProof/>
                <w:webHidden/>
              </w:rPr>
              <w:fldChar w:fldCharType="end"/>
            </w:r>
          </w:hyperlink>
        </w:p>
        <w:p w:rsidR="006A7C49" w:rsidRDefault="00A66A18">
          <w:r>
            <w:fldChar w:fldCharType="end"/>
          </w:r>
        </w:p>
      </w:sdtContent>
    </w:sdt>
    <w:p w:rsidR="002314A6" w:rsidRDefault="00481727" w:rsidP="004248E0">
      <w:pPr>
        <w:pStyle w:val="Heading1"/>
      </w:pPr>
      <w:bookmarkStart w:id="0" w:name="_Toc468300951"/>
      <w:r w:rsidRPr="004248E0">
        <w:t>Introduction</w:t>
      </w:r>
      <w:bookmarkEnd w:id="0"/>
    </w:p>
    <w:p w:rsidR="002314A6" w:rsidRDefault="00455F45" w:rsidP="002314A6">
      <w:r>
        <w:t xml:space="preserve">Identification of the frequency of </w:t>
      </w:r>
      <w:r w:rsidR="002314A6">
        <w:t>a sinusoidal signal</w:t>
      </w:r>
      <w:r>
        <w:t xml:space="preserve"> has many applications</w:t>
      </w:r>
      <w:r w:rsidR="002314A6">
        <w:t>,</w:t>
      </w:r>
      <w:r>
        <w:t xml:space="preserve"> eg communications systems, radar and sonar, biomedical data processing</w:t>
      </w:r>
      <w:r w:rsidR="002314A6">
        <w:t>, mechanical resonance identification</w:t>
      </w:r>
      <w:r>
        <w:t>.</w:t>
      </w:r>
      <w:r w:rsidR="002314A6">
        <w:t xml:space="preserve"> </w:t>
      </w:r>
      <w:r>
        <w:t xml:space="preserve"> </w:t>
      </w:r>
      <w:r w:rsidR="002314A6">
        <w:t xml:space="preserve">A more pedestrian but intuitive domain of this type of system identification is commercial audio: </w:t>
      </w:r>
      <w:r w:rsidR="002A776F">
        <w:t>frequency</w:t>
      </w:r>
      <w:r w:rsidR="002314A6">
        <w:t xml:space="preserve"> analysis is used in identifying, synthesizing, and transforming audio signals for a variety of music applications.</w:t>
      </w:r>
    </w:p>
    <w:p w:rsidR="00FC599B" w:rsidRDefault="001F7DCE" w:rsidP="002314A6">
      <w:r>
        <w:t>This project demonstrates adaptive filtering as a technique for identifying the fundament</w:t>
      </w:r>
      <w:r w:rsidR="00C50507">
        <w:t>al frequency in an audio signal: MATLAB implementations and results provide an illustration of the effectivene</w:t>
      </w:r>
      <w:r w:rsidR="002A776F">
        <w:t>ss of adaptive filters for analyzing both pure sinusoids and (crudely) recorded instruments</w:t>
      </w:r>
      <w:r w:rsidR="00C50507">
        <w:t>. The MATLAB algorithms are ported to a</w:t>
      </w:r>
      <w:r>
        <w:t xml:space="preserve"> real-time </w:t>
      </w:r>
      <w:r w:rsidR="00C50507">
        <w:t>platform</w:t>
      </w:r>
      <w:r>
        <w:t xml:space="preserve"> to process live </w:t>
      </w:r>
      <w:r w:rsidR="00C348B5">
        <w:t>signals</w:t>
      </w:r>
      <w:r>
        <w:t xml:space="preserve">: a microcontroller evaluation board that integrates microphone, pre-amplifier, and DAC components is used to qualitatively illustrate frequency identification and tracking performance of two adaptive filter approaches to </w:t>
      </w:r>
      <w:r w:rsidR="00C348B5">
        <w:t xml:space="preserve">frequency </w:t>
      </w:r>
      <w:r>
        <w:t xml:space="preserve">identification.  </w:t>
      </w:r>
    </w:p>
    <w:p w:rsidR="002314A6" w:rsidRDefault="001F7DCE" w:rsidP="00C348B5">
      <w:pPr>
        <w:pStyle w:val="Heading2"/>
      </w:pPr>
      <w:bookmarkStart w:id="1" w:name="_Toc468300952"/>
      <w:r>
        <w:t>Approach</w:t>
      </w:r>
      <w:bookmarkEnd w:id="1"/>
    </w:p>
    <w:p w:rsidR="00A64113" w:rsidRDefault="00C50507" w:rsidP="002314A6">
      <w:r>
        <w:t>Frequency identification of a signal is a well-studied topic</w:t>
      </w:r>
      <w:r w:rsidR="00A64113">
        <w:t xml:space="preserve"> due to its </w:t>
      </w:r>
      <w:r>
        <w:t>multi-disciplinary application</w:t>
      </w:r>
      <w:r w:rsidR="00A64113">
        <w:t xml:space="preserve">. Indeed, one of the most challenging aspects of this project was </w:t>
      </w:r>
      <w:r w:rsidR="00924ED9">
        <w:t>lim</w:t>
      </w:r>
      <w:r w:rsidR="00A64113">
        <w:t>iting the selection of identification techniques fro</w:t>
      </w:r>
      <w:r w:rsidR="00924ED9">
        <w:t>m the extensive literature; t</w:t>
      </w:r>
      <w:r w:rsidR="000E2122">
        <w:t>he landscape of time-domain, frequency-domain, and joint time-frequency approaches</w:t>
      </w:r>
      <w:r w:rsidR="00924ED9">
        <w:rPr>
          <w:rStyle w:val="FootnoteReference"/>
        </w:rPr>
        <w:footnoteReference w:id="1"/>
      </w:r>
      <w:r w:rsidR="00924ED9">
        <w:t xml:space="preserve"> is sizable.</w:t>
      </w:r>
    </w:p>
    <w:p w:rsidR="00924ED9" w:rsidRDefault="00924ED9" w:rsidP="002314A6">
      <w:r>
        <w:t>Additional criteria was that the algorithms could easily be implemented online, for both MATLAB prototyping of pre-recorded audio (i.e. complete time-sequences) as well as real-time implementation on hardware, for live audio demonstrations.</w:t>
      </w:r>
    </w:p>
    <w:p w:rsidR="00AD6C81" w:rsidRDefault="00AD6C81" w:rsidP="00AD6C81">
      <w:r>
        <w:t xml:space="preserve">The </w:t>
      </w:r>
      <w:r w:rsidR="00924ED9">
        <w:t xml:space="preserve">final </w:t>
      </w:r>
      <w:r>
        <w:t>algorithms used in both the MATLAB investigative phase, and the embedded application, are</w:t>
      </w:r>
    </w:p>
    <w:p w:rsidR="00AD6C81" w:rsidRDefault="00AD6C81" w:rsidP="00AD6C81">
      <w:pPr>
        <w:pStyle w:val="ListParagraph"/>
        <w:numPr>
          <w:ilvl w:val="0"/>
          <w:numId w:val="6"/>
        </w:numPr>
      </w:pPr>
      <w:r>
        <w:t>Adaptive linear prediction</w:t>
      </w:r>
      <w:r w:rsidR="00924ED9">
        <w:t>: based on the linear prediction property of sinusoids</w:t>
      </w:r>
    </w:p>
    <w:p w:rsidR="006E6076" w:rsidRDefault="00AD6C81" w:rsidP="00AD6C81">
      <w:pPr>
        <w:pStyle w:val="ListParagraph"/>
        <w:numPr>
          <w:ilvl w:val="0"/>
          <w:numId w:val="6"/>
        </w:numPr>
      </w:pPr>
      <w:r>
        <w:t>Adaptive IIR notch filter</w:t>
      </w:r>
      <w:r w:rsidR="00924ED9">
        <w:t>: based on tuning a notch filter to minimize the signal</w:t>
      </w:r>
    </w:p>
    <w:p w:rsidR="00481727" w:rsidRPr="00481727" w:rsidRDefault="00924ED9" w:rsidP="00481727">
      <w:r>
        <w:t xml:space="preserve">In addition: a simple zero-crossing algorithm is also examined, primarily to serve as a baseline for verifying </w:t>
      </w:r>
      <w:r w:rsidR="002A776F">
        <w:t xml:space="preserve">both MATLAB </w:t>
      </w:r>
      <w:r w:rsidR="00997FA0">
        <w:t xml:space="preserve">audio file processing, </w:t>
      </w:r>
      <w:r w:rsidR="002A776F">
        <w:t xml:space="preserve">and </w:t>
      </w:r>
      <w:r>
        <w:t>the real-time hardware implementation.</w:t>
      </w:r>
    </w:p>
    <w:p w:rsidR="00B46E10" w:rsidRDefault="00AD6C81" w:rsidP="00AD6C81">
      <w:pPr>
        <w:pStyle w:val="Heading1"/>
      </w:pPr>
      <w:bookmarkStart w:id="2" w:name="_Toc468300953"/>
      <w:r>
        <w:lastRenderedPageBreak/>
        <w:t>MATLAB Investigations</w:t>
      </w:r>
      <w:bookmarkEnd w:id="2"/>
    </w:p>
    <w:p w:rsidR="002A776F" w:rsidRDefault="00997FA0" w:rsidP="002A776F">
      <w:r>
        <w:t xml:space="preserve">In this section, the approach taken is to </w:t>
      </w:r>
    </w:p>
    <w:p w:rsidR="00997FA0" w:rsidRDefault="00997FA0" w:rsidP="00997FA0">
      <w:pPr>
        <w:pStyle w:val="ListParagraph"/>
        <w:numPr>
          <w:ilvl w:val="0"/>
          <w:numId w:val="9"/>
        </w:numPr>
      </w:pPr>
      <w:r>
        <w:t>implement the given frequency analysis algorithm in MATLAB code</w:t>
      </w:r>
    </w:p>
    <w:p w:rsidR="00997FA0" w:rsidRDefault="00997FA0" w:rsidP="00997FA0">
      <w:pPr>
        <w:pStyle w:val="ListParagraph"/>
        <w:numPr>
          <w:ilvl w:val="0"/>
          <w:numId w:val="9"/>
        </w:numPr>
      </w:pPr>
      <w:r>
        <w:t>Execute the algorithm, and plot the results, using the following audio files:</w:t>
      </w:r>
    </w:p>
    <w:p w:rsidR="00997FA0" w:rsidRDefault="00997FA0" w:rsidP="00997FA0">
      <w:pPr>
        <w:pStyle w:val="ListParagraph"/>
        <w:numPr>
          <w:ilvl w:val="1"/>
          <w:numId w:val="9"/>
        </w:numPr>
      </w:pPr>
      <w:r>
        <w:t>Five different pure sinusoid tones</w:t>
      </w:r>
    </w:p>
    <w:p w:rsidR="00997FA0" w:rsidRDefault="00997FA0" w:rsidP="00997FA0">
      <w:pPr>
        <w:pStyle w:val="ListParagraph"/>
        <w:numPr>
          <w:ilvl w:val="1"/>
          <w:numId w:val="9"/>
        </w:numPr>
      </w:pPr>
      <w:r>
        <w:t>A combination of two sinusoids added together</w:t>
      </w:r>
    </w:p>
    <w:p w:rsidR="00997FA0" w:rsidRDefault="00997FA0" w:rsidP="00997FA0">
      <w:pPr>
        <w:pStyle w:val="ListParagraph"/>
        <w:numPr>
          <w:ilvl w:val="1"/>
          <w:numId w:val="9"/>
        </w:numPr>
      </w:pPr>
      <w:r>
        <w:t>A five-tone melody, played with pure sinusoids</w:t>
      </w:r>
    </w:p>
    <w:p w:rsidR="00997FA0" w:rsidRDefault="00997FA0" w:rsidP="00997FA0">
      <w:pPr>
        <w:pStyle w:val="ListParagraph"/>
        <w:numPr>
          <w:ilvl w:val="1"/>
          <w:numId w:val="9"/>
        </w:numPr>
      </w:pPr>
      <w:r>
        <w:t>A single 440Hz tone played by a guitar</w:t>
      </w:r>
    </w:p>
    <w:p w:rsidR="00997FA0" w:rsidRDefault="00997FA0" w:rsidP="00997FA0">
      <w:pPr>
        <w:pStyle w:val="ListParagraph"/>
        <w:numPr>
          <w:ilvl w:val="1"/>
          <w:numId w:val="9"/>
        </w:numPr>
      </w:pPr>
      <w:r>
        <w:t>A single 440Hz tone played by a keyboard</w:t>
      </w:r>
    </w:p>
    <w:p w:rsidR="00997FA0" w:rsidRDefault="00997FA0" w:rsidP="00997FA0">
      <w:pPr>
        <w:pStyle w:val="ListParagraph"/>
        <w:numPr>
          <w:ilvl w:val="1"/>
          <w:numId w:val="9"/>
        </w:numPr>
      </w:pPr>
      <w:r>
        <w:t>The five-tone melody, played by a guitar</w:t>
      </w:r>
    </w:p>
    <w:p w:rsidR="00997FA0" w:rsidRDefault="00997FA0" w:rsidP="00997FA0">
      <w:pPr>
        <w:pStyle w:val="ListParagraph"/>
        <w:numPr>
          <w:ilvl w:val="1"/>
          <w:numId w:val="9"/>
        </w:numPr>
      </w:pPr>
      <w:r>
        <w:t>The five-tone melody, played by keyboard</w:t>
      </w:r>
    </w:p>
    <w:p w:rsidR="00997FA0" w:rsidRPr="002A776F" w:rsidRDefault="00997FA0" w:rsidP="00997FA0">
      <w:r>
        <w:t>We restrict our analysis to only perfunctory observations about the results; our interest is primarily to confirm sufficient correctness of these algorithm implementations, prior to their use in a real-time embedded environment.</w:t>
      </w:r>
    </w:p>
    <w:p w:rsidR="000E2122" w:rsidRDefault="003837DC" w:rsidP="004248E0">
      <w:pPr>
        <w:pStyle w:val="Heading2"/>
      </w:pPr>
      <w:bookmarkStart w:id="3" w:name="_Toc468300954"/>
      <w:r>
        <w:t>Zero-Crossing</w:t>
      </w:r>
      <w:bookmarkEnd w:id="3"/>
    </w:p>
    <w:p w:rsidR="00997FA0" w:rsidRDefault="000E2122" w:rsidP="004248E0">
      <w:r>
        <w:t>A coarse but simple approach to frequency identification is counting periodic events within the time sequence</w:t>
      </w:r>
      <w:r w:rsidR="004248E0">
        <w:t xml:space="preserve">. </w:t>
      </w:r>
      <w:r w:rsidR="004248E0">
        <w:rPr>
          <w:i/>
        </w:rPr>
        <w:t>Ze</w:t>
      </w:r>
      <w:r>
        <w:rPr>
          <w:i/>
        </w:rPr>
        <w:t>ro-crossing</w:t>
      </w:r>
      <w:r>
        <w:t xml:space="preserve"> identifies when the signal value transitions from a positive to negative value</w:t>
      </w:r>
      <w:r w:rsidR="00997FA0">
        <w:t>:</w:t>
      </w:r>
    </w:p>
    <w:p w:rsidR="004248E0" w:rsidRDefault="004248E0" w:rsidP="00997FA0">
      <w:pPr>
        <w:pStyle w:val="ListParagraph"/>
        <w:numPr>
          <w:ilvl w:val="0"/>
          <w:numId w:val="10"/>
        </w:numPr>
      </w:pPr>
      <w:r>
        <w:t xml:space="preserve">for DC-biased signals, crossing the DC-bias center line </w:t>
      </w:r>
      <w:r w:rsidR="003044FC">
        <w:t>could</w:t>
      </w:r>
      <w:r w:rsidR="00997FA0">
        <w:t xml:space="preserve"> be used</w:t>
      </w:r>
    </w:p>
    <w:p w:rsidR="00997FA0" w:rsidRDefault="00997FA0" w:rsidP="00997FA0">
      <w:pPr>
        <w:pStyle w:val="ListParagraph"/>
        <w:numPr>
          <w:ilvl w:val="0"/>
          <w:numId w:val="10"/>
        </w:numPr>
      </w:pPr>
      <w:r>
        <w:t>counting negative-to-positive transitions works just as well</w:t>
      </w:r>
    </w:p>
    <w:p w:rsidR="00CC7C3C" w:rsidRDefault="00CC7C3C" w:rsidP="00CC7C3C">
      <w:r>
        <w:t>The illustration below is an example of the two variations described above:</w:t>
      </w:r>
    </w:p>
    <w:p w:rsidR="000E2122" w:rsidRPr="00C348B5" w:rsidRDefault="004248E0" w:rsidP="004872AE">
      <w:pPr>
        <w:pStyle w:val="Caption"/>
        <w:jc w:val="center"/>
        <w:rPr>
          <w:color w:val="auto"/>
        </w:rPr>
      </w:pPr>
      <w:r>
        <w:br/>
      </w:r>
      <w:r w:rsidR="00E1354C" w:rsidRPr="00E1354C">
        <w:rPr>
          <w:noProof/>
        </w:rPr>
        <w:drawing>
          <wp:inline distT="0" distB="0" distL="0" distR="0">
            <wp:extent cx="4781550" cy="2009775"/>
            <wp:effectExtent l="19050" t="19050" r="19050" b="28575"/>
            <wp:docPr id="1" name="Picture 1" descr="Image result for frequency zero crossing"/>
            <wp:cNvGraphicFramePr/>
            <a:graphic xmlns:a="http://schemas.openxmlformats.org/drawingml/2006/main">
              <a:graphicData uri="http://schemas.openxmlformats.org/drawingml/2006/picture">
                <pic:pic xmlns:pic="http://schemas.openxmlformats.org/drawingml/2006/picture">
                  <pic:nvPicPr>
                    <pic:cNvPr id="30724" name="Picture 4" descr="Image result for frequency zero crossing"/>
                    <pic:cNvPicPr>
                      <a:picLocks noChangeAspect="1" noChangeArrowheads="1"/>
                    </pic:cNvPicPr>
                  </pic:nvPicPr>
                  <pic:blipFill>
                    <a:blip r:embed="rId9" cstate="print"/>
                    <a:srcRect/>
                    <a:stretch>
                      <a:fillRect/>
                    </a:stretch>
                  </pic:blipFill>
                  <pic:spPr bwMode="auto">
                    <a:xfrm>
                      <a:off x="0" y="0"/>
                      <a:ext cx="4781769" cy="2009867"/>
                    </a:xfrm>
                    <a:prstGeom prst="rect">
                      <a:avLst/>
                    </a:prstGeom>
                    <a:noFill/>
                    <a:ln>
                      <a:solidFill>
                        <a:schemeClr val="tx1"/>
                      </a:solidFill>
                    </a:ln>
                  </pic:spPr>
                </pic:pic>
              </a:graphicData>
            </a:graphic>
          </wp:inline>
        </w:drawing>
      </w:r>
      <w:r w:rsidR="000E2122">
        <w:br/>
      </w:r>
      <w:r w:rsidR="004872AE"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1</w:t>
      </w:r>
      <w:r w:rsidR="00A66A18" w:rsidRPr="00C348B5">
        <w:rPr>
          <w:color w:val="auto"/>
        </w:rPr>
        <w:fldChar w:fldCharType="end"/>
      </w:r>
      <w:r w:rsidR="004872AE" w:rsidRPr="00C348B5">
        <w:rPr>
          <w:color w:val="auto"/>
        </w:rPr>
        <w:t>. Zero-crossing illustration.</w:t>
      </w:r>
    </w:p>
    <w:p w:rsidR="001521F5" w:rsidRDefault="00C235B3" w:rsidP="0041000A">
      <w:r>
        <w:lastRenderedPageBreak/>
        <w:t xml:space="preserve">The MATLAB function </w:t>
      </w:r>
      <w:r>
        <w:rPr>
          <w:b/>
        </w:rPr>
        <w:t>zcross</w:t>
      </w:r>
      <w:r>
        <w:t xml:space="preserve"> implements a rudimentary zero-crossing algorithm; it populates an array with the running estimate of the frequency of the input signal, and</w:t>
      </w:r>
      <w:r w:rsidR="0004472F">
        <w:t xml:space="preserve"> displays the last array value</w:t>
      </w:r>
      <w:r>
        <w:t>.</w:t>
      </w:r>
      <w:r w:rsidR="001521F5">
        <w:t xml:space="preserve"> The implementation is </w:t>
      </w:r>
      <w:r w:rsidR="00FD0A96">
        <w:t>concise</w:t>
      </w:r>
      <w:r w:rsidR="001521F5">
        <w:t xml:space="preserve"> enough to display in its entirety</w:t>
      </w:r>
      <w:r w:rsidR="00CC7C3C">
        <w:t>, as follows</w:t>
      </w:r>
      <w:r w:rsidR="001521F5">
        <w:t>:</w:t>
      </w:r>
    </w:p>
    <w:p w:rsidR="00AD6C81" w:rsidRDefault="00AD6C81"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18"/>
          <w:szCs w:val="18"/>
        </w:rPr>
      </w:pP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t>function</w:t>
      </w:r>
      <w:r>
        <w:rPr>
          <w:rFonts w:ascii="Courier New" w:hAnsi="Courier New" w:cs="Courier New"/>
          <w:color w:val="000000"/>
          <w:sz w:val="18"/>
          <w:szCs w:val="18"/>
        </w:rPr>
        <w:t xml:space="preserve"> [F]=zcross(x,Fs)</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ZCROSS - Simple Zero Crossing Algorithm</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xml:space="preserve">% 'x' assumed to be a periodic unbiased signal </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xml:space="preserve"> </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N=size(x);</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freq=0;     </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count=0;</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start on 2nd iteration</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t>for</w:t>
      </w:r>
      <w:r>
        <w:rPr>
          <w:rFonts w:ascii="Courier New" w:hAnsi="Courier New" w:cs="Courier New"/>
          <w:color w:val="000000"/>
          <w:sz w:val="18"/>
          <w:szCs w:val="18"/>
        </w:rPr>
        <w:t xml:space="preserve"> n=2:N</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count = count + 1;</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228B22"/>
          <w:sz w:val="18"/>
          <w:szCs w:val="18"/>
        </w:rPr>
        <w:t xml:space="preserve">% detect zero crossing </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0000FF"/>
          <w:sz w:val="18"/>
          <w:szCs w:val="18"/>
        </w:rPr>
        <w:t>if</w:t>
      </w:r>
      <w:r>
        <w:rPr>
          <w:rFonts w:ascii="Courier New" w:hAnsi="Courier New" w:cs="Courier New"/>
          <w:color w:val="000000"/>
          <w:sz w:val="18"/>
          <w:szCs w:val="18"/>
        </w:rPr>
        <w:t xml:space="preserve"> ( ( x(n-1) &gt; 0 ) &amp;&amp;  ( x(n) &lt; 0 ) )  </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freq = Fs / count;</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count = 0;</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0000FF"/>
          <w:sz w:val="18"/>
          <w:szCs w:val="18"/>
        </w:rPr>
        <w:t>end</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F(n)=freq;</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t>end</w:t>
      </w:r>
    </w:p>
    <w:p w:rsidR="001521F5"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t xml:space="preserve"> </w:t>
      </w:r>
    </w:p>
    <w:p w:rsidR="003044FC" w:rsidRDefault="001521F5"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Pr>
          <w:rFonts w:ascii="Courier New" w:hAnsi="Courier New" w:cs="Courier New"/>
          <w:color w:val="000000"/>
          <w:sz w:val="18"/>
          <w:szCs w:val="18"/>
        </w:rPr>
        <w:t>F(n)</w:t>
      </w:r>
      <w:r w:rsidR="00C235B3">
        <w:t xml:space="preserve"> </w:t>
      </w:r>
    </w:p>
    <w:p w:rsidR="00AD6C81" w:rsidRPr="001521F5" w:rsidRDefault="00AD6C81"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p>
    <w:p w:rsidR="001521F5" w:rsidRDefault="00041283" w:rsidP="00041283">
      <w:pPr>
        <w:pStyle w:val="Caption"/>
        <w:jc w:val="center"/>
        <w:rPr>
          <w:color w:val="auto"/>
          <w:sz w:val="16"/>
        </w:rPr>
      </w:pPr>
      <w:r w:rsidRPr="00041283">
        <w:rPr>
          <w:color w:val="auto"/>
          <w:sz w:val="16"/>
        </w:rPr>
        <w:t xml:space="preserve">Listing </w:t>
      </w:r>
      <w:r w:rsidR="00A66A18" w:rsidRPr="00041283">
        <w:rPr>
          <w:color w:val="auto"/>
          <w:sz w:val="16"/>
        </w:rPr>
        <w:fldChar w:fldCharType="begin"/>
      </w:r>
      <w:r w:rsidRPr="00041283">
        <w:rPr>
          <w:color w:val="auto"/>
          <w:sz w:val="16"/>
        </w:rPr>
        <w:instrText xml:space="preserve"> SEQ Listing \* ARABIC </w:instrText>
      </w:r>
      <w:r w:rsidR="00A66A18" w:rsidRPr="00041283">
        <w:rPr>
          <w:color w:val="auto"/>
          <w:sz w:val="16"/>
        </w:rPr>
        <w:fldChar w:fldCharType="separate"/>
      </w:r>
      <w:r w:rsidR="00E33675">
        <w:rPr>
          <w:noProof/>
          <w:color w:val="auto"/>
          <w:sz w:val="16"/>
        </w:rPr>
        <w:t>1</w:t>
      </w:r>
      <w:r w:rsidR="00A66A18" w:rsidRPr="00041283">
        <w:rPr>
          <w:color w:val="auto"/>
          <w:sz w:val="16"/>
        </w:rPr>
        <w:fldChar w:fldCharType="end"/>
      </w:r>
      <w:r w:rsidRPr="00041283">
        <w:rPr>
          <w:color w:val="auto"/>
          <w:sz w:val="16"/>
        </w:rPr>
        <w:t>. Zero crossing algorithm in MATLAB.</w:t>
      </w:r>
    </w:p>
    <w:p w:rsidR="00041283" w:rsidRPr="00CC7C3C" w:rsidRDefault="00CC7C3C" w:rsidP="00041283">
      <w:r>
        <w:t xml:space="preserve">Note the assumption that the input signal, ie the time sequence </w:t>
      </w:r>
      <w:r>
        <w:rPr>
          <w:b/>
        </w:rPr>
        <w:t>x</w:t>
      </w:r>
      <w:r>
        <w:t>, is unbiased.</w:t>
      </w:r>
    </w:p>
    <w:p w:rsidR="003044FC" w:rsidRPr="003044FC" w:rsidRDefault="0004472F" w:rsidP="003044FC">
      <w:pPr>
        <w:pStyle w:val="Heading3"/>
      </w:pPr>
      <w:bookmarkStart w:id="4" w:name="_Toc468300955"/>
      <w:r>
        <w:t xml:space="preserve">Pure </w:t>
      </w:r>
      <w:r w:rsidR="003044FC" w:rsidRPr="003044FC">
        <w:t>Sinusoid Results</w:t>
      </w:r>
      <w:bookmarkEnd w:id="4"/>
    </w:p>
    <w:p w:rsidR="0004472F" w:rsidRPr="0004472F" w:rsidRDefault="0004472F" w:rsidP="0041000A">
      <w:r>
        <w:t xml:space="preserve">The sinusoidal input data set consists of five input files </w:t>
      </w:r>
      <w:r w:rsidR="00CC7C3C">
        <w:t>each containing</w:t>
      </w:r>
      <w:r>
        <w:t xml:space="preserve"> five different frequencies</w:t>
      </w:r>
      <w:r w:rsidR="00CC7C3C">
        <w:t xml:space="preserve"> played for five seconds</w:t>
      </w:r>
      <w:r>
        <w:t xml:space="preserve">, sampled at 44.1kHz. The data from each file was processed by the </w:t>
      </w:r>
      <w:r>
        <w:rPr>
          <w:b/>
        </w:rPr>
        <w:t>zcross</w:t>
      </w:r>
      <w:r>
        <w:t xml:space="preserve"> function, and a plot of the per-sample frequency estimate</w:t>
      </w:r>
      <w:r w:rsidR="00CC7C3C">
        <w:t>s</w:t>
      </w:r>
      <w:r>
        <w:t>, and the final estimate, was obtained</w:t>
      </w:r>
      <w:r w:rsidR="00CC7C3C">
        <w:rPr>
          <w:rStyle w:val="FootnoteReference"/>
        </w:rPr>
        <w:footnoteReference w:id="2"/>
      </w:r>
      <w:r>
        <w:t>.</w:t>
      </w:r>
    </w:p>
    <w:p w:rsidR="00C235B3" w:rsidRDefault="00C235B3" w:rsidP="0041000A">
      <w:r>
        <w:t>The results of</w:t>
      </w:r>
      <w:r w:rsidR="0004472F">
        <w:t xml:space="preserve"> processing</w:t>
      </w:r>
      <w:r>
        <w:t xml:space="preserve"> </w:t>
      </w:r>
      <w:r w:rsidR="0004472F">
        <w:t xml:space="preserve">the </w:t>
      </w:r>
      <w:r>
        <w:t>stationary sinusoidal signals are shown below</w:t>
      </w:r>
      <w:r w:rsidR="0004472F">
        <w:t>.</w:t>
      </w:r>
    </w:p>
    <w:tbl>
      <w:tblPr>
        <w:tblStyle w:val="TableGrid"/>
        <w:tblW w:w="0" w:type="auto"/>
        <w:jc w:val="center"/>
        <w:tblLook w:val="04A0"/>
      </w:tblPr>
      <w:tblGrid>
        <w:gridCol w:w="4045"/>
        <w:gridCol w:w="2718"/>
      </w:tblGrid>
      <w:tr w:rsidR="00C235B3" w:rsidTr="00AD6C81">
        <w:trPr>
          <w:jc w:val="center"/>
        </w:trPr>
        <w:tc>
          <w:tcPr>
            <w:tcW w:w="4045" w:type="dxa"/>
          </w:tcPr>
          <w:p w:rsidR="00C235B3" w:rsidRDefault="00C235B3" w:rsidP="00AD6C81">
            <w:pPr>
              <w:jc w:val="center"/>
            </w:pPr>
            <w:r>
              <w:t>INPUT FILE</w:t>
            </w:r>
          </w:p>
        </w:tc>
        <w:tc>
          <w:tcPr>
            <w:tcW w:w="2718" w:type="dxa"/>
          </w:tcPr>
          <w:p w:rsidR="00C235B3" w:rsidRDefault="00C235B3" w:rsidP="00AD6C81">
            <w:pPr>
              <w:jc w:val="center"/>
            </w:pPr>
            <w:r>
              <w:t>zcross FINAL OUTPUT</w:t>
            </w:r>
            <w:r w:rsidR="007D1152">
              <w:t xml:space="preserve"> (Hz)</w:t>
            </w:r>
          </w:p>
        </w:tc>
      </w:tr>
      <w:tr w:rsidR="00C235B3" w:rsidTr="00AD6C81">
        <w:trPr>
          <w:jc w:val="center"/>
        </w:trPr>
        <w:tc>
          <w:tcPr>
            <w:tcW w:w="4045" w:type="dxa"/>
          </w:tcPr>
          <w:p w:rsidR="00C235B3" w:rsidRDefault="00C235B3" w:rsidP="00AD6C81">
            <w:pPr>
              <w:jc w:val="center"/>
            </w:pPr>
            <w:r w:rsidRPr="008200DD">
              <w:rPr>
                <w:rFonts w:ascii="Courier New" w:hAnsi="Courier New" w:cs="Courier New"/>
              </w:rPr>
              <w:t>100Hz_44100Hz_16bit_05sec</w:t>
            </w:r>
            <w:r>
              <w:rPr>
                <w:rFonts w:ascii="Courier New" w:hAnsi="Courier New" w:cs="Courier New"/>
              </w:rPr>
              <w:t>.wav</w:t>
            </w:r>
          </w:p>
        </w:tc>
        <w:tc>
          <w:tcPr>
            <w:tcW w:w="2718" w:type="dxa"/>
          </w:tcPr>
          <w:p w:rsidR="00C235B3" w:rsidRDefault="00C235B3" w:rsidP="00AD6C81">
            <w:pPr>
              <w:jc w:val="center"/>
            </w:pPr>
            <w:r>
              <w:t>100</w:t>
            </w:r>
          </w:p>
        </w:tc>
      </w:tr>
      <w:tr w:rsidR="00C235B3" w:rsidTr="00AD6C81">
        <w:trPr>
          <w:jc w:val="center"/>
        </w:trPr>
        <w:tc>
          <w:tcPr>
            <w:tcW w:w="4045" w:type="dxa"/>
          </w:tcPr>
          <w:p w:rsidR="00C235B3" w:rsidRDefault="00C235B3" w:rsidP="00AD6C81">
            <w:pPr>
              <w:jc w:val="center"/>
            </w:pPr>
            <w:r w:rsidRPr="008200DD">
              <w:rPr>
                <w:rFonts w:ascii="Courier New" w:hAnsi="Courier New" w:cs="Courier New"/>
              </w:rPr>
              <w:t>250Hz_44100Hz_16bit_05sec</w:t>
            </w:r>
            <w:r>
              <w:rPr>
                <w:rFonts w:ascii="Courier New" w:hAnsi="Courier New" w:cs="Courier New"/>
              </w:rPr>
              <w:t>.wav</w:t>
            </w:r>
          </w:p>
        </w:tc>
        <w:tc>
          <w:tcPr>
            <w:tcW w:w="2718" w:type="dxa"/>
          </w:tcPr>
          <w:p w:rsidR="00C235B3" w:rsidRDefault="00C235B3" w:rsidP="00AD6C81">
            <w:pPr>
              <w:jc w:val="center"/>
            </w:pPr>
            <w:r>
              <w:t>250.5682</w:t>
            </w:r>
          </w:p>
        </w:tc>
      </w:tr>
      <w:tr w:rsidR="00C235B3" w:rsidTr="00AD6C81">
        <w:trPr>
          <w:jc w:val="center"/>
        </w:trPr>
        <w:tc>
          <w:tcPr>
            <w:tcW w:w="4045" w:type="dxa"/>
          </w:tcPr>
          <w:p w:rsidR="00C235B3" w:rsidRDefault="00C235B3" w:rsidP="00AD6C81">
            <w:pPr>
              <w:jc w:val="center"/>
            </w:pPr>
            <w:r w:rsidRPr="008200DD">
              <w:rPr>
                <w:rFonts w:ascii="Courier New" w:hAnsi="Courier New" w:cs="Courier New"/>
              </w:rPr>
              <w:t>440Hz_44100Hz_16bit_05sec.wav</w:t>
            </w:r>
          </w:p>
        </w:tc>
        <w:tc>
          <w:tcPr>
            <w:tcW w:w="2718" w:type="dxa"/>
          </w:tcPr>
          <w:p w:rsidR="00C235B3" w:rsidRDefault="00C235B3" w:rsidP="00AD6C81">
            <w:pPr>
              <w:jc w:val="center"/>
            </w:pPr>
            <w:r>
              <w:t>441</w:t>
            </w:r>
          </w:p>
        </w:tc>
      </w:tr>
      <w:tr w:rsidR="00C235B3" w:rsidTr="00AD6C81">
        <w:trPr>
          <w:jc w:val="center"/>
        </w:trPr>
        <w:tc>
          <w:tcPr>
            <w:tcW w:w="4045" w:type="dxa"/>
          </w:tcPr>
          <w:p w:rsidR="00C235B3" w:rsidRDefault="00C235B3" w:rsidP="00AD6C81">
            <w:pPr>
              <w:jc w:val="center"/>
            </w:pPr>
            <w:r w:rsidRPr="008200DD">
              <w:rPr>
                <w:rFonts w:ascii="Courier New" w:hAnsi="Courier New" w:cs="Courier New"/>
              </w:rPr>
              <w:t>1kHz_44100Hz_16bit_05sec.wav</w:t>
            </w:r>
          </w:p>
        </w:tc>
        <w:tc>
          <w:tcPr>
            <w:tcW w:w="2718" w:type="dxa"/>
          </w:tcPr>
          <w:p w:rsidR="00C235B3" w:rsidRDefault="00C235B3" w:rsidP="00AD6C81">
            <w:pPr>
              <w:jc w:val="center"/>
            </w:pPr>
            <w:r>
              <w:t>1002.3</w:t>
            </w:r>
          </w:p>
        </w:tc>
      </w:tr>
      <w:tr w:rsidR="00C235B3" w:rsidTr="00AD6C81">
        <w:trPr>
          <w:jc w:val="center"/>
        </w:trPr>
        <w:tc>
          <w:tcPr>
            <w:tcW w:w="4045" w:type="dxa"/>
          </w:tcPr>
          <w:p w:rsidR="00C235B3" w:rsidRDefault="00C235B3" w:rsidP="00AD6C81">
            <w:pPr>
              <w:jc w:val="center"/>
            </w:pPr>
            <w:r w:rsidRPr="008200DD">
              <w:rPr>
                <w:rFonts w:ascii="Courier New" w:hAnsi="Courier New" w:cs="Courier New"/>
              </w:rPr>
              <w:lastRenderedPageBreak/>
              <w:t>10kHz_44100Hz_16bit_05sec</w:t>
            </w:r>
            <w:r>
              <w:rPr>
                <w:rFonts w:ascii="Courier New" w:hAnsi="Courier New" w:cs="Courier New"/>
              </w:rPr>
              <w:t>.wav</w:t>
            </w:r>
          </w:p>
        </w:tc>
        <w:tc>
          <w:tcPr>
            <w:tcW w:w="2718" w:type="dxa"/>
          </w:tcPr>
          <w:p w:rsidR="00C235B3" w:rsidRDefault="00C235B3" w:rsidP="00AD6C81">
            <w:pPr>
              <w:jc w:val="center"/>
            </w:pPr>
            <w:r>
              <w:t>11025</w:t>
            </w:r>
          </w:p>
        </w:tc>
      </w:tr>
    </w:tbl>
    <w:p w:rsidR="00B93203" w:rsidRPr="00C348B5" w:rsidRDefault="00A5272B" w:rsidP="001521F5">
      <w:pPr>
        <w:pStyle w:val="Caption"/>
        <w:jc w:val="center"/>
        <w:rPr>
          <w:color w:val="auto"/>
        </w:rPr>
      </w:pPr>
      <w:r w:rsidRPr="00C348B5">
        <w:rPr>
          <w:color w:val="auto"/>
        </w:rPr>
        <w:t xml:space="preserve">Table </w:t>
      </w:r>
      <w:r w:rsidR="00A66A18" w:rsidRPr="00C348B5">
        <w:rPr>
          <w:color w:val="auto"/>
        </w:rPr>
        <w:fldChar w:fldCharType="begin"/>
      </w:r>
      <w:r w:rsidR="00585328" w:rsidRPr="00C348B5">
        <w:rPr>
          <w:color w:val="auto"/>
        </w:rPr>
        <w:instrText xml:space="preserve"> SEQ Table \* ARABIC </w:instrText>
      </w:r>
      <w:r w:rsidR="00A66A18" w:rsidRPr="00C348B5">
        <w:rPr>
          <w:color w:val="auto"/>
        </w:rPr>
        <w:fldChar w:fldCharType="separate"/>
      </w:r>
      <w:r w:rsidR="00E33675">
        <w:rPr>
          <w:noProof/>
          <w:color w:val="auto"/>
        </w:rPr>
        <w:t>1</w:t>
      </w:r>
      <w:r w:rsidR="00A66A18" w:rsidRPr="00C348B5">
        <w:rPr>
          <w:color w:val="auto"/>
        </w:rPr>
        <w:fldChar w:fldCharType="end"/>
      </w:r>
      <w:r w:rsidRPr="00C348B5">
        <w:rPr>
          <w:color w:val="auto"/>
        </w:rPr>
        <w:t>. Zero-crossing results.</w:t>
      </w:r>
    </w:p>
    <w:p w:rsidR="00B93203" w:rsidRDefault="00B93203" w:rsidP="0041000A">
      <w:r>
        <w:t xml:space="preserve">Plots of the </w:t>
      </w:r>
      <w:r w:rsidR="00A5272B" w:rsidRPr="00A5272B">
        <w:rPr>
          <w:b/>
        </w:rPr>
        <w:t>zcross</w:t>
      </w:r>
      <w:r w:rsidR="00A5272B">
        <w:t xml:space="preserve"> output of </w:t>
      </w:r>
      <w:r>
        <w:t xml:space="preserve">estimated frequencies </w:t>
      </w:r>
      <w:r w:rsidR="0004472F">
        <w:t xml:space="preserve">as processed by each sample input </w:t>
      </w:r>
      <w:r>
        <w:t>are shown below</w:t>
      </w:r>
      <w:r w:rsidR="00CC7C3C">
        <w:t>; these plots provide some insight as to the discrepancies in some of the final estimated frequencies</w:t>
      </w:r>
      <w:r w:rsidR="000E36CB">
        <w:t xml:space="preserve"> (for brevity, only a subset of </w:t>
      </w:r>
      <w:r w:rsidR="0004472F">
        <w:t>each 250k+ sample plot</w:t>
      </w:r>
      <w:r w:rsidR="000E36CB">
        <w:t xml:space="preserve"> are displayed)</w:t>
      </w:r>
      <w:r>
        <w:t>:</w:t>
      </w:r>
    </w:p>
    <w:p w:rsidR="00D0446D" w:rsidRPr="00C348B5" w:rsidRDefault="00D0446D" w:rsidP="001521F5">
      <w:pPr>
        <w:pStyle w:val="Caption"/>
        <w:jc w:val="center"/>
        <w:rPr>
          <w:color w:val="auto"/>
        </w:rPr>
      </w:pPr>
      <w:r>
        <w:rPr>
          <w:noProof/>
        </w:rPr>
        <w:drawing>
          <wp:inline distT="0" distB="0" distL="0" distR="0">
            <wp:extent cx="3943885" cy="2743200"/>
            <wp:effectExtent l="19050" t="19050" r="1851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 cstate="print"/>
                    <a:srcRect l="3527" t="15437" r="5948"/>
                    <a:stretch>
                      <a:fillRect/>
                    </a:stretch>
                  </pic:blipFill>
                  <pic:spPr bwMode="auto">
                    <a:xfrm>
                      <a:off x="0" y="0"/>
                      <a:ext cx="3943885" cy="2743200"/>
                    </a:xfrm>
                    <a:prstGeom prst="rect">
                      <a:avLst/>
                    </a:prstGeom>
                    <a:noFill/>
                    <a:ln w="9525">
                      <a:solidFill>
                        <a:schemeClr val="tx1"/>
                      </a:solidFill>
                      <a:miter lim="800000"/>
                      <a:headEnd/>
                      <a:tailEnd/>
                    </a:ln>
                  </pic:spPr>
                </pic:pic>
              </a:graphicData>
            </a:graphic>
          </wp:inline>
        </w:drawing>
      </w:r>
      <w:r w:rsidR="00A5272B">
        <w:br/>
      </w:r>
      <w:r w:rsidR="00A5272B"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2</w:t>
      </w:r>
      <w:r w:rsidR="00A66A18" w:rsidRPr="00C348B5">
        <w:rPr>
          <w:color w:val="auto"/>
        </w:rPr>
        <w:fldChar w:fldCharType="end"/>
      </w:r>
      <w:r w:rsidR="00C5702A">
        <w:rPr>
          <w:color w:val="auto"/>
        </w:rPr>
        <w:t>. Zero-</w:t>
      </w:r>
      <w:r w:rsidR="00A5272B" w:rsidRPr="00C348B5">
        <w:rPr>
          <w:color w:val="auto"/>
        </w:rPr>
        <w:t>crossing plot for 100Hz, 250Hz, 440Hz.</w:t>
      </w:r>
    </w:p>
    <w:p w:rsidR="00543326" w:rsidRDefault="00543326" w:rsidP="0041000A"/>
    <w:p w:rsidR="00B93203" w:rsidRPr="00C348B5" w:rsidRDefault="00D0446D" w:rsidP="001521F5">
      <w:pPr>
        <w:pStyle w:val="Caption"/>
        <w:jc w:val="center"/>
        <w:rPr>
          <w:color w:val="auto"/>
        </w:rPr>
      </w:pPr>
      <w:r>
        <w:rPr>
          <w:noProof/>
        </w:rPr>
        <w:drawing>
          <wp:inline distT="0" distB="0" distL="0" distR="0">
            <wp:extent cx="3943885" cy="2743200"/>
            <wp:effectExtent l="19050" t="19050" r="18515" b="190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1" cstate="print"/>
                    <a:srcRect l="3527" t="15437" r="5889"/>
                    <a:stretch>
                      <a:fillRect/>
                    </a:stretch>
                  </pic:blipFill>
                  <pic:spPr bwMode="auto">
                    <a:xfrm>
                      <a:off x="0" y="0"/>
                      <a:ext cx="3943885" cy="2743200"/>
                    </a:xfrm>
                    <a:prstGeom prst="rect">
                      <a:avLst/>
                    </a:prstGeom>
                    <a:noFill/>
                    <a:ln w="9525">
                      <a:solidFill>
                        <a:schemeClr val="tx1"/>
                      </a:solidFill>
                      <a:miter lim="800000"/>
                      <a:headEnd/>
                      <a:tailEnd/>
                    </a:ln>
                  </pic:spPr>
                </pic:pic>
              </a:graphicData>
            </a:graphic>
          </wp:inline>
        </w:drawing>
      </w:r>
      <w:r w:rsidR="00A5272B">
        <w:br/>
      </w:r>
      <w:r w:rsidR="00A5272B"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3</w:t>
      </w:r>
      <w:r w:rsidR="00A66A18" w:rsidRPr="00C348B5">
        <w:rPr>
          <w:color w:val="auto"/>
        </w:rPr>
        <w:fldChar w:fldCharType="end"/>
      </w:r>
      <w:r w:rsidR="00A5272B" w:rsidRPr="00C348B5">
        <w:rPr>
          <w:color w:val="auto"/>
        </w:rPr>
        <w:t>. Zero-crossing plot for 1kHz, 10kHz.</w:t>
      </w:r>
    </w:p>
    <w:p w:rsidR="0004472F" w:rsidRDefault="0004472F" w:rsidP="00543326">
      <w:pPr>
        <w:autoSpaceDE w:val="0"/>
        <w:autoSpaceDN w:val="0"/>
        <w:adjustRightInd w:val="0"/>
        <w:spacing w:after="0" w:line="240" w:lineRule="auto"/>
      </w:pPr>
      <w:r>
        <w:t>These per-sample estimate plots illustrate deficiencies:</w:t>
      </w:r>
      <w:r>
        <w:br/>
      </w:r>
    </w:p>
    <w:p w:rsidR="0004472F" w:rsidRDefault="0004472F" w:rsidP="0004472F">
      <w:pPr>
        <w:pStyle w:val="ListParagraph"/>
        <w:numPr>
          <w:ilvl w:val="0"/>
          <w:numId w:val="8"/>
        </w:numPr>
        <w:autoSpaceDE w:val="0"/>
        <w:autoSpaceDN w:val="0"/>
        <w:adjustRightInd w:val="0"/>
        <w:spacing w:after="0" w:line="240" w:lineRule="auto"/>
      </w:pPr>
      <w:r>
        <w:lastRenderedPageBreak/>
        <w:t>the 250Hz signal shows several instances where the estimated frequency is approximately 125Hz</w:t>
      </w:r>
    </w:p>
    <w:p w:rsidR="0004472F" w:rsidRDefault="0004472F" w:rsidP="0004472F">
      <w:pPr>
        <w:pStyle w:val="ListParagraph"/>
        <w:numPr>
          <w:ilvl w:val="0"/>
          <w:numId w:val="8"/>
        </w:numPr>
        <w:autoSpaceDE w:val="0"/>
        <w:autoSpaceDN w:val="0"/>
        <w:adjustRightInd w:val="0"/>
        <w:spacing w:after="0" w:line="240" w:lineRule="auto"/>
      </w:pPr>
      <w:r>
        <w:t xml:space="preserve">There are </w:t>
      </w:r>
      <w:r w:rsidR="00CC7C3C">
        <w:t xml:space="preserve">small variances in the 440Hz signal </w:t>
      </w:r>
    </w:p>
    <w:p w:rsidR="0004472F" w:rsidRDefault="0004472F" w:rsidP="0004472F">
      <w:pPr>
        <w:pStyle w:val="ListParagraph"/>
        <w:numPr>
          <w:ilvl w:val="0"/>
          <w:numId w:val="8"/>
        </w:numPr>
        <w:autoSpaceDE w:val="0"/>
        <w:autoSpaceDN w:val="0"/>
        <w:adjustRightInd w:val="0"/>
        <w:spacing w:after="0" w:line="240" w:lineRule="auto"/>
      </w:pPr>
      <w:r>
        <w:t>The 10kHz signal shows significant deviations</w:t>
      </w:r>
      <w:r>
        <w:br/>
      </w:r>
    </w:p>
    <w:p w:rsidR="0004472F" w:rsidRDefault="0004472F" w:rsidP="00543326">
      <w:pPr>
        <w:autoSpaceDE w:val="0"/>
        <w:autoSpaceDN w:val="0"/>
        <w:adjustRightInd w:val="0"/>
        <w:spacing w:after="0" w:line="240" w:lineRule="auto"/>
        <w:rPr>
          <w:rFonts w:ascii="Courier New" w:hAnsi="Courier New" w:cs="Courier New"/>
          <w:sz w:val="24"/>
          <w:szCs w:val="24"/>
        </w:rPr>
      </w:pPr>
      <w:r>
        <w:t>While our main focus in this project is primarily adaptive filtering, it is interesting to investigate one of the anomalies listed above, for th</w:t>
      </w:r>
      <w:r w:rsidR="00CC7C3C">
        <w:t>is</w:t>
      </w:r>
      <w:r>
        <w:t xml:space="preserve"> zero-crossing approach:</w:t>
      </w:r>
      <w:r>
        <w:br/>
      </w:r>
      <w:r>
        <w:br/>
        <w:t>T</w:t>
      </w:r>
      <w:r w:rsidR="00A5272B">
        <w:t>he 250Hz plot shows valleys where the estimated frequency</w:t>
      </w:r>
      <w:r>
        <w:t xml:space="preserve"> is approximately 125</w:t>
      </w:r>
      <w:r w:rsidR="00543326">
        <w:t>Hz</w:t>
      </w:r>
      <w:r>
        <w:t>. Note that t</w:t>
      </w:r>
      <w:r w:rsidR="00543326">
        <w:t xml:space="preserve">he </w:t>
      </w:r>
      <w:r w:rsidR="00543326">
        <w:rPr>
          <w:b/>
        </w:rPr>
        <w:t xml:space="preserve">zcross </w:t>
      </w:r>
      <w:r w:rsidR="00543326">
        <w:t xml:space="preserve">implementation only checks for values above and below zero; </w:t>
      </w:r>
      <w:r>
        <w:t xml:space="preserve">examination of the input data shows that </w:t>
      </w:r>
      <w:r w:rsidR="00543326">
        <w:t xml:space="preserve">these anomalies are </w:t>
      </w:r>
      <w:r w:rsidR="00CC7C3C">
        <w:t xml:space="preserve">most likely </w:t>
      </w:r>
      <w:r w:rsidR="00543326">
        <w:t>due to the sample value being exactly 0.0</w:t>
      </w:r>
      <w:r w:rsidR="001521F5">
        <w:t>.</w:t>
      </w:r>
      <w:r w:rsidR="001521F5">
        <w:rPr>
          <w:rFonts w:ascii="Courier New" w:hAnsi="Courier New" w:cs="Courier New"/>
          <w:sz w:val="24"/>
          <w:szCs w:val="24"/>
        </w:rPr>
        <w:t xml:space="preserve"> </w:t>
      </w:r>
    </w:p>
    <w:p w:rsidR="0004472F" w:rsidRDefault="0004472F" w:rsidP="00543326">
      <w:pPr>
        <w:autoSpaceDE w:val="0"/>
        <w:autoSpaceDN w:val="0"/>
        <w:adjustRightInd w:val="0"/>
        <w:spacing w:after="0" w:line="240" w:lineRule="auto"/>
        <w:rPr>
          <w:rFonts w:ascii="Courier New" w:hAnsi="Courier New" w:cs="Courier New"/>
          <w:sz w:val="24"/>
          <w:szCs w:val="24"/>
        </w:rPr>
      </w:pPr>
    </w:p>
    <w:p w:rsidR="0004472F" w:rsidRDefault="0004472F" w:rsidP="000447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br/>
        <w:t xml:space="preserve">    </w:t>
      </w:r>
      <w:r>
        <w:rPr>
          <w:rFonts w:ascii="Courier New" w:hAnsi="Courier New" w:cs="Courier New"/>
          <w:color w:val="228B22"/>
          <w:sz w:val="18"/>
          <w:szCs w:val="18"/>
        </w:rPr>
        <w:t xml:space="preserve">% detect zero crossing </w:t>
      </w:r>
    </w:p>
    <w:p w:rsidR="0004472F" w:rsidRDefault="0004472F" w:rsidP="000447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0000FF"/>
          <w:sz w:val="18"/>
          <w:szCs w:val="18"/>
        </w:rPr>
        <w:t>if</w:t>
      </w:r>
      <w:r>
        <w:rPr>
          <w:rFonts w:ascii="Courier New" w:hAnsi="Courier New" w:cs="Courier New"/>
          <w:color w:val="000000"/>
          <w:sz w:val="18"/>
          <w:szCs w:val="18"/>
        </w:rPr>
        <w:t xml:space="preserve"> ( ( x(n-1) &gt; 0 ) &amp;&amp;  ( x(n) &lt; 0 ) )  </w:t>
      </w:r>
    </w:p>
    <w:p w:rsidR="0004472F" w:rsidRDefault="0004472F" w:rsidP="000447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freq = Fs / count;</w:t>
      </w:r>
    </w:p>
    <w:p w:rsidR="0004472F" w:rsidRDefault="0004472F" w:rsidP="000447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count = 0;</w:t>
      </w:r>
    </w:p>
    <w:p w:rsidR="0004472F" w:rsidRDefault="0004472F" w:rsidP="000447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0000FF"/>
          <w:sz w:val="18"/>
          <w:szCs w:val="18"/>
        </w:rPr>
        <w:t>end</w:t>
      </w:r>
      <w:r>
        <w:rPr>
          <w:rFonts w:ascii="Courier New" w:hAnsi="Courier New" w:cs="Courier New"/>
          <w:color w:val="0000FF"/>
          <w:sz w:val="18"/>
          <w:szCs w:val="18"/>
        </w:rPr>
        <w:br/>
      </w:r>
    </w:p>
    <w:p w:rsidR="0004472F" w:rsidRPr="0004472F" w:rsidRDefault="0004472F" w:rsidP="0004472F">
      <w:pPr>
        <w:pStyle w:val="Caption"/>
        <w:jc w:val="center"/>
        <w:rPr>
          <w:rFonts w:ascii="Courier New" w:hAnsi="Courier New" w:cs="Courier New"/>
          <w:color w:val="auto"/>
          <w:sz w:val="24"/>
          <w:szCs w:val="24"/>
        </w:rPr>
      </w:pPr>
      <w:r w:rsidRPr="0004472F">
        <w:rPr>
          <w:color w:val="auto"/>
        </w:rPr>
        <w:t xml:space="preserve">Listing </w:t>
      </w:r>
      <w:r w:rsidR="00A66A18" w:rsidRPr="0004472F">
        <w:rPr>
          <w:color w:val="auto"/>
        </w:rPr>
        <w:fldChar w:fldCharType="begin"/>
      </w:r>
      <w:r w:rsidRPr="0004472F">
        <w:rPr>
          <w:color w:val="auto"/>
        </w:rPr>
        <w:instrText xml:space="preserve"> SEQ Listing \* ARABIC </w:instrText>
      </w:r>
      <w:r w:rsidR="00A66A18" w:rsidRPr="0004472F">
        <w:rPr>
          <w:color w:val="auto"/>
        </w:rPr>
        <w:fldChar w:fldCharType="separate"/>
      </w:r>
      <w:r w:rsidR="00E33675">
        <w:rPr>
          <w:noProof/>
          <w:color w:val="auto"/>
        </w:rPr>
        <w:t>2</w:t>
      </w:r>
      <w:r w:rsidR="00A66A18" w:rsidRPr="0004472F">
        <w:rPr>
          <w:color w:val="auto"/>
        </w:rPr>
        <w:fldChar w:fldCharType="end"/>
      </w:r>
      <w:r w:rsidRPr="0004472F">
        <w:rPr>
          <w:color w:val="auto"/>
        </w:rPr>
        <w:t>. Original zero-crossing detection code.</w:t>
      </w:r>
    </w:p>
    <w:p w:rsidR="0004472F" w:rsidRDefault="0004472F" w:rsidP="00543326">
      <w:pPr>
        <w:autoSpaceDE w:val="0"/>
        <w:autoSpaceDN w:val="0"/>
        <w:adjustRightInd w:val="0"/>
        <w:spacing w:after="0" w:line="240" w:lineRule="auto"/>
        <w:rPr>
          <w:rFonts w:ascii="Courier New" w:hAnsi="Courier New" w:cs="Courier New"/>
          <w:sz w:val="24"/>
          <w:szCs w:val="24"/>
        </w:rPr>
      </w:pPr>
    </w:p>
    <w:p w:rsidR="001521F5" w:rsidRPr="0004472F" w:rsidRDefault="00543326" w:rsidP="00543326">
      <w:pPr>
        <w:autoSpaceDE w:val="0"/>
        <w:autoSpaceDN w:val="0"/>
        <w:adjustRightInd w:val="0"/>
        <w:spacing w:after="0" w:line="240" w:lineRule="auto"/>
        <w:rPr>
          <w:rFonts w:ascii="Courier New" w:hAnsi="Courier New" w:cs="Courier New"/>
          <w:sz w:val="24"/>
          <w:szCs w:val="24"/>
        </w:rPr>
      </w:pPr>
      <w:r>
        <w:t xml:space="preserve">A slight modification (given in </w:t>
      </w:r>
      <w:r>
        <w:rPr>
          <w:b/>
        </w:rPr>
        <w:t>zcross2</w:t>
      </w:r>
      <w:r>
        <w:t xml:space="preserve">) </w:t>
      </w:r>
      <w:r w:rsidR="0004472F">
        <w:t>can accommodate</w:t>
      </w:r>
      <w:r>
        <w:t xml:space="preserve"> </w:t>
      </w:r>
      <w:r w:rsidR="0004472F">
        <w:t>zero value samples</w:t>
      </w:r>
      <w:r w:rsidR="001521F5">
        <w:t xml:space="preserve"> and multiple counting:</w:t>
      </w:r>
    </w:p>
    <w:p w:rsidR="001521F5" w:rsidRDefault="001521F5" w:rsidP="00543326">
      <w:pPr>
        <w:autoSpaceDE w:val="0"/>
        <w:autoSpaceDN w:val="0"/>
        <w:adjustRightInd w:val="0"/>
        <w:spacing w:after="0" w:line="240" w:lineRule="auto"/>
      </w:pPr>
    </w:p>
    <w:p w:rsidR="00543326" w:rsidRDefault="00543326"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br/>
      </w:r>
      <w:r>
        <w:rPr>
          <w:rFonts w:ascii="Courier New" w:hAnsi="Courier New" w:cs="Courier New"/>
          <w:color w:val="000000"/>
          <w:sz w:val="18"/>
          <w:szCs w:val="18"/>
        </w:rPr>
        <w:t xml:space="preserve">    </w:t>
      </w:r>
      <w:r>
        <w:rPr>
          <w:rFonts w:ascii="Courier New" w:hAnsi="Courier New" w:cs="Courier New"/>
          <w:color w:val="228B22"/>
          <w:sz w:val="18"/>
          <w:szCs w:val="18"/>
        </w:rPr>
        <w:t>% detect zero crossing</w:t>
      </w:r>
    </w:p>
    <w:p w:rsidR="00543326" w:rsidRDefault="00543326"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0000FF"/>
          <w:sz w:val="18"/>
          <w:szCs w:val="18"/>
        </w:rPr>
        <w:t>if</w:t>
      </w:r>
      <w:r>
        <w:rPr>
          <w:rFonts w:ascii="Courier New" w:hAnsi="Courier New" w:cs="Courier New"/>
          <w:color w:val="000000"/>
          <w:sz w:val="18"/>
          <w:szCs w:val="18"/>
        </w:rPr>
        <w:t xml:space="preserve"> ( ( ( ( x(n-1) &gt;= 0 ) &amp;&amp; ( x(n) &lt; 0 ) ) || </w:t>
      </w:r>
      <w:r>
        <w:rPr>
          <w:rFonts w:ascii="Courier New" w:hAnsi="Courier New" w:cs="Courier New"/>
          <w:color w:val="0000FF"/>
          <w:sz w:val="18"/>
          <w:szCs w:val="18"/>
        </w:rPr>
        <w:t>...</w:t>
      </w:r>
    </w:p>
    <w:p w:rsidR="00543326" w:rsidRDefault="00543326"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 ( x(n-1) &gt; 0 ) &amp;&amp; ( x(n) &lt;= 0 ) ) ) &amp;&amp; </w:t>
      </w:r>
      <w:r>
        <w:rPr>
          <w:rFonts w:ascii="Courier New" w:hAnsi="Courier New" w:cs="Courier New"/>
          <w:color w:val="0000FF"/>
          <w:sz w:val="18"/>
          <w:szCs w:val="18"/>
        </w:rPr>
        <w:t>...</w:t>
      </w:r>
      <w:r>
        <w:rPr>
          <w:rFonts w:ascii="Courier New" w:hAnsi="Courier New" w:cs="Courier New"/>
          <w:color w:val="228B22"/>
          <w:sz w:val="18"/>
          <w:szCs w:val="18"/>
        </w:rPr>
        <w:t xml:space="preserve">           </w:t>
      </w:r>
    </w:p>
    <w:p w:rsidR="00543326" w:rsidRDefault="00543326"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 count &gt; 3 ) ) </w:t>
      </w:r>
    </w:p>
    <w:p w:rsidR="00543326" w:rsidRDefault="00543326"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freq = Fs / count;</w:t>
      </w:r>
    </w:p>
    <w:p w:rsidR="00543326" w:rsidRDefault="00543326"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count = 0;</w:t>
      </w:r>
    </w:p>
    <w:p w:rsidR="00543326" w:rsidRDefault="00543326" w:rsidP="001521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0000FF"/>
          <w:sz w:val="18"/>
          <w:szCs w:val="18"/>
        </w:rPr>
        <w:t>end</w:t>
      </w:r>
      <w:r w:rsidR="001521F5">
        <w:rPr>
          <w:rFonts w:ascii="Courier New" w:hAnsi="Courier New" w:cs="Courier New"/>
          <w:color w:val="0000FF"/>
          <w:sz w:val="18"/>
          <w:szCs w:val="18"/>
        </w:rPr>
        <w:br/>
      </w:r>
    </w:p>
    <w:p w:rsidR="00041283" w:rsidRPr="00041283" w:rsidRDefault="00041283" w:rsidP="00041283">
      <w:pPr>
        <w:pStyle w:val="Caption"/>
        <w:jc w:val="center"/>
        <w:rPr>
          <w:color w:val="auto"/>
        </w:rPr>
      </w:pPr>
      <w:r w:rsidRPr="00041283">
        <w:rPr>
          <w:color w:val="auto"/>
        </w:rPr>
        <w:t xml:space="preserve">Listing </w:t>
      </w:r>
      <w:r w:rsidR="00A66A18" w:rsidRPr="00041283">
        <w:rPr>
          <w:color w:val="auto"/>
        </w:rPr>
        <w:fldChar w:fldCharType="begin"/>
      </w:r>
      <w:r w:rsidRPr="00041283">
        <w:rPr>
          <w:color w:val="auto"/>
        </w:rPr>
        <w:instrText xml:space="preserve"> SEQ Listing \* ARABIC </w:instrText>
      </w:r>
      <w:r w:rsidR="00A66A18" w:rsidRPr="00041283">
        <w:rPr>
          <w:color w:val="auto"/>
        </w:rPr>
        <w:fldChar w:fldCharType="separate"/>
      </w:r>
      <w:r w:rsidR="00E33675">
        <w:rPr>
          <w:noProof/>
          <w:color w:val="auto"/>
        </w:rPr>
        <w:t>3</w:t>
      </w:r>
      <w:r w:rsidR="00A66A18" w:rsidRPr="00041283">
        <w:rPr>
          <w:color w:val="auto"/>
        </w:rPr>
        <w:fldChar w:fldCharType="end"/>
      </w:r>
      <w:r w:rsidRPr="00041283">
        <w:rPr>
          <w:color w:val="auto"/>
        </w:rPr>
        <w:t>. Modified zero-crossing detection code.</w:t>
      </w:r>
    </w:p>
    <w:p w:rsidR="00CC7C3C" w:rsidRDefault="00CC7C3C" w:rsidP="00B46E10">
      <w:r>
        <w:t>The discriminator ( count &gt; 3 ) ensures that a single zero-crossing event, where the sample value is 0.0, is not counted twice, eg the transition from some positive value +a to 0.0, and from 0.0 to some negative value -b.</w:t>
      </w:r>
    </w:p>
    <w:p w:rsidR="00B46E10" w:rsidRDefault="00543326" w:rsidP="00B46E10">
      <w:r>
        <w:t>The resulting plot of the 250Hz sinusoid</w:t>
      </w:r>
      <w:r w:rsidR="0004472F">
        <w:t xml:space="preserve"> as processed by the modified </w:t>
      </w:r>
      <w:r w:rsidR="0004472F">
        <w:rPr>
          <w:b/>
        </w:rPr>
        <w:t>zcross2</w:t>
      </w:r>
      <w:r w:rsidR="0004472F">
        <w:t xml:space="preserve"> implementation</w:t>
      </w:r>
      <w:r>
        <w:t xml:space="preserve"> is as follows:</w:t>
      </w:r>
    </w:p>
    <w:p w:rsidR="00543326" w:rsidRPr="00C348B5" w:rsidRDefault="00543326" w:rsidP="001521F5">
      <w:pPr>
        <w:pStyle w:val="Caption"/>
        <w:jc w:val="center"/>
        <w:rPr>
          <w:color w:val="auto"/>
        </w:rPr>
      </w:pPr>
      <w:r>
        <w:lastRenderedPageBreak/>
        <w:br/>
      </w:r>
      <w:r>
        <w:rPr>
          <w:noProof/>
        </w:rPr>
        <w:drawing>
          <wp:inline distT="0" distB="0" distL="0" distR="0">
            <wp:extent cx="4852839" cy="3200400"/>
            <wp:effectExtent l="19050" t="19050" r="23961" b="190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2" cstate="print"/>
                    <a:srcRect l="1602" t="15650" r="4117"/>
                    <a:stretch>
                      <a:fillRect/>
                    </a:stretch>
                  </pic:blipFill>
                  <pic:spPr bwMode="auto">
                    <a:xfrm>
                      <a:off x="0" y="0"/>
                      <a:ext cx="4852839" cy="3200400"/>
                    </a:xfrm>
                    <a:prstGeom prst="rect">
                      <a:avLst/>
                    </a:prstGeom>
                    <a:noFill/>
                    <a:ln w="9525">
                      <a:solidFill>
                        <a:schemeClr val="tx1"/>
                      </a:solidFill>
                      <a:miter lim="800000"/>
                      <a:headEnd/>
                      <a:tailEnd/>
                    </a:ln>
                  </pic:spPr>
                </pic:pic>
              </a:graphicData>
            </a:graphic>
          </wp:inline>
        </w:drawing>
      </w:r>
      <w:r>
        <w:br/>
      </w:r>
      <w:r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4</w:t>
      </w:r>
      <w:r w:rsidR="00A66A18" w:rsidRPr="00C348B5">
        <w:rPr>
          <w:color w:val="auto"/>
        </w:rPr>
        <w:fldChar w:fldCharType="end"/>
      </w:r>
      <w:r w:rsidRPr="00C348B5">
        <w:rPr>
          <w:color w:val="auto"/>
        </w:rPr>
        <w:t xml:space="preserve">. 250Hz sinusoid </w:t>
      </w:r>
      <w:r w:rsidR="003837DC" w:rsidRPr="00C348B5">
        <w:rPr>
          <w:color w:val="auto"/>
        </w:rPr>
        <w:t>frequency estimation using zcross2 implementation</w:t>
      </w:r>
    </w:p>
    <w:p w:rsidR="00CC7C3C" w:rsidRDefault="0004472F" w:rsidP="0041000A">
      <w:r>
        <w:t xml:space="preserve">There may be further refinements to our zero-crossing algorithm that might alleviate the other anomalies; however, we choose to forego further investigation. </w:t>
      </w:r>
    </w:p>
    <w:p w:rsidR="00D0446D" w:rsidRDefault="0004472F" w:rsidP="0041000A">
      <w:r>
        <w:t>In summary, we observe that, for pure sinusoidal signals, zero-crossing appears to be an effective method of providing fair estimations of frequency.</w:t>
      </w:r>
    </w:p>
    <w:p w:rsidR="0004472F" w:rsidRDefault="0004472F" w:rsidP="0004472F">
      <w:pPr>
        <w:pStyle w:val="Heading3"/>
      </w:pPr>
      <w:bookmarkStart w:id="5" w:name="_Toc468300956"/>
      <w:r>
        <w:t>Combined Sinusoid Results</w:t>
      </w:r>
      <w:bookmarkEnd w:id="5"/>
    </w:p>
    <w:p w:rsidR="00E83AB0" w:rsidRDefault="00E1354C" w:rsidP="0041000A">
      <w:r>
        <w:t>While effective for pure sinusoidal signals, overtones and harmonics</w:t>
      </w:r>
      <w:r w:rsidR="00E83AB0">
        <w:t xml:space="preserve"> </w:t>
      </w:r>
      <w:r w:rsidR="0004472F">
        <w:t>in real audio as generated by instruments augment</w:t>
      </w:r>
      <w:r w:rsidR="00B5263B">
        <w:t xml:space="preserve"> the fundamental sinusoid; depending on the relative weight of these </w:t>
      </w:r>
      <w:r w:rsidR="0004472F">
        <w:t>additional signal</w:t>
      </w:r>
      <w:r w:rsidR="00B5263B">
        <w:t xml:space="preserve"> components, the zero-crossing approach may be ineffective.</w:t>
      </w:r>
    </w:p>
    <w:p w:rsidR="00C235B3" w:rsidRDefault="00B5263B" w:rsidP="0041000A">
      <w:r>
        <w:t xml:space="preserve">The following diagram illustrates a 440Hz sinusoid combined with a 1kHz sinusoid, sampled at 44.1kHz. As </w:t>
      </w:r>
      <w:r w:rsidR="00C235B3">
        <w:t>both signals are equally weighted, the maxima and minima are (2, -2).</w:t>
      </w:r>
    </w:p>
    <w:p w:rsidR="00B5263B" w:rsidRDefault="00B5263B" w:rsidP="0041000A">
      <w:r>
        <w:t xml:space="preserve"> </w:t>
      </w:r>
    </w:p>
    <w:p w:rsidR="00E83AB0" w:rsidRPr="001E157F" w:rsidRDefault="00E83AB0" w:rsidP="001E157F">
      <w:pPr>
        <w:pStyle w:val="Caption"/>
        <w:jc w:val="center"/>
        <w:rPr>
          <w:color w:val="auto"/>
        </w:rPr>
      </w:pPr>
      <w:r>
        <w:rPr>
          <w:noProof/>
        </w:rPr>
        <w:lastRenderedPageBreak/>
        <w:drawing>
          <wp:inline distT="0" distB="0" distL="0" distR="0">
            <wp:extent cx="5750884" cy="2743200"/>
            <wp:effectExtent l="19050" t="19050" r="21266" b="190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 cstate="print"/>
                    <a:srcRect l="9299" t="12500" r="6103" b="3818"/>
                    <a:stretch>
                      <a:fillRect/>
                    </a:stretch>
                  </pic:blipFill>
                  <pic:spPr bwMode="auto">
                    <a:xfrm>
                      <a:off x="0" y="0"/>
                      <a:ext cx="5750884" cy="2743200"/>
                    </a:xfrm>
                    <a:prstGeom prst="rect">
                      <a:avLst/>
                    </a:prstGeom>
                    <a:noFill/>
                    <a:ln w="9525">
                      <a:solidFill>
                        <a:schemeClr val="tx1"/>
                      </a:solidFill>
                      <a:miter lim="800000"/>
                      <a:headEnd/>
                      <a:tailEnd/>
                    </a:ln>
                  </pic:spPr>
                </pic:pic>
              </a:graphicData>
            </a:graphic>
          </wp:inline>
        </w:drawing>
      </w:r>
      <w:r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5</w:t>
      </w:r>
      <w:r w:rsidR="00A66A18" w:rsidRPr="00C348B5">
        <w:rPr>
          <w:color w:val="auto"/>
        </w:rPr>
        <w:fldChar w:fldCharType="end"/>
      </w:r>
      <w:r w:rsidRPr="00C348B5">
        <w:rPr>
          <w:color w:val="auto"/>
        </w:rPr>
        <w:t>. 440Hz + 1kHz sinusoids.</w:t>
      </w:r>
    </w:p>
    <w:p w:rsidR="0004472F" w:rsidRDefault="003837DC" w:rsidP="0004472F">
      <w:r>
        <w:t xml:space="preserve">Using the </w:t>
      </w:r>
      <w:r>
        <w:rPr>
          <w:b/>
        </w:rPr>
        <w:t>zcross2</w:t>
      </w:r>
      <w:r>
        <w:t xml:space="preserve"> implementation, the resulting frequency estimate is, as expected, </w:t>
      </w:r>
      <w:r w:rsidR="00CC7C3C">
        <w:t>wildly in</w:t>
      </w:r>
      <w:r>
        <w:t>accurate</w:t>
      </w:r>
      <w:r w:rsidR="001E157F">
        <w:t>, since the algorithm cannot differentiate zero-crossing due to the 440Hz  component vs the 1kHz component</w:t>
      </w:r>
      <w:r>
        <w:t>:</w:t>
      </w:r>
    </w:p>
    <w:p w:rsidR="006E6076" w:rsidRDefault="003837DC" w:rsidP="0004472F">
      <w:pPr>
        <w:jc w:val="center"/>
        <w:rPr>
          <w:b/>
          <w:bCs/>
          <w:sz w:val="18"/>
          <w:szCs w:val="18"/>
        </w:rPr>
      </w:pPr>
      <w:r>
        <w:rPr>
          <w:noProof/>
        </w:rPr>
        <w:drawing>
          <wp:inline distT="0" distB="0" distL="0" distR="0">
            <wp:extent cx="4415246" cy="2743200"/>
            <wp:effectExtent l="19050" t="19050" r="23404" b="190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4" cstate="print"/>
                    <a:srcRect l="3525" t="14294" r="5998"/>
                    <a:stretch>
                      <a:fillRect/>
                    </a:stretch>
                  </pic:blipFill>
                  <pic:spPr bwMode="auto">
                    <a:xfrm>
                      <a:off x="0" y="0"/>
                      <a:ext cx="4415246" cy="2743200"/>
                    </a:xfrm>
                    <a:prstGeom prst="rect">
                      <a:avLst/>
                    </a:prstGeom>
                    <a:noFill/>
                    <a:ln w="9525">
                      <a:solidFill>
                        <a:schemeClr val="tx1"/>
                      </a:solidFill>
                      <a:miter lim="800000"/>
                      <a:headEnd/>
                      <a:tailEnd/>
                    </a:ln>
                  </pic:spPr>
                </pic:pic>
              </a:graphicData>
            </a:graphic>
          </wp:inline>
        </w:drawing>
      </w:r>
      <w:r w:rsidR="00A64113">
        <w:br/>
      </w:r>
      <w:r w:rsidRPr="0004472F">
        <w:rPr>
          <w:b/>
          <w:bCs/>
          <w:sz w:val="18"/>
          <w:szCs w:val="18"/>
        </w:rPr>
        <w:t xml:space="preserve">Figure </w:t>
      </w:r>
      <w:r w:rsidR="00A66A18" w:rsidRPr="0004472F">
        <w:rPr>
          <w:b/>
          <w:bCs/>
          <w:sz w:val="18"/>
          <w:szCs w:val="18"/>
        </w:rPr>
        <w:fldChar w:fldCharType="begin"/>
      </w:r>
      <w:r w:rsidR="00585328" w:rsidRPr="0004472F">
        <w:rPr>
          <w:b/>
          <w:bCs/>
          <w:sz w:val="18"/>
          <w:szCs w:val="18"/>
        </w:rPr>
        <w:instrText xml:space="preserve"> SEQ Figure \* ARABIC </w:instrText>
      </w:r>
      <w:r w:rsidR="00A66A18" w:rsidRPr="0004472F">
        <w:rPr>
          <w:b/>
          <w:bCs/>
          <w:sz w:val="18"/>
          <w:szCs w:val="18"/>
        </w:rPr>
        <w:fldChar w:fldCharType="separate"/>
      </w:r>
      <w:r w:rsidR="00E33675">
        <w:rPr>
          <w:b/>
          <w:bCs/>
          <w:noProof/>
          <w:sz w:val="18"/>
          <w:szCs w:val="18"/>
        </w:rPr>
        <w:t>6</w:t>
      </w:r>
      <w:r w:rsidR="00A66A18" w:rsidRPr="0004472F">
        <w:rPr>
          <w:b/>
          <w:bCs/>
          <w:sz w:val="18"/>
          <w:szCs w:val="18"/>
        </w:rPr>
        <w:fldChar w:fldCharType="end"/>
      </w:r>
      <w:r w:rsidRPr="0004472F">
        <w:rPr>
          <w:b/>
          <w:bCs/>
          <w:sz w:val="18"/>
          <w:szCs w:val="18"/>
        </w:rPr>
        <w:t>. zcross2 estimated frequencies of combined sinusoids.</w:t>
      </w:r>
    </w:p>
    <w:p w:rsidR="001E157F" w:rsidRDefault="001E157F" w:rsidP="00CC7C3C">
      <w:r>
        <w:t>The closeup, above, does illustrate some intuitive expectations on the limits:</w:t>
      </w:r>
    </w:p>
    <w:p w:rsidR="001E157F" w:rsidRDefault="001E157F" w:rsidP="001E157F">
      <w:pPr>
        <w:pStyle w:val="ListParagraph"/>
        <w:numPr>
          <w:ilvl w:val="0"/>
          <w:numId w:val="11"/>
        </w:numPr>
      </w:pPr>
      <w:r>
        <w:t>the maximum detected zero-crossing count is approximately the sum of the frequencies (440Hz + 1kHz = 1440Hz)</w:t>
      </w:r>
    </w:p>
    <w:p w:rsidR="00CC7C3C" w:rsidRDefault="001E157F" w:rsidP="001E157F">
      <w:pPr>
        <w:pStyle w:val="ListParagraph"/>
        <w:numPr>
          <w:ilvl w:val="0"/>
          <w:numId w:val="11"/>
        </w:numPr>
      </w:pPr>
      <w:r>
        <w:t>the minimum appears to be no less than 440Hz</w:t>
      </w:r>
    </w:p>
    <w:p w:rsidR="003837DC" w:rsidRDefault="0004472F" w:rsidP="0004472F">
      <w:pPr>
        <w:pStyle w:val="Heading3"/>
      </w:pPr>
      <w:bookmarkStart w:id="6" w:name="_Toc468300957"/>
      <w:r>
        <w:lastRenderedPageBreak/>
        <w:t>Tracking Changes in Pitch</w:t>
      </w:r>
      <w:bookmarkEnd w:id="6"/>
    </w:p>
    <w:p w:rsidR="0004472F" w:rsidRDefault="0004472F" w:rsidP="00C348B5">
      <w:r>
        <w:t xml:space="preserve">The </w:t>
      </w:r>
      <w:r w:rsidR="002A776F">
        <w:t xml:space="preserve">following plot is the result of the five-tone melody played by pure sinusoids, 1-puretone.wav, estimated by </w:t>
      </w:r>
      <w:r w:rsidR="002A776F">
        <w:rPr>
          <w:b/>
        </w:rPr>
        <w:t>zcross2</w:t>
      </w:r>
      <w:r w:rsidR="002A776F">
        <w:t xml:space="preserve">. </w:t>
      </w:r>
    </w:p>
    <w:p w:rsidR="003A3B58" w:rsidRPr="002A776F" w:rsidRDefault="003A3B58" w:rsidP="00C348B5">
      <w:r>
        <w:t>The five-tone melody is: A, B, A, G#, A, where A=440Hz. Assuming equal temperament tuning (ie each adjacent pair of the 12 notes in the chromatic scale from root to octave is separated by the same frequency interval ratio, i.e. 2</w:t>
      </w:r>
      <w:r w:rsidRPr="003A3B58">
        <w:rPr>
          <w:vertAlign w:val="superscript"/>
        </w:rPr>
        <w:t>1/12</w:t>
      </w:r>
      <w:r>
        <w:rPr>
          <w:vertAlign w:val="superscript"/>
        </w:rPr>
        <w:t xml:space="preserve"> </w:t>
      </w:r>
      <w:r>
        <w:t>), the other frequencies are: B= 493.88Hz, and G# = 415.30Hz.</w:t>
      </w:r>
    </w:p>
    <w:p w:rsidR="00437DDC" w:rsidRDefault="00437DDC" w:rsidP="00C348B5">
      <w:pPr>
        <w:pStyle w:val="Caption"/>
        <w:jc w:val="center"/>
      </w:pPr>
      <w:r>
        <w:rPr>
          <w:noProof/>
        </w:rPr>
        <w:drawing>
          <wp:inline distT="0" distB="0" distL="0" distR="0">
            <wp:extent cx="4899660" cy="2743200"/>
            <wp:effectExtent l="19050" t="19050" r="15240" b="190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5" cstate="print"/>
                    <a:srcRect l="6973" t="13539" r="6103"/>
                    <a:stretch>
                      <a:fillRect/>
                    </a:stretch>
                  </pic:blipFill>
                  <pic:spPr bwMode="auto">
                    <a:xfrm>
                      <a:off x="0" y="0"/>
                      <a:ext cx="4899660" cy="2743200"/>
                    </a:xfrm>
                    <a:prstGeom prst="rect">
                      <a:avLst/>
                    </a:prstGeom>
                    <a:noFill/>
                    <a:ln w="9525">
                      <a:solidFill>
                        <a:schemeClr val="tx1"/>
                      </a:solidFill>
                      <a:miter lim="800000"/>
                      <a:headEnd/>
                      <a:tailEnd/>
                    </a:ln>
                  </pic:spPr>
                </pic:pic>
              </a:graphicData>
            </a:graphic>
          </wp:inline>
        </w:drawing>
      </w:r>
      <w:r w:rsidR="007A5149">
        <w:rPr>
          <w:color w:val="auto"/>
        </w:rPr>
        <w:br/>
      </w:r>
      <w:r w:rsidR="00C348B5" w:rsidRPr="00C348B5">
        <w:rPr>
          <w:color w:val="auto"/>
        </w:rPr>
        <w:t xml:space="preserve">Figure </w:t>
      </w:r>
      <w:r w:rsidR="00A66A18" w:rsidRPr="00C348B5">
        <w:rPr>
          <w:color w:val="auto"/>
        </w:rPr>
        <w:fldChar w:fldCharType="begin"/>
      </w:r>
      <w:r w:rsidR="00C348B5" w:rsidRPr="00C348B5">
        <w:rPr>
          <w:color w:val="auto"/>
        </w:rPr>
        <w:instrText xml:space="preserve"> SEQ Figure \* ARABIC </w:instrText>
      </w:r>
      <w:r w:rsidR="00A66A18" w:rsidRPr="00C348B5">
        <w:rPr>
          <w:color w:val="auto"/>
        </w:rPr>
        <w:fldChar w:fldCharType="separate"/>
      </w:r>
      <w:r w:rsidR="00E33675">
        <w:rPr>
          <w:noProof/>
          <w:color w:val="auto"/>
        </w:rPr>
        <w:t>7</w:t>
      </w:r>
      <w:r w:rsidR="00A66A18" w:rsidRPr="00C348B5">
        <w:rPr>
          <w:color w:val="auto"/>
        </w:rPr>
        <w:fldChar w:fldCharType="end"/>
      </w:r>
      <w:r w:rsidR="00C348B5" w:rsidRPr="00C348B5">
        <w:rPr>
          <w:color w:val="auto"/>
        </w:rPr>
        <w:t xml:space="preserve">. </w:t>
      </w:r>
      <w:r w:rsidR="00C5702A">
        <w:rPr>
          <w:color w:val="auto"/>
        </w:rPr>
        <w:t xml:space="preserve">Zero-crossing estimate of </w:t>
      </w:r>
      <w:r w:rsidR="00C84673">
        <w:rPr>
          <w:color w:val="auto"/>
        </w:rPr>
        <w:t>f</w:t>
      </w:r>
      <w:r w:rsidR="00C348B5" w:rsidRPr="00C348B5">
        <w:rPr>
          <w:color w:val="auto"/>
        </w:rPr>
        <w:t>ive-tone melody.</w:t>
      </w:r>
      <w:r w:rsidRPr="00C348B5">
        <w:rPr>
          <w:color w:val="auto"/>
        </w:rPr>
        <w:br/>
      </w:r>
    </w:p>
    <w:p w:rsidR="003A3B58" w:rsidRPr="003A3B58" w:rsidRDefault="003A3B58" w:rsidP="003A3B58">
      <w:r>
        <w:t>The plot shows a significant discontinuity in the first tone transition, and variances in all five tones; but otherwise, the algorithm appears to accurately identify the five different tones.</w:t>
      </w:r>
    </w:p>
    <w:p w:rsidR="003044FC" w:rsidRDefault="00391167" w:rsidP="003044FC">
      <w:pPr>
        <w:pStyle w:val="Heading3"/>
      </w:pPr>
      <w:bookmarkStart w:id="7" w:name="_Toc468300958"/>
      <w:r>
        <w:t xml:space="preserve">Single-Note </w:t>
      </w:r>
      <w:r w:rsidR="003044FC">
        <w:t>Instrument Results</w:t>
      </w:r>
      <w:bookmarkEnd w:id="7"/>
    </w:p>
    <w:p w:rsidR="003044FC" w:rsidRDefault="003044FC" w:rsidP="003044FC">
      <w:r>
        <w:t xml:space="preserve">2-guitar.m4a is a single </w:t>
      </w:r>
      <w:r w:rsidR="007B22D3">
        <w:t>A</w:t>
      </w:r>
      <w:r>
        <w:t xml:space="preserve">440Hz tone played on an acoustic guitar; the </w:t>
      </w:r>
      <w:r w:rsidR="003A3B58">
        <w:t>audio signal is plotted</w:t>
      </w:r>
      <w:r>
        <w:t xml:space="preserve"> below. The</w:t>
      </w:r>
      <w:r w:rsidR="00486C53">
        <w:t xml:space="preserve"> note begins at approximately sample 75,000;</w:t>
      </w:r>
      <w:r>
        <w:t xml:space="preserve"> recording "hiss"</w:t>
      </w:r>
      <w:r w:rsidR="003A3B58">
        <w:t xml:space="preserve"> (background noise)</w:t>
      </w:r>
      <w:r>
        <w:t xml:space="preserve">, represented by the samples from 0 to </w:t>
      </w:r>
      <w:r w:rsidR="00486C53">
        <w:t>75,000,</w:t>
      </w:r>
      <w:r>
        <w:t xml:space="preserve"> is significant.</w:t>
      </w:r>
    </w:p>
    <w:p w:rsidR="001521F5" w:rsidRPr="003A3B58" w:rsidRDefault="00486C53" w:rsidP="003A3B58">
      <w:pPr>
        <w:pStyle w:val="Caption"/>
        <w:jc w:val="center"/>
        <w:rPr>
          <w:color w:val="auto"/>
        </w:rPr>
      </w:pPr>
      <w:r>
        <w:rPr>
          <w:noProof/>
        </w:rPr>
        <w:lastRenderedPageBreak/>
        <w:drawing>
          <wp:inline distT="0" distB="0" distL="0" distR="0">
            <wp:extent cx="3821430" cy="2743200"/>
            <wp:effectExtent l="19050" t="19050" r="2667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 cstate="print"/>
                    <a:srcRect l="3528" t="12691" r="4029"/>
                    <a:stretch>
                      <a:fillRect/>
                    </a:stretch>
                  </pic:blipFill>
                  <pic:spPr bwMode="auto">
                    <a:xfrm>
                      <a:off x="0" y="0"/>
                      <a:ext cx="3821430" cy="2743200"/>
                    </a:xfrm>
                    <a:prstGeom prst="rect">
                      <a:avLst/>
                    </a:prstGeom>
                    <a:noFill/>
                    <a:ln w="9525">
                      <a:solidFill>
                        <a:schemeClr val="tx1"/>
                      </a:solidFill>
                      <a:miter lim="800000"/>
                      <a:headEnd/>
                      <a:tailEnd/>
                    </a:ln>
                  </pic:spPr>
                </pic:pic>
              </a:graphicData>
            </a:graphic>
          </wp:inline>
        </w:drawing>
      </w:r>
      <w:r w:rsidR="001521F5">
        <w:br/>
      </w:r>
      <w:r w:rsidR="001521F5"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8</w:t>
      </w:r>
      <w:r w:rsidR="00A66A18" w:rsidRPr="00C348B5">
        <w:rPr>
          <w:color w:val="auto"/>
        </w:rPr>
        <w:fldChar w:fldCharType="end"/>
      </w:r>
      <w:r w:rsidR="001521F5" w:rsidRPr="00C348B5">
        <w:rPr>
          <w:color w:val="auto"/>
        </w:rPr>
        <w:t>. A440Hz played on an acoustic guitar with a low-quality microphone.</w:t>
      </w:r>
    </w:p>
    <w:p w:rsidR="001E157F" w:rsidRPr="001E157F" w:rsidRDefault="001E157F" w:rsidP="003044FC">
      <w:r>
        <w:t xml:space="preserve">As with any instrument: the </w:t>
      </w:r>
      <w:r>
        <w:rPr>
          <w:i/>
        </w:rPr>
        <w:t>timbre</w:t>
      </w:r>
      <w:r>
        <w:t xml:space="preserve">, or tone quality, of the musical note played owes much to the rich spectrum generated by the instrument; this spectrum also renders a simple algorithm such as </w:t>
      </w:r>
      <w:r>
        <w:rPr>
          <w:b/>
        </w:rPr>
        <w:t>zcross2</w:t>
      </w:r>
      <w:r>
        <w:t xml:space="preserve"> ineffective, for the same reasons as illustrated with the combined 440Hz + 1kHz signal: the algorithm cannot differentiate zero-crossing events due to the fundamental vs the overtones or harmonics</w:t>
      </w:r>
      <w:r w:rsidR="007B22D3">
        <w:t>.</w:t>
      </w:r>
    </w:p>
    <w:p w:rsidR="00486C53" w:rsidRDefault="00486C53" w:rsidP="003044FC">
      <w:r>
        <w:t xml:space="preserve">The </w:t>
      </w:r>
      <w:r>
        <w:rPr>
          <w:b/>
        </w:rPr>
        <w:t>zcross2</w:t>
      </w:r>
      <w:r>
        <w:t xml:space="preserve"> output, shown below, is truncated to</w:t>
      </w:r>
      <w:r w:rsidR="003A3B58">
        <w:t xml:space="preserve"> only</w:t>
      </w:r>
      <w:r>
        <w:t xml:space="preserve"> the samples </w:t>
      </w:r>
      <w:r w:rsidR="003A3B58">
        <w:t xml:space="preserve">between </w:t>
      </w:r>
      <w:r>
        <w:t>approximately 80k to 200k</w:t>
      </w:r>
      <w:r w:rsidR="007B22D3">
        <w:t xml:space="preserve">. As expected, we do not see a single, clean frequency line; however, there appear to be </w:t>
      </w:r>
      <w:r w:rsidR="008D7D55">
        <w:t xml:space="preserve">a pattern of consistent </w:t>
      </w:r>
      <w:r w:rsidR="007B22D3">
        <w:t>maxima</w:t>
      </w:r>
      <w:r w:rsidR="008D7D55">
        <w:t xml:space="preserve"> at certain frequencies</w:t>
      </w:r>
      <w:r w:rsidR="007B22D3">
        <w:t xml:space="preserve">. We might assume these are the </w:t>
      </w:r>
      <w:r w:rsidR="008D7D55">
        <w:t>significant</w:t>
      </w:r>
      <w:r w:rsidR="007B22D3">
        <w:t xml:space="preserve"> overtones generated by the instrument.</w:t>
      </w:r>
    </w:p>
    <w:p w:rsidR="00486C53" w:rsidRPr="00C348B5" w:rsidRDefault="00486C53" w:rsidP="001521F5">
      <w:pPr>
        <w:pStyle w:val="Caption"/>
        <w:jc w:val="center"/>
        <w:rPr>
          <w:color w:val="auto"/>
        </w:rPr>
      </w:pPr>
      <w:r>
        <w:rPr>
          <w:noProof/>
        </w:rPr>
        <w:drawing>
          <wp:inline distT="0" distB="0" distL="0" distR="0">
            <wp:extent cx="4000500" cy="2743200"/>
            <wp:effectExtent l="19050" t="19050" r="19050" b="190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7" cstate="print"/>
                    <a:srcRect l="3529" t="13438" r="6041"/>
                    <a:stretch>
                      <a:fillRect/>
                    </a:stretch>
                  </pic:blipFill>
                  <pic:spPr bwMode="auto">
                    <a:xfrm>
                      <a:off x="0" y="0"/>
                      <a:ext cx="4000500" cy="2743200"/>
                    </a:xfrm>
                    <a:prstGeom prst="rect">
                      <a:avLst/>
                    </a:prstGeom>
                    <a:noFill/>
                    <a:ln w="9525">
                      <a:solidFill>
                        <a:schemeClr val="tx1"/>
                      </a:solidFill>
                      <a:miter lim="800000"/>
                      <a:headEnd/>
                      <a:tailEnd/>
                    </a:ln>
                  </pic:spPr>
                </pic:pic>
              </a:graphicData>
            </a:graphic>
          </wp:inline>
        </w:drawing>
      </w:r>
      <w:r w:rsidR="001521F5">
        <w:br/>
      </w:r>
      <w:r w:rsidR="001521F5"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9</w:t>
      </w:r>
      <w:r w:rsidR="00A66A18" w:rsidRPr="00C348B5">
        <w:rPr>
          <w:color w:val="auto"/>
        </w:rPr>
        <w:fldChar w:fldCharType="end"/>
      </w:r>
      <w:r w:rsidR="001521F5" w:rsidRPr="00C348B5">
        <w:rPr>
          <w:color w:val="auto"/>
        </w:rPr>
        <w:t>. Zero-crossing frequency estimate of acoustic guitar.</w:t>
      </w:r>
    </w:p>
    <w:p w:rsidR="00486C53" w:rsidRDefault="007B22D3" w:rsidP="00486C53">
      <w:r>
        <w:lastRenderedPageBreak/>
        <w:t xml:space="preserve">Below is a closeup of the </w:t>
      </w:r>
      <w:r>
        <w:rPr>
          <w:b/>
        </w:rPr>
        <w:t>zcross2</w:t>
      </w:r>
      <w:r>
        <w:t xml:space="preserve"> output; the purpose here is to show that there appears to be a consistent minimum frequency detected (not quite 440Hz; but there are two periods on the right that appear close to 440Hz). </w:t>
      </w:r>
    </w:p>
    <w:p w:rsidR="007B22D3" w:rsidRDefault="007B22D3" w:rsidP="00486C53">
      <w:r>
        <w:t>There also appears to be some consistent detection of a frequency component around the 1kHz area</w:t>
      </w:r>
      <w:r w:rsidR="0067190F">
        <w:t>: one guess might be that the sum of the frequencies of the fundamental (440Hz) plus the perfect fifth above the fundamental, E-659.25Hz (which might be the most significant overtone) is around 1099Hz</w:t>
      </w:r>
      <w:r>
        <w:t>.</w:t>
      </w:r>
      <w:r>
        <w:br/>
      </w:r>
    </w:p>
    <w:p w:rsidR="00FA64B1" w:rsidRPr="00C348B5" w:rsidRDefault="00FA64B1" w:rsidP="001521F5">
      <w:pPr>
        <w:pStyle w:val="Caption"/>
        <w:jc w:val="center"/>
        <w:rPr>
          <w:color w:val="auto"/>
        </w:rPr>
      </w:pPr>
      <w:r>
        <w:rPr>
          <w:noProof/>
        </w:rPr>
        <w:drawing>
          <wp:inline distT="0" distB="0" distL="0" distR="0">
            <wp:extent cx="4249783" cy="2743200"/>
            <wp:effectExtent l="19050" t="19050" r="17417" b="190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 cstate="print"/>
                    <a:srcRect l="3525" t="13889" r="4117"/>
                    <a:stretch>
                      <a:fillRect/>
                    </a:stretch>
                  </pic:blipFill>
                  <pic:spPr bwMode="auto">
                    <a:xfrm>
                      <a:off x="0" y="0"/>
                      <a:ext cx="4249783" cy="2743200"/>
                    </a:xfrm>
                    <a:prstGeom prst="rect">
                      <a:avLst/>
                    </a:prstGeom>
                    <a:noFill/>
                    <a:ln w="9525">
                      <a:solidFill>
                        <a:schemeClr val="tx1"/>
                      </a:solidFill>
                      <a:miter lim="800000"/>
                      <a:headEnd/>
                      <a:tailEnd/>
                    </a:ln>
                  </pic:spPr>
                </pic:pic>
              </a:graphicData>
            </a:graphic>
          </wp:inline>
        </w:drawing>
      </w:r>
      <w:r w:rsidR="001521F5">
        <w:br/>
      </w:r>
      <w:r w:rsidR="001521F5"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10</w:t>
      </w:r>
      <w:r w:rsidR="00A66A18" w:rsidRPr="00C348B5">
        <w:rPr>
          <w:color w:val="auto"/>
        </w:rPr>
        <w:fldChar w:fldCharType="end"/>
      </w:r>
      <w:r w:rsidR="001521F5" w:rsidRPr="00C348B5">
        <w:rPr>
          <w:color w:val="auto"/>
        </w:rPr>
        <w:t>. Close-up of zero-crossing frequency estimate of acoustic guitar.</w:t>
      </w:r>
    </w:p>
    <w:p w:rsidR="00486C53" w:rsidRDefault="00486C53" w:rsidP="00486C53">
      <w:r>
        <w:t>4-keys.m4a is a single 440Hz tone played on a child's toy keyboard; the signal is shown below. The note begins at approximately sample 40,000; recording "hiss"</w:t>
      </w:r>
      <w:r w:rsidR="00A97D27">
        <w:t xml:space="preserve"> </w:t>
      </w:r>
      <w:r>
        <w:t>is again significant.</w:t>
      </w:r>
    </w:p>
    <w:p w:rsidR="0067190F" w:rsidRDefault="0067190F" w:rsidP="00486C53">
      <w:r>
        <w:t>As we might guess, the electronic tone generated by this keyboard has a more controlled envelope than the more rough triangular shape generated by the acoustic guitar:</w:t>
      </w:r>
    </w:p>
    <w:p w:rsidR="00486C53" w:rsidRDefault="00486C53" w:rsidP="003044FC"/>
    <w:p w:rsidR="001521F5" w:rsidRPr="00C348B5" w:rsidRDefault="00486C53" w:rsidP="001521F5">
      <w:pPr>
        <w:pStyle w:val="Caption"/>
        <w:jc w:val="center"/>
        <w:rPr>
          <w:color w:val="auto"/>
        </w:rPr>
      </w:pPr>
      <w:r>
        <w:rPr>
          <w:noProof/>
        </w:rPr>
        <w:lastRenderedPageBreak/>
        <w:drawing>
          <wp:inline distT="0" distB="0" distL="0" distR="0">
            <wp:extent cx="4000500" cy="2743200"/>
            <wp:effectExtent l="19050" t="19050" r="19050" b="190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9" cstate="print"/>
                    <a:srcRect l="3529" t="13438" r="6041"/>
                    <a:stretch>
                      <a:fillRect/>
                    </a:stretch>
                  </pic:blipFill>
                  <pic:spPr bwMode="auto">
                    <a:xfrm>
                      <a:off x="0" y="0"/>
                      <a:ext cx="4000500" cy="2743200"/>
                    </a:xfrm>
                    <a:prstGeom prst="rect">
                      <a:avLst/>
                    </a:prstGeom>
                    <a:noFill/>
                    <a:ln w="9525">
                      <a:solidFill>
                        <a:schemeClr val="tx1"/>
                      </a:solidFill>
                      <a:miter lim="800000"/>
                      <a:headEnd/>
                      <a:tailEnd/>
                    </a:ln>
                  </pic:spPr>
                </pic:pic>
              </a:graphicData>
            </a:graphic>
          </wp:inline>
        </w:drawing>
      </w:r>
      <w:r w:rsidR="001521F5">
        <w:br/>
      </w:r>
      <w:r w:rsidR="001521F5"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11</w:t>
      </w:r>
      <w:r w:rsidR="00A66A18" w:rsidRPr="00C348B5">
        <w:rPr>
          <w:color w:val="auto"/>
        </w:rPr>
        <w:fldChar w:fldCharType="end"/>
      </w:r>
      <w:r w:rsidR="001521F5" w:rsidRPr="00C348B5">
        <w:rPr>
          <w:color w:val="auto"/>
        </w:rPr>
        <w:t>. A440Hz played on toy keyboard with a low-quality microphone.</w:t>
      </w:r>
    </w:p>
    <w:p w:rsidR="003044FC" w:rsidRDefault="0067190F" w:rsidP="003837DC">
      <w:r>
        <w:t xml:space="preserve">The truncated </w:t>
      </w:r>
      <w:r>
        <w:rPr>
          <w:b/>
        </w:rPr>
        <w:t>zcross2</w:t>
      </w:r>
      <w:r>
        <w:t xml:space="preserve"> output, shown below, illustrates consistent detections around 440Hz, 700Hz, and somewhere above 1100Hz:</w:t>
      </w:r>
    </w:p>
    <w:p w:rsidR="00A97D27" w:rsidRPr="00C348B5" w:rsidRDefault="00FA64B1" w:rsidP="001521F5">
      <w:pPr>
        <w:pStyle w:val="Caption"/>
        <w:jc w:val="center"/>
        <w:rPr>
          <w:color w:val="auto"/>
        </w:rPr>
      </w:pPr>
      <w:r>
        <w:rPr>
          <w:noProof/>
        </w:rPr>
        <w:drawing>
          <wp:inline distT="0" distB="0" distL="0" distR="0">
            <wp:extent cx="3826329" cy="2743200"/>
            <wp:effectExtent l="19050" t="19050" r="21771" b="190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0" cstate="print"/>
                    <a:srcRect l="3529" t="12939" r="6041"/>
                    <a:stretch>
                      <a:fillRect/>
                    </a:stretch>
                  </pic:blipFill>
                  <pic:spPr bwMode="auto">
                    <a:xfrm>
                      <a:off x="0" y="0"/>
                      <a:ext cx="3826329" cy="2743200"/>
                    </a:xfrm>
                    <a:prstGeom prst="rect">
                      <a:avLst/>
                    </a:prstGeom>
                    <a:noFill/>
                    <a:ln w="9525">
                      <a:solidFill>
                        <a:schemeClr val="tx1"/>
                      </a:solidFill>
                      <a:miter lim="800000"/>
                      <a:headEnd/>
                      <a:tailEnd/>
                    </a:ln>
                  </pic:spPr>
                </pic:pic>
              </a:graphicData>
            </a:graphic>
          </wp:inline>
        </w:drawing>
      </w:r>
      <w:r w:rsidR="001521F5">
        <w:br/>
      </w:r>
      <w:r w:rsidR="001521F5"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12</w:t>
      </w:r>
      <w:r w:rsidR="00A66A18" w:rsidRPr="00C348B5">
        <w:rPr>
          <w:color w:val="auto"/>
        </w:rPr>
        <w:fldChar w:fldCharType="end"/>
      </w:r>
      <w:r w:rsidR="001521F5" w:rsidRPr="00C348B5">
        <w:rPr>
          <w:color w:val="auto"/>
        </w:rPr>
        <w:t>. Zero-crossing frequency estimate of toy keyboard.</w:t>
      </w:r>
    </w:p>
    <w:p w:rsidR="00A97D27" w:rsidRPr="0067190F" w:rsidRDefault="0067190F" w:rsidP="003837DC">
      <w:r>
        <w:t xml:space="preserve">And a close-up of the </w:t>
      </w:r>
      <w:r>
        <w:rPr>
          <w:b/>
        </w:rPr>
        <w:t>zcross2</w:t>
      </w:r>
      <w:r>
        <w:t xml:space="preserve"> output shows a definite trend along</w:t>
      </w:r>
      <w:r w:rsidR="00391167">
        <w:t xml:space="preserve"> 440Hz, as well as around approximately 436Hz:</w:t>
      </w:r>
    </w:p>
    <w:p w:rsidR="00A97D27" w:rsidRDefault="00A97D27" w:rsidP="003837DC"/>
    <w:p w:rsidR="00FA64B1" w:rsidRDefault="00FA64B1" w:rsidP="003837DC"/>
    <w:p w:rsidR="00A97D27" w:rsidRPr="00C348B5" w:rsidRDefault="00FA64B1" w:rsidP="00AD6C81">
      <w:pPr>
        <w:pStyle w:val="Caption"/>
        <w:jc w:val="center"/>
        <w:rPr>
          <w:color w:val="auto"/>
        </w:rPr>
      </w:pPr>
      <w:r>
        <w:rPr>
          <w:noProof/>
        </w:rPr>
        <w:lastRenderedPageBreak/>
        <w:drawing>
          <wp:inline distT="0" distB="0" distL="0" distR="0">
            <wp:extent cx="3945527" cy="2743200"/>
            <wp:effectExtent l="19050" t="19050" r="16873" b="190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1" cstate="print"/>
                    <a:srcRect l="3525" t="13477" r="4117"/>
                    <a:stretch>
                      <a:fillRect/>
                    </a:stretch>
                  </pic:blipFill>
                  <pic:spPr bwMode="auto">
                    <a:xfrm>
                      <a:off x="0" y="0"/>
                      <a:ext cx="3945527" cy="2743200"/>
                    </a:xfrm>
                    <a:prstGeom prst="rect">
                      <a:avLst/>
                    </a:prstGeom>
                    <a:noFill/>
                    <a:ln w="9525">
                      <a:solidFill>
                        <a:schemeClr val="tx1"/>
                      </a:solidFill>
                      <a:miter lim="800000"/>
                      <a:headEnd/>
                      <a:tailEnd/>
                    </a:ln>
                  </pic:spPr>
                </pic:pic>
              </a:graphicData>
            </a:graphic>
          </wp:inline>
        </w:drawing>
      </w:r>
      <w:r w:rsidR="001521F5">
        <w:br/>
      </w:r>
      <w:r w:rsidR="001521F5" w:rsidRPr="00C348B5">
        <w:rPr>
          <w:color w:val="auto"/>
        </w:rPr>
        <w:t xml:space="preserve">Figure </w:t>
      </w:r>
      <w:r w:rsidR="00A66A18" w:rsidRPr="00C348B5">
        <w:rPr>
          <w:color w:val="auto"/>
        </w:rPr>
        <w:fldChar w:fldCharType="begin"/>
      </w:r>
      <w:r w:rsidR="00585328" w:rsidRPr="00C348B5">
        <w:rPr>
          <w:color w:val="auto"/>
        </w:rPr>
        <w:instrText xml:space="preserve"> SEQ Figure \* ARABIC </w:instrText>
      </w:r>
      <w:r w:rsidR="00A66A18" w:rsidRPr="00C348B5">
        <w:rPr>
          <w:color w:val="auto"/>
        </w:rPr>
        <w:fldChar w:fldCharType="separate"/>
      </w:r>
      <w:r w:rsidR="00E33675">
        <w:rPr>
          <w:noProof/>
          <w:color w:val="auto"/>
        </w:rPr>
        <w:t>13</w:t>
      </w:r>
      <w:r w:rsidR="00A66A18" w:rsidRPr="00C348B5">
        <w:rPr>
          <w:color w:val="auto"/>
        </w:rPr>
        <w:fldChar w:fldCharType="end"/>
      </w:r>
      <w:r w:rsidR="001521F5" w:rsidRPr="00C348B5">
        <w:rPr>
          <w:color w:val="auto"/>
        </w:rPr>
        <w:t xml:space="preserve">. </w:t>
      </w:r>
      <w:r w:rsidR="00C348B5">
        <w:rPr>
          <w:color w:val="auto"/>
        </w:rPr>
        <w:t>C</w:t>
      </w:r>
      <w:r w:rsidR="001521F5" w:rsidRPr="00C348B5">
        <w:rPr>
          <w:color w:val="auto"/>
        </w:rPr>
        <w:t>lose-up of zero-crossing frequency estimate of toy keyboard.</w:t>
      </w:r>
    </w:p>
    <w:p w:rsidR="00437DDC" w:rsidRDefault="00391167" w:rsidP="00391167">
      <w:pPr>
        <w:pStyle w:val="Heading3"/>
      </w:pPr>
      <w:bookmarkStart w:id="8" w:name="_Toc468300959"/>
      <w:r>
        <w:t>Pitch Change Instrument Results</w:t>
      </w:r>
      <w:bookmarkEnd w:id="8"/>
    </w:p>
    <w:p w:rsidR="00391167" w:rsidRDefault="00391167" w:rsidP="00437DDC">
      <w:r>
        <w:t>Recall that the five-tone melody used earlier is: A, B, A, G#, A corresponding to frequencies: 440, 493.88, 440, 415.30, 440.</w:t>
      </w:r>
    </w:p>
    <w:p w:rsidR="00437DDC" w:rsidRDefault="00437DDC" w:rsidP="00437DDC">
      <w:r>
        <w:t>3-guitar.m4a is the five tone melody played on acoustic guitar</w:t>
      </w:r>
      <w:r w:rsidR="00391167">
        <w:t xml:space="preserve">; the plot below shows the </w:t>
      </w:r>
      <w:r w:rsidR="00391167">
        <w:rPr>
          <w:b/>
        </w:rPr>
        <w:t>zcross2</w:t>
      </w:r>
      <w:r w:rsidR="00391167">
        <w:t xml:space="preserve"> frequency estimate results (the plot prior to the 100k-sample time, and after the 300k-sample time, is ambient noise)</w:t>
      </w:r>
      <w:r>
        <w:t>:</w:t>
      </w:r>
    </w:p>
    <w:p w:rsidR="00437DDC" w:rsidRDefault="00437DDC" w:rsidP="00C348B5">
      <w:pPr>
        <w:pStyle w:val="Caption"/>
        <w:jc w:val="center"/>
      </w:pPr>
      <w:r>
        <w:rPr>
          <w:noProof/>
        </w:rPr>
        <w:drawing>
          <wp:inline distT="0" distB="0" distL="0" distR="0">
            <wp:extent cx="4994366" cy="2743200"/>
            <wp:effectExtent l="19050" t="19050" r="15784" b="1905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2" cstate="print"/>
                    <a:srcRect l="5183" t="13092" r="5974"/>
                    <a:stretch>
                      <a:fillRect/>
                    </a:stretch>
                  </pic:blipFill>
                  <pic:spPr bwMode="auto">
                    <a:xfrm>
                      <a:off x="0" y="0"/>
                      <a:ext cx="4994366" cy="2743200"/>
                    </a:xfrm>
                    <a:prstGeom prst="rect">
                      <a:avLst/>
                    </a:prstGeom>
                    <a:noFill/>
                    <a:ln w="9525">
                      <a:solidFill>
                        <a:schemeClr val="tx1"/>
                      </a:solidFill>
                      <a:miter lim="800000"/>
                      <a:headEnd/>
                      <a:tailEnd/>
                    </a:ln>
                  </pic:spPr>
                </pic:pic>
              </a:graphicData>
            </a:graphic>
          </wp:inline>
        </w:drawing>
      </w:r>
      <w:r w:rsidR="008D7D55">
        <w:rPr>
          <w:color w:val="auto"/>
        </w:rPr>
        <w:br/>
      </w:r>
      <w:r w:rsidR="00C348B5" w:rsidRPr="00C348B5">
        <w:rPr>
          <w:color w:val="auto"/>
        </w:rPr>
        <w:t xml:space="preserve">Figure </w:t>
      </w:r>
      <w:r w:rsidR="00A66A18" w:rsidRPr="00C348B5">
        <w:rPr>
          <w:color w:val="auto"/>
        </w:rPr>
        <w:fldChar w:fldCharType="begin"/>
      </w:r>
      <w:r w:rsidR="00C348B5" w:rsidRPr="00C348B5">
        <w:rPr>
          <w:color w:val="auto"/>
        </w:rPr>
        <w:instrText xml:space="preserve"> SEQ Figure \* ARABIC </w:instrText>
      </w:r>
      <w:r w:rsidR="00A66A18" w:rsidRPr="00C348B5">
        <w:rPr>
          <w:color w:val="auto"/>
        </w:rPr>
        <w:fldChar w:fldCharType="separate"/>
      </w:r>
      <w:r w:rsidR="00E33675">
        <w:rPr>
          <w:noProof/>
          <w:color w:val="auto"/>
        </w:rPr>
        <w:t>14</w:t>
      </w:r>
      <w:r w:rsidR="00A66A18" w:rsidRPr="00C348B5">
        <w:rPr>
          <w:color w:val="auto"/>
        </w:rPr>
        <w:fldChar w:fldCharType="end"/>
      </w:r>
      <w:r w:rsidR="00C348B5" w:rsidRPr="00C348B5">
        <w:rPr>
          <w:color w:val="auto"/>
        </w:rPr>
        <w:t>. Zero-crossing frequency estimate of five-tone melody played on acoustic guitar.</w:t>
      </w:r>
      <w:r w:rsidR="00C348B5" w:rsidRPr="00C348B5">
        <w:rPr>
          <w:color w:val="auto"/>
        </w:rPr>
        <w:br/>
      </w:r>
    </w:p>
    <w:p w:rsidR="00391167" w:rsidRPr="00391167" w:rsidRDefault="00391167" w:rsidP="00391167">
      <w:r>
        <w:lastRenderedPageBreak/>
        <w:t>A closeup of the results, below, shows some pattern; and the minimum frequencies detected are within the same order of magnitude as the original tones; but there generally is no accuracy to the frequency identification:</w:t>
      </w:r>
    </w:p>
    <w:p w:rsidR="00437DDC" w:rsidRDefault="00437DDC" w:rsidP="008D7D55">
      <w:pPr>
        <w:pStyle w:val="Caption"/>
        <w:jc w:val="center"/>
      </w:pPr>
      <w:r>
        <w:rPr>
          <w:noProof/>
        </w:rPr>
        <w:drawing>
          <wp:inline distT="0" distB="0" distL="0" distR="0">
            <wp:extent cx="4994366" cy="2743200"/>
            <wp:effectExtent l="19050" t="19050" r="15784" b="1905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3" cstate="print"/>
                    <a:srcRect l="5183" t="13092" r="5974"/>
                    <a:stretch>
                      <a:fillRect/>
                    </a:stretch>
                  </pic:blipFill>
                  <pic:spPr bwMode="auto">
                    <a:xfrm>
                      <a:off x="0" y="0"/>
                      <a:ext cx="4994366" cy="2743200"/>
                    </a:xfrm>
                    <a:prstGeom prst="rect">
                      <a:avLst/>
                    </a:prstGeom>
                    <a:noFill/>
                    <a:ln w="9525">
                      <a:solidFill>
                        <a:schemeClr val="tx1"/>
                      </a:solidFill>
                      <a:miter lim="800000"/>
                      <a:headEnd/>
                      <a:tailEnd/>
                    </a:ln>
                  </pic:spPr>
                </pic:pic>
              </a:graphicData>
            </a:graphic>
          </wp:inline>
        </w:drawing>
      </w:r>
      <w:r w:rsidR="008D7D55">
        <w:rPr>
          <w:color w:val="auto"/>
        </w:rPr>
        <w:br/>
      </w:r>
      <w:r w:rsidR="00C348B5" w:rsidRPr="00C348B5">
        <w:rPr>
          <w:color w:val="auto"/>
        </w:rPr>
        <w:t xml:space="preserve">Figure </w:t>
      </w:r>
      <w:r w:rsidR="00A66A18" w:rsidRPr="00C348B5">
        <w:rPr>
          <w:color w:val="auto"/>
        </w:rPr>
        <w:fldChar w:fldCharType="begin"/>
      </w:r>
      <w:r w:rsidR="00C348B5" w:rsidRPr="00C348B5">
        <w:rPr>
          <w:color w:val="auto"/>
        </w:rPr>
        <w:instrText xml:space="preserve"> SEQ Figure \* ARABIC </w:instrText>
      </w:r>
      <w:r w:rsidR="00A66A18" w:rsidRPr="00C348B5">
        <w:rPr>
          <w:color w:val="auto"/>
        </w:rPr>
        <w:fldChar w:fldCharType="separate"/>
      </w:r>
      <w:r w:rsidR="00E33675">
        <w:rPr>
          <w:noProof/>
          <w:color w:val="auto"/>
        </w:rPr>
        <w:t>15</w:t>
      </w:r>
      <w:r w:rsidR="00A66A18" w:rsidRPr="00C348B5">
        <w:rPr>
          <w:color w:val="auto"/>
        </w:rPr>
        <w:fldChar w:fldCharType="end"/>
      </w:r>
      <w:r w:rsidR="00C348B5" w:rsidRPr="00C348B5">
        <w:rPr>
          <w:color w:val="auto"/>
        </w:rPr>
        <w:t>. Close-up of zero-crossing frequency estimate of five-tone guitar melody.</w:t>
      </w:r>
      <w:r w:rsidR="00C348B5" w:rsidRPr="00C348B5">
        <w:rPr>
          <w:color w:val="auto"/>
        </w:rPr>
        <w:br/>
      </w:r>
    </w:p>
    <w:p w:rsidR="00437DDC" w:rsidRDefault="00437DDC" w:rsidP="00437DDC">
      <w:r>
        <w:t>5-keys.m4a is the five tone melody played on the toy keyboard</w:t>
      </w:r>
      <w:r w:rsidR="00391167">
        <w:t xml:space="preserve">. Below is the </w:t>
      </w:r>
      <w:r w:rsidR="00391167">
        <w:rPr>
          <w:b/>
        </w:rPr>
        <w:t>zcross2</w:t>
      </w:r>
      <w:r w:rsidR="00391167">
        <w:t xml:space="preserve"> plot of the keyboard tones</w:t>
      </w:r>
      <w:r w:rsidR="00731549">
        <w:t>, where the samples prior to approximately 4,000-sample point and after 30k-sample point is ambient noise</w:t>
      </w:r>
      <w:r>
        <w:t>:</w:t>
      </w:r>
    </w:p>
    <w:p w:rsidR="00437DDC" w:rsidRDefault="00437DDC" w:rsidP="00C348B5">
      <w:pPr>
        <w:pStyle w:val="Caption"/>
        <w:jc w:val="center"/>
      </w:pPr>
      <w:r>
        <w:rPr>
          <w:noProof/>
        </w:rPr>
        <w:drawing>
          <wp:inline distT="0" distB="0" distL="0" distR="0">
            <wp:extent cx="5099413" cy="2743200"/>
            <wp:effectExtent l="19050" t="19050" r="25037" b="1905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4" cstate="print"/>
                    <a:srcRect l="5183" t="14935" r="5964"/>
                    <a:stretch>
                      <a:fillRect/>
                    </a:stretch>
                  </pic:blipFill>
                  <pic:spPr bwMode="auto">
                    <a:xfrm>
                      <a:off x="0" y="0"/>
                      <a:ext cx="5099413" cy="2743200"/>
                    </a:xfrm>
                    <a:prstGeom prst="rect">
                      <a:avLst/>
                    </a:prstGeom>
                    <a:noFill/>
                    <a:ln w="9525">
                      <a:solidFill>
                        <a:schemeClr val="tx1"/>
                      </a:solidFill>
                      <a:miter lim="800000"/>
                      <a:headEnd/>
                      <a:tailEnd/>
                    </a:ln>
                  </pic:spPr>
                </pic:pic>
              </a:graphicData>
            </a:graphic>
          </wp:inline>
        </w:drawing>
      </w:r>
      <w:r w:rsidR="008D7D55">
        <w:rPr>
          <w:color w:val="auto"/>
        </w:rPr>
        <w:br/>
      </w:r>
      <w:r w:rsidR="00C348B5" w:rsidRPr="00C348B5">
        <w:rPr>
          <w:color w:val="auto"/>
        </w:rPr>
        <w:t xml:space="preserve">Figure </w:t>
      </w:r>
      <w:r w:rsidR="00A66A18" w:rsidRPr="00C348B5">
        <w:rPr>
          <w:color w:val="auto"/>
        </w:rPr>
        <w:fldChar w:fldCharType="begin"/>
      </w:r>
      <w:r w:rsidR="00C348B5" w:rsidRPr="00C348B5">
        <w:rPr>
          <w:color w:val="auto"/>
        </w:rPr>
        <w:instrText xml:space="preserve"> SEQ Figure \* ARABIC </w:instrText>
      </w:r>
      <w:r w:rsidR="00A66A18" w:rsidRPr="00C348B5">
        <w:rPr>
          <w:color w:val="auto"/>
        </w:rPr>
        <w:fldChar w:fldCharType="separate"/>
      </w:r>
      <w:r w:rsidR="00E33675">
        <w:rPr>
          <w:noProof/>
          <w:color w:val="auto"/>
        </w:rPr>
        <w:t>16</w:t>
      </w:r>
      <w:r w:rsidR="00A66A18" w:rsidRPr="00C348B5">
        <w:rPr>
          <w:color w:val="auto"/>
        </w:rPr>
        <w:fldChar w:fldCharType="end"/>
      </w:r>
      <w:r w:rsidR="00C348B5" w:rsidRPr="00C348B5">
        <w:rPr>
          <w:color w:val="auto"/>
        </w:rPr>
        <w:t xml:space="preserve">. . Zero-crossing frequency estimate of five-tone melody played on </w:t>
      </w:r>
      <w:r w:rsidR="00C348B5">
        <w:rPr>
          <w:color w:val="auto"/>
        </w:rPr>
        <w:t>keyboard</w:t>
      </w:r>
      <w:r w:rsidR="00C348B5" w:rsidRPr="00C348B5">
        <w:rPr>
          <w:color w:val="auto"/>
        </w:rPr>
        <w:t>.</w:t>
      </w:r>
      <w:r w:rsidR="00C348B5" w:rsidRPr="00C348B5">
        <w:rPr>
          <w:color w:val="auto"/>
        </w:rPr>
        <w:br/>
      </w:r>
    </w:p>
    <w:p w:rsidR="00437DDC" w:rsidRDefault="00731549" w:rsidP="00437DDC">
      <w:r>
        <w:lastRenderedPageBreak/>
        <w:t>And below is a closeup of the minima. We observe that the A and B frequencies (440Hz, 493.88Hz) appear consistent and well-defined; the G# tone (415.30Hz) is, however, detected as an approximate 1kHz minima:</w:t>
      </w:r>
    </w:p>
    <w:p w:rsidR="00437DDC" w:rsidRDefault="00437DDC" w:rsidP="00C348B5">
      <w:pPr>
        <w:pStyle w:val="Caption"/>
        <w:jc w:val="center"/>
      </w:pPr>
      <w:r>
        <w:rPr>
          <w:noProof/>
        </w:rPr>
        <w:drawing>
          <wp:inline distT="0" distB="0" distL="0" distR="0">
            <wp:extent cx="4964974" cy="2743200"/>
            <wp:effectExtent l="19050" t="19050" r="26126" b="1905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5" cstate="print"/>
                    <a:srcRect l="5211" t="13076" r="6185"/>
                    <a:stretch>
                      <a:fillRect/>
                    </a:stretch>
                  </pic:blipFill>
                  <pic:spPr bwMode="auto">
                    <a:xfrm>
                      <a:off x="0" y="0"/>
                      <a:ext cx="4964974" cy="2743200"/>
                    </a:xfrm>
                    <a:prstGeom prst="rect">
                      <a:avLst/>
                    </a:prstGeom>
                    <a:noFill/>
                    <a:ln w="9525">
                      <a:solidFill>
                        <a:schemeClr val="tx1"/>
                      </a:solidFill>
                      <a:miter lim="800000"/>
                      <a:headEnd/>
                      <a:tailEnd/>
                    </a:ln>
                  </pic:spPr>
                </pic:pic>
              </a:graphicData>
            </a:graphic>
          </wp:inline>
        </w:drawing>
      </w:r>
      <w:r w:rsidR="008D7D55">
        <w:rPr>
          <w:color w:val="auto"/>
        </w:rPr>
        <w:br/>
      </w:r>
      <w:r w:rsidR="00C348B5" w:rsidRPr="00C348B5">
        <w:rPr>
          <w:color w:val="auto"/>
        </w:rPr>
        <w:t xml:space="preserve">Figure </w:t>
      </w:r>
      <w:r w:rsidR="00A66A18" w:rsidRPr="00C348B5">
        <w:rPr>
          <w:color w:val="auto"/>
        </w:rPr>
        <w:fldChar w:fldCharType="begin"/>
      </w:r>
      <w:r w:rsidR="00C348B5" w:rsidRPr="00C348B5">
        <w:rPr>
          <w:color w:val="auto"/>
        </w:rPr>
        <w:instrText xml:space="preserve"> SEQ Figure \* ARABIC </w:instrText>
      </w:r>
      <w:r w:rsidR="00A66A18" w:rsidRPr="00C348B5">
        <w:rPr>
          <w:color w:val="auto"/>
        </w:rPr>
        <w:fldChar w:fldCharType="separate"/>
      </w:r>
      <w:r w:rsidR="00E33675">
        <w:rPr>
          <w:noProof/>
          <w:color w:val="auto"/>
        </w:rPr>
        <w:t>17</w:t>
      </w:r>
      <w:r w:rsidR="00A66A18" w:rsidRPr="00C348B5">
        <w:rPr>
          <w:color w:val="auto"/>
        </w:rPr>
        <w:fldChar w:fldCharType="end"/>
      </w:r>
      <w:r w:rsidR="00C348B5" w:rsidRPr="00C348B5">
        <w:rPr>
          <w:color w:val="auto"/>
        </w:rPr>
        <w:t>. Close-up of zero-crossing frequency estimate of five-tone keyboard melody.</w:t>
      </w:r>
      <w:r w:rsidR="00C348B5" w:rsidRPr="00C348B5">
        <w:rPr>
          <w:color w:val="auto"/>
        </w:rPr>
        <w:br/>
      </w:r>
    </w:p>
    <w:p w:rsidR="00437DDC" w:rsidRPr="00437DDC" w:rsidRDefault="00731549" w:rsidP="00437DDC">
      <w:r>
        <w:t xml:space="preserve">We theorize that, while very inaccurate for instruments as compared to a pure sinusoidal input, the zero-crossing algorithm nonetheless shows some minor success with instruments that (presumably) have a strong fundamental component as compared to its overtones (which is what we assume the electronic keyboard demonstrates). </w:t>
      </w:r>
    </w:p>
    <w:p w:rsidR="006E6076" w:rsidRDefault="004B0B07" w:rsidP="004248E0">
      <w:pPr>
        <w:pStyle w:val="Heading2"/>
      </w:pPr>
      <w:bookmarkStart w:id="9" w:name="_Toc468300960"/>
      <w:r>
        <w:t>Adaptive L</w:t>
      </w:r>
      <w:r w:rsidR="006E6076">
        <w:t>inear Prediction</w:t>
      </w:r>
      <w:bookmarkEnd w:id="9"/>
    </w:p>
    <w:p w:rsidR="006E6076" w:rsidRDefault="00A672D3" w:rsidP="006E6076">
      <w:r>
        <w:t>The algorithm defined in [</w:t>
      </w:r>
      <w:r w:rsidR="00A66A18">
        <w:fldChar w:fldCharType="begin"/>
      </w:r>
      <w:r>
        <w:instrText xml:space="preserve"> REF _Ref467924046 \r \h </w:instrText>
      </w:r>
      <w:r w:rsidR="00A66A18">
        <w:fldChar w:fldCharType="separate"/>
      </w:r>
      <w:r w:rsidR="00E33675">
        <w:t>1</w:t>
      </w:r>
      <w:r w:rsidR="00A66A18">
        <w:fldChar w:fldCharType="end"/>
      </w:r>
      <w:r>
        <w:t>]</w:t>
      </w:r>
      <w:r w:rsidR="004B0B07">
        <w:t xml:space="preserve"> </w:t>
      </w:r>
      <w:r>
        <w:t xml:space="preserve">is based on the linear prediction property of sinusoids: given a discrete-time sinusoidal signal </w:t>
      </w:r>
      <w:r w:rsidRPr="00613AFF">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8pt" o:ole="">
            <v:imagedata r:id="rId26" o:title=""/>
          </v:shape>
          <o:OLEObject Type="Embed" ProgID="Equation.3" ShapeID="_x0000_i1025" DrawAspect="Content" ObjectID="_1542042898" r:id="rId27"/>
        </w:object>
      </w:r>
    </w:p>
    <w:p w:rsidR="00A672D3" w:rsidRDefault="000F417C" w:rsidP="00A672D3">
      <w:pPr>
        <w:ind w:firstLine="720"/>
      </w:pPr>
      <w:r w:rsidRPr="00613AFF">
        <w:rPr>
          <w:position w:val="-12"/>
        </w:rPr>
        <w:object w:dxaOrig="1860" w:dyaOrig="360">
          <v:shape id="_x0000_i1026" type="#_x0000_t75" style="width:92.25pt;height:18pt" o:ole="">
            <v:imagedata r:id="rId28" o:title=""/>
          </v:shape>
          <o:OLEObject Type="Embed" ProgID="Equation.3" ShapeID="_x0000_i1026" DrawAspect="Content" ObjectID="_1542042899" r:id="rId29"/>
        </w:object>
      </w:r>
    </w:p>
    <w:p w:rsidR="00A672D3" w:rsidRDefault="00A672D3" w:rsidP="006E6076">
      <w:r>
        <w:t>it can be shown</w:t>
      </w:r>
      <w:r w:rsidR="00731549">
        <w:rPr>
          <w:rStyle w:val="FootnoteReference"/>
        </w:rPr>
        <w:footnoteReference w:id="3"/>
      </w:r>
      <w:r>
        <w:t xml:space="preserve"> that </w:t>
      </w:r>
      <w:r w:rsidRPr="00613AFF">
        <w:rPr>
          <w:position w:val="-12"/>
        </w:rPr>
        <w:object w:dxaOrig="260" w:dyaOrig="360">
          <v:shape id="_x0000_i1027" type="#_x0000_t75" style="width:12.75pt;height:18pt" o:ole="">
            <v:imagedata r:id="rId30" o:title=""/>
          </v:shape>
          <o:OLEObject Type="Embed" ProgID="Equation.3" ShapeID="_x0000_i1027" DrawAspect="Content" ObjectID="_1542042900" r:id="rId31"/>
        </w:object>
      </w:r>
      <w:r>
        <w:t xml:space="preserve"> follows the linear prediction property</w:t>
      </w:r>
    </w:p>
    <w:p w:rsidR="00A672D3" w:rsidRDefault="00A672D3" w:rsidP="00A672D3">
      <w:pPr>
        <w:ind w:firstLine="720"/>
      </w:pPr>
      <w:r w:rsidRPr="00613AFF">
        <w:rPr>
          <w:position w:val="-12"/>
        </w:rPr>
        <w:object w:dxaOrig="2220" w:dyaOrig="360">
          <v:shape id="_x0000_i1028" type="#_x0000_t75" style="width:111.75pt;height:18pt" o:ole="">
            <v:imagedata r:id="rId32" o:title=""/>
          </v:shape>
          <o:OLEObject Type="Embed" ProgID="Equation.3" ShapeID="_x0000_i1028" DrawAspect="Content" ObjectID="_1542042901" r:id="rId33"/>
        </w:object>
      </w:r>
      <w:r>
        <w:t xml:space="preserve">  </w:t>
      </w:r>
    </w:p>
    <w:p w:rsidR="00A672D3" w:rsidRDefault="00A672D3" w:rsidP="00A672D3">
      <w:r>
        <w:t>where</w:t>
      </w:r>
    </w:p>
    <w:p w:rsidR="00A672D3" w:rsidRDefault="00A672D3" w:rsidP="00A672D3">
      <w:pPr>
        <w:ind w:firstLine="720"/>
      </w:pPr>
      <w:r w:rsidRPr="00613AFF">
        <w:rPr>
          <w:position w:val="-12"/>
        </w:rPr>
        <w:object w:dxaOrig="2420" w:dyaOrig="360">
          <v:shape id="_x0000_i1029" type="#_x0000_t75" style="width:120pt;height:18pt" o:ole="">
            <v:imagedata r:id="rId34" o:title=""/>
          </v:shape>
          <o:OLEObject Type="Embed" ProgID="Equation.3" ShapeID="_x0000_i1029" DrawAspect="Content" ObjectID="_1542042902" r:id="rId35"/>
        </w:object>
      </w:r>
    </w:p>
    <w:p w:rsidR="00FB079B" w:rsidRDefault="00A672D3" w:rsidP="00FB079B">
      <w:pPr>
        <w:ind w:firstLine="720"/>
      </w:pPr>
      <w:r w:rsidRPr="00613AFF">
        <w:rPr>
          <w:position w:val="-12"/>
        </w:rPr>
        <w:object w:dxaOrig="2500" w:dyaOrig="360">
          <v:shape id="_x0000_i1030" type="#_x0000_t75" style="width:125.25pt;height:18pt" o:ole="">
            <v:imagedata r:id="rId36" o:title=""/>
          </v:shape>
          <o:OLEObject Type="Embed" ProgID="Equation.3" ShapeID="_x0000_i1030" DrawAspect="Content" ObjectID="_1542042903" r:id="rId37"/>
        </w:object>
      </w:r>
    </w:p>
    <w:p w:rsidR="00FB079B" w:rsidRDefault="00FB079B" w:rsidP="00FB079B">
      <w:r>
        <w:t xml:space="preserve">The </w:t>
      </w:r>
      <w:r w:rsidR="00BB7675">
        <w:t>approach</w:t>
      </w:r>
      <w:r w:rsidR="000F417C">
        <w:t xml:space="preserve"> in [</w:t>
      </w:r>
      <w:r w:rsidR="00A66A18">
        <w:fldChar w:fldCharType="begin"/>
      </w:r>
      <w:r w:rsidR="000F417C">
        <w:instrText xml:space="preserve"> REF _Ref467924046 \r \h </w:instrText>
      </w:r>
      <w:r w:rsidR="00A66A18">
        <w:fldChar w:fldCharType="separate"/>
      </w:r>
      <w:r w:rsidR="00E33675">
        <w:t>1</w:t>
      </w:r>
      <w:r w:rsidR="00A66A18">
        <w:fldChar w:fldCharType="end"/>
      </w:r>
      <w:r w:rsidR="000F417C">
        <w:t xml:space="preserve">] </w:t>
      </w:r>
      <w:r>
        <w:t xml:space="preserve">then </w:t>
      </w:r>
      <w:r w:rsidR="00BB7675">
        <w:t>der</w:t>
      </w:r>
      <w:r>
        <w:t>ive</w:t>
      </w:r>
      <w:r w:rsidR="00BB7675">
        <w:t>s</w:t>
      </w:r>
      <w:r w:rsidR="000F417C">
        <w:t xml:space="preserve"> an expression for the</w:t>
      </w:r>
      <w:r>
        <w:t xml:space="preserve"> </w:t>
      </w:r>
      <w:r w:rsidR="000F417C">
        <w:t>Mean Square Error (MSE), differentiate</w:t>
      </w:r>
      <w:r w:rsidR="00BB7675">
        <w:t>s</w:t>
      </w:r>
      <w:r w:rsidR="000F417C">
        <w:t xml:space="preserve"> with respect to the frequency </w:t>
      </w:r>
      <w:r w:rsidR="000F417C" w:rsidRPr="006C7691">
        <w:rPr>
          <w:position w:val="-6"/>
        </w:rPr>
        <w:object w:dxaOrig="240" w:dyaOrig="220">
          <v:shape id="_x0000_i1031" type="#_x0000_t75" style="width:12pt;height:10.5pt" o:ole="">
            <v:imagedata r:id="rId38" o:title=""/>
          </v:shape>
          <o:OLEObject Type="Embed" ProgID="Equation.3" ShapeID="_x0000_i1031" DrawAspect="Content" ObjectID="_1542042904" r:id="rId39"/>
        </w:object>
      </w:r>
      <w:r w:rsidR="000F417C">
        <w:t>to obtain the grad</w:t>
      </w:r>
      <w:r w:rsidR="00BB7675">
        <w:t>ient expression, and then obtains</w:t>
      </w:r>
      <w:r w:rsidR="000F417C">
        <w:t xml:space="preserve"> the </w:t>
      </w:r>
      <w:r w:rsidR="00D3796A">
        <w:t>recursive</w:t>
      </w:r>
      <w:r w:rsidR="000F417C">
        <w:t xml:space="preserve"> LMS equation for estimating </w:t>
      </w:r>
      <w:r w:rsidR="000F417C" w:rsidRPr="006C7691">
        <w:rPr>
          <w:position w:val="-6"/>
        </w:rPr>
        <w:object w:dxaOrig="240" w:dyaOrig="220">
          <v:shape id="_x0000_i1032" type="#_x0000_t75" style="width:12pt;height:10.5pt" o:ole="">
            <v:imagedata r:id="rId40" o:title=""/>
          </v:shape>
          <o:OLEObject Type="Embed" ProgID="Equation.3" ShapeID="_x0000_i1032" DrawAspect="Content" ObjectID="_1542042905" r:id="rId41"/>
        </w:object>
      </w:r>
      <w:r w:rsidR="000F417C">
        <w:t xml:space="preserve">. </w:t>
      </w:r>
    </w:p>
    <w:p w:rsidR="00097D3D" w:rsidRDefault="00AD6C2D" w:rsidP="00FB079B">
      <w:r>
        <w:t xml:space="preserve">A brief summary of algorithm is as follows: </w:t>
      </w:r>
    </w:p>
    <w:p w:rsidR="006E6076" w:rsidRDefault="000C1569" w:rsidP="00FB079B">
      <w:r>
        <w:t>G</w:t>
      </w:r>
      <w:r w:rsidR="006E6076">
        <w:t>iven a discrete-time noisy sinusoid</w:t>
      </w:r>
      <w:r w:rsidR="00AD6C2D">
        <w:t xml:space="preserve"> with time sequence </w:t>
      </w:r>
      <w:r w:rsidR="00AD6C2D" w:rsidRPr="00DC77B0">
        <w:rPr>
          <w:position w:val="-12"/>
        </w:rPr>
        <w:object w:dxaOrig="440" w:dyaOrig="360">
          <v:shape id="_x0000_i1033" type="#_x0000_t75" style="width:21.75pt;height:18pt" o:ole="">
            <v:imagedata r:id="rId42" o:title=""/>
          </v:shape>
          <o:OLEObject Type="Embed" ProgID="Equation.3" ShapeID="_x0000_i1033" DrawAspect="Content" ObjectID="_1542042906" r:id="rId43"/>
        </w:object>
      </w:r>
      <w:r w:rsidR="00AD6C2D">
        <w:t>modeled as</w:t>
      </w:r>
    </w:p>
    <w:p w:rsidR="006E6076" w:rsidRDefault="006E6076" w:rsidP="00AD6C2D">
      <w:pPr>
        <w:ind w:firstLine="720"/>
      </w:pPr>
      <w:r w:rsidRPr="00613AFF">
        <w:rPr>
          <w:position w:val="-12"/>
        </w:rPr>
        <w:object w:dxaOrig="3159" w:dyaOrig="360">
          <v:shape id="_x0000_i1034" type="#_x0000_t75" style="width:158.25pt;height:18pt" o:ole="">
            <v:imagedata r:id="rId44" o:title=""/>
          </v:shape>
          <o:OLEObject Type="Embed" ProgID="Equation.3" ShapeID="_x0000_i1034" DrawAspect="Content" ObjectID="_1542042907" r:id="rId45"/>
        </w:object>
      </w:r>
    </w:p>
    <w:p w:rsidR="00AD6C2D" w:rsidRDefault="006E6076" w:rsidP="006E6076">
      <w:r>
        <w:t xml:space="preserve">the estimated signal </w:t>
      </w:r>
      <w:r w:rsidRPr="005919BA">
        <w:rPr>
          <w:position w:val="-12"/>
        </w:rPr>
        <w:object w:dxaOrig="260" w:dyaOrig="360">
          <v:shape id="_x0000_i1035" type="#_x0000_t75" style="width:12.75pt;height:18pt" o:ole="">
            <v:imagedata r:id="rId46" o:title=""/>
          </v:shape>
          <o:OLEObject Type="Embed" ProgID="Equation.3" ShapeID="_x0000_i1035" DrawAspect="Content" ObjectID="_1542042908" r:id="rId47"/>
        </w:object>
      </w:r>
      <w:r>
        <w:t>can be predicted</w:t>
      </w:r>
      <w:r w:rsidR="00AD6C2D">
        <w:t xml:space="preserve"> using the two previous samples</w:t>
      </w:r>
    </w:p>
    <w:p w:rsidR="006E6076" w:rsidRDefault="006E6076" w:rsidP="00AD6C2D">
      <w:pPr>
        <w:ind w:firstLine="720"/>
      </w:pPr>
      <w:r w:rsidRPr="00613AFF">
        <w:rPr>
          <w:position w:val="-12"/>
        </w:rPr>
        <w:object w:dxaOrig="2260" w:dyaOrig="360">
          <v:shape id="_x0000_i1036" type="#_x0000_t75" style="width:112.5pt;height:18pt" o:ole="">
            <v:imagedata r:id="rId48" o:title=""/>
          </v:shape>
          <o:OLEObject Type="Embed" ProgID="Equation.3" ShapeID="_x0000_i1036" DrawAspect="Content" ObjectID="_1542042909" r:id="rId49"/>
        </w:object>
      </w:r>
    </w:p>
    <w:p w:rsidR="006E6076" w:rsidRDefault="006E6076" w:rsidP="006E6076">
      <w:r>
        <w:t>The error function is</w:t>
      </w:r>
    </w:p>
    <w:p w:rsidR="006E6076" w:rsidRDefault="006E6076" w:rsidP="00AD6C2D">
      <w:pPr>
        <w:ind w:firstLine="720"/>
      </w:pPr>
      <w:r w:rsidRPr="00613AFF">
        <w:rPr>
          <w:position w:val="-12"/>
        </w:rPr>
        <w:object w:dxaOrig="1140" w:dyaOrig="360">
          <v:shape id="_x0000_i1037" type="#_x0000_t75" style="width:57pt;height:18pt" o:ole="">
            <v:imagedata r:id="rId50" o:title=""/>
          </v:shape>
          <o:OLEObject Type="Embed" ProgID="Equation.3" ShapeID="_x0000_i1037" DrawAspect="Content" ObjectID="_1542042910" r:id="rId51"/>
        </w:object>
      </w:r>
    </w:p>
    <w:p w:rsidR="006E6076" w:rsidRDefault="00AD6C2D" w:rsidP="006E6076">
      <w:r>
        <w:t>the Mean Square Error (M</w:t>
      </w:r>
      <w:r w:rsidR="006E6076">
        <w:t>SE</w:t>
      </w:r>
      <w:r>
        <w:t>)</w:t>
      </w:r>
      <w:r w:rsidR="006E6076">
        <w:t xml:space="preserve"> </w:t>
      </w:r>
      <w:r>
        <w:t xml:space="preserve">function </w:t>
      </w:r>
      <w:r w:rsidRPr="00AD6C2D">
        <w:rPr>
          <w:position w:val="-12"/>
        </w:rPr>
        <w:object w:dxaOrig="560" w:dyaOrig="380">
          <v:shape id="_x0000_i1038" type="#_x0000_t75" style="width:27.75pt;height:19.5pt" o:ole="">
            <v:imagedata r:id="rId52" o:title=""/>
          </v:shape>
          <o:OLEObject Type="Embed" ProgID="Equation.3" ShapeID="_x0000_i1038" DrawAspect="Content" ObjectID="_1542042911" r:id="rId53"/>
        </w:object>
      </w:r>
      <w:r>
        <w:t xml:space="preserve">is derived </w:t>
      </w:r>
      <w:r w:rsidR="006E6076">
        <w:t>as</w:t>
      </w:r>
    </w:p>
    <w:p w:rsidR="006E6076" w:rsidRDefault="003A0BC5" w:rsidP="00AD6C2D">
      <w:pPr>
        <w:ind w:firstLine="720"/>
      </w:pPr>
      <w:r w:rsidRPr="00154BD9">
        <w:rPr>
          <w:position w:val="-14"/>
        </w:rPr>
        <w:object w:dxaOrig="4860" w:dyaOrig="420">
          <v:shape id="_x0000_i1039" type="#_x0000_t75" style="width:243pt;height:20.25pt" o:ole="">
            <v:imagedata r:id="rId54" o:title=""/>
          </v:shape>
          <o:OLEObject Type="Embed" ProgID="Equation.3" ShapeID="_x0000_i1039" DrawAspect="Content" ObjectID="_1542042912" r:id="rId55"/>
        </w:object>
      </w:r>
    </w:p>
    <w:p w:rsidR="006E6076" w:rsidRDefault="006E6076" w:rsidP="006E6076">
      <w:r>
        <w:t xml:space="preserve">where </w:t>
      </w:r>
      <w:r w:rsidRPr="006E3942">
        <w:rPr>
          <w:position w:val="-24"/>
        </w:rPr>
        <w:object w:dxaOrig="880" w:dyaOrig="660">
          <v:shape id="_x0000_i1040" type="#_x0000_t75" style="width:44.25pt;height:32.25pt" o:ole="">
            <v:imagedata r:id="rId56" o:title=""/>
          </v:shape>
          <o:OLEObject Type="Embed" ProgID="Equation.3" ShapeID="_x0000_i1040" DrawAspect="Content" ObjectID="_1542042913" r:id="rId57"/>
        </w:object>
      </w:r>
      <w:r>
        <w:t>is the signal power.</w:t>
      </w:r>
    </w:p>
    <w:p w:rsidR="003A0BC5" w:rsidRDefault="00262A3E" w:rsidP="006E6076">
      <w:r>
        <w:t xml:space="preserve">The </w:t>
      </w:r>
      <w:r w:rsidR="003A0BC5">
        <w:t xml:space="preserve">MSE expression is simplified as follows: assuming the expression </w:t>
      </w:r>
      <w:r w:rsidR="003A0BC5" w:rsidRPr="006C7691">
        <w:rPr>
          <w:position w:val="-10"/>
        </w:rPr>
        <w:object w:dxaOrig="1320" w:dyaOrig="340">
          <v:shape id="_x0000_i1041" type="#_x0000_t75" style="width:66.75pt;height:17.25pt" o:ole="">
            <v:imagedata r:id="rId58" o:title=""/>
          </v:shape>
          <o:OLEObject Type="Embed" ProgID="Equation.3" ShapeID="_x0000_i1041" DrawAspect="Content" ObjectID="_1542042914" r:id="rId59"/>
        </w:object>
      </w:r>
      <w:r w:rsidR="003A0BC5">
        <w:t xml:space="preserve"> is a constant, the MSE can be expressed as a scaled expression of </w:t>
      </w:r>
      <w:r w:rsidR="003A0BC5" w:rsidRPr="000A2855">
        <w:rPr>
          <w:position w:val="-12"/>
        </w:rPr>
        <w:object w:dxaOrig="560" w:dyaOrig="380">
          <v:shape id="_x0000_i1042" type="#_x0000_t75" style="width:27.75pt;height:18pt" o:ole="">
            <v:imagedata r:id="rId60" o:title=""/>
          </v:shape>
          <o:OLEObject Type="Embed" ProgID="Equation.3" ShapeID="_x0000_i1042" DrawAspect="Content" ObjectID="_1542042915" r:id="rId61"/>
        </w:object>
      </w:r>
      <w:r w:rsidR="003A0BC5">
        <w:t xml:space="preserve">, denoted by </w:t>
      </w:r>
      <w:r w:rsidR="003A0BC5" w:rsidRPr="006C7691">
        <w:rPr>
          <w:position w:val="-12"/>
        </w:rPr>
        <w:object w:dxaOrig="620" w:dyaOrig="380">
          <v:shape id="_x0000_i1043" type="#_x0000_t75" style="width:31.5pt;height:19.5pt" o:ole="">
            <v:imagedata r:id="rId62" o:title=""/>
          </v:shape>
          <o:OLEObject Type="Embed" ProgID="Equation.3" ShapeID="_x0000_i1043" DrawAspect="Content" ObjectID="_1542042916" r:id="rId63"/>
        </w:object>
      </w:r>
      <w:r w:rsidR="003A0BC5">
        <w:t>, as follows:</w:t>
      </w:r>
    </w:p>
    <w:p w:rsidR="003A0BC5" w:rsidRDefault="003A0BC5" w:rsidP="003A0BC5">
      <w:pPr>
        <w:ind w:firstLine="720"/>
      </w:pPr>
      <w:r w:rsidRPr="006E3942">
        <w:rPr>
          <w:position w:val="-28"/>
        </w:rPr>
        <w:object w:dxaOrig="2299" w:dyaOrig="700">
          <v:shape id="_x0000_i1044" type="#_x0000_t75" style="width:114.75pt;height:35.25pt" o:ole="">
            <v:imagedata r:id="rId64" o:title=""/>
          </v:shape>
          <o:OLEObject Type="Embed" ProgID="Equation.3" ShapeID="_x0000_i1044" DrawAspect="Content" ObjectID="_1542042917" r:id="rId65"/>
        </w:object>
      </w:r>
      <w:r>
        <w:t xml:space="preserve">  </w:t>
      </w:r>
    </w:p>
    <w:p w:rsidR="003A0BC5" w:rsidRDefault="003A0BC5" w:rsidP="003A0BC5">
      <w:pPr>
        <w:ind w:firstLine="720"/>
      </w:pPr>
      <w:r w:rsidRPr="006E3942">
        <w:rPr>
          <w:position w:val="-30"/>
        </w:rPr>
        <w:object w:dxaOrig="2900" w:dyaOrig="740">
          <v:shape id="_x0000_i1045" type="#_x0000_t75" style="width:144.75pt;height:36.75pt" o:ole="">
            <v:imagedata r:id="rId66" o:title=""/>
          </v:shape>
          <o:OLEObject Type="Embed" ProgID="Equation.3" ShapeID="_x0000_i1045" DrawAspect="Content" ObjectID="_1542042918" r:id="rId67"/>
        </w:object>
      </w:r>
    </w:p>
    <w:p w:rsidR="006E6076" w:rsidRDefault="003A0BC5" w:rsidP="006E6076">
      <w:r>
        <w:t xml:space="preserve">and minimizing the expression </w:t>
      </w:r>
      <w:r w:rsidRPr="006C7691">
        <w:rPr>
          <w:position w:val="-12"/>
        </w:rPr>
        <w:object w:dxaOrig="620" w:dyaOrig="380">
          <v:shape id="_x0000_i1046" type="#_x0000_t75" style="width:31.5pt;height:19.5pt" o:ole="">
            <v:imagedata r:id="rId62" o:title=""/>
          </v:shape>
          <o:OLEObject Type="Embed" ProgID="Equation.3" ShapeID="_x0000_i1046" DrawAspect="Content" ObjectID="_1542042919" r:id="rId68"/>
        </w:object>
      </w:r>
      <w:r>
        <w:t xml:space="preserve"> is considered equivalent to minimizing </w:t>
      </w:r>
      <w:r w:rsidRPr="000A2855">
        <w:rPr>
          <w:position w:val="-12"/>
        </w:rPr>
        <w:object w:dxaOrig="560" w:dyaOrig="380">
          <v:shape id="_x0000_i1047" type="#_x0000_t75" style="width:27.75pt;height:18pt" o:ole="">
            <v:imagedata r:id="rId60" o:title=""/>
          </v:shape>
          <o:OLEObject Type="Embed" ProgID="Equation.3" ShapeID="_x0000_i1047" DrawAspect="Content" ObjectID="_1542042920" r:id="rId69"/>
        </w:object>
      </w:r>
      <w:r>
        <w:t>.</w:t>
      </w:r>
      <w:r>
        <w:br/>
      </w:r>
      <w:r w:rsidR="006E6076">
        <w:t xml:space="preserve">The instantaneous value of </w:t>
      </w:r>
      <w:r w:rsidR="006E6076" w:rsidRPr="000A2855">
        <w:rPr>
          <w:position w:val="-12"/>
        </w:rPr>
        <w:object w:dxaOrig="620" w:dyaOrig="380">
          <v:shape id="_x0000_i1048" type="#_x0000_t75" style="width:31.5pt;height:18pt" o:ole="">
            <v:imagedata r:id="rId70" o:title=""/>
          </v:shape>
          <o:OLEObject Type="Embed" ProgID="Equation.3" ShapeID="_x0000_i1048" DrawAspect="Content" ObjectID="_1542042921" r:id="rId71"/>
        </w:object>
      </w:r>
      <w:r w:rsidR="006E6076">
        <w:t xml:space="preserve"> is </w:t>
      </w:r>
      <w:r w:rsidR="006E6076" w:rsidRPr="000A2855">
        <w:rPr>
          <w:position w:val="-12"/>
        </w:rPr>
        <w:object w:dxaOrig="320" w:dyaOrig="380">
          <v:shape id="_x0000_i1049" type="#_x0000_t75" style="width:15.75pt;height:18pt" o:ole="">
            <v:imagedata r:id="rId72" o:title=""/>
          </v:shape>
          <o:OLEObject Type="Embed" ProgID="Equation.3" ShapeID="_x0000_i1049" DrawAspect="Content" ObjectID="_1542042922" r:id="rId73"/>
        </w:object>
      </w:r>
      <w:r w:rsidR="006E6076">
        <w:t>:</w:t>
      </w:r>
    </w:p>
    <w:p w:rsidR="006E6076" w:rsidRDefault="006E6076" w:rsidP="003A0BC5">
      <w:pPr>
        <w:ind w:firstLine="720"/>
      </w:pPr>
      <w:r w:rsidRPr="006E3942">
        <w:rPr>
          <w:position w:val="-30"/>
        </w:rPr>
        <w:object w:dxaOrig="2079" w:dyaOrig="720">
          <v:shape id="_x0000_i1050" type="#_x0000_t75" style="width:104.25pt;height:36.75pt" o:ole="">
            <v:imagedata r:id="rId74" o:title=""/>
          </v:shape>
          <o:OLEObject Type="Embed" ProgID="Equation.3" ShapeID="_x0000_i1050" DrawAspect="Content" ObjectID="_1542042923" r:id="rId75"/>
        </w:object>
      </w:r>
    </w:p>
    <w:p w:rsidR="006E6076" w:rsidRDefault="006E6076" w:rsidP="006E6076">
      <w:r>
        <w:t xml:space="preserve">Differentiate the above with respect to </w:t>
      </w:r>
      <w:r w:rsidRPr="000A2855">
        <w:rPr>
          <w:position w:val="-12"/>
        </w:rPr>
        <w:object w:dxaOrig="300" w:dyaOrig="360">
          <v:shape id="_x0000_i1051" type="#_x0000_t75" style="width:15pt;height:18pt" o:ole="">
            <v:imagedata r:id="rId76" o:title=""/>
          </v:shape>
          <o:OLEObject Type="Embed" ProgID="Equation.3" ShapeID="_x0000_i1051" DrawAspect="Content" ObjectID="_1542042924" r:id="rId77"/>
        </w:object>
      </w:r>
      <w:r>
        <w:t xml:space="preserve"> to obtain the stochastic gradient estimate:</w:t>
      </w:r>
    </w:p>
    <w:p w:rsidR="006E6076" w:rsidRDefault="006E6076" w:rsidP="003A0BC5">
      <w:pPr>
        <w:ind w:firstLine="720"/>
      </w:pPr>
      <w:r>
        <w:t xml:space="preserve"> </w:t>
      </w:r>
      <w:r w:rsidRPr="006E3942">
        <w:rPr>
          <w:position w:val="-32"/>
        </w:rPr>
        <w:object w:dxaOrig="5120" w:dyaOrig="740">
          <v:shape id="_x0000_i1052" type="#_x0000_t75" style="width:255.75pt;height:36.75pt" o:ole="">
            <v:imagedata r:id="rId78" o:title=""/>
          </v:shape>
          <o:OLEObject Type="Embed" ProgID="Equation.3" ShapeID="_x0000_i1052" DrawAspect="Content" ObjectID="_1542042925" r:id="rId79"/>
        </w:object>
      </w:r>
    </w:p>
    <w:p w:rsidR="006E6076" w:rsidRDefault="006E6076" w:rsidP="003A0BC5">
      <w:pPr>
        <w:ind w:firstLine="720"/>
      </w:pPr>
      <w:r w:rsidRPr="0061171A">
        <w:rPr>
          <w:position w:val="-30"/>
        </w:rPr>
        <w:object w:dxaOrig="3420" w:dyaOrig="720">
          <v:shape id="_x0000_i1053" type="#_x0000_t75" style="width:170.25pt;height:36pt" o:ole="">
            <v:imagedata r:id="rId80" o:title=""/>
          </v:shape>
          <o:OLEObject Type="Embed" ProgID="Equation.3" ShapeID="_x0000_i1053" DrawAspect="Content" ObjectID="_1542042926" r:id="rId81"/>
        </w:object>
      </w:r>
    </w:p>
    <w:p w:rsidR="006E6076" w:rsidRDefault="006E6076" w:rsidP="006E6076">
      <w:r>
        <w:t xml:space="preserve">The product term </w:t>
      </w:r>
      <w:r w:rsidRPr="000A2855">
        <w:rPr>
          <w:position w:val="-32"/>
        </w:rPr>
        <w:object w:dxaOrig="1820" w:dyaOrig="700">
          <v:shape id="_x0000_i1054" type="#_x0000_t75" style="width:90pt;height:35.25pt" o:ole="">
            <v:imagedata r:id="rId82" o:title=""/>
          </v:shape>
          <o:OLEObject Type="Embed" ProgID="Equation.3" ShapeID="_x0000_i1054" DrawAspect="Content" ObjectID="_1542042927" r:id="rId83"/>
        </w:object>
      </w:r>
      <w:r>
        <w:t xml:space="preserve">is positive for the range </w:t>
      </w:r>
      <w:r w:rsidRPr="006E3942">
        <w:rPr>
          <w:position w:val="-10"/>
        </w:rPr>
        <w:object w:dxaOrig="960" w:dyaOrig="340">
          <v:shape id="_x0000_i1055" type="#_x0000_t75" style="width:47.25pt;height:18pt" o:ole="">
            <v:imagedata r:id="rId84" o:title=""/>
          </v:shape>
          <o:OLEObject Type="Embed" ProgID="Equation.3" ShapeID="_x0000_i1055" DrawAspect="Content" ObjectID="_1542042928" r:id="rId85"/>
        </w:object>
      </w:r>
      <w:r>
        <w:t xml:space="preserve">, so it does not affect the sign of the gradient estimate and can be </w:t>
      </w:r>
      <w:r w:rsidR="003A0BC5">
        <w:t xml:space="preserve">considered as incorporated </w:t>
      </w:r>
      <w:r>
        <w:t xml:space="preserve">into the step size factor </w:t>
      </w:r>
      <w:r w:rsidRPr="006E3942">
        <w:rPr>
          <w:position w:val="-10"/>
        </w:rPr>
        <w:object w:dxaOrig="240" w:dyaOrig="260">
          <v:shape id="_x0000_i1056" type="#_x0000_t75" style="width:12pt;height:12.75pt" o:ole="">
            <v:imagedata r:id="rId86" o:title=""/>
          </v:shape>
          <o:OLEObject Type="Embed" ProgID="Equation.3" ShapeID="_x0000_i1056" DrawAspect="Content" ObjectID="_1542042929" r:id="rId87"/>
        </w:object>
      </w:r>
      <w:r>
        <w:t>. Therefore the LMS update equation is given by</w:t>
      </w:r>
    </w:p>
    <w:p w:rsidR="00CC1161" w:rsidRDefault="00CC1161" w:rsidP="00097D3D">
      <w:pPr>
        <w:pBdr>
          <w:top w:val="single" w:sz="4" w:space="1" w:color="auto"/>
          <w:left w:val="single" w:sz="4" w:space="4" w:color="auto"/>
          <w:bottom w:val="single" w:sz="4" w:space="1" w:color="auto"/>
          <w:right w:val="single" w:sz="4" w:space="4" w:color="auto"/>
        </w:pBdr>
        <w:ind w:firstLine="720"/>
      </w:pPr>
    </w:p>
    <w:p w:rsidR="006E6076" w:rsidRDefault="006E6076" w:rsidP="00097D3D">
      <w:pPr>
        <w:pBdr>
          <w:top w:val="single" w:sz="4" w:space="1" w:color="auto"/>
          <w:left w:val="single" w:sz="4" w:space="4" w:color="auto"/>
          <w:bottom w:val="single" w:sz="4" w:space="1" w:color="auto"/>
          <w:right w:val="single" w:sz="4" w:space="4" w:color="auto"/>
        </w:pBdr>
        <w:ind w:firstLine="720"/>
      </w:pPr>
      <w:r w:rsidRPr="006E3942">
        <w:rPr>
          <w:position w:val="-12"/>
        </w:rPr>
        <w:object w:dxaOrig="3920" w:dyaOrig="360">
          <v:shape id="_x0000_i1057" type="#_x0000_t75" style="width:196.5pt;height:18pt" o:ole="">
            <v:imagedata r:id="rId88" o:title=""/>
          </v:shape>
          <o:OLEObject Type="Embed" ProgID="Equation.3" ShapeID="_x0000_i1057" DrawAspect="Content" ObjectID="_1542042930" r:id="rId89"/>
        </w:object>
      </w:r>
    </w:p>
    <w:p w:rsidR="00CC1161" w:rsidRDefault="00CC1161" w:rsidP="00097D3D">
      <w:pPr>
        <w:pBdr>
          <w:top w:val="single" w:sz="4" w:space="1" w:color="auto"/>
          <w:left w:val="single" w:sz="4" w:space="4" w:color="auto"/>
          <w:bottom w:val="single" w:sz="4" w:space="1" w:color="auto"/>
          <w:right w:val="single" w:sz="4" w:space="4" w:color="auto"/>
        </w:pBdr>
        <w:ind w:firstLine="720"/>
      </w:pPr>
    </w:p>
    <w:p w:rsidR="00CC1161" w:rsidRPr="00CC1161" w:rsidRDefault="00CC1161" w:rsidP="00AD6C81">
      <w:r>
        <w:t xml:space="preserve">This recursive equation is the basis for the MATLAB </w:t>
      </w:r>
      <w:r>
        <w:rPr>
          <w:b/>
        </w:rPr>
        <w:t xml:space="preserve">dfe </w:t>
      </w:r>
      <w:r>
        <w:t xml:space="preserve">function and the subsequent </w:t>
      </w:r>
      <w:r>
        <w:rPr>
          <w:b/>
        </w:rPr>
        <w:t>dfe.c</w:t>
      </w:r>
      <w:r>
        <w:t xml:space="preserve"> code used in the embedded implementation.</w:t>
      </w:r>
    </w:p>
    <w:p w:rsidR="00AD6C81" w:rsidRDefault="00AD6C81" w:rsidP="00AD6C81">
      <w:r>
        <w:t xml:space="preserve">Since this algorithm is based </w:t>
      </w:r>
      <w:r w:rsidR="00BE75A0">
        <w:t xml:space="preserve">on minimizing the mean square error value of the linear prediction error function characterized by the estimated frequency, it </w:t>
      </w:r>
      <w:r w:rsidR="000C1569">
        <w:t>is</w:t>
      </w:r>
      <w:r w:rsidR="00BE75A0">
        <w:t xml:space="preserve"> considered a </w:t>
      </w:r>
      <w:r w:rsidR="00BE75A0">
        <w:rPr>
          <w:i/>
        </w:rPr>
        <w:t>direct frequency estimation</w:t>
      </w:r>
      <w:r w:rsidR="00BE75A0">
        <w:t xml:space="preserve"> (DFE) algorithm.</w:t>
      </w:r>
    </w:p>
    <w:p w:rsidR="00BE75A0" w:rsidRDefault="00BE75A0" w:rsidP="00BE75A0">
      <w:pPr>
        <w:autoSpaceDE w:val="0"/>
        <w:autoSpaceDN w:val="0"/>
        <w:adjustRightInd w:val="0"/>
        <w:spacing w:after="0" w:line="240" w:lineRule="auto"/>
        <w:rPr>
          <w:rFonts w:ascii="Courier New" w:hAnsi="Courier New" w:cs="Courier New"/>
          <w:color w:val="0000FF"/>
          <w:sz w:val="18"/>
          <w:szCs w:val="18"/>
        </w:rPr>
      </w:pPr>
      <w:r>
        <w:t xml:space="preserve">The </w:t>
      </w:r>
      <w:r w:rsidR="000C1569">
        <w:t xml:space="preserve">source code for the </w:t>
      </w:r>
      <w:r>
        <w:t xml:space="preserve">MATLAB </w:t>
      </w:r>
      <w:r w:rsidRPr="00BE75A0">
        <w:rPr>
          <w:b/>
        </w:rPr>
        <w:t>dfe</w:t>
      </w:r>
      <w:r>
        <w:t xml:space="preserve"> function implementing the DFE algorithm is not much longer than the zero-crossing algorithm; it is given below. Similar to the </w:t>
      </w:r>
      <w:r>
        <w:rPr>
          <w:b/>
        </w:rPr>
        <w:t>zcross</w:t>
      </w:r>
      <w:r>
        <w:t xml:space="preserve"> code, this function returns an array of the estimated frequencies based on each input sample:</w:t>
      </w:r>
      <w:r>
        <w:br/>
      </w:r>
      <w:r>
        <w:br/>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br/>
        <w:t>function</w:t>
      </w:r>
      <w:r>
        <w:rPr>
          <w:rFonts w:ascii="Courier New" w:hAnsi="Courier New" w:cs="Courier New"/>
          <w:color w:val="000000"/>
          <w:sz w:val="18"/>
          <w:szCs w:val="18"/>
        </w:rPr>
        <w:t xml:space="preserve"> [F]=dfe(x,Fs)</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DFE - Direct Frequency Estimation</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"Adaptive Algorithm for Direct Frequency Estimation"</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H.C. So, P.C. Ching</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xml:space="preserve"> </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N=size(x);</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mu=10^-2;          </w:t>
      </w:r>
      <w:r>
        <w:rPr>
          <w:rFonts w:ascii="Courier New" w:hAnsi="Courier New" w:cs="Courier New"/>
          <w:color w:val="228B22"/>
          <w:sz w:val="18"/>
          <w:szCs w:val="18"/>
        </w:rPr>
        <w:t>% LMS step size</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theta=0.25;        </w:t>
      </w:r>
      <w:r>
        <w:rPr>
          <w:rFonts w:ascii="Courier New" w:hAnsi="Courier New" w:cs="Courier New"/>
          <w:color w:val="228B22"/>
          <w:sz w:val="18"/>
          <w:szCs w:val="18"/>
        </w:rPr>
        <w:t>% assume initial frequency pi/4, normalized</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lastRenderedPageBreak/>
        <w:t xml:space="preserve"> </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we need the first two samples, so the loop starts at 3</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t>for</w:t>
      </w:r>
      <w:r>
        <w:rPr>
          <w:rFonts w:ascii="Courier New" w:hAnsi="Courier New" w:cs="Courier New"/>
          <w:color w:val="000000"/>
          <w:sz w:val="18"/>
          <w:szCs w:val="18"/>
        </w:rPr>
        <w:t xml:space="preserve"> n=3:N</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228B22"/>
          <w:sz w:val="18"/>
          <w:szCs w:val="18"/>
        </w:rPr>
        <w:t>% compute the predicted signal from past two samples</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s_n = 2 * cos( theta ) * x(n-1) - x(n-2);    </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228B22"/>
          <w:sz w:val="18"/>
          <w:szCs w:val="18"/>
        </w:rPr>
        <w:t>% compute the error e_n</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e_n = x(n) - s_n;</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228B22"/>
          <w:sz w:val="18"/>
          <w:szCs w:val="18"/>
        </w:rPr>
        <w:t>% compute the new angle</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theta = theta - ( mu * e_n * ( ( x(n) + x(n-2))*cos(theta) + x(n-1) ) );   </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F(n)= theta / ( 2 * pi ) * Fs;</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t>end</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t xml:space="preserve"> </w:t>
      </w:r>
    </w:p>
    <w:p w:rsidR="00BE75A0" w:rsidRDefault="00BE75A0" w:rsidP="002B5C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F</w:t>
      </w:r>
      <w:r w:rsidR="000E36CB">
        <w:rPr>
          <w:rFonts w:ascii="Courier New" w:hAnsi="Courier New" w:cs="Courier New"/>
          <w:color w:val="000000"/>
          <w:sz w:val="18"/>
          <w:szCs w:val="18"/>
        </w:rPr>
        <w:t>(n)</w:t>
      </w:r>
    </w:p>
    <w:p w:rsidR="00BE75A0" w:rsidRDefault="00BE75A0" w:rsidP="00BE75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BE75A0" w:rsidRPr="00041283" w:rsidRDefault="00041283" w:rsidP="00041283">
      <w:pPr>
        <w:pStyle w:val="Caption"/>
        <w:jc w:val="center"/>
        <w:rPr>
          <w:rFonts w:ascii="Courier New" w:hAnsi="Courier New" w:cs="Courier New"/>
          <w:color w:val="auto"/>
          <w:sz w:val="24"/>
          <w:szCs w:val="24"/>
        </w:rPr>
      </w:pPr>
      <w:r w:rsidRPr="00041283">
        <w:rPr>
          <w:color w:val="auto"/>
        </w:rPr>
        <w:t xml:space="preserve">Listing </w:t>
      </w:r>
      <w:r w:rsidR="00A66A18" w:rsidRPr="00041283">
        <w:rPr>
          <w:color w:val="auto"/>
        </w:rPr>
        <w:fldChar w:fldCharType="begin"/>
      </w:r>
      <w:r w:rsidRPr="00041283">
        <w:rPr>
          <w:color w:val="auto"/>
        </w:rPr>
        <w:instrText xml:space="preserve"> SEQ Listing \* ARABIC </w:instrText>
      </w:r>
      <w:r w:rsidR="00A66A18" w:rsidRPr="00041283">
        <w:rPr>
          <w:color w:val="auto"/>
        </w:rPr>
        <w:fldChar w:fldCharType="separate"/>
      </w:r>
      <w:r w:rsidR="00E33675">
        <w:rPr>
          <w:noProof/>
          <w:color w:val="auto"/>
        </w:rPr>
        <w:t>4</w:t>
      </w:r>
      <w:r w:rsidR="00A66A18" w:rsidRPr="00041283">
        <w:rPr>
          <w:color w:val="auto"/>
        </w:rPr>
        <w:fldChar w:fldCharType="end"/>
      </w:r>
      <w:r w:rsidRPr="00041283">
        <w:rPr>
          <w:color w:val="auto"/>
        </w:rPr>
        <w:t>. Adaptive Linear Prediction aka Direct Frequency Estimation (DFE) algorithm in MATLAB.</w:t>
      </w:r>
    </w:p>
    <w:p w:rsidR="00BE75A0" w:rsidRPr="00BE75A0" w:rsidRDefault="00BE75A0" w:rsidP="00AD6C81">
      <w:r>
        <w:t xml:space="preserve">Note the arbitrarily selected parameters </w:t>
      </w:r>
      <w:r>
        <w:rPr>
          <w:b/>
        </w:rPr>
        <w:t>mu</w:t>
      </w:r>
      <w:r>
        <w:t xml:space="preserve"> (the LMS step size) and </w:t>
      </w:r>
      <w:r>
        <w:rPr>
          <w:b/>
        </w:rPr>
        <w:t>theta</w:t>
      </w:r>
      <w:r>
        <w:t>, an initial frequency value.</w:t>
      </w:r>
    </w:p>
    <w:p w:rsidR="006E6076" w:rsidRDefault="00B35E4D" w:rsidP="00B35E4D">
      <w:pPr>
        <w:pStyle w:val="Heading3"/>
      </w:pPr>
      <w:bookmarkStart w:id="10" w:name="_Toc468300961"/>
      <w:r>
        <w:t>Sinusoid Results</w:t>
      </w:r>
      <w:bookmarkEnd w:id="10"/>
    </w:p>
    <w:p w:rsidR="00BE75A0" w:rsidRPr="003A6027" w:rsidRDefault="00BE75A0" w:rsidP="00BE75A0">
      <w:r>
        <w:t>The results of stationary sinusoidal signals are shown below.</w:t>
      </w:r>
      <w:r w:rsidR="003A6027">
        <w:t xml:space="preserve"> These results are much more accurate than the </w:t>
      </w:r>
      <w:r w:rsidR="003A6027">
        <w:rPr>
          <w:b/>
        </w:rPr>
        <w:t>zcross</w:t>
      </w:r>
      <w:r w:rsidR="003A6027">
        <w:t xml:space="preserve"> algorithm.</w:t>
      </w:r>
    </w:p>
    <w:tbl>
      <w:tblPr>
        <w:tblStyle w:val="TableGrid"/>
        <w:tblW w:w="0" w:type="auto"/>
        <w:jc w:val="center"/>
        <w:tblLook w:val="04A0"/>
      </w:tblPr>
      <w:tblGrid>
        <w:gridCol w:w="4045"/>
        <w:gridCol w:w="2718"/>
      </w:tblGrid>
      <w:tr w:rsidR="00BE75A0" w:rsidTr="000C1569">
        <w:trPr>
          <w:jc w:val="center"/>
        </w:trPr>
        <w:tc>
          <w:tcPr>
            <w:tcW w:w="4045" w:type="dxa"/>
          </w:tcPr>
          <w:p w:rsidR="00BE75A0" w:rsidRDefault="00BE75A0" w:rsidP="000C1569">
            <w:pPr>
              <w:jc w:val="center"/>
            </w:pPr>
            <w:r>
              <w:t>INPUT FILE</w:t>
            </w:r>
          </w:p>
        </w:tc>
        <w:tc>
          <w:tcPr>
            <w:tcW w:w="2718" w:type="dxa"/>
          </w:tcPr>
          <w:p w:rsidR="00BE75A0" w:rsidRDefault="00BE75A0" w:rsidP="000C1569">
            <w:pPr>
              <w:jc w:val="center"/>
            </w:pPr>
            <w:r>
              <w:t>dfe FINAL OUTPUT (Hz)</w:t>
            </w:r>
          </w:p>
        </w:tc>
      </w:tr>
      <w:tr w:rsidR="00BE75A0" w:rsidTr="000C1569">
        <w:trPr>
          <w:jc w:val="center"/>
        </w:trPr>
        <w:tc>
          <w:tcPr>
            <w:tcW w:w="4045" w:type="dxa"/>
          </w:tcPr>
          <w:p w:rsidR="00BE75A0" w:rsidRDefault="00BE75A0" w:rsidP="000C1569">
            <w:pPr>
              <w:jc w:val="center"/>
            </w:pPr>
            <w:r w:rsidRPr="008200DD">
              <w:rPr>
                <w:rFonts w:ascii="Courier New" w:hAnsi="Courier New" w:cs="Courier New"/>
              </w:rPr>
              <w:t>100Hz_44100Hz_16bit_05sec</w:t>
            </w:r>
            <w:r>
              <w:rPr>
                <w:rFonts w:ascii="Courier New" w:hAnsi="Courier New" w:cs="Courier New"/>
              </w:rPr>
              <w:t>.wav</w:t>
            </w:r>
          </w:p>
        </w:tc>
        <w:tc>
          <w:tcPr>
            <w:tcW w:w="2718" w:type="dxa"/>
          </w:tcPr>
          <w:p w:rsidR="00BE75A0" w:rsidRDefault="00BE75A0" w:rsidP="000C1569">
            <w:pPr>
              <w:jc w:val="center"/>
            </w:pPr>
            <w:r>
              <w:t>100</w:t>
            </w:r>
            <w:r w:rsidR="009560E2">
              <w:t>.0001</w:t>
            </w:r>
          </w:p>
        </w:tc>
      </w:tr>
      <w:tr w:rsidR="00BE75A0" w:rsidTr="000C1569">
        <w:trPr>
          <w:jc w:val="center"/>
        </w:trPr>
        <w:tc>
          <w:tcPr>
            <w:tcW w:w="4045" w:type="dxa"/>
          </w:tcPr>
          <w:p w:rsidR="00BE75A0" w:rsidRDefault="00BE75A0" w:rsidP="000C1569">
            <w:pPr>
              <w:jc w:val="center"/>
            </w:pPr>
            <w:r w:rsidRPr="008200DD">
              <w:rPr>
                <w:rFonts w:ascii="Courier New" w:hAnsi="Courier New" w:cs="Courier New"/>
              </w:rPr>
              <w:t>250Hz_44100Hz_16bit_05sec</w:t>
            </w:r>
            <w:r>
              <w:rPr>
                <w:rFonts w:ascii="Courier New" w:hAnsi="Courier New" w:cs="Courier New"/>
              </w:rPr>
              <w:t>.wav</w:t>
            </w:r>
          </w:p>
        </w:tc>
        <w:tc>
          <w:tcPr>
            <w:tcW w:w="2718" w:type="dxa"/>
          </w:tcPr>
          <w:p w:rsidR="00BE75A0" w:rsidRDefault="00BE75A0" w:rsidP="009560E2">
            <w:pPr>
              <w:jc w:val="center"/>
            </w:pPr>
            <w:r>
              <w:t>250.</w:t>
            </w:r>
            <w:r w:rsidR="009560E2">
              <w:t>0000</w:t>
            </w:r>
          </w:p>
        </w:tc>
      </w:tr>
      <w:tr w:rsidR="00BE75A0" w:rsidTr="000C1569">
        <w:trPr>
          <w:jc w:val="center"/>
        </w:trPr>
        <w:tc>
          <w:tcPr>
            <w:tcW w:w="4045" w:type="dxa"/>
          </w:tcPr>
          <w:p w:rsidR="00BE75A0" w:rsidRDefault="00BE75A0" w:rsidP="000C1569">
            <w:pPr>
              <w:jc w:val="center"/>
            </w:pPr>
            <w:r w:rsidRPr="008200DD">
              <w:rPr>
                <w:rFonts w:ascii="Courier New" w:hAnsi="Courier New" w:cs="Courier New"/>
              </w:rPr>
              <w:t>440Hz_44100Hz_16bit_05sec.wav</w:t>
            </w:r>
          </w:p>
        </w:tc>
        <w:tc>
          <w:tcPr>
            <w:tcW w:w="2718" w:type="dxa"/>
          </w:tcPr>
          <w:p w:rsidR="00BE75A0" w:rsidRDefault="009560E2" w:rsidP="000C1569">
            <w:pPr>
              <w:jc w:val="center"/>
            </w:pPr>
            <w:r>
              <w:t>440.0004</w:t>
            </w:r>
          </w:p>
        </w:tc>
      </w:tr>
      <w:tr w:rsidR="00BE75A0" w:rsidTr="000C1569">
        <w:trPr>
          <w:jc w:val="center"/>
        </w:trPr>
        <w:tc>
          <w:tcPr>
            <w:tcW w:w="4045" w:type="dxa"/>
          </w:tcPr>
          <w:p w:rsidR="00BE75A0" w:rsidRDefault="00BE75A0" w:rsidP="000C1569">
            <w:pPr>
              <w:jc w:val="center"/>
            </w:pPr>
            <w:r w:rsidRPr="008200DD">
              <w:rPr>
                <w:rFonts w:ascii="Courier New" w:hAnsi="Courier New" w:cs="Courier New"/>
              </w:rPr>
              <w:t>1kHz_44100Hz_16bit_05sec.wav</w:t>
            </w:r>
          </w:p>
        </w:tc>
        <w:tc>
          <w:tcPr>
            <w:tcW w:w="2718" w:type="dxa"/>
          </w:tcPr>
          <w:p w:rsidR="00BE75A0" w:rsidRDefault="009560E2" w:rsidP="000C1569">
            <w:pPr>
              <w:jc w:val="center"/>
            </w:pPr>
            <w:r>
              <w:t>1000</w:t>
            </w:r>
            <w:r w:rsidR="000E36CB">
              <w:t>.0</w:t>
            </w:r>
          </w:p>
        </w:tc>
      </w:tr>
      <w:tr w:rsidR="00BE75A0" w:rsidTr="000C1569">
        <w:trPr>
          <w:jc w:val="center"/>
        </w:trPr>
        <w:tc>
          <w:tcPr>
            <w:tcW w:w="4045" w:type="dxa"/>
          </w:tcPr>
          <w:p w:rsidR="00BE75A0" w:rsidRDefault="00BE75A0" w:rsidP="000C1569">
            <w:pPr>
              <w:jc w:val="center"/>
            </w:pPr>
            <w:r w:rsidRPr="008200DD">
              <w:rPr>
                <w:rFonts w:ascii="Courier New" w:hAnsi="Courier New" w:cs="Courier New"/>
              </w:rPr>
              <w:t>10kHz_44100Hz_16bit_05sec</w:t>
            </w:r>
            <w:r>
              <w:rPr>
                <w:rFonts w:ascii="Courier New" w:hAnsi="Courier New" w:cs="Courier New"/>
              </w:rPr>
              <w:t>.wav</w:t>
            </w:r>
          </w:p>
        </w:tc>
        <w:tc>
          <w:tcPr>
            <w:tcW w:w="2718" w:type="dxa"/>
          </w:tcPr>
          <w:p w:rsidR="00BE75A0" w:rsidRDefault="000E36CB" w:rsidP="000C1569">
            <w:pPr>
              <w:jc w:val="center"/>
            </w:pPr>
            <w:r>
              <w:t>1000</w:t>
            </w:r>
          </w:p>
        </w:tc>
      </w:tr>
    </w:tbl>
    <w:p w:rsidR="00B35E4D" w:rsidRPr="003A6027" w:rsidRDefault="00BE75A0" w:rsidP="003A6027">
      <w:pPr>
        <w:pStyle w:val="Caption"/>
        <w:jc w:val="center"/>
        <w:rPr>
          <w:color w:val="auto"/>
        </w:rPr>
      </w:pPr>
      <w:r w:rsidRPr="00C348B5">
        <w:rPr>
          <w:color w:val="auto"/>
        </w:rPr>
        <w:t xml:space="preserve">Table </w:t>
      </w:r>
      <w:r w:rsidR="00A66A18" w:rsidRPr="00C348B5">
        <w:rPr>
          <w:color w:val="auto"/>
        </w:rPr>
        <w:fldChar w:fldCharType="begin"/>
      </w:r>
      <w:r w:rsidR="00585328" w:rsidRPr="00C348B5">
        <w:rPr>
          <w:color w:val="auto"/>
        </w:rPr>
        <w:instrText xml:space="preserve"> SEQ Table \* ARABIC </w:instrText>
      </w:r>
      <w:r w:rsidR="00A66A18" w:rsidRPr="00C348B5">
        <w:rPr>
          <w:color w:val="auto"/>
        </w:rPr>
        <w:fldChar w:fldCharType="separate"/>
      </w:r>
      <w:r w:rsidR="00E33675">
        <w:rPr>
          <w:noProof/>
          <w:color w:val="auto"/>
        </w:rPr>
        <w:t>2</w:t>
      </w:r>
      <w:r w:rsidR="00A66A18" w:rsidRPr="00C348B5">
        <w:rPr>
          <w:color w:val="auto"/>
        </w:rPr>
        <w:fldChar w:fldCharType="end"/>
      </w:r>
      <w:r w:rsidRPr="00C348B5">
        <w:rPr>
          <w:color w:val="auto"/>
        </w:rPr>
        <w:t xml:space="preserve">. </w:t>
      </w:r>
      <w:r w:rsidR="000E36CB" w:rsidRPr="00C348B5">
        <w:rPr>
          <w:color w:val="auto"/>
        </w:rPr>
        <w:t>DFE</w:t>
      </w:r>
      <w:r w:rsidRPr="00C348B5">
        <w:rPr>
          <w:color w:val="auto"/>
        </w:rPr>
        <w:t xml:space="preserve"> results.</w:t>
      </w:r>
    </w:p>
    <w:p w:rsidR="000E36CB" w:rsidRDefault="000E36CB" w:rsidP="000E36CB">
      <w:r>
        <w:t xml:space="preserve">Plots of the </w:t>
      </w:r>
      <w:r>
        <w:rPr>
          <w:b/>
        </w:rPr>
        <w:t>dfe</w:t>
      </w:r>
      <w:r>
        <w:t xml:space="preserve"> output of estimated frequencies are shown below:</w:t>
      </w:r>
    </w:p>
    <w:p w:rsidR="000E36CB" w:rsidRPr="00C5702A" w:rsidRDefault="00D83ADF" w:rsidP="00C5702A">
      <w:pPr>
        <w:pStyle w:val="Caption"/>
        <w:jc w:val="center"/>
        <w:rPr>
          <w:color w:val="auto"/>
        </w:rPr>
      </w:pPr>
      <w:r>
        <w:rPr>
          <w:noProof/>
        </w:rPr>
        <w:lastRenderedPageBreak/>
        <w:drawing>
          <wp:inline distT="0" distB="0" distL="0" distR="0">
            <wp:extent cx="4832169" cy="2743200"/>
            <wp:effectExtent l="19050" t="19050" r="25581" b="1905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90" cstate="print"/>
                    <a:srcRect l="7367" t="14750" r="7935"/>
                    <a:stretch>
                      <a:fillRect/>
                    </a:stretch>
                  </pic:blipFill>
                  <pic:spPr bwMode="auto">
                    <a:xfrm>
                      <a:off x="0" y="0"/>
                      <a:ext cx="4832169" cy="2743200"/>
                    </a:xfrm>
                    <a:prstGeom prst="rect">
                      <a:avLst/>
                    </a:prstGeom>
                    <a:noFill/>
                    <a:ln w="9525">
                      <a:solidFill>
                        <a:schemeClr val="tx1"/>
                      </a:solidFill>
                      <a:miter lim="800000"/>
                      <a:headEnd/>
                      <a:tailEnd/>
                    </a:ln>
                  </pic:spPr>
                </pic:pic>
              </a:graphicData>
            </a:graphic>
          </wp:inline>
        </w:drawing>
      </w:r>
      <w:r w:rsidR="00C5702A">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18</w:t>
      </w:r>
      <w:r w:rsidR="00A66A18" w:rsidRPr="00C5702A">
        <w:rPr>
          <w:color w:val="auto"/>
        </w:rPr>
        <w:fldChar w:fldCharType="end"/>
      </w:r>
      <w:r w:rsidR="00C5702A" w:rsidRPr="00C5702A">
        <w:rPr>
          <w:color w:val="auto"/>
        </w:rPr>
        <w:t>. DFE plot for 100Hz, 250Hz, 440Hz.</w:t>
      </w:r>
    </w:p>
    <w:p w:rsidR="00D83ADF" w:rsidRDefault="00D83ADF" w:rsidP="006E6076"/>
    <w:p w:rsidR="00D83ADF" w:rsidRPr="00C5702A" w:rsidRDefault="00D83ADF" w:rsidP="00C5702A">
      <w:pPr>
        <w:pStyle w:val="Caption"/>
        <w:jc w:val="center"/>
        <w:rPr>
          <w:color w:val="auto"/>
        </w:rPr>
      </w:pPr>
      <w:r>
        <w:rPr>
          <w:noProof/>
        </w:rPr>
        <w:drawing>
          <wp:inline distT="0" distB="0" distL="0" distR="0">
            <wp:extent cx="5003619" cy="2743200"/>
            <wp:effectExtent l="19050" t="19050" r="25581" b="1905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91" cstate="print"/>
                    <a:srcRect l="5451" t="13658" r="5965"/>
                    <a:stretch>
                      <a:fillRect/>
                    </a:stretch>
                  </pic:blipFill>
                  <pic:spPr bwMode="auto">
                    <a:xfrm>
                      <a:off x="0" y="0"/>
                      <a:ext cx="5003619" cy="2743200"/>
                    </a:xfrm>
                    <a:prstGeom prst="rect">
                      <a:avLst/>
                    </a:prstGeom>
                    <a:noFill/>
                    <a:ln w="9525">
                      <a:solidFill>
                        <a:schemeClr val="tx1"/>
                      </a:solidFill>
                      <a:miter lim="800000"/>
                      <a:headEnd/>
                      <a:tailEnd/>
                    </a:ln>
                  </pic:spPr>
                </pic:pic>
              </a:graphicData>
            </a:graphic>
          </wp:inline>
        </w:drawing>
      </w:r>
      <w:r w:rsidR="00C5702A">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19</w:t>
      </w:r>
      <w:r w:rsidR="00A66A18" w:rsidRPr="00C5702A">
        <w:rPr>
          <w:color w:val="auto"/>
        </w:rPr>
        <w:fldChar w:fldCharType="end"/>
      </w:r>
      <w:r w:rsidR="00C5702A" w:rsidRPr="00C5702A">
        <w:rPr>
          <w:color w:val="auto"/>
        </w:rPr>
        <w:t>. DFE plot for 1kHz, 10kHz.</w:t>
      </w:r>
    </w:p>
    <w:p w:rsidR="00D83ADF" w:rsidRDefault="003A6027" w:rsidP="006E6076">
      <w:r>
        <w:t xml:space="preserve">Observe the relatively slow convergence as compared to the zero crossing algorithm (the first 2,000 samples were truncated, as well; this </w:t>
      </w:r>
      <w:r w:rsidR="00D57FCF">
        <w:t>explains</w:t>
      </w:r>
      <w:r>
        <w:t xml:space="preserve"> why the 1kHz, 10kHz plots appear to already have converged).  The step size </w:t>
      </w:r>
      <w:r>
        <w:rPr>
          <w:b/>
        </w:rPr>
        <w:t>mu</w:t>
      </w:r>
      <w:r>
        <w:t xml:space="preserve"> was arbitrarily selected; no attempt was made to improve convergence time.</w:t>
      </w:r>
    </w:p>
    <w:p w:rsidR="003A6027" w:rsidRDefault="003A6027" w:rsidP="006E6076">
      <w:r>
        <w:t>Observe further, however, that the frequencies appear consistent; there is no variance, as seen in the zero-crossing algorithm plots.</w:t>
      </w:r>
    </w:p>
    <w:p w:rsidR="00CC1161" w:rsidRPr="00CC1161" w:rsidRDefault="00CC1161" w:rsidP="006E6076">
      <w:r>
        <w:lastRenderedPageBreak/>
        <w:t xml:space="preserve">The plot below shows the results of processing the combined 440Hz + 1kHz sinusoids with the </w:t>
      </w:r>
      <w:r>
        <w:rPr>
          <w:b/>
        </w:rPr>
        <w:t>dfe</w:t>
      </w:r>
      <w:r>
        <w:t xml:space="preserve"> function. Note that the plot shows a much smaller variance than the zero-crossing algorithm. As </w:t>
      </w:r>
      <w:r>
        <w:rPr>
          <w:b/>
        </w:rPr>
        <w:t>dfe</w:t>
      </w:r>
      <w:r>
        <w:t xml:space="preserve"> is intended to divulge the frequency of a single sinusoid, we do not expect the results to reflect either purely 440Hz or 1kHz.</w:t>
      </w:r>
    </w:p>
    <w:p w:rsidR="00D83ADF" w:rsidRDefault="00D42FEE" w:rsidP="00C5702A">
      <w:pPr>
        <w:pStyle w:val="Caption"/>
        <w:jc w:val="center"/>
      </w:pPr>
      <w:r>
        <w:rPr>
          <w:noProof/>
        </w:rPr>
        <w:drawing>
          <wp:inline distT="0" distB="0" distL="0" distR="0">
            <wp:extent cx="4999809" cy="2743200"/>
            <wp:effectExtent l="19050" t="19050" r="10341" b="190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92" cstate="print"/>
                    <a:srcRect l="5301" t="13745" r="6020"/>
                    <a:stretch>
                      <a:fillRect/>
                    </a:stretch>
                  </pic:blipFill>
                  <pic:spPr bwMode="auto">
                    <a:xfrm>
                      <a:off x="0" y="0"/>
                      <a:ext cx="4999809" cy="2743200"/>
                    </a:xfrm>
                    <a:prstGeom prst="rect">
                      <a:avLst/>
                    </a:prstGeom>
                    <a:noFill/>
                    <a:ln w="9525">
                      <a:solidFill>
                        <a:schemeClr val="tx1"/>
                      </a:solidFill>
                      <a:miter lim="800000"/>
                      <a:headEnd/>
                      <a:tailEnd/>
                    </a:ln>
                  </pic:spPr>
                </pic:pic>
              </a:graphicData>
            </a:graphic>
          </wp:inline>
        </w:drawing>
      </w:r>
      <w:r w:rsidR="00D57FCF">
        <w:rPr>
          <w:color w:val="auto"/>
        </w:rPr>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20</w:t>
      </w:r>
      <w:r w:rsidR="00A66A18" w:rsidRPr="00C5702A">
        <w:rPr>
          <w:color w:val="auto"/>
        </w:rPr>
        <w:fldChar w:fldCharType="end"/>
      </w:r>
      <w:r w:rsidR="00C5702A" w:rsidRPr="00C5702A">
        <w:rPr>
          <w:color w:val="auto"/>
        </w:rPr>
        <w:t>. DFE estimated frequencies of combined sinusoids.</w:t>
      </w:r>
      <w:r w:rsidR="00C5702A" w:rsidRPr="00C5702A">
        <w:rPr>
          <w:color w:val="auto"/>
        </w:rPr>
        <w:br/>
      </w:r>
    </w:p>
    <w:p w:rsidR="00CC1161" w:rsidRPr="00CC1161" w:rsidRDefault="00CC1161" w:rsidP="00CC1161">
      <w:r>
        <w:t>The following plot of the five-tone melody as played by pure s</w:t>
      </w:r>
      <w:r w:rsidR="00E20D89">
        <w:t>inusoids appears quite accurate; note also the convergence curves:</w:t>
      </w:r>
    </w:p>
    <w:p w:rsidR="00D42FEE" w:rsidRDefault="00D42FEE" w:rsidP="00C5702A">
      <w:pPr>
        <w:pStyle w:val="Caption"/>
        <w:jc w:val="center"/>
      </w:pPr>
      <w:r>
        <w:rPr>
          <w:noProof/>
        </w:rPr>
        <w:drawing>
          <wp:inline distT="0" distB="0" distL="0" distR="0">
            <wp:extent cx="4970417" cy="2743200"/>
            <wp:effectExtent l="19050" t="19050" r="20683"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93" cstate="print"/>
                    <a:srcRect l="5255" t="13080" r="6010"/>
                    <a:stretch>
                      <a:fillRect/>
                    </a:stretch>
                  </pic:blipFill>
                  <pic:spPr bwMode="auto">
                    <a:xfrm>
                      <a:off x="0" y="0"/>
                      <a:ext cx="4970417" cy="2743200"/>
                    </a:xfrm>
                    <a:prstGeom prst="rect">
                      <a:avLst/>
                    </a:prstGeom>
                    <a:noFill/>
                    <a:ln w="9525">
                      <a:solidFill>
                        <a:schemeClr val="tx1"/>
                      </a:solidFill>
                      <a:miter lim="800000"/>
                      <a:headEnd/>
                      <a:tailEnd/>
                    </a:ln>
                  </pic:spPr>
                </pic:pic>
              </a:graphicData>
            </a:graphic>
          </wp:inline>
        </w:drawing>
      </w:r>
      <w:r w:rsidR="00041283">
        <w:rPr>
          <w:color w:val="auto"/>
        </w:rPr>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21</w:t>
      </w:r>
      <w:r w:rsidR="00A66A18" w:rsidRPr="00C5702A">
        <w:rPr>
          <w:color w:val="auto"/>
        </w:rPr>
        <w:fldChar w:fldCharType="end"/>
      </w:r>
      <w:r w:rsidR="00C5702A" w:rsidRPr="00C5702A">
        <w:rPr>
          <w:color w:val="auto"/>
        </w:rPr>
        <w:t>. DFE estimate of five-tone melody.</w:t>
      </w:r>
      <w:r w:rsidR="00C5702A" w:rsidRPr="00C5702A">
        <w:rPr>
          <w:color w:val="auto"/>
        </w:rPr>
        <w:br/>
      </w:r>
    </w:p>
    <w:p w:rsidR="00D42FEE" w:rsidRDefault="00D42FEE" w:rsidP="006E6076"/>
    <w:p w:rsidR="00B35E4D" w:rsidRDefault="00B35E4D" w:rsidP="00B35E4D">
      <w:pPr>
        <w:pStyle w:val="Heading3"/>
      </w:pPr>
      <w:bookmarkStart w:id="11" w:name="_Toc468300962"/>
      <w:r>
        <w:lastRenderedPageBreak/>
        <w:t>Instrument Results</w:t>
      </w:r>
      <w:bookmarkEnd w:id="11"/>
    </w:p>
    <w:p w:rsidR="00E20D89" w:rsidRDefault="00E20D89" w:rsidP="00E20D89">
      <w:r>
        <w:t xml:space="preserve">As with the combined sinusoid signal, we don't expect the instrument results to be very good, due to the complex overtones. </w:t>
      </w:r>
    </w:p>
    <w:p w:rsidR="00E20D89" w:rsidRPr="00E20D89" w:rsidRDefault="00E20D89" w:rsidP="00E20D89">
      <w:r>
        <w:t>The following results of the A-440Hz on acoustic guitar appear consistent, but incorrect. Perhaps the algorithm is identifying a strong overtone? The frequency appears to be around 1650 Hz; the octave above A-440Hz is A-880Hz; the ratio of 1650Hz to 880Hz is 15:8, which is a major seventh interval.</w:t>
      </w:r>
      <w:r w:rsidR="00D57FCF">
        <w:t xml:space="preserve">  Not sure why we'd identify a major seventh interval; it's possible the guitar isn't tuned to convert pitch, and instead we are identifying the second octave above a (flat) A-440Hz:</w:t>
      </w:r>
      <w:r>
        <w:br/>
      </w:r>
    </w:p>
    <w:p w:rsidR="00B35E4D" w:rsidRDefault="00D83ADF" w:rsidP="00C5702A">
      <w:pPr>
        <w:pStyle w:val="Caption"/>
        <w:jc w:val="center"/>
      </w:pPr>
      <w:r>
        <w:rPr>
          <w:noProof/>
        </w:rPr>
        <w:drawing>
          <wp:inline distT="0" distB="0" distL="0" distR="0">
            <wp:extent cx="5021036" cy="2743200"/>
            <wp:effectExtent l="19050" t="19050" r="27214" b="1905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4" cstate="print"/>
                    <a:srcRect l="5255" t="14349" r="6020"/>
                    <a:stretch>
                      <a:fillRect/>
                    </a:stretch>
                  </pic:blipFill>
                  <pic:spPr bwMode="auto">
                    <a:xfrm>
                      <a:off x="0" y="0"/>
                      <a:ext cx="5021036" cy="2743200"/>
                    </a:xfrm>
                    <a:prstGeom prst="rect">
                      <a:avLst/>
                    </a:prstGeom>
                    <a:noFill/>
                    <a:ln w="9525">
                      <a:solidFill>
                        <a:schemeClr val="tx1"/>
                      </a:solidFill>
                      <a:miter lim="800000"/>
                      <a:headEnd/>
                      <a:tailEnd/>
                    </a:ln>
                  </pic:spPr>
                </pic:pic>
              </a:graphicData>
            </a:graphic>
          </wp:inline>
        </w:drawing>
      </w:r>
      <w:r w:rsidR="00041283">
        <w:rPr>
          <w:color w:val="auto"/>
        </w:rPr>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22</w:t>
      </w:r>
      <w:r w:rsidR="00A66A18" w:rsidRPr="00C5702A">
        <w:rPr>
          <w:color w:val="auto"/>
        </w:rPr>
        <w:fldChar w:fldCharType="end"/>
      </w:r>
      <w:r w:rsidR="00C5702A" w:rsidRPr="00C5702A">
        <w:rPr>
          <w:color w:val="auto"/>
        </w:rPr>
        <w:t>. DFE frequency estimate of acoustic guitar.</w:t>
      </w:r>
      <w:r w:rsidR="00C5702A" w:rsidRPr="00C5702A">
        <w:rPr>
          <w:color w:val="auto"/>
        </w:rPr>
        <w:br/>
      </w:r>
    </w:p>
    <w:p w:rsidR="00D83ADF" w:rsidRDefault="00E20D89" w:rsidP="00B35E4D">
      <w:r>
        <w:t>The plot, below, of A-440Hz on the keyboard results in about 1kHz:</w:t>
      </w:r>
    </w:p>
    <w:p w:rsidR="00D83ADF" w:rsidRDefault="00D83ADF" w:rsidP="00C5702A">
      <w:pPr>
        <w:pStyle w:val="Caption"/>
        <w:jc w:val="center"/>
      </w:pPr>
      <w:r>
        <w:rPr>
          <w:noProof/>
        </w:rPr>
        <w:lastRenderedPageBreak/>
        <w:drawing>
          <wp:inline distT="0" distB="0" distL="0" distR="0">
            <wp:extent cx="5042263" cy="2743200"/>
            <wp:effectExtent l="19050" t="19050" r="25037" b="190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95" cstate="print"/>
                    <a:srcRect l="5451" t="13088" r="4813"/>
                    <a:stretch>
                      <a:fillRect/>
                    </a:stretch>
                  </pic:blipFill>
                  <pic:spPr bwMode="auto">
                    <a:xfrm>
                      <a:off x="0" y="0"/>
                      <a:ext cx="5042263" cy="2743200"/>
                    </a:xfrm>
                    <a:prstGeom prst="rect">
                      <a:avLst/>
                    </a:prstGeom>
                    <a:noFill/>
                    <a:ln w="9525">
                      <a:solidFill>
                        <a:schemeClr val="tx1"/>
                      </a:solidFill>
                      <a:miter lim="800000"/>
                      <a:headEnd/>
                      <a:tailEnd/>
                    </a:ln>
                  </pic:spPr>
                </pic:pic>
              </a:graphicData>
            </a:graphic>
          </wp:inline>
        </w:drawing>
      </w:r>
      <w:r w:rsidR="00041283">
        <w:rPr>
          <w:color w:val="auto"/>
        </w:rPr>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23</w:t>
      </w:r>
      <w:r w:rsidR="00A66A18" w:rsidRPr="00C5702A">
        <w:rPr>
          <w:color w:val="auto"/>
        </w:rPr>
        <w:fldChar w:fldCharType="end"/>
      </w:r>
      <w:r w:rsidR="00C5702A" w:rsidRPr="00C5702A">
        <w:rPr>
          <w:color w:val="auto"/>
        </w:rPr>
        <w:t>. DFE frequency estimate of keyboard.</w:t>
      </w:r>
      <w:r w:rsidR="00C5702A" w:rsidRPr="00C5702A">
        <w:rPr>
          <w:color w:val="auto"/>
        </w:rPr>
        <w:br/>
      </w:r>
    </w:p>
    <w:p w:rsidR="00D42FEE" w:rsidRDefault="00E20D89" w:rsidP="00B35E4D">
      <w:r>
        <w:t>The five-tone melody played on either instrument is not accurate; the tracking of the notes is not even close. Note however that the frequency ranges appear consistent: the guitar results are around 1500Hz, and the keyboard results are around 1kHz:</w:t>
      </w:r>
    </w:p>
    <w:p w:rsidR="00E20D89" w:rsidRDefault="00E20D89" w:rsidP="00B35E4D"/>
    <w:p w:rsidR="00D42FEE" w:rsidRDefault="00D42FEE" w:rsidP="00C5702A">
      <w:pPr>
        <w:pStyle w:val="Caption"/>
        <w:jc w:val="center"/>
      </w:pPr>
      <w:r>
        <w:rPr>
          <w:noProof/>
        </w:rPr>
        <w:drawing>
          <wp:inline distT="0" distB="0" distL="0" distR="0">
            <wp:extent cx="5048794" cy="2743200"/>
            <wp:effectExtent l="19050" t="19050" r="18506" b="1905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96" cstate="print"/>
                    <a:srcRect l="5451" t="14827" r="6212"/>
                    <a:stretch>
                      <a:fillRect/>
                    </a:stretch>
                  </pic:blipFill>
                  <pic:spPr bwMode="auto">
                    <a:xfrm>
                      <a:off x="0" y="0"/>
                      <a:ext cx="5048794" cy="2743200"/>
                    </a:xfrm>
                    <a:prstGeom prst="rect">
                      <a:avLst/>
                    </a:prstGeom>
                    <a:noFill/>
                    <a:ln w="9525">
                      <a:solidFill>
                        <a:schemeClr val="tx1"/>
                      </a:solidFill>
                      <a:miter lim="800000"/>
                      <a:headEnd/>
                      <a:tailEnd/>
                    </a:ln>
                  </pic:spPr>
                </pic:pic>
              </a:graphicData>
            </a:graphic>
          </wp:inline>
        </w:drawing>
      </w:r>
      <w:r w:rsidR="007A5149">
        <w:rPr>
          <w:color w:val="auto"/>
        </w:rPr>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24</w:t>
      </w:r>
      <w:r w:rsidR="00A66A18" w:rsidRPr="00C5702A">
        <w:rPr>
          <w:color w:val="auto"/>
        </w:rPr>
        <w:fldChar w:fldCharType="end"/>
      </w:r>
      <w:r w:rsidR="00C5702A" w:rsidRPr="00C5702A">
        <w:rPr>
          <w:color w:val="auto"/>
        </w:rPr>
        <w:t>. DFE frequency estimate of five-tone melody played on acoustic guitar.</w:t>
      </w:r>
      <w:r w:rsidR="00C5702A" w:rsidRPr="00C5702A">
        <w:rPr>
          <w:color w:val="auto"/>
        </w:rPr>
        <w:br/>
      </w:r>
    </w:p>
    <w:p w:rsidR="00D42FEE" w:rsidRDefault="00D42FEE" w:rsidP="00B35E4D"/>
    <w:p w:rsidR="00D42FEE" w:rsidRDefault="00D42FEE" w:rsidP="00C5702A">
      <w:pPr>
        <w:pStyle w:val="Caption"/>
        <w:jc w:val="center"/>
      </w:pPr>
      <w:r>
        <w:rPr>
          <w:noProof/>
        </w:rPr>
        <w:lastRenderedPageBreak/>
        <w:drawing>
          <wp:inline distT="0" distB="0" distL="0" distR="0">
            <wp:extent cx="5042263" cy="2743200"/>
            <wp:effectExtent l="19050" t="19050" r="25037" b="1905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97" cstate="print"/>
                    <a:srcRect l="5451" t="13088" r="4813"/>
                    <a:stretch>
                      <a:fillRect/>
                    </a:stretch>
                  </pic:blipFill>
                  <pic:spPr bwMode="auto">
                    <a:xfrm>
                      <a:off x="0" y="0"/>
                      <a:ext cx="5042263" cy="2743200"/>
                    </a:xfrm>
                    <a:prstGeom prst="rect">
                      <a:avLst/>
                    </a:prstGeom>
                    <a:noFill/>
                    <a:ln w="9525">
                      <a:solidFill>
                        <a:schemeClr val="tx1"/>
                      </a:solidFill>
                      <a:miter lim="800000"/>
                      <a:headEnd/>
                      <a:tailEnd/>
                    </a:ln>
                  </pic:spPr>
                </pic:pic>
              </a:graphicData>
            </a:graphic>
          </wp:inline>
        </w:drawing>
      </w:r>
      <w:r w:rsidR="007A5149">
        <w:rPr>
          <w:color w:val="auto"/>
        </w:rPr>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25</w:t>
      </w:r>
      <w:r w:rsidR="00A66A18" w:rsidRPr="00C5702A">
        <w:rPr>
          <w:color w:val="auto"/>
        </w:rPr>
        <w:fldChar w:fldCharType="end"/>
      </w:r>
      <w:r w:rsidR="00C5702A" w:rsidRPr="00C5702A">
        <w:rPr>
          <w:color w:val="auto"/>
        </w:rPr>
        <w:t>. DFE frequency estimate of five-tone melody played on keyboard.</w:t>
      </w:r>
      <w:r w:rsidR="00C5702A" w:rsidRPr="00C5702A">
        <w:rPr>
          <w:color w:val="auto"/>
        </w:rPr>
        <w:br/>
      </w:r>
    </w:p>
    <w:p w:rsidR="00D42FEE" w:rsidRPr="00E20D89" w:rsidRDefault="00E20D89" w:rsidP="00B35E4D">
      <w:r>
        <w:t xml:space="preserve">In summary, we see that the </w:t>
      </w:r>
      <w:r>
        <w:rPr>
          <w:b/>
        </w:rPr>
        <w:t>dfe</w:t>
      </w:r>
      <w:r>
        <w:t xml:space="preserve"> algorithm fares better than the zero-crossing algorithm when processing pure sinusoidal signals. The instrument results, while incorrect, appear to show some consistency.</w:t>
      </w:r>
    </w:p>
    <w:p w:rsidR="00D42FEE" w:rsidRPr="00B35E4D" w:rsidRDefault="00D42FEE" w:rsidP="00B35E4D"/>
    <w:p w:rsidR="00140186" w:rsidRPr="00E043C3" w:rsidRDefault="00140186" w:rsidP="004248E0">
      <w:pPr>
        <w:pStyle w:val="Heading2"/>
      </w:pPr>
      <w:bookmarkStart w:id="12" w:name="_Toc468300963"/>
      <w:r w:rsidRPr="00E043C3">
        <w:t>Adaptive Notch Filter</w:t>
      </w:r>
      <w:bookmarkEnd w:id="12"/>
    </w:p>
    <w:p w:rsidR="00140186" w:rsidRDefault="00C84206" w:rsidP="00140186">
      <w:r>
        <w:t>The algorithm defined in [</w:t>
      </w:r>
      <w:r w:rsidR="00A66A18">
        <w:fldChar w:fldCharType="begin"/>
      </w:r>
      <w:r>
        <w:instrText xml:space="preserve"> REF _Ref467942786 \r \h </w:instrText>
      </w:r>
      <w:r w:rsidR="00A66A18">
        <w:fldChar w:fldCharType="separate"/>
      </w:r>
      <w:r w:rsidR="00E33675">
        <w:t>2</w:t>
      </w:r>
      <w:r w:rsidR="00A66A18">
        <w:fldChar w:fldCharType="end"/>
      </w:r>
      <w:r>
        <w:t>] is based on</w:t>
      </w:r>
      <w:r w:rsidR="00E475FD">
        <w:t xml:space="preserve"> adaptively tuning a notch filter to the same frequency as the input signal</w:t>
      </w:r>
      <w:r w:rsidR="000F417C">
        <w:t>'s</w:t>
      </w:r>
      <w:r w:rsidR="00E475FD">
        <w:t xml:space="preserve"> fundamental</w:t>
      </w:r>
      <w:r w:rsidR="000C1569">
        <w:t xml:space="preserve"> frequency</w:t>
      </w:r>
      <w:r w:rsidR="00E475FD">
        <w:t xml:space="preserve">. </w:t>
      </w:r>
      <w:r w:rsidR="00D3796A">
        <w:t>As</w:t>
      </w:r>
      <w:r w:rsidR="00E475FD">
        <w:t xml:space="preserve"> the filter is intended to </w:t>
      </w:r>
      <w:r w:rsidR="000C1569">
        <w:t>attenuate the signal</w:t>
      </w:r>
      <w:r w:rsidR="00E475FD">
        <w:t xml:space="preserve">, the </w:t>
      </w:r>
      <w:r w:rsidR="000C1569">
        <w:t xml:space="preserve">filtered </w:t>
      </w:r>
      <w:r w:rsidR="00E475FD">
        <w:t>output signal itself is the error signal</w:t>
      </w:r>
      <w:r w:rsidR="000F417C">
        <w:t>.</w:t>
      </w:r>
      <w:r w:rsidR="00BB7675">
        <w:t xml:space="preserve"> The MSE expression is derived, differentiated with respect to the frequency </w:t>
      </w:r>
      <w:r w:rsidR="00BB7675" w:rsidRPr="003F7215">
        <w:rPr>
          <w:position w:val="-6"/>
        </w:rPr>
        <w:object w:dxaOrig="200" w:dyaOrig="279">
          <v:shape id="_x0000_i1058" type="#_x0000_t75" style="width:10.5pt;height:13.5pt" o:ole="">
            <v:imagedata r:id="rId98" o:title=""/>
          </v:shape>
          <o:OLEObject Type="Embed" ProgID="Equation.3" ShapeID="_x0000_i1058" DrawAspect="Content" ObjectID="_1542042931" r:id="rId99"/>
        </w:object>
      </w:r>
      <w:r w:rsidR="00BB7675">
        <w:t xml:space="preserve"> to obtain the gradient expression, and the recursive LMS equation is obtained. </w:t>
      </w:r>
    </w:p>
    <w:p w:rsidR="000C1569" w:rsidRDefault="000C1569" w:rsidP="00140186">
      <w:r>
        <w:t xml:space="preserve">The </w:t>
      </w:r>
      <w:r w:rsidR="00D3796A">
        <w:t>complete algorithm as defined in [</w:t>
      </w:r>
      <w:r w:rsidR="00A66A18">
        <w:fldChar w:fldCharType="begin"/>
      </w:r>
      <w:r w:rsidR="00D3796A">
        <w:instrText xml:space="preserve"> REF _Ref467942786 \r \h </w:instrText>
      </w:r>
      <w:r w:rsidR="00A66A18">
        <w:fldChar w:fldCharType="separate"/>
      </w:r>
      <w:r w:rsidR="00E33675">
        <w:t>2</w:t>
      </w:r>
      <w:r w:rsidR="00A66A18">
        <w:fldChar w:fldCharType="end"/>
      </w:r>
      <w:r w:rsidR="00D3796A">
        <w:t xml:space="preserve">] is designed to </w:t>
      </w:r>
      <w:r w:rsidR="003A0BAA">
        <w:t>consider</w:t>
      </w:r>
      <w:r w:rsidR="00D3796A">
        <w:t xml:space="preserve"> the signal's harmonic frequencies, as well as the fundamental; </w:t>
      </w:r>
      <w:r w:rsidR="00BB7675">
        <w:t>a sc</w:t>
      </w:r>
      <w:r w:rsidR="00771EB8">
        <w:t>heme is presented</w:t>
      </w:r>
      <w:r w:rsidR="00E20D89">
        <w:t xml:space="preserve"> in the paper</w:t>
      </w:r>
      <w:r w:rsidR="00771EB8">
        <w:t xml:space="preserve"> to select an </w:t>
      </w:r>
      <w:r w:rsidR="00BB7675">
        <w:t xml:space="preserve">initial </w:t>
      </w:r>
      <w:r w:rsidR="00771EB8">
        <w:t xml:space="preserve">approximate </w:t>
      </w:r>
      <w:r w:rsidR="00BB7675">
        <w:t>frequency value</w:t>
      </w:r>
      <w:r w:rsidR="00771EB8">
        <w:t>, based on analyzing the MSE over the total time sequence. F</w:t>
      </w:r>
      <w:r w:rsidR="00D3796A">
        <w:t>or this project, we have simplified the approach to consider only the fundamental</w:t>
      </w:r>
      <w:r w:rsidR="00771EB8">
        <w:t>, as we are interested in an online</w:t>
      </w:r>
      <w:r w:rsidR="003A0BAA">
        <w:t>,</w:t>
      </w:r>
      <w:r w:rsidR="00771EB8">
        <w:t xml:space="preserve"> i.e. real-time</w:t>
      </w:r>
      <w:r w:rsidR="003A0BAA">
        <w:t>,</w:t>
      </w:r>
      <w:r w:rsidR="00771EB8">
        <w:t xml:space="preserve"> design</w:t>
      </w:r>
      <w:r w:rsidR="00D3796A">
        <w:t>.</w:t>
      </w:r>
    </w:p>
    <w:p w:rsidR="00D3796A" w:rsidRDefault="00D3796A" w:rsidP="00140186">
      <w:r>
        <w:t xml:space="preserve">A brief summary of algorithm is as follows: </w:t>
      </w:r>
    </w:p>
    <w:p w:rsidR="007E219E" w:rsidRDefault="007E219E" w:rsidP="00140186">
      <w:r>
        <w:t xml:space="preserve">A </w:t>
      </w:r>
      <w:r w:rsidR="00E613BC">
        <w:t>well-known</w:t>
      </w:r>
      <w:r>
        <w:t xml:space="preserve"> [</w:t>
      </w:r>
      <w:r w:rsidR="00A66A18">
        <w:fldChar w:fldCharType="begin"/>
      </w:r>
      <w:r w:rsidR="00E613BC">
        <w:instrText xml:space="preserve"> REF _Ref467943639 \r \h </w:instrText>
      </w:r>
      <w:r w:rsidR="00A66A18">
        <w:fldChar w:fldCharType="separate"/>
      </w:r>
      <w:r w:rsidR="00E33675">
        <w:t>3</w:t>
      </w:r>
      <w:r w:rsidR="00A66A18">
        <w:fldChar w:fldCharType="end"/>
      </w:r>
      <w:r>
        <w:t>], [</w:t>
      </w:r>
      <w:r w:rsidR="00A66A18">
        <w:fldChar w:fldCharType="begin"/>
      </w:r>
      <w:r w:rsidR="00E613BC">
        <w:instrText xml:space="preserve"> REF _Ref467943650 \r \h </w:instrText>
      </w:r>
      <w:r w:rsidR="00A66A18">
        <w:fldChar w:fldCharType="separate"/>
      </w:r>
      <w:r w:rsidR="00E33675">
        <w:t>4</w:t>
      </w:r>
      <w:r w:rsidR="00A66A18">
        <w:fldChar w:fldCharType="end"/>
      </w:r>
      <w:r>
        <w:t xml:space="preserve">] second-order adaptive IIR notch filter is </w:t>
      </w:r>
      <w:r w:rsidR="00E613BC">
        <w:t>defined</w:t>
      </w:r>
      <w:r>
        <w:t xml:space="preserve"> by the transfer function</w:t>
      </w:r>
    </w:p>
    <w:p w:rsidR="007E219E" w:rsidRDefault="007E219E" w:rsidP="00467129">
      <w:pPr>
        <w:ind w:firstLine="720"/>
      </w:pPr>
      <w:r w:rsidRPr="007E219E">
        <w:rPr>
          <w:position w:val="-30"/>
        </w:rPr>
        <w:object w:dxaOrig="3840" w:dyaOrig="720">
          <v:shape id="_x0000_i1059" type="#_x0000_t75" style="width:191.25pt;height:36.75pt" o:ole="">
            <v:imagedata r:id="rId100" o:title=""/>
          </v:shape>
          <o:OLEObject Type="Embed" ProgID="Equation.3" ShapeID="_x0000_i1059" DrawAspect="Content" ObjectID="_1542042932" r:id="rId101"/>
        </w:object>
      </w:r>
    </w:p>
    <w:p w:rsidR="000F417C" w:rsidRDefault="000F417C" w:rsidP="00140186">
      <w:r>
        <w:t xml:space="preserve">where </w:t>
      </w:r>
      <w:r>
        <w:rPr>
          <w:i/>
        </w:rPr>
        <w:t xml:space="preserve">r </w:t>
      </w:r>
      <w:r>
        <w:t xml:space="preserve">is a value less than but close to 1, which </w:t>
      </w:r>
      <w:r w:rsidR="00771EB8">
        <w:t>governs</w:t>
      </w:r>
      <w:r>
        <w:t xml:space="preserve"> the width of the notch.</w:t>
      </w:r>
    </w:p>
    <w:p w:rsidR="007E219E" w:rsidRDefault="000F417C" w:rsidP="00140186">
      <w:r>
        <w:lastRenderedPageBreak/>
        <w:t>In the time domain, the transfer function</w:t>
      </w:r>
      <w:r w:rsidR="007E219E">
        <w:t xml:space="preserve"> can be expressed as the difference equation</w:t>
      </w:r>
    </w:p>
    <w:p w:rsidR="007E219E" w:rsidRDefault="007E219E" w:rsidP="00467129">
      <w:pPr>
        <w:ind w:firstLine="720"/>
      </w:pPr>
      <w:r w:rsidRPr="007E219E">
        <w:rPr>
          <w:position w:val="-10"/>
        </w:rPr>
        <w:object w:dxaOrig="7400" w:dyaOrig="360">
          <v:shape id="_x0000_i1060" type="#_x0000_t75" style="width:370.5pt;height:18pt" o:ole="">
            <v:imagedata r:id="rId102" o:title=""/>
          </v:shape>
          <o:OLEObject Type="Embed" ProgID="Equation.3" ShapeID="_x0000_i1060" DrawAspect="Content" ObjectID="_1542042933" r:id="rId103"/>
        </w:object>
      </w:r>
    </w:p>
    <w:p w:rsidR="007E219E" w:rsidRDefault="007E219E" w:rsidP="00140186">
      <w:r>
        <w:t xml:space="preserve">rearranging to get an expression for the output </w:t>
      </w:r>
      <w:r w:rsidRPr="007E219E">
        <w:rPr>
          <w:i/>
        </w:rPr>
        <w:t>y(n)</w:t>
      </w:r>
      <w:r>
        <w:t>, we obtain</w:t>
      </w:r>
    </w:p>
    <w:p w:rsidR="007E219E" w:rsidRDefault="00BB7675" w:rsidP="00467129">
      <w:pPr>
        <w:ind w:firstLine="720"/>
      </w:pPr>
      <w:r w:rsidRPr="007E219E">
        <w:rPr>
          <w:position w:val="-10"/>
        </w:rPr>
        <w:object w:dxaOrig="7520" w:dyaOrig="360">
          <v:shape id="_x0000_i1061" type="#_x0000_t75" style="width:376.5pt;height:18pt" o:ole="">
            <v:imagedata r:id="rId104" o:title=""/>
          </v:shape>
          <o:OLEObject Type="Embed" ProgID="Equation.3" ShapeID="_x0000_i1061" DrawAspect="Content" ObjectID="_1542042934" r:id="rId105"/>
        </w:object>
      </w:r>
    </w:p>
    <w:p w:rsidR="00C27451" w:rsidRDefault="00C27451" w:rsidP="00140186">
      <w:r>
        <w:t xml:space="preserve">The objective of the notch filter is to </w:t>
      </w:r>
      <w:r w:rsidR="00563F35">
        <w:t>minimize the output power of the filtered signal</w:t>
      </w:r>
      <w:r w:rsidR="006F1D50">
        <w:t>; without providing the detailed steps of the derivation, the approach in [</w:t>
      </w:r>
      <w:r w:rsidR="00A66A18">
        <w:fldChar w:fldCharType="begin"/>
      </w:r>
      <w:r w:rsidR="006F1D50">
        <w:instrText xml:space="preserve"> REF _Ref467942786 \r \h </w:instrText>
      </w:r>
      <w:r w:rsidR="00A66A18">
        <w:fldChar w:fldCharType="separate"/>
      </w:r>
      <w:r w:rsidR="00E33675">
        <w:t>2</w:t>
      </w:r>
      <w:r w:rsidR="00A66A18">
        <w:fldChar w:fldCharType="end"/>
      </w:r>
      <w:r w:rsidR="006F1D50">
        <w:t>] follows the LMS scheme: take the derivative of the MSE</w:t>
      </w:r>
      <w:r w:rsidR="00563F35">
        <w:t>:</w:t>
      </w:r>
    </w:p>
    <w:p w:rsidR="00563F35" w:rsidRDefault="006F1D50" w:rsidP="00467129">
      <w:pPr>
        <w:ind w:firstLine="720"/>
      </w:pPr>
      <w:r w:rsidRPr="0039430E">
        <w:rPr>
          <w:position w:val="-10"/>
        </w:rPr>
        <w:object w:dxaOrig="1400" w:dyaOrig="360">
          <v:shape id="_x0000_i1062" type="#_x0000_t75" style="width:69.75pt;height:18pt" o:ole="">
            <v:imagedata r:id="rId106" o:title=""/>
          </v:shape>
          <o:OLEObject Type="Embed" ProgID="Equation.3" ShapeID="_x0000_i1062" DrawAspect="Content" ObjectID="_1542042935" r:id="rId107"/>
        </w:object>
      </w:r>
    </w:p>
    <w:p w:rsidR="006F1D50" w:rsidRDefault="006F1D50" w:rsidP="00140186">
      <w:r>
        <w:t>and equate to zero to obtain the LMS recursion expression</w:t>
      </w:r>
    </w:p>
    <w:p w:rsidR="000E1DA4" w:rsidRDefault="000E1DA4" w:rsidP="000E1DA4">
      <w:pPr>
        <w:pBdr>
          <w:top w:val="single" w:sz="4" w:space="1" w:color="auto"/>
          <w:left w:val="single" w:sz="4" w:space="4" w:color="auto"/>
          <w:bottom w:val="single" w:sz="4" w:space="1" w:color="auto"/>
          <w:right w:val="single" w:sz="4" w:space="4" w:color="auto"/>
        </w:pBdr>
        <w:ind w:firstLine="720"/>
      </w:pPr>
    </w:p>
    <w:p w:rsidR="006F1D50" w:rsidRDefault="006F1D50" w:rsidP="000E1DA4">
      <w:pPr>
        <w:pBdr>
          <w:top w:val="single" w:sz="4" w:space="1" w:color="auto"/>
          <w:left w:val="single" w:sz="4" w:space="4" w:color="auto"/>
          <w:bottom w:val="single" w:sz="4" w:space="1" w:color="auto"/>
          <w:right w:val="single" w:sz="4" w:space="4" w:color="auto"/>
        </w:pBdr>
        <w:ind w:firstLine="720"/>
      </w:pPr>
      <w:r w:rsidRPr="003A511D">
        <w:rPr>
          <w:position w:val="-10"/>
        </w:rPr>
        <w:object w:dxaOrig="2840" w:dyaOrig="320">
          <v:shape id="_x0000_i1063" type="#_x0000_t75" style="width:141.75pt;height:15.75pt" o:ole="">
            <v:imagedata r:id="rId108" o:title=""/>
          </v:shape>
          <o:OLEObject Type="Embed" ProgID="Equation.3" ShapeID="_x0000_i1063" DrawAspect="Content" ObjectID="_1542042936" r:id="rId109"/>
        </w:object>
      </w:r>
    </w:p>
    <w:p w:rsidR="000E1DA4" w:rsidRDefault="000E1DA4" w:rsidP="000E1DA4">
      <w:pPr>
        <w:pBdr>
          <w:top w:val="single" w:sz="4" w:space="1" w:color="auto"/>
          <w:left w:val="single" w:sz="4" w:space="4" w:color="auto"/>
          <w:bottom w:val="single" w:sz="4" w:space="1" w:color="auto"/>
          <w:right w:val="single" w:sz="4" w:space="4" w:color="auto"/>
        </w:pBdr>
        <w:ind w:firstLine="720"/>
      </w:pPr>
    </w:p>
    <w:p w:rsidR="00467129" w:rsidRDefault="006F1D50" w:rsidP="006F1D50">
      <w:r>
        <w:t xml:space="preserve">where the gradient function </w:t>
      </w:r>
      <w:r w:rsidRPr="003F7215">
        <w:rPr>
          <w:position w:val="-10"/>
        </w:rPr>
        <w:object w:dxaOrig="540" w:dyaOrig="320">
          <v:shape id="_x0000_i1064" type="#_x0000_t75" style="width:27pt;height:16.5pt" o:ole="">
            <v:imagedata r:id="rId110" o:title=""/>
          </v:shape>
          <o:OLEObject Type="Embed" ProgID="Equation.3" ShapeID="_x0000_i1064" DrawAspect="Content" ObjectID="_1542042937" r:id="rId111"/>
        </w:object>
      </w:r>
      <w:r>
        <w:t>is obtained as follows:</w:t>
      </w:r>
    </w:p>
    <w:p w:rsidR="00AA537F" w:rsidRDefault="006F1D50" w:rsidP="00911022">
      <w:r w:rsidRPr="00AA537F">
        <w:rPr>
          <w:position w:val="-28"/>
        </w:rPr>
        <w:object w:dxaOrig="1400" w:dyaOrig="660">
          <v:shape id="_x0000_i1065" type="#_x0000_t75" style="width:70.5pt;height:32.25pt" o:ole="">
            <v:imagedata r:id="rId112" o:title=""/>
          </v:shape>
          <o:OLEObject Type="Embed" ProgID="Equation.3" ShapeID="_x0000_i1065" DrawAspect="Content" ObjectID="_1542042938" r:id="rId113"/>
        </w:object>
      </w:r>
    </w:p>
    <w:p w:rsidR="00B97F03" w:rsidRDefault="00C27451" w:rsidP="00C27451">
      <w:r w:rsidRPr="00C27451">
        <w:rPr>
          <w:position w:val="-28"/>
        </w:rPr>
        <w:object w:dxaOrig="10080" w:dyaOrig="660">
          <v:shape id="_x0000_i1066" type="#_x0000_t75" style="width:7in;height:32.25pt" o:ole="">
            <v:imagedata r:id="rId114" o:title=""/>
          </v:shape>
          <o:OLEObject Type="Embed" ProgID="Equation.3" ShapeID="_x0000_i1066" DrawAspect="Content" ObjectID="_1542042939" r:id="rId115"/>
        </w:object>
      </w:r>
      <w:r w:rsidRPr="00C27451">
        <w:rPr>
          <w:position w:val="-30"/>
        </w:rPr>
        <w:object w:dxaOrig="8740" w:dyaOrig="720">
          <v:shape id="_x0000_i1067" type="#_x0000_t75" style="width:436.5pt;height:36.75pt" o:ole="">
            <v:imagedata r:id="rId116" o:title=""/>
          </v:shape>
          <o:OLEObject Type="Embed" ProgID="Equation.3" ShapeID="_x0000_i1067" DrawAspect="Content" ObjectID="_1542042940" r:id="rId117"/>
        </w:object>
      </w:r>
      <w:r w:rsidR="009D2776" w:rsidRPr="00B97F03">
        <w:rPr>
          <w:position w:val="-10"/>
        </w:rPr>
        <w:object w:dxaOrig="7500" w:dyaOrig="360">
          <v:shape id="_x0000_i1068" type="#_x0000_t75" style="width:375pt;height:18pt" o:ole="">
            <v:imagedata r:id="rId118" o:title=""/>
          </v:shape>
          <o:OLEObject Type="Embed" ProgID="Equation.3" ShapeID="_x0000_i1068" DrawAspect="Content" ObjectID="_1542042941" r:id="rId119"/>
        </w:object>
      </w:r>
    </w:p>
    <w:p w:rsidR="00C71A7A" w:rsidRDefault="00C71A7A" w:rsidP="00C71A7A">
      <w:pPr>
        <w:autoSpaceDE w:val="0"/>
        <w:autoSpaceDN w:val="0"/>
        <w:adjustRightInd w:val="0"/>
        <w:spacing w:after="0" w:line="240" w:lineRule="auto"/>
      </w:pPr>
      <w:r>
        <w:t xml:space="preserve">The source code implementing the simplified version of the </w:t>
      </w:r>
      <w:r>
        <w:rPr>
          <w:i/>
        </w:rPr>
        <w:t xml:space="preserve">Adaptive Notch Filter </w:t>
      </w:r>
      <w:r>
        <w:t xml:space="preserve">(ANF) is the MATLAB </w:t>
      </w:r>
      <w:r>
        <w:rPr>
          <w:b/>
        </w:rPr>
        <w:t xml:space="preserve">anf </w:t>
      </w:r>
      <w:r>
        <w:t xml:space="preserve">function; it is slightly more complex than </w:t>
      </w:r>
      <w:r>
        <w:rPr>
          <w:b/>
        </w:rPr>
        <w:t xml:space="preserve">zcross </w:t>
      </w:r>
      <w:r>
        <w:t xml:space="preserve">and </w:t>
      </w:r>
      <w:r>
        <w:rPr>
          <w:b/>
        </w:rPr>
        <w:t>dfe</w:t>
      </w:r>
      <w:r>
        <w:t xml:space="preserve">. Similar to those functions, </w:t>
      </w:r>
      <w:r>
        <w:rPr>
          <w:b/>
        </w:rPr>
        <w:t>anf</w:t>
      </w:r>
      <w:r>
        <w:t xml:space="preserve"> returns an array of the estimated frequencies based on each input sample:</w:t>
      </w:r>
    </w:p>
    <w:p w:rsidR="00C71A7A" w:rsidRDefault="00C71A7A" w:rsidP="00C71A7A">
      <w:pPr>
        <w:autoSpaceDE w:val="0"/>
        <w:autoSpaceDN w:val="0"/>
        <w:adjustRightInd w:val="0"/>
        <w:spacing w:after="0" w:line="240" w:lineRule="auto"/>
      </w:pPr>
    </w:p>
    <w:p w:rsidR="00AC0827" w:rsidRDefault="00C71A7A"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br/>
      </w:r>
      <w:r w:rsidR="00AC0827">
        <w:rPr>
          <w:rFonts w:ascii="Courier New" w:hAnsi="Courier New" w:cs="Courier New"/>
          <w:color w:val="0000FF"/>
          <w:sz w:val="18"/>
          <w:szCs w:val="18"/>
        </w:rPr>
        <w:t>function</w:t>
      </w:r>
      <w:r w:rsidR="00AC0827">
        <w:rPr>
          <w:rFonts w:ascii="Courier New" w:hAnsi="Courier New" w:cs="Courier New"/>
          <w:color w:val="000000"/>
          <w:sz w:val="18"/>
          <w:szCs w:val="18"/>
        </w:rPr>
        <w:t xml:space="preserve"> [F]=anf(x, Fs)</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ANF - Adaptive Notch Filter</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Simplified to assume just fundamental, no harmonics</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"Novel Adaptive IIR Filter for Frequency Estimation and Tracking",</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Li Tan, Jean Jiang</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lastRenderedPageBreak/>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N=size(x);</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mu=10^-3;       </w:t>
      </w:r>
      <w:r>
        <w:rPr>
          <w:rFonts w:ascii="Courier New" w:hAnsi="Courier New" w:cs="Courier New"/>
          <w:color w:val="228B22"/>
          <w:sz w:val="18"/>
          <w:szCs w:val="18"/>
        </w:rPr>
        <w:t>% LMS step size</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r=0.85;</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beta_prev1=0;   </w:t>
      </w:r>
      <w:r>
        <w:rPr>
          <w:rFonts w:ascii="Courier New" w:hAnsi="Courier New" w:cs="Courier New"/>
          <w:color w:val="228B22"/>
          <w:sz w:val="18"/>
          <w:szCs w:val="18"/>
        </w:rPr>
        <w:t>% assume last two gradients are 0</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beta_prev2=0;</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x_prev1=0;      </w:t>
      </w:r>
      <w:r>
        <w:rPr>
          <w:rFonts w:ascii="Courier New" w:hAnsi="Courier New" w:cs="Courier New"/>
          <w:color w:val="228B22"/>
          <w:sz w:val="18"/>
          <w:szCs w:val="18"/>
        </w:rPr>
        <w:t>% assume the last two filter inputs are 0</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x_prev2=0;</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y_prev1=0;      </w:t>
      </w:r>
      <w:r>
        <w:rPr>
          <w:rFonts w:ascii="Courier New" w:hAnsi="Courier New" w:cs="Courier New"/>
          <w:color w:val="228B22"/>
          <w:sz w:val="18"/>
          <w:szCs w:val="18"/>
        </w:rPr>
        <w:t>% assume last two filter outputs are 0</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y_prev2=0;</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F=zeros(1,length(x));</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Part 1: determine the initial value of theta</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JUST GUESS AT A NUMBER since there is only one frequency</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theta = .01;</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Part 2: LMS algorithm to find frequency</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loop through the whole sample</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t>for</w:t>
      </w:r>
      <w:r>
        <w:rPr>
          <w:rFonts w:ascii="Courier New" w:hAnsi="Courier New" w:cs="Courier New"/>
          <w:color w:val="000000"/>
          <w:sz w:val="18"/>
          <w:szCs w:val="18"/>
        </w:rPr>
        <w:t xml:space="preserve"> n=1:N</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228B22"/>
          <w:sz w:val="18"/>
          <w:szCs w:val="18"/>
        </w:rPr>
        <w:t>% compute the new filter output</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y = x(n)-2*cos(theta)*x_prev1 + x_prev2 + 2*r*cos(theta)*y_prev1 - (r^2)*y_prev2;</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228B22"/>
          <w:sz w:val="18"/>
          <w:szCs w:val="18"/>
        </w:rPr>
        <w:t>% compute the gradient function</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beta = 2*sin(theta)*x_prev1 - 2*r*sin(theta)*y_prev1 + 2*r*cos(theta)*beta_prev1 - (r^2)*beta_prev2   ;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228B22"/>
          <w:sz w:val="18"/>
          <w:szCs w:val="18"/>
        </w:rPr>
        <w:t>% compute the new angle</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theta = theta - ( 2 * mu  * y * beta);</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r>
        <w:rPr>
          <w:rFonts w:ascii="Courier New" w:hAnsi="Courier New" w:cs="Courier New"/>
          <w:color w:val="228B22"/>
          <w:sz w:val="18"/>
          <w:szCs w:val="18"/>
        </w:rPr>
        <w:t xml:space="preserve">% update previous x's, y's, betas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x_prev2 = x_prev1;</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x_prev1 = x(n);</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y_prev2 = y_prev1;</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y_prev1 = y;</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beta_prev2 = beta_prev1;</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beta_prev1 = beta;</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F(n) = theta / ( 2 * pi ) * Fs;</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18"/>
          <w:szCs w:val="18"/>
        </w:rPr>
        <w:t>end</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 xml:space="preserve">    F(n)</w:t>
      </w:r>
    </w:p>
    <w:p w:rsidR="00AC0827" w:rsidRDefault="00AC0827" w:rsidP="00AC08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p>
    <w:p w:rsidR="00911022" w:rsidRPr="00D57FCF" w:rsidRDefault="006A7C49" w:rsidP="00D57FCF">
      <w:pPr>
        <w:pStyle w:val="Caption"/>
        <w:jc w:val="center"/>
        <w:rPr>
          <w:rFonts w:ascii="Courier New" w:hAnsi="Courier New" w:cs="Courier New"/>
          <w:color w:val="auto"/>
          <w:sz w:val="24"/>
          <w:szCs w:val="24"/>
        </w:rPr>
      </w:pPr>
      <w:r w:rsidRPr="006A7C49">
        <w:rPr>
          <w:color w:val="auto"/>
        </w:rPr>
        <w:t xml:space="preserve">Listing </w:t>
      </w:r>
      <w:r w:rsidR="00A66A18" w:rsidRPr="006A7C49">
        <w:rPr>
          <w:color w:val="auto"/>
        </w:rPr>
        <w:fldChar w:fldCharType="begin"/>
      </w:r>
      <w:r w:rsidRPr="006A7C49">
        <w:rPr>
          <w:color w:val="auto"/>
        </w:rPr>
        <w:instrText xml:space="preserve"> SEQ Listing \* ARABIC </w:instrText>
      </w:r>
      <w:r w:rsidR="00A66A18" w:rsidRPr="006A7C49">
        <w:rPr>
          <w:color w:val="auto"/>
        </w:rPr>
        <w:fldChar w:fldCharType="separate"/>
      </w:r>
      <w:r w:rsidR="00E33675">
        <w:rPr>
          <w:noProof/>
          <w:color w:val="auto"/>
        </w:rPr>
        <w:t>5</w:t>
      </w:r>
      <w:r w:rsidR="00A66A18" w:rsidRPr="006A7C49">
        <w:rPr>
          <w:color w:val="auto"/>
        </w:rPr>
        <w:fldChar w:fldCharType="end"/>
      </w:r>
      <w:r w:rsidRPr="006A7C49">
        <w:rPr>
          <w:color w:val="auto"/>
        </w:rPr>
        <w:t>. Adaptive Notch FIlter (ANF) algorithm in MATLAB.</w:t>
      </w:r>
    </w:p>
    <w:p w:rsidR="00C71A7A" w:rsidRPr="00C71A7A" w:rsidRDefault="00C71A7A" w:rsidP="00C27451">
      <w:r>
        <w:t xml:space="preserve">As with </w:t>
      </w:r>
      <w:r>
        <w:rPr>
          <w:b/>
        </w:rPr>
        <w:t>dfe</w:t>
      </w:r>
      <w:r>
        <w:t xml:space="preserve">, we have arbitrarily selected the step size </w:t>
      </w:r>
      <w:r>
        <w:rPr>
          <w:b/>
        </w:rPr>
        <w:t xml:space="preserve">mu </w:t>
      </w:r>
      <w:r>
        <w:t>and the initial frequency value</w:t>
      </w:r>
      <w:r>
        <w:rPr>
          <w:b/>
        </w:rPr>
        <w:t xml:space="preserve"> theta</w:t>
      </w:r>
      <w:r>
        <w:t>.</w:t>
      </w:r>
    </w:p>
    <w:p w:rsidR="00E043C3" w:rsidRDefault="00B35E4D" w:rsidP="00B35E4D">
      <w:pPr>
        <w:pStyle w:val="Heading3"/>
      </w:pPr>
      <w:bookmarkStart w:id="13" w:name="_Toc468300964"/>
      <w:r>
        <w:lastRenderedPageBreak/>
        <w:t>Sinusoid Results</w:t>
      </w:r>
      <w:bookmarkEnd w:id="13"/>
    </w:p>
    <w:p w:rsidR="00B35E4D" w:rsidRPr="000E1DA4" w:rsidRDefault="000E1DA4" w:rsidP="00613AFF">
      <w:pPr>
        <w:rPr>
          <w:b/>
        </w:rPr>
      </w:pPr>
      <w:r>
        <w:t xml:space="preserve">Results of </w:t>
      </w:r>
      <w:r>
        <w:rPr>
          <w:b/>
        </w:rPr>
        <w:t xml:space="preserve">anf </w:t>
      </w:r>
      <w:r>
        <w:t xml:space="preserve">estimating pure sinusoid signals are very good, as was observed with </w:t>
      </w:r>
      <w:r>
        <w:rPr>
          <w:b/>
        </w:rPr>
        <w:t>dfe</w:t>
      </w:r>
      <w:r>
        <w:t xml:space="preserve">: the plots are consistent, and the final results are accurate: </w:t>
      </w:r>
    </w:p>
    <w:tbl>
      <w:tblPr>
        <w:tblStyle w:val="TableGrid"/>
        <w:tblW w:w="0" w:type="auto"/>
        <w:jc w:val="center"/>
        <w:tblLook w:val="04A0"/>
      </w:tblPr>
      <w:tblGrid>
        <w:gridCol w:w="4045"/>
        <w:gridCol w:w="2718"/>
      </w:tblGrid>
      <w:tr w:rsidR="00C71A7A" w:rsidTr="00C5702A">
        <w:trPr>
          <w:jc w:val="center"/>
        </w:trPr>
        <w:tc>
          <w:tcPr>
            <w:tcW w:w="4045" w:type="dxa"/>
          </w:tcPr>
          <w:p w:rsidR="00C71A7A" w:rsidRDefault="00C71A7A" w:rsidP="00C5702A">
            <w:pPr>
              <w:jc w:val="center"/>
            </w:pPr>
            <w:r>
              <w:t>INPUT FILE</w:t>
            </w:r>
          </w:p>
        </w:tc>
        <w:tc>
          <w:tcPr>
            <w:tcW w:w="2718" w:type="dxa"/>
          </w:tcPr>
          <w:p w:rsidR="00C71A7A" w:rsidRDefault="00C71A7A" w:rsidP="00C5702A">
            <w:pPr>
              <w:jc w:val="center"/>
            </w:pPr>
            <w:r>
              <w:t>anf FINAL OUTPUT (Hz)</w:t>
            </w:r>
          </w:p>
        </w:tc>
      </w:tr>
      <w:tr w:rsidR="00C71A7A" w:rsidTr="00C5702A">
        <w:trPr>
          <w:jc w:val="center"/>
        </w:trPr>
        <w:tc>
          <w:tcPr>
            <w:tcW w:w="4045" w:type="dxa"/>
          </w:tcPr>
          <w:p w:rsidR="00C71A7A" w:rsidRDefault="00C71A7A" w:rsidP="00C5702A">
            <w:pPr>
              <w:jc w:val="center"/>
            </w:pPr>
            <w:r w:rsidRPr="008200DD">
              <w:rPr>
                <w:rFonts w:ascii="Courier New" w:hAnsi="Courier New" w:cs="Courier New"/>
              </w:rPr>
              <w:t>100Hz_44100Hz_16bit_05sec</w:t>
            </w:r>
            <w:r>
              <w:rPr>
                <w:rFonts w:ascii="Courier New" w:hAnsi="Courier New" w:cs="Courier New"/>
              </w:rPr>
              <w:t>.wav</w:t>
            </w:r>
          </w:p>
        </w:tc>
        <w:tc>
          <w:tcPr>
            <w:tcW w:w="2718" w:type="dxa"/>
          </w:tcPr>
          <w:p w:rsidR="00C71A7A" w:rsidRDefault="00AC0827" w:rsidP="00C5702A">
            <w:pPr>
              <w:jc w:val="center"/>
            </w:pPr>
            <w:r>
              <w:t>100</w:t>
            </w:r>
          </w:p>
        </w:tc>
      </w:tr>
      <w:tr w:rsidR="00C71A7A" w:rsidTr="00C5702A">
        <w:trPr>
          <w:jc w:val="center"/>
        </w:trPr>
        <w:tc>
          <w:tcPr>
            <w:tcW w:w="4045" w:type="dxa"/>
          </w:tcPr>
          <w:p w:rsidR="00C71A7A" w:rsidRDefault="00C71A7A" w:rsidP="00C5702A">
            <w:pPr>
              <w:jc w:val="center"/>
            </w:pPr>
            <w:r w:rsidRPr="008200DD">
              <w:rPr>
                <w:rFonts w:ascii="Courier New" w:hAnsi="Courier New" w:cs="Courier New"/>
              </w:rPr>
              <w:t>250Hz_44100Hz_16bit_05sec</w:t>
            </w:r>
            <w:r>
              <w:rPr>
                <w:rFonts w:ascii="Courier New" w:hAnsi="Courier New" w:cs="Courier New"/>
              </w:rPr>
              <w:t>.wav</w:t>
            </w:r>
          </w:p>
        </w:tc>
        <w:tc>
          <w:tcPr>
            <w:tcW w:w="2718" w:type="dxa"/>
          </w:tcPr>
          <w:p w:rsidR="00C71A7A" w:rsidRDefault="00AC0827" w:rsidP="00C5702A">
            <w:pPr>
              <w:jc w:val="center"/>
            </w:pPr>
            <w:r>
              <w:t>250</w:t>
            </w:r>
          </w:p>
        </w:tc>
      </w:tr>
      <w:tr w:rsidR="00C71A7A" w:rsidTr="00C5702A">
        <w:trPr>
          <w:jc w:val="center"/>
        </w:trPr>
        <w:tc>
          <w:tcPr>
            <w:tcW w:w="4045" w:type="dxa"/>
          </w:tcPr>
          <w:p w:rsidR="00C71A7A" w:rsidRDefault="00C71A7A" w:rsidP="00C5702A">
            <w:pPr>
              <w:jc w:val="center"/>
            </w:pPr>
            <w:r w:rsidRPr="008200DD">
              <w:rPr>
                <w:rFonts w:ascii="Courier New" w:hAnsi="Courier New" w:cs="Courier New"/>
              </w:rPr>
              <w:t>440Hz_44100Hz_16bit_05sec.wav</w:t>
            </w:r>
          </w:p>
        </w:tc>
        <w:tc>
          <w:tcPr>
            <w:tcW w:w="2718" w:type="dxa"/>
          </w:tcPr>
          <w:p w:rsidR="00C71A7A" w:rsidRDefault="00AC0827" w:rsidP="00C5702A">
            <w:pPr>
              <w:jc w:val="center"/>
            </w:pPr>
            <w:r>
              <w:t>440.0004</w:t>
            </w:r>
          </w:p>
        </w:tc>
      </w:tr>
      <w:tr w:rsidR="00C71A7A" w:rsidTr="00C5702A">
        <w:trPr>
          <w:jc w:val="center"/>
        </w:trPr>
        <w:tc>
          <w:tcPr>
            <w:tcW w:w="4045" w:type="dxa"/>
          </w:tcPr>
          <w:p w:rsidR="00C71A7A" w:rsidRDefault="00C71A7A" w:rsidP="00C5702A">
            <w:pPr>
              <w:jc w:val="center"/>
            </w:pPr>
            <w:r w:rsidRPr="008200DD">
              <w:rPr>
                <w:rFonts w:ascii="Courier New" w:hAnsi="Courier New" w:cs="Courier New"/>
              </w:rPr>
              <w:t>1kHz_44100Hz_16bit_05sec.wav</w:t>
            </w:r>
          </w:p>
        </w:tc>
        <w:tc>
          <w:tcPr>
            <w:tcW w:w="2718" w:type="dxa"/>
          </w:tcPr>
          <w:p w:rsidR="00C71A7A" w:rsidRDefault="00AC0827" w:rsidP="00C5702A">
            <w:pPr>
              <w:jc w:val="center"/>
            </w:pPr>
            <w:r>
              <w:t>1,000</w:t>
            </w:r>
          </w:p>
        </w:tc>
      </w:tr>
      <w:tr w:rsidR="00C71A7A" w:rsidTr="00C5702A">
        <w:trPr>
          <w:jc w:val="center"/>
        </w:trPr>
        <w:tc>
          <w:tcPr>
            <w:tcW w:w="4045" w:type="dxa"/>
          </w:tcPr>
          <w:p w:rsidR="00C71A7A" w:rsidRDefault="00C71A7A" w:rsidP="00C5702A">
            <w:pPr>
              <w:jc w:val="center"/>
            </w:pPr>
            <w:r w:rsidRPr="008200DD">
              <w:rPr>
                <w:rFonts w:ascii="Courier New" w:hAnsi="Courier New" w:cs="Courier New"/>
              </w:rPr>
              <w:t>10kHz_44100Hz_16bit_05sec</w:t>
            </w:r>
            <w:r>
              <w:rPr>
                <w:rFonts w:ascii="Courier New" w:hAnsi="Courier New" w:cs="Courier New"/>
              </w:rPr>
              <w:t>.wav</w:t>
            </w:r>
          </w:p>
        </w:tc>
        <w:tc>
          <w:tcPr>
            <w:tcW w:w="2718" w:type="dxa"/>
          </w:tcPr>
          <w:p w:rsidR="00C71A7A" w:rsidRDefault="00AC0827" w:rsidP="00AC0827">
            <w:pPr>
              <w:jc w:val="center"/>
            </w:pPr>
            <w:r>
              <w:t>10,000</w:t>
            </w:r>
          </w:p>
        </w:tc>
      </w:tr>
    </w:tbl>
    <w:p w:rsidR="00C71A7A" w:rsidRPr="00C348B5" w:rsidRDefault="00C348B5" w:rsidP="00C348B5">
      <w:pPr>
        <w:pStyle w:val="Caption"/>
        <w:jc w:val="center"/>
        <w:rPr>
          <w:color w:val="auto"/>
        </w:rPr>
      </w:pPr>
      <w:r w:rsidRPr="00C348B5">
        <w:rPr>
          <w:color w:val="auto"/>
        </w:rPr>
        <w:t xml:space="preserve">Table </w:t>
      </w:r>
      <w:r w:rsidR="00A66A18" w:rsidRPr="00C348B5">
        <w:rPr>
          <w:color w:val="auto"/>
        </w:rPr>
        <w:fldChar w:fldCharType="begin"/>
      </w:r>
      <w:r w:rsidRPr="00C348B5">
        <w:rPr>
          <w:color w:val="auto"/>
        </w:rPr>
        <w:instrText xml:space="preserve"> SEQ Table \* ARABIC </w:instrText>
      </w:r>
      <w:r w:rsidR="00A66A18" w:rsidRPr="00C348B5">
        <w:rPr>
          <w:color w:val="auto"/>
        </w:rPr>
        <w:fldChar w:fldCharType="separate"/>
      </w:r>
      <w:r w:rsidR="00E33675">
        <w:rPr>
          <w:noProof/>
          <w:color w:val="auto"/>
        </w:rPr>
        <w:t>3</w:t>
      </w:r>
      <w:r w:rsidR="00A66A18" w:rsidRPr="00C348B5">
        <w:rPr>
          <w:color w:val="auto"/>
        </w:rPr>
        <w:fldChar w:fldCharType="end"/>
      </w:r>
      <w:r w:rsidRPr="00C348B5">
        <w:rPr>
          <w:color w:val="auto"/>
        </w:rPr>
        <w:t>. ANF results.</w:t>
      </w:r>
      <w:r w:rsidRPr="00C348B5">
        <w:rPr>
          <w:color w:val="auto"/>
        </w:rPr>
        <w:br/>
      </w:r>
    </w:p>
    <w:p w:rsidR="00AC0827" w:rsidRDefault="00AC0827" w:rsidP="00C5702A">
      <w:pPr>
        <w:pStyle w:val="Caption"/>
        <w:jc w:val="center"/>
      </w:pPr>
      <w:r>
        <w:rPr>
          <w:noProof/>
        </w:rPr>
        <w:drawing>
          <wp:inline distT="0" distB="0" distL="0" distR="0">
            <wp:extent cx="5073287" cy="2743200"/>
            <wp:effectExtent l="19050" t="19050" r="13063"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0" cstate="print"/>
                    <a:srcRect l="5451" t="14041" r="4922"/>
                    <a:stretch>
                      <a:fillRect/>
                    </a:stretch>
                  </pic:blipFill>
                  <pic:spPr bwMode="auto">
                    <a:xfrm>
                      <a:off x="0" y="0"/>
                      <a:ext cx="5073287" cy="2743200"/>
                    </a:xfrm>
                    <a:prstGeom prst="rect">
                      <a:avLst/>
                    </a:prstGeom>
                    <a:noFill/>
                    <a:ln w="9525">
                      <a:solidFill>
                        <a:schemeClr val="tx1"/>
                      </a:solidFill>
                      <a:miter lim="800000"/>
                      <a:headEnd/>
                      <a:tailEnd/>
                    </a:ln>
                  </pic:spPr>
                </pic:pic>
              </a:graphicData>
            </a:graphic>
          </wp:inline>
        </w:drawing>
      </w:r>
      <w:r w:rsidR="007A5149">
        <w:rPr>
          <w:color w:val="auto"/>
        </w:rPr>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26</w:t>
      </w:r>
      <w:r w:rsidR="00A66A18" w:rsidRPr="00C5702A">
        <w:rPr>
          <w:color w:val="auto"/>
        </w:rPr>
        <w:fldChar w:fldCharType="end"/>
      </w:r>
      <w:r w:rsidR="00C5702A" w:rsidRPr="00C5702A">
        <w:rPr>
          <w:color w:val="auto"/>
        </w:rPr>
        <w:t>. ANF plot for 100Hz, 250Hz, 440Hz.</w:t>
      </w:r>
      <w:r w:rsidR="00C5702A" w:rsidRPr="00C5702A">
        <w:rPr>
          <w:color w:val="auto"/>
        </w:rPr>
        <w:br/>
      </w:r>
    </w:p>
    <w:p w:rsidR="00AC0827" w:rsidRDefault="00AC0827" w:rsidP="00613AFF"/>
    <w:p w:rsidR="00AC0827" w:rsidRDefault="00AC0827" w:rsidP="00C5702A">
      <w:pPr>
        <w:pStyle w:val="Caption"/>
        <w:jc w:val="center"/>
      </w:pPr>
      <w:r>
        <w:rPr>
          <w:noProof/>
        </w:rPr>
        <w:lastRenderedPageBreak/>
        <w:drawing>
          <wp:inline distT="0" distB="0" distL="0" distR="0">
            <wp:extent cx="5121184" cy="2743200"/>
            <wp:effectExtent l="19050" t="19050" r="22316"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1" cstate="print"/>
                    <a:srcRect l="4816" t="14533" r="5199"/>
                    <a:stretch>
                      <a:fillRect/>
                    </a:stretch>
                  </pic:blipFill>
                  <pic:spPr bwMode="auto">
                    <a:xfrm>
                      <a:off x="0" y="0"/>
                      <a:ext cx="5121184" cy="2743200"/>
                    </a:xfrm>
                    <a:prstGeom prst="rect">
                      <a:avLst/>
                    </a:prstGeom>
                    <a:noFill/>
                    <a:ln w="9525">
                      <a:solidFill>
                        <a:schemeClr val="tx1"/>
                      </a:solidFill>
                      <a:miter lim="800000"/>
                      <a:headEnd/>
                      <a:tailEnd/>
                    </a:ln>
                  </pic:spPr>
                </pic:pic>
              </a:graphicData>
            </a:graphic>
          </wp:inline>
        </w:drawing>
      </w:r>
      <w:r w:rsidR="007A5149">
        <w:rPr>
          <w:color w:val="auto"/>
        </w:rPr>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27</w:t>
      </w:r>
      <w:r w:rsidR="00A66A18" w:rsidRPr="00C5702A">
        <w:rPr>
          <w:color w:val="auto"/>
        </w:rPr>
        <w:fldChar w:fldCharType="end"/>
      </w:r>
      <w:r w:rsidR="00C5702A" w:rsidRPr="00C5702A">
        <w:rPr>
          <w:color w:val="auto"/>
        </w:rPr>
        <w:t>. ANF plot for 1kHz, 10kHz.</w:t>
      </w:r>
      <w:r w:rsidR="00C5702A" w:rsidRPr="00C5702A">
        <w:rPr>
          <w:color w:val="auto"/>
        </w:rPr>
        <w:br/>
      </w:r>
    </w:p>
    <w:p w:rsidR="00AC0827" w:rsidRPr="000E1DA4" w:rsidRDefault="000E1DA4" w:rsidP="00613AFF">
      <w:r>
        <w:t xml:space="preserve">The combined 440Hz and 1kHz signal results show a wider variance than </w:t>
      </w:r>
      <w:r>
        <w:rPr>
          <w:b/>
        </w:rPr>
        <w:t>dfe</w:t>
      </w:r>
      <w:r>
        <w:t>; note however that the mean appears to be approximately the same as the average 440 + 1kHz = 720Hz:</w:t>
      </w:r>
    </w:p>
    <w:p w:rsidR="00AC0827" w:rsidRDefault="004A081D" w:rsidP="00C5702A">
      <w:pPr>
        <w:pStyle w:val="Caption"/>
        <w:jc w:val="center"/>
      </w:pPr>
      <w:r>
        <w:rPr>
          <w:noProof/>
        </w:rPr>
        <w:drawing>
          <wp:inline distT="0" distB="0" distL="0" distR="0">
            <wp:extent cx="5042263" cy="2743200"/>
            <wp:effectExtent l="19050" t="19050" r="25037"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2" cstate="print"/>
                    <a:srcRect l="5451" t="13088" r="4813"/>
                    <a:stretch>
                      <a:fillRect/>
                    </a:stretch>
                  </pic:blipFill>
                  <pic:spPr bwMode="auto">
                    <a:xfrm>
                      <a:off x="0" y="0"/>
                      <a:ext cx="5042263" cy="2743200"/>
                    </a:xfrm>
                    <a:prstGeom prst="rect">
                      <a:avLst/>
                    </a:prstGeom>
                    <a:noFill/>
                    <a:ln w="9525">
                      <a:solidFill>
                        <a:schemeClr val="tx1"/>
                      </a:solidFill>
                      <a:miter lim="800000"/>
                      <a:headEnd/>
                      <a:tailEnd/>
                    </a:ln>
                  </pic:spPr>
                </pic:pic>
              </a:graphicData>
            </a:graphic>
          </wp:inline>
        </w:drawing>
      </w:r>
      <w:r w:rsidR="007A5149">
        <w:rPr>
          <w:color w:val="auto"/>
        </w:rPr>
        <w:br/>
      </w:r>
      <w:r w:rsidR="00C5702A" w:rsidRPr="00C5702A">
        <w:rPr>
          <w:color w:val="auto"/>
        </w:rPr>
        <w:t xml:space="preserve">Figure </w:t>
      </w:r>
      <w:r w:rsidR="00A66A18" w:rsidRPr="00C5702A">
        <w:rPr>
          <w:color w:val="auto"/>
        </w:rPr>
        <w:fldChar w:fldCharType="begin"/>
      </w:r>
      <w:r w:rsidR="00C5702A" w:rsidRPr="00C5702A">
        <w:rPr>
          <w:color w:val="auto"/>
        </w:rPr>
        <w:instrText xml:space="preserve"> SEQ Figure \* ARABIC </w:instrText>
      </w:r>
      <w:r w:rsidR="00A66A18" w:rsidRPr="00C5702A">
        <w:rPr>
          <w:color w:val="auto"/>
        </w:rPr>
        <w:fldChar w:fldCharType="separate"/>
      </w:r>
      <w:r w:rsidR="00E33675">
        <w:rPr>
          <w:noProof/>
          <w:color w:val="auto"/>
        </w:rPr>
        <w:t>28</w:t>
      </w:r>
      <w:r w:rsidR="00A66A18" w:rsidRPr="00C5702A">
        <w:rPr>
          <w:color w:val="auto"/>
        </w:rPr>
        <w:fldChar w:fldCharType="end"/>
      </w:r>
      <w:r w:rsidR="00C5702A" w:rsidRPr="00C5702A">
        <w:rPr>
          <w:color w:val="auto"/>
        </w:rPr>
        <w:t>. ANF estimated frequencies of combined sinusoids.</w:t>
      </w:r>
      <w:r w:rsidR="00C5702A" w:rsidRPr="00C5702A">
        <w:rPr>
          <w:color w:val="auto"/>
        </w:rPr>
        <w:br/>
      </w:r>
    </w:p>
    <w:p w:rsidR="00AC0827" w:rsidRPr="000E1DA4" w:rsidRDefault="000E1DA4" w:rsidP="00613AFF">
      <w:r>
        <w:t xml:space="preserve">The five tone pure sinusoid melody is also accurate; the step size </w:t>
      </w:r>
      <w:r>
        <w:rPr>
          <w:b/>
        </w:rPr>
        <w:t xml:space="preserve">mu </w:t>
      </w:r>
      <w:r>
        <w:t xml:space="preserve">was arbitrarily selected to be 0.003, an order of magnitude smaller than that used with </w:t>
      </w:r>
      <w:r>
        <w:rPr>
          <w:b/>
        </w:rPr>
        <w:t>dfe</w:t>
      </w:r>
      <w:r>
        <w:t>, which may explain the faster convergence:</w:t>
      </w:r>
    </w:p>
    <w:p w:rsidR="00AC0827" w:rsidRDefault="004A081D" w:rsidP="00D57FCF">
      <w:pPr>
        <w:pStyle w:val="Caption"/>
        <w:jc w:val="center"/>
      </w:pPr>
      <w:r>
        <w:rPr>
          <w:noProof/>
        </w:rPr>
        <w:lastRenderedPageBreak/>
        <w:drawing>
          <wp:inline distT="0" distB="0" distL="0" distR="0">
            <wp:extent cx="5095603" cy="2743200"/>
            <wp:effectExtent l="19050" t="19050" r="9797" b="190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3" cstate="print"/>
                    <a:srcRect l="5451" t="14494" r="4922"/>
                    <a:stretch>
                      <a:fillRect/>
                    </a:stretch>
                  </pic:blipFill>
                  <pic:spPr bwMode="auto">
                    <a:xfrm>
                      <a:off x="0" y="0"/>
                      <a:ext cx="5095603" cy="2743200"/>
                    </a:xfrm>
                    <a:prstGeom prst="rect">
                      <a:avLst/>
                    </a:prstGeom>
                    <a:noFill/>
                    <a:ln w="9525">
                      <a:solidFill>
                        <a:schemeClr val="tx1"/>
                      </a:solidFill>
                      <a:miter lim="800000"/>
                      <a:headEnd/>
                      <a:tailEnd/>
                    </a:ln>
                  </pic:spPr>
                </pic:pic>
              </a:graphicData>
            </a:graphic>
          </wp:inline>
        </w:drawing>
      </w:r>
      <w:r w:rsidR="007A5149">
        <w:rPr>
          <w:color w:val="auto"/>
        </w:rPr>
        <w:br/>
      </w:r>
      <w:r w:rsidR="007A5149" w:rsidRPr="007A5149">
        <w:rPr>
          <w:color w:val="auto"/>
        </w:rPr>
        <w:t xml:space="preserve">Figure </w:t>
      </w:r>
      <w:r w:rsidR="00A66A18" w:rsidRPr="007A5149">
        <w:rPr>
          <w:color w:val="auto"/>
        </w:rPr>
        <w:fldChar w:fldCharType="begin"/>
      </w:r>
      <w:r w:rsidR="007A5149" w:rsidRPr="007A5149">
        <w:rPr>
          <w:color w:val="auto"/>
        </w:rPr>
        <w:instrText xml:space="preserve"> SEQ Figure \* ARABIC </w:instrText>
      </w:r>
      <w:r w:rsidR="00A66A18" w:rsidRPr="007A5149">
        <w:rPr>
          <w:color w:val="auto"/>
        </w:rPr>
        <w:fldChar w:fldCharType="separate"/>
      </w:r>
      <w:r w:rsidR="00E33675">
        <w:rPr>
          <w:noProof/>
          <w:color w:val="auto"/>
        </w:rPr>
        <w:t>29</w:t>
      </w:r>
      <w:r w:rsidR="00A66A18" w:rsidRPr="007A5149">
        <w:rPr>
          <w:color w:val="auto"/>
        </w:rPr>
        <w:fldChar w:fldCharType="end"/>
      </w:r>
      <w:r w:rsidR="007A5149" w:rsidRPr="007A5149">
        <w:rPr>
          <w:color w:val="auto"/>
        </w:rPr>
        <w:t>. ANF estimate of five-tone melody.</w:t>
      </w:r>
      <w:r w:rsidR="007A5149" w:rsidRPr="007A5149">
        <w:rPr>
          <w:color w:val="auto"/>
        </w:rPr>
        <w:br/>
      </w:r>
    </w:p>
    <w:p w:rsidR="00B35E4D" w:rsidRDefault="00B35E4D" w:rsidP="00B35E4D">
      <w:pPr>
        <w:pStyle w:val="Heading3"/>
      </w:pPr>
      <w:bookmarkStart w:id="14" w:name="_Toc468300965"/>
      <w:r>
        <w:t>Instrument Results</w:t>
      </w:r>
      <w:bookmarkEnd w:id="14"/>
    </w:p>
    <w:p w:rsidR="000E1DA4" w:rsidRPr="000E1DA4" w:rsidRDefault="000E1DA4" w:rsidP="000E1DA4">
      <w:r>
        <w:t xml:space="preserve">Similar to the </w:t>
      </w:r>
      <w:r>
        <w:rPr>
          <w:b/>
        </w:rPr>
        <w:t>dfe</w:t>
      </w:r>
      <w:r>
        <w:t xml:space="preserve"> algorithm, we don't observe accurate results with </w:t>
      </w:r>
      <w:r>
        <w:rPr>
          <w:b/>
        </w:rPr>
        <w:t>anf</w:t>
      </w:r>
      <w:r>
        <w:t>, either with single-tone or melody tones::</w:t>
      </w:r>
    </w:p>
    <w:p w:rsidR="004A081D" w:rsidRDefault="004A081D" w:rsidP="007A5149">
      <w:pPr>
        <w:pStyle w:val="Caption"/>
        <w:jc w:val="center"/>
      </w:pPr>
      <w:r>
        <w:rPr>
          <w:noProof/>
        </w:rPr>
        <w:drawing>
          <wp:inline distT="0" distB="0" distL="0" distR="0">
            <wp:extent cx="4925786" cy="2743200"/>
            <wp:effectExtent l="19050" t="19050" r="27214" b="190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4" cstate="print"/>
                    <a:srcRect l="7368" t="13837" r="5430"/>
                    <a:stretch>
                      <a:fillRect/>
                    </a:stretch>
                  </pic:blipFill>
                  <pic:spPr bwMode="auto">
                    <a:xfrm>
                      <a:off x="0" y="0"/>
                      <a:ext cx="4925786" cy="2743200"/>
                    </a:xfrm>
                    <a:prstGeom prst="rect">
                      <a:avLst/>
                    </a:prstGeom>
                    <a:noFill/>
                    <a:ln w="9525">
                      <a:solidFill>
                        <a:schemeClr val="tx1"/>
                      </a:solidFill>
                      <a:miter lim="800000"/>
                      <a:headEnd/>
                      <a:tailEnd/>
                    </a:ln>
                  </pic:spPr>
                </pic:pic>
              </a:graphicData>
            </a:graphic>
          </wp:inline>
        </w:drawing>
      </w:r>
      <w:r w:rsidR="007A5149">
        <w:rPr>
          <w:color w:val="auto"/>
        </w:rPr>
        <w:br/>
      </w:r>
      <w:r w:rsidR="007A5149" w:rsidRPr="007A5149">
        <w:rPr>
          <w:color w:val="auto"/>
        </w:rPr>
        <w:t xml:space="preserve">Figure </w:t>
      </w:r>
      <w:r w:rsidR="00A66A18" w:rsidRPr="007A5149">
        <w:rPr>
          <w:color w:val="auto"/>
        </w:rPr>
        <w:fldChar w:fldCharType="begin"/>
      </w:r>
      <w:r w:rsidR="007A5149" w:rsidRPr="007A5149">
        <w:rPr>
          <w:color w:val="auto"/>
        </w:rPr>
        <w:instrText xml:space="preserve"> SEQ Figure \* ARABIC </w:instrText>
      </w:r>
      <w:r w:rsidR="00A66A18" w:rsidRPr="007A5149">
        <w:rPr>
          <w:color w:val="auto"/>
        </w:rPr>
        <w:fldChar w:fldCharType="separate"/>
      </w:r>
      <w:r w:rsidR="00E33675">
        <w:rPr>
          <w:noProof/>
          <w:color w:val="auto"/>
        </w:rPr>
        <w:t>30</w:t>
      </w:r>
      <w:r w:rsidR="00A66A18" w:rsidRPr="007A5149">
        <w:rPr>
          <w:color w:val="auto"/>
        </w:rPr>
        <w:fldChar w:fldCharType="end"/>
      </w:r>
      <w:r w:rsidR="007A5149" w:rsidRPr="007A5149">
        <w:rPr>
          <w:color w:val="auto"/>
        </w:rPr>
        <w:t>. ANF frequency estimate of acoustic guitar.</w:t>
      </w:r>
      <w:r w:rsidR="007A5149" w:rsidRPr="007A5149">
        <w:rPr>
          <w:color w:val="auto"/>
        </w:rPr>
        <w:br/>
      </w:r>
    </w:p>
    <w:p w:rsidR="004A081D" w:rsidRDefault="004A081D" w:rsidP="004A081D"/>
    <w:p w:rsidR="004A081D" w:rsidRDefault="004A081D" w:rsidP="007A5149">
      <w:pPr>
        <w:pStyle w:val="Caption"/>
        <w:jc w:val="center"/>
      </w:pPr>
      <w:r>
        <w:rPr>
          <w:noProof/>
        </w:rPr>
        <w:lastRenderedPageBreak/>
        <w:drawing>
          <wp:inline distT="0" distB="0" distL="0" distR="0">
            <wp:extent cx="5001986" cy="2743200"/>
            <wp:effectExtent l="19050" t="19050" r="27214"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5" cstate="print"/>
                    <a:srcRect l="5255" t="13745" r="6020"/>
                    <a:stretch>
                      <a:fillRect/>
                    </a:stretch>
                  </pic:blipFill>
                  <pic:spPr bwMode="auto">
                    <a:xfrm>
                      <a:off x="0" y="0"/>
                      <a:ext cx="5001986" cy="2743200"/>
                    </a:xfrm>
                    <a:prstGeom prst="rect">
                      <a:avLst/>
                    </a:prstGeom>
                    <a:noFill/>
                    <a:ln w="9525">
                      <a:solidFill>
                        <a:schemeClr val="tx1"/>
                      </a:solidFill>
                      <a:miter lim="800000"/>
                      <a:headEnd/>
                      <a:tailEnd/>
                    </a:ln>
                  </pic:spPr>
                </pic:pic>
              </a:graphicData>
            </a:graphic>
          </wp:inline>
        </w:drawing>
      </w:r>
      <w:r w:rsidR="007A5149">
        <w:rPr>
          <w:color w:val="auto"/>
        </w:rPr>
        <w:br/>
      </w:r>
      <w:r w:rsidR="007A5149" w:rsidRPr="007A5149">
        <w:rPr>
          <w:color w:val="auto"/>
        </w:rPr>
        <w:t xml:space="preserve">Figure </w:t>
      </w:r>
      <w:r w:rsidR="00A66A18" w:rsidRPr="007A5149">
        <w:rPr>
          <w:color w:val="auto"/>
        </w:rPr>
        <w:fldChar w:fldCharType="begin"/>
      </w:r>
      <w:r w:rsidR="007A5149" w:rsidRPr="007A5149">
        <w:rPr>
          <w:color w:val="auto"/>
        </w:rPr>
        <w:instrText xml:space="preserve"> SEQ Figure \* ARABIC </w:instrText>
      </w:r>
      <w:r w:rsidR="00A66A18" w:rsidRPr="007A5149">
        <w:rPr>
          <w:color w:val="auto"/>
        </w:rPr>
        <w:fldChar w:fldCharType="separate"/>
      </w:r>
      <w:r w:rsidR="00E33675">
        <w:rPr>
          <w:noProof/>
          <w:color w:val="auto"/>
        </w:rPr>
        <w:t>31</w:t>
      </w:r>
      <w:r w:rsidR="00A66A18" w:rsidRPr="007A5149">
        <w:rPr>
          <w:color w:val="auto"/>
        </w:rPr>
        <w:fldChar w:fldCharType="end"/>
      </w:r>
      <w:r w:rsidR="007A5149" w:rsidRPr="007A5149">
        <w:rPr>
          <w:color w:val="auto"/>
        </w:rPr>
        <w:t>. ANF frequency estimtae of keyboard.</w:t>
      </w:r>
      <w:r w:rsidR="007A5149" w:rsidRPr="007A5149">
        <w:rPr>
          <w:color w:val="auto"/>
        </w:rPr>
        <w:br/>
      </w:r>
    </w:p>
    <w:p w:rsidR="004A081D" w:rsidRDefault="004A081D" w:rsidP="004A081D"/>
    <w:p w:rsidR="004A081D" w:rsidRDefault="004A081D" w:rsidP="007A5149">
      <w:pPr>
        <w:pStyle w:val="Caption"/>
        <w:jc w:val="center"/>
      </w:pPr>
      <w:r>
        <w:rPr>
          <w:noProof/>
        </w:rPr>
        <w:drawing>
          <wp:inline distT="0" distB="0" distL="0" distR="0">
            <wp:extent cx="4970417" cy="2743200"/>
            <wp:effectExtent l="19050" t="19050" r="20683" b="190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cstate="print"/>
                    <a:srcRect l="5255" t="13080" r="6010"/>
                    <a:stretch>
                      <a:fillRect/>
                    </a:stretch>
                  </pic:blipFill>
                  <pic:spPr bwMode="auto">
                    <a:xfrm>
                      <a:off x="0" y="0"/>
                      <a:ext cx="4970417" cy="2743200"/>
                    </a:xfrm>
                    <a:prstGeom prst="rect">
                      <a:avLst/>
                    </a:prstGeom>
                    <a:noFill/>
                    <a:ln w="9525">
                      <a:solidFill>
                        <a:schemeClr val="tx1"/>
                      </a:solidFill>
                      <a:miter lim="800000"/>
                      <a:headEnd/>
                      <a:tailEnd/>
                    </a:ln>
                  </pic:spPr>
                </pic:pic>
              </a:graphicData>
            </a:graphic>
          </wp:inline>
        </w:drawing>
      </w:r>
      <w:r w:rsidR="007A5149">
        <w:rPr>
          <w:color w:val="auto"/>
        </w:rPr>
        <w:br/>
      </w:r>
      <w:r w:rsidR="007A5149" w:rsidRPr="007A5149">
        <w:rPr>
          <w:color w:val="auto"/>
        </w:rPr>
        <w:t xml:space="preserve">Figure </w:t>
      </w:r>
      <w:r w:rsidR="00A66A18" w:rsidRPr="007A5149">
        <w:rPr>
          <w:color w:val="auto"/>
        </w:rPr>
        <w:fldChar w:fldCharType="begin"/>
      </w:r>
      <w:r w:rsidR="007A5149" w:rsidRPr="007A5149">
        <w:rPr>
          <w:color w:val="auto"/>
        </w:rPr>
        <w:instrText xml:space="preserve"> SEQ Figure \* ARABIC </w:instrText>
      </w:r>
      <w:r w:rsidR="00A66A18" w:rsidRPr="007A5149">
        <w:rPr>
          <w:color w:val="auto"/>
        </w:rPr>
        <w:fldChar w:fldCharType="separate"/>
      </w:r>
      <w:r w:rsidR="00E33675">
        <w:rPr>
          <w:noProof/>
          <w:color w:val="auto"/>
        </w:rPr>
        <w:t>32</w:t>
      </w:r>
      <w:r w:rsidR="00A66A18" w:rsidRPr="007A5149">
        <w:rPr>
          <w:color w:val="auto"/>
        </w:rPr>
        <w:fldChar w:fldCharType="end"/>
      </w:r>
      <w:r w:rsidR="007A5149" w:rsidRPr="007A5149">
        <w:rPr>
          <w:color w:val="auto"/>
        </w:rPr>
        <w:t>. ANF frequency estimate of five-tone melody played on acoustic guitar.</w:t>
      </w:r>
      <w:r w:rsidR="007A5149">
        <w:br/>
      </w:r>
    </w:p>
    <w:p w:rsidR="004A081D" w:rsidRDefault="004A081D" w:rsidP="004A081D"/>
    <w:p w:rsidR="004A081D" w:rsidRPr="004A081D" w:rsidRDefault="004A081D" w:rsidP="007A5149">
      <w:pPr>
        <w:pStyle w:val="Caption"/>
        <w:jc w:val="center"/>
      </w:pPr>
      <w:r>
        <w:rPr>
          <w:noProof/>
        </w:rPr>
        <w:lastRenderedPageBreak/>
        <w:drawing>
          <wp:inline distT="0" distB="0" distL="0" distR="0">
            <wp:extent cx="5029200" cy="2743200"/>
            <wp:effectExtent l="19050" t="19050" r="19050"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7" cstate="print"/>
                    <a:srcRect l="5448" t="14237" r="4709"/>
                    <a:stretch>
                      <a:fillRect/>
                    </a:stretch>
                  </pic:blipFill>
                  <pic:spPr bwMode="auto">
                    <a:xfrm>
                      <a:off x="0" y="0"/>
                      <a:ext cx="5029200" cy="2743200"/>
                    </a:xfrm>
                    <a:prstGeom prst="rect">
                      <a:avLst/>
                    </a:prstGeom>
                    <a:noFill/>
                    <a:ln w="9525">
                      <a:solidFill>
                        <a:schemeClr val="tx1"/>
                      </a:solidFill>
                      <a:miter lim="800000"/>
                      <a:headEnd/>
                      <a:tailEnd/>
                    </a:ln>
                  </pic:spPr>
                </pic:pic>
              </a:graphicData>
            </a:graphic>
          </wp:inline>
        </w:drawing>
      </w:r>
      <w:r w:rsidR="007A5149">
        <w:rPr>
          <w:color w:val="auto"/>
        </w:rPr>
        <w:br/>
      </w:r>
      <w:r w:rsidR="007A5149" w:rsidRPr="007A5149">
        <w:rPr>
          <w:color w:val="auto"/>
        </w:rPr>
        <w:t xml:space="preserve">Figure </w:t>
      </w:r>
      <w:r w:rsidR="00A66A18" w:rsidRPr="007A5149">
        <w:rPr>
          <w:color w:val="auto"/>
        </w:rPr>
        <w:fldChar w:fldCharType="begin"/>
      </w:r>
      <w:r w:rsidR="007A5149" w:rsidRPr="007A5149">
        <w:rPr>
          <w:color w:val="auto"/>
        </w:rPr>
        <w:instrText xml:space="preserve"> SEQ Figure \* ARABIC </w:instrText>
      </w:r>
      <w:r w:rsidR="00A66A18" w:rsidRPr="007A5149">
        <w:rPr>
          <w:color w:val="auto"/>
        </w:rPr>
        <w:fldChar w:fldCharType="separate"/>
      </w:r>
      <w:r w:rsidR="00E33675">
        <w:rPr>
          <w:noProof/>
          <w:color w:val="auto"/>
        </w:rPr>
        <w:t>33</w:t>
      </w:r>
      <w:r w:rsidR="00A66A18" w:rsidRPr="007A5149">
        <w:rPr>
          <w:color w:val="auto"/>
        </w:rPr>
        <w:fldChar w:fldCharType="end"/>
      </w:r>
      <w:r w:rsidR="007A5149" w:rsidRPr="007A5149">
        <w:rPr>
          <w:color w:val="auto"/>
        </w:rPr>
        <w:t>. ANF frequency estimate of five-tone melody played on keyboard.</w:t>
      </w:r>
      <w:r w:rsidR="007A5149" w:rsidRPr="007A5149">
        <w:rPr>
          <w:color w:val="auto"/>
        </w:rPr>
        <w:br/>
      </w:r>
    </w:p>
    <w:p w:rsidR="00E043C3" w:rsidRDefault="00E043C3" w:rsidP="004248E0">
      <w:pPr>
        <w:pStyle w:val="Heading2"/>
      </w:pPr>
      <w:bookmarkStart w:id="15" w:name="_Toc468300966"/>
      <w:r>
        <w:t>Summary</w:t>
      </w:r>
      <w:bookmarkEnd w:id="15"/>
    </w:p>
    <w:p w:rsidR="00E043C3" w:rsidRDefault="000E1DA4" w:rsidP="00E043C3">
      <w:r>
        <w:t xml:space="preserve">We have demonstrated that </w:t>
      </w:r>
      <w:r>
        <w:rPr>
          <w:b/>
        </w:rPr>
        <w:t>dfe</w:t>
      </w:r>
      <w:r>
        <w:t xml:space="preserve"> and </w:t>
      </w:r>
      <w:r>
        <w:rPr>
          <w:b/>
        </w:rPr>
        <w:t xml:space="preserve">anf </w:t>
      </w:r>
      <w:r>
        <w:t xml:space="preserve">algorithms work very well with pure sinusoid signals, but fare poorly with the recorded instrument tones. </w:t>
      </w:r>
    </w:p>
    <w:p w:rsidR="000E1DA4" w:rsidRDefault="000E1DA4" w:rsidP="00E043C3">
      <w:r>
        <w:t>It's quite possible that the poor recording quality of the instruments may have played a significant role in the results; as well, these algorithms may not necessarily be the most ideal approaches when attempting to parse the fundamental from overtone-rich signals.</w:t>
      </w:r>
    </w:p>
    <w:p w:rsidR="000E1DA4" w:rsidRPr="000E1DA4" w:rsidRDefault="000E1DA4" w:rsidP="00E043C3">
      <w:r>
        <w:t xml:space="preserve">Nonetheless, the implementations for </w:t>
      </w:r>
      <w:r>
        <w:rPr>
          <w:b/>
        </w:rPr>
        <w:t xml:space="preserve">dfe </w:t>
      </w:r>
      <w:r>
        <w:t xml:space="preserve">and </w:t>
      </w:r>
      <w:r>
        <w:rPr>
          <w:b/>
        </w:rPr>
        <w:t>anf</w:t>
      </w:r>
      <w:r>
        <w:t xml:space="preserve"> appear well suited for real-time implementation.</w:t>
      </w:r>
      <w:r>
        <w:br/>
      </w:r>
    </w:p>
    <w:p w:rsidR="00E043C3" w:rsidRDefault="00FA64B1" w:rsidP="004248E0">
      <w:pPr>
        <w:pStyle w:val="Heading1"/>
      </w:pPr>
      <w:bookmarkStart w:id="16" w:name="_Toc468300967"/>
      <w:r>
        <w:t>Embedded Platform Investigations</w:t>
      </w:r>
      <w:bookmarkEnd w:id="16"/>
    </w:p>
    <w:p w:rsidR="00B476CD" w:rsidRDefault="000E1DA4" w:rsidP="000E1DA4">
      <w:r>
        <w:t>The most interesting results with the embedded platform were qualitative, and demonstrated in class; na</w:t>
      </w:r>
      <w:r w:rsidR="0024127D">
        <w:t>mely, that these algorithms can successfully track a pure sin</w:t>
      </w:r>
      <w:r w:rsidR="00B476CD">
        <w:t>usoid, while changing frequency.</w:t>
      </w:r>
    </w:p>
    <w:p w:rsidR="000E1DA4" w:rsidRDefault="00B476CD" w:rsidP="000E1DA4">
      <w:r>
        <w:t>Below are a couple of snapshots of the embedded platform identifying 440Hz and 1kHz pure sinusoid tones played by the computer:</w:t>
      </w:r>
      <w:r>
        <w:br/>
      </w:r>
      <w:r>
        <w:lastRenderedPageBreak/>
        <w:br/>
      </w:r>
      <w:r>
        <w:rPr>
          <w:noProof/>
        </w:rPr>
        <w:drawing>
          <wp:inline distT="0" distB="0" distL="0" distR="0">
            <wp:extent cx="2688675" cy="18288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srcRect/>
                    <a:stretch>
                      <a:fillRect/>
                    </a:stretch>
                  </pic:blipFill>
                  <pic:spPr bwMode="auto">
                    <a:xfrm>
                      <a:off x="0" y="0"/>
                      <a:ext cx="2688675" cy="1828800"/>
                    </a:xfrm>
                    <a:prstGeom prst="rect">
                      <a:avLst/>
                    </a:prstGeom>
                    <a:noFill/>
                    <a:ln w="9525">
                      <a:noFill/>
                      <a:miter lim="800000"/>
                      <a:headEnd/>
                      <a:tailEnd/>
                    </a:ln>
                  </pic:spPr>
                </pic:pic>
              </a:graphicData>
            </a:graphic>
          </wp:inline>
        </w:drawing>
      </w:r>
      <w:r w:rsidRPr="00B476CD">
        <w:t xml:space="preserve"> </w:t>
      </w:r>
      <w:r>
        <w:t xml:space="preserve"> </w:t>
      </w:r>
      <w:r>
        <w:rPr>
          <w:noProof/>
        </w:rPr>
        <w:drawing>
          <wp:inline distT="0" distB="0" distL="0" distR="0">
            <wp:extent cx="2685194" cy="1828800"/>
            <wp:effectExtent l="19050" t="0" r="856"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a:off x="0" y="0"/>
                      <a:ext cx="2685194" cy="1828800"/>
                    </a:xfrm>
                    <a:prstGeom prst="rect">
                      <a:avLst/>
                    </a:prstGeom>
                    <a:noFill/>
                    <a:ln w="9525">
                      <a:noFill/>
                      <a:miter lim="800000"/>
                      <a:headEnd/>
                      <a:tailEnd/>
                    </a:ln>
                  </pic:spPr>
                </pic:pic>
              </a:graphicData>
            </a:graphic>
          </wp:inline>
        </w:drawing>
      </w:r>
    </w:p>
    <w:p w:rsidR="00B476CD" w:rsidRDefault="00B476CD" w:rsidP="00B476CD">
      <w:r>
        <w:t>Unlike the MATLAB processing of recorded instrument audio, the embedded platform showed mild success with single tones played by the guitar and cheap keyboard. Below are a couple of snapshots of the embedded platform successfully identifying a (slightly off-tune) A-440Hz:</w:t>
      </w:r>
    </w:p>
    <w:p w:rsidR="00B476CD" w:rsidRDefault="00B476CD" w:rsidP="000E1DA4"/>
    <w:p w:rsidR="00B476CD" w:rsidRDefault="00B476CD" w:rsidP="000E1DA4">
      <w:r>
        <w:rPr>
          <w:noProof/>
        </w:rPr>
        <w:drawing>
          <wp:inline distT="0" distB="0" distL="0" distR="0">
            <wp:extent cx="2640801" cy="1828800"/>
            <wp:effectExtent l="19050" t="0" r="714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0" cstate="print"/>
                    <a:srcRect/>
                    <a:stretch>
                      <a:fillRect/>
                    </a:stretch>
                  </pic:blipFill>
                  <pic:spPr bwMode="auto">
                    <a:xfrm>
                      <a:off x="0" y="0"/>
                      <a:ext cx="2640801" cy="1828800"/>
                    </a:xfrm>
                    <a:prstGeom prst="rect">
                      <a:avLst/>
                    </a:prstGeom>
                    <a:noFill/>
                    <a:ln w="9525">
                      <a:noFill/>
                      <a:miter lim="800000"/>
                      <a:headEnd/>
                      <a:tailEnd/>
                    </a:ln>
                  </pic:spPr>
                </pic:pic>
              </a:graphicData>
            </a:graphic>
          </wp:inline>
        </w:drawing>
      </w:r>
      <w:r>
        <w:t xml:space="preserve">  </w:t>
      </w:r>
      <w:r>
        <w:rPr>
          <w:noProof/>
        </w:rPr>
        <w:drawing>
          <wp:inline distT="0" distB="0" distL="0" distR="0">
            <wp:extent cx="2640801" cy="1828800"/>
            <wp:effectExtent l="19050" t="0" r="7149"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1" cstate="print"/>
                    <a:srcRect/>
                    <a:stretch>
                      <a:fillRect/>
                    </a:stretch>
                  </pic:blipFill>
                  <pic:spPr bwMode="auto">
                    <a:xfrm>
                      <a:off x="0" y="0"/>
                      <a:ext cx="2640801" cy="1828800"/>
                    </a:xfrm>
                    <a:prstGeom prst="rect">
                      <a:avLst/>
                    </a:prstGeom>
                    <a:noFill/>
                    <a:ln w="9525">
                      <a:noFill/>
                      <a:miter lim="800000"/>
                      <a:headEnd/>
                      <a:tailEnd/>
                    </a:ln>
                  </pic:spPr>
                </pic:pic>
              </a:graphicData>
            </a:graphic>
          </wp:inline>
        </w:drawing>
      </w:r>
      <w:r>
        <w:br/>
      </w:r>
    </w:p>
    <w:p w:rsidR="0024127D" w:rsidRPr="0024127D" w:rsidRDefault="0024127D" w:rsidP="000E1DA4">
      <w:r>
        <w:t xml:space="preserve">The evaluation board implementation provided the option to switch between zero-crossing, DFE, and ANF algorithms, as well as to change the step size </w:t>
      </w:r>
      <w:r>
        <w:rPr>
          <w:b/>
        </w:rPr>
        <w:t>mu</w:t>
      </w:r>
      <w:r>
        <w:t xml:space="preserve"> for DFE and ANF within certain ranges.</w:t>
      </w:r>
      <w:r w:rsidR="00B476CD">
        <w:br/>
      </w:r>
    </w:p>
    <w:p w:rsidR="0024127D" w:rsidRDefault="006A7C49" w:rsidP="0024127D">
      <w:pPr>
        <w:pStyle w:val="Heading2"/>
      </w:pPr>
      <w:bookmarkStart w:id="17" w:name="_Toc468300968"/>
      <w:r>
        <w:t>Zero-Crossing</w:t>
      </w:r>
      <w:bookmarkEnd w:id="17"/>
      <w:r>
        <w:t xml:space="preserve"> </w:t>
      </w:r>
    </w:p>
    <w:p w:rsidR="0024127D" w:rsidRPr="0024127D" w:rsidRDefault="0024127D" w:rsidP="0024127D">
      <w:r>
        <w:t>Zero-crossing code is shown below; it was implemented within the timer interrupt routine:</w:t>
      </w:r>
    </w:p>
    <w:p w:rsidR="0024127D" w:rsidRDefault="0024127D" w:rsidP="0024127D">
      <w:pPr>
        <w:autoSpaceDE w:val="0"/>
        <w:autoSpaceDN w:val="0"/>
        <w:adjustRightInd w:val="0"/>
        <w:spacing w:after="0" w:line="240" w:lineRule="auto"/>
        <w:rPr>
          <w:rFonts w:ascii="Consolas" w:hAnsi="Consolas" w:cs="Consolas"/>
          <w:b/>
          <w:bCs/>
          <w:color w:val="0464C8"/>
          <w:sz w:val="18"/>
          <w:highlight w:val="white"/>
        </w:rPr>
      </w:pPr>
      <w:r>
        <w:rPr>
          <w:rFonts w:ascii="Consolas" w:hAnsi="Consolas" w:cs="Consolas"/>
          <w:b/>
          <w:bCs/>
          <w:color w:val="0464C8"/>
          <w:sz w:val="18"/>
          <w:highlight w:val="white"/>
        </w:rPr>
        <w:t>.</w:t>
      </w:r>
    </w:p>
    <w:p w:rsidR="0024127D" w:rsidRDefault="0024127D" w:rsidP="0024127D">
      <w:pPr>
        <w:autoSpaceDE w:val="0"/>
        <w:autoSpaceDN w:val="0"/>
        <w:adjustRightInd w:val="0"/>
        <w:spacing w:after="0" w:line="240" w:lineRule="auto"/>
        <w:rPr>
          <w:rFonts w:ascii="Consolas" w:hAnsi="Consolas" w:cs="Consolas"/>
          <w:b/>
          <w:bCs/>
          <w:color w:val="0464C8"/>
          <w:sz w:val="18"/>
          <w:highlight w:val="white"/>
        </w:rPr>
      </w:pPr>
      <w:r>
        <w:rPr>
          <w:rFonts w:ascii="Consolas" w:hAnsi="Consolas" w:cs="Consolas"/>
          <w:b/>
          <w:bCs/>
          <w:color w:val="0464C8"/>
          <w:sz w:val="18"/>
          <w:highlight w:val="white"/>
        </w:rPr>
        <w:t>.</w:t>
      </w:r>
    </w:p>
    <w:p w:rsidR="0024127D" w:rsidRDefault="0024127D" w:rsidP="0024127D">
      <w:pPr>
        <w:autoSpaceDE w:val="0"/>
        <w:autoSpaceDN w:val="0"/>
        <w:adjustRightInd w:val="0"/>
        <w:spacing w:after="0" w:line="240" w:lineRule="auto"/>
        <w:rPr>
          <w:rFonts w:ascii="Consolas" w:hAnsi="Consolas" w:cs="Consolas"/>
          <w:b/>
          <w:bCs/>
          <w:color w:val="0464C8"/>
          <w:sz w:val="18"/>
          <w:highlight w:val="white"/>
        </w:rPr>
      </w:pPr>
      <w:r>
        <w:rPr>
          <w:rFonts w:ascii="Consolas" w:hAnsi="Consolas" w:cs="Consolas"/>
          <w:b/>
          <w:bCs/>
          <w:color w:val="0464C8"/>
          <w:sz w:val="18"/>
          <w:highlight w:val="white"/>
        </w:rPr>
        <w:t>.</w:t>
      </w:r>
    </w:p>
    <w:p w:rsidR="0024127D" w:rsidRPr="0024127D" w:rsidRDefault="0024127D" w:rsidP="0024127D">
      <w:pPr>
        <w:autoSpaceDE w:val="0"/>
        <w:autoSpaceDN w:val="0"/>
        <w:adjustRightInd w:val="0"/>
        <w:spacing w:after="0" w:line="240" w:lineRule="auto"/>
        <w:rPr>
          <w:rFonts w:ascii="Consolas" w:hAnsi="Consolas" w:cs="Consolas"/>
          <w:color w:val="000000"/>
          <w:sz w:val="18"/>
          <w:highlight w:val="white"/>
        </w:rPr>
      </w:pPr>
      <w:r w:rsidRPr="0024127D">
        <w:rPr>
          <w:rFonts w:ascii="Consolas" w:hAnsi="Consolas" w:cs="Consolas"/>
          <w:b/>
          <w:bCs/>
          <w:color w:val="0464C8"/>
          <w:sz w:val="18"/>
          <w:highlight w:val="white"/>
        </w:rPr>
        <w:t>if</w:t>
      </w: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r w:rsidRPr="0024127D">
        <w:rPr>
          <w:rFonts w:ascii="Consolas" w:hAnsi="Consolas" w:cs="Consolas"/>
          <w:color w:val="000000"/>
          <w:sz w:val="18"/>
          <w:highlight w:val="white"/>
        </w:rPr>
        <w:t xml:space="preserve"> gFilterMode </w:t>
      </w:r>
      <w:r w:rsidRPr="0024127D">
        <w:rPr>
          <w:rFonts w:ascii="Consolas" w:hAnsi="Consolas" w:cs="Consolas"/>
          <w:color w:val="217366"/>
          <w:sz w:val="18"/>
          <w:highlight w:val="white"/>
        </w:rPr>
        <w:t>==</w:t>
      </w:r>
      <w:r w:rsidRPr="0024127D">
        <w:rPr>
          <w:rFonts w:ascii="Consolas" w:hAnsi="Consolas" w:cs="Consolas"/>
          <w:color w:val="000000"/>
          <w:sz w:val="18"/>
          <w:highlight w:val="white"/>
        </w:rPr>
        <w:t xml:space="preserve"> MODE_FREQX </w:t>
      </w:r>
      <w:r w:rsidRPr="0024127D">
        <w:rPr>
          <w:rFonts w:ascii="Consolas" w:hAnsi="Consolas" w:cs="Consolas"/>
          <w:color w:val="023264"/>
          <w:sz w:val="18"/>
          <w:highlight w:val="white"/>
        </w:rPr>
        <w:t>)</w:t>
      </w:r>
    </w:p>
    <w:p w:rsidR="0024127D" w:rsidRPr="0024127D" w:rsidRDefault="0024127D" w:rsidP="0024127D">
      <w:pPr>
        <w:autoSpaceDE w:val="0"/>
        <w:autoSpaceDN w:val="0"/>
        <w:adjustRightInd w:val="0"/>
        <w:spacing w:after="0" w:line="240" w:lineRule="auto"/>
        <w:rPr>
          <w:rFonts w:ascii="Consolas" w:hAnsi="Consolas" w:cs="Consolas"/>
          <w:color w:val="000000"/>
          <w:sz w:val="18"/>
          <w:highlight w:val="white"/>
        </w:rPr>
      </w:pP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p>
    <w:p w:rsidR="0024127D" w:rsidRPr="0024127D" w:rsidRDefault="0024127D" w:rsidP="0024127D">
      <w:pPr>
        <w:autoSpaceDE w:val="0"/>
        <w:autoSpaceDN w:val="0"/>
        <w:adjustRightInd w:val="0"/>
        <w:spacing w:after="0" w:line="240" w:lineRule="auto"/>
        <w:rPr>
          <w:rFonts w:ascii="Consolas" w:hAnsi="Consolas" w:cs="Consolas"/>
          <w:color w:val="000000"/>
          <w:sz w:val="18"/>
          <w:highlight w:val="white"/>
        </w:rPr>
      </w:pPr>
      <w:r w:rsidRPr="0024127D">
        <w:rPr>
          <w:rFonts w:ascii="Consolas" w:hAnsi="Consolas" w:cs="Consolas"/>
          <w:color w:val="000000"/>
          <w:sz w:val="18"/>
          <w:highlight w:val="white"/>
        </w:rPr>
        <w:t xml:space="preserve">    </w:t>
      </w:r>
      <w:r w:rsidRPr="0024127D">
        <w:rPr>
          <w:rFonts w:ascii="Consolas" w:hAnsi="Consolas" w:cs="Consolas"/>
          <w:color w:val="808080"/>
          <w:sz w:val="18"/>
          <w:highlight w:val="white"/>
        </w:rPr>
        <w:t>/* estimate freq based on zero crossings */</w:t>
      </w:r>
    </w:p>
    <w:p w:rsidR="0024127D" w:rsidRPr="0024127D" w:rsidRDefault="0024127D" w:rsidP="0024127D">
      <w:pPr>
        <w:autoSpaceDE w:val="0"/>
        <w:autoSpaceDN w:val="0"/>
        <w:adjustRightInd w:val="0"/>
        <w:spacing w:after="0" w:line="240" w:lineRule="auto"/>
        <w:rPr>
          <w:rFonts w:ascii="Consolas" w:hAnsi="Consolas" w:cs="Consolas"/>
          <w:color w:val="000000"/>
          <w:sz w:val="18"/>
          <w:highlight w:val="white"/>
        </w:rPr>
      </w:pPr>
      <w:r w:rsidRPr="0024127D">
        <w:rPr>
          <w:rFonts w:ascii="Consolas" w:hAnsi="Consolas" w:cs="Consolas"/>
          <w:color w:val="000000"/>
          <w:sz w:val="18"/>
          <w:highlight w:val="white"/>
        </w:rPr>
        <w:t xml:space="preserve">    </w:t>
      </w:r>
      <w:r w:rsidRPr="0024127D">
        <w:rPr>
          <w:rFonts w:ascii="Consolas" w:hAnsi="Consolas" w:cs="Consolas"/>
          <w:b/>
          <w:bCs/>
          <w:color w:val="0464C8"/>
          <w:sz w:val="18"/>
          <w:highlight w:val="white"/>
        </w:rPr>
        <w:t>if</w:t>
      </w: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r w:rsidRPr="0024127D">
        <w:rPr>
          <w:rFonts w:ascii="Consolas" w:hAnsi="Consolas" w:cs="Consolas"/>
          <w:color w:val="000000"/>
          <w:sz w:val="18"/>
          <w:highlight w:val="white"/>
        </w:rPr>
        <w:t xml:space="preserve"> gLastVal </w:t>
      </w:r>
      <w:r w:rsidRPr="0024127D">
        <w:rPr>
          <w:rFonts w:ascii="Consolas" w:hAnsi="Consolas" w:cs="Consolas"/>
          <w:color w:val="217366"/>
          <w:sz w:val="18"/>
          <w:highlight w:val="white"/>
        </w:rPr>
        <w:t>&gt;</w:t>
      </w:r>
      <w:r w:rsidRPr="0024127D">
        <w:rPr>
          <w:rFonts w:ascii="Consolas" w:hAnsi="Consolas" w:cs="Consolas"/>
          <w:color w:val="000000"/>
          <w:sz w:val="18"/>
          <w:highlight w:val="white"/>
        </w:rPr>
        <w:t xml:space="preserve"> </w:t>
      </w:r>
      <w:r w:rsidRPr="0024127D">
        <w:rPr>
          <w:rFonts w:ascii="Consolas" w:hAnsi="Consolas" w:cs="Consolas"/>
          <w:color w:val="B23838"/>
          <w:sz w:val="18"/>
          <w:highlight w:val="white"/>
        </w:rPr>
        <w:t>0x07FF</w:t>
      </w: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r w:rsidRPr="0024127D">
        <w:rPr>
          <w:rFonts w:ascii="Consolas" w:hAnsi="Consolas" w:cs="Consolas"/>
          <w:color w:val="000000"/>
          <w:sz w:val="18"/>
          <w:highlight w:val="white"/>
        </w:rPr>
        <w:t xml:space="preserve"> </w:t>
      </w:r>
      <w:r w:rsidRPr="0024127D">
        <w:rPr>
          <w:rFonts w:ascii="Consolas" w:hAnsi="Consolas" w:cs="Consolas"/>
          <w:color w:val="217366"/>
          <w:sz w:val="18"/>
          <w:highlight w:val="white"/>
        </w:rPr>
        <w:t>&amp;&amp;</w:t>
      </w: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r w:rsidRPr="0024127D">
        <w:rPr>
          <w:rFonts w:ascii="Consolas" w:hAnsi="Consolas" w:cs="Consolas"/>
          <w:color w:val="000000"/>
          <w:sz w:val="18"/>
          <w:highlight w:val="white"/>
        </w:rPr>
        <w:t xml:space="preserve"> usADC_Result</w:t>
      </w:r>
      <w:r w:rsidRPr="0024127D">
        <w:rPr>
          <w:rFonts w:ascii="Consolas" w:hAnsi="Consolas" w:cs="Consolas"/>
          <w:color w:val="023264"/>
          <w:sz w:val="18"/>
          <w:highlight w:val="white"/>
        </w:rPr>
        <w:t>[</w:t>
      </w:r>
      <w:r w:rsidRPr="0024127D">
        <w:rPr>
          <w:rFonts w:ascii="Consolas" w:hAnsi="Consolas" w:cs="Consolas"/>
          <w:color w:val="B23838"/>
          <w:sz w:val="18"/>
          <w:highlight w:val="white"/>
        </w:rPr>
        <w:t>5</w:t>
      </w:r>
      <w:r w:rsidRPr="0024127D">
        <w:rPr>
          <w:rFonts w:ascii="Consolas" w:hAnsi="Consolas" w:cs="Consolas"/>
          <w:color w:val="023264"/>
          <w:sz w:val="18"/>
          <w:highlight w:val="white"/>
        </w:rPr>
        <w:t>]</w:t>
      </w:r>
      <w:r w:rsidRPr="0024127D">
        <w:rPr>
          <w:rFonts w:ascii="Consolas" w:hAnsi="Consolas" w:cs="Consolas"/>
          <w:color w:val="000000"/>
          <w:sz w:val="18"/>
          <w:highlight w:val="white"/>
        </w:rPr>
        <w:t xml:space="preserve"> </w:t>
      </w:r>
      <w:r w:rsidRPr="0024127D">
        <w:rPr>
          <w:rFonts w:ascii="Consolas" w:hAnsi="Consolas" w:cs="Consolas"/>
          <w:color w:val="217366"/>
          <w:sz w:val="18"/>
          <w:highlight w:val="white"/>
        </w:rPr>
        <w:t>&lt;</w:t>
      </w:r>
      <w:r w:rsidRPr="0024127D">
        <w:rPr>
          <w:rFonts w:ascii="Consolas" w:hAnsi="Consolas" w:cs="Consolas"/>
          <w:color w:val="000000"/>
          <w:sz w:val="18"/>
          <w:highlight w:val="white"/>
        </w:rPr>
        <w:t xml:space="preserve"> </w:t>
      </w:r>
      <w:r w:rsidRPr="0024127D">
        <w:rPr>
          <w:rFonts w:ascii="Consolas" w:hAnsi="Consolas" w:cs="Consolas"/>
          <w:color w:val="B23838"/>
          <w:sz w:val="18"/>
          <w:highlight w:val="white"/>
        </w:rPr>
        <w:t>0x07FF</w:t>
      </w: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p>
    <w:p w:rsidR="0024127D" w:rsidRPr="0024127D" w:rsidRDefault="0024127D" w:rsidP="0024127D">
      <w:pPr>
        <w:autoSpaceDE w:val="0"/>
        <w:autoSpaceDN w:val="0"/>
        <w:adjustRightInd w:val="0"/>
        <w:spacing w:after="0" w:line="240" w:lineRule="auto"/>
        <w:rPr>
          <w:rFonts w:ascii="Consolas" w:hAnsi="Consolas" w:cs="Consolas"/>
          <w:color w:val="000000"/>
          <w:sz w:val="18"/>
          <w:highlight w:val="white"/>
        </w:rPr>
      </w:pP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p>
    <w:p w:rsidR="0024127D" w:rsidRPr="0024127D" w:rsidRDefault="0024127D" w:rsidP="0024127D">
      <w:pPr>
        <w:autoSpaceDE w:val="0"/>
        <w:autoSpaceDN w:val="0"/>
        <w:adjustRightInd w:val="0"/>
        <w:spacing w:after="0" w:line="240" w:lineRule="auto"/>
        <w:rPr>
          <w:rFonts w:ascii="Consolas" w:hAnsi="Consolas" w:cs="Consolas"/>
          <w:color w:val="000000"/>
          <w:sz w:val="18"/>
          <w:highlight w:val="white"/>
        </w:rPr>
      </w:pPr>
      <w:r w:rsidRPr="0024127D">
        <w:rPr>
          <w:rFonts w:ascii="Consolas" w:hAnsi="Consolas" w:cs="Consolas"/>
          <w:color w:val="000000"/>
          <w:sz w:val="18"/>
          <w:highlight w:val="white"/>
        </w:rPr>
        <w:lastRenderedPageBreak/>
        <w:t xml:space="preserve">      freq </w:t>
      </w:r>
      <w:r w:rsidRPr="0024127D">
        <w:rPr>
          <w:rFonts w:ascii="Consolas" w:hAnsi="Consolas" w:cs="Consolas"/>
          <w:color w:val="217366"/>
          <w:sz w:val="18"/>
          <w:highlight w:val="white"/>
        </w:rPr>
        <w:t>=</w:t>
      </w:r>
      <w:r w:rsidRPr="0024127D">
        <w:rPr>
          <w:rFonts w:ascii="Consolas" w:hAnsi="Consolas" w:cs="Consolas"/>
          <w:color w:val="000000"/>
          <w:sz w:val="18"/>
          <w:highlight w:val="white"/>
        </w:rPr>
        <w:t xml:space="preserve"> FREQ </w:t>
      </w:r>
      <w:r w:rsidRPr="0024127D">
        <w:rPr>
          <w:rFonts w:ascii="Consolas" w:hAnsi="Consolas" w:cs="Consolas"/>
          <w:color w:val="217366"/>
          <w:sz w:val="18"/>
          <w:highlight w:val="white"/>
        </w:rPr>
        <w:t>/</w:t>
      </w:r>
      <w:r w:rsidRPr="0024127D">
        <w:rPr>
          <w:rFonts w:ascii="Consolas" w:hAnsi="Consolas" w:cs="Consolas"/>
          <w:color w:val="000000"/>
          <w:sz w:val="18"/>
          <w:highlight w:val="white"/>
        </w:rPr>
        <w:t xml:space="preserve"> gCurCount</w:t>
      </w:r>
      <w:r w:rsidRPr="0024127D">
        <w:rPr>
          <w:rFonts w:ascii="Consolas" w:hAnsi="Consolas" w:cs="Consolas"/>
          <w:color w:val="023264"/>
          <w:sz w:val="18"/>
          <w:highlight w:val="white"/>
        </w:rPr>
        <w:t>;</w:t>
      </w:r>
    </w:p>
    <w:p w:rsidR="0024127D" w:rsidRPr="0024127D" w:rsidRDefault="0024127D" w:rsidP="0024127D">
      <w:pPr>
        <w:autoSpaceDE w:val="0"/>
        <w:autoSpaceDN w:val="0"/>
        <w:adjustRightInd w:val="0"/>
        <w:spacing w:after="0" w:line="240" w:lineRule="auto"/>
        <w:rPr>
          <w:rFonts w:ascii="Consolas" w:hAnsi="Consolas" w:cs="Consolas"/>
          <w:color w:val="000000"/>
          <w:sz w:val="18"/>
          <w:highlight w:val="white"/>
        </w:rPr>
      </w:pPr>
      <w:r w:rsidRPr="0024127D">
        <w:rPr>
          <w:rFonts w:ascii="Consolas" w:hAnsi="Consolas" w:cs="Consolas"/>
          <w:color w:val="000000"/>
          <w:sz w:val="18"/>
          <w:highlight w:val="white"/>
        </w:rPr>
        <w:t xml:space="preserve">      gCurCount </w:t>
      </w:r>
      <w:r w:rsidRPr="0024127D">
        <w:rPr>
          <w:rFonts w:ascii="Consolas" w:hAnsi="Consolas" w:cs="Consolas"/>
          <w:color w:val="217366"/>
          <w:sz w:val="18"/>
          <w:highlight w:val="white"/>
        </w:rPr>
        <w:t>=</w:t>
      </w:r>
      <w:r w:rsidRPr="0024127D">
        <w:rPr>
          <w:rFonts w:ascii="Consolas" w:hAnsi="Consolas" w:cs="Consolas"/>
          <w:color w:val="000000"/>
          <w:sz w:val="18"/>
          <w:highlight w:val="white"/>
        </w:rPr>
        <w:t xml:space="preserve"> </w:t>
      </w:r>
      <w:r w:rsidRPr="0024127D">
        <w:rPr>
          <w:rFonts w:ascii="Consolas" w:hAnsi="Consolas" w:cs="Consolas"/>
          <w:color w:val="B23838"/>
          <w:sz w:val="18"/>
          <w:highlight w:val="white"/>
        </w:rPr>
        <w:t>0</w:t>
      </w:r>
      <w:r w:rsidRPr="0024127D">
        <w:rPr>
          <w:rFonts w:ascii="Consolas" w:hAnsi="Consolas" w:cs="Consolas"/>
          <w:color w:val="023264"/>
          <w:sz w:val="18"/>
          <w:highlight w:val="white"/>
        </w:rPr>
        <w:t>;</w:t>
      </w:r>
    </w:p>
    <w:p w:rsidR="0024127D" w:rsidRPr="0024127D" w:rsidRDefault="0024127D" w:rsidP="0024127D">
      <w:pPr>
        <w:autoSpaceDE w:val="0"/>
        <w:autoSpaceDN w:val="0"/>
        <w:adjustRightInd w:val="0"/>
        <w:spacing w:after="0" w:line="240" w:lineRule="auto"/>
        <w:rPr>
          <w:rFonts w:ascii="Consolas" w:hAnsi="Consolas" w:cs="Consolas"/>
          <w:color w:val="000000"/>
          <w:sz w:val="18"/>
          <w:highlight w:val="white"/>
        </w:rPr>
      </w:pPr>
      <w:r w:rsidRPr="0024127D">
        <w:rPr>
          <w:rFonts w:ascii="Consolas" w:hAnsi="Consolas" w:cs="Consolas"/>
          <w:color w:val="000000"/>
          <w:sz w:val="18"/>
          <w:highlight w:val="white"/>
        </w:rPr>
        <w:t xml:space="preserve">    </w:t>
      </w:r>
      <w:r w:rsidRPr="0024127D">
        <w:rPr>
          <w:rFonts w:ascii="Consolas" w:hAnsi="Consolas" w:cs="Consolas"/>
          <w:color w:val="023264"/>
          <w:sz w:val="18"/>
          <w:highlight w:val="white"/>
        </w:rPr>
        <w:t>}</w:t>
      </w:r>
      <w:r w:rsidRPr="0024127D">
        <w:rPr>
          <w:rFonts w:ascii="Consolas" w:hAnsi="Consolas" w:cs="Consolas"/>
          <w:color w:val="000000"/>
          <w:sz w:val="18"/>
          <w:highlight w:val="white"/>
        </w:rPr>
        <w:t xml:space="preserve">  </w:t>
      </w:r>
    </w:p>
    <w:p w:rsidR="0024127D" w:rsidRDefault="0024127D" w:rsidP="0024127D">
      <w:pPr>
        <w:rPr>
          <w:rFonts w:ascii="Consolas" w:hAnsi="Consolas" w:cs="Consolas"/>
          <w:color w:val="023264"/>
          <w:sz w:val="18"/>
        </w:rPr>
      </w:pPr>
      <w:r w:rsidRPr="0024127D">
        <w:rPr>
          <w:rFonts w:ascii="Consolas" w:hAnsi="Consolas" w:cs="Consolas"/>
          <w:color w:val="000000"/>
          <w:sz w:val="18"/>
          <w:highlight w:val="white"/>
        </w:rPr>
        <w:t xml:space="preserve">    gLastVal </w:t>
      </w:r>
      <w:r w:rsidRPr="0024127D">
        <w:rPr>
          <w:rFonts w:ascii="Consolas" w:hAnsi="Consolas" w:cs="Consolas"/>
          <w:color w:val="217366"/>
          <w:sz w:val="18"/>
          <w:highlight w:val="white"/>
        </w:rPr>
        <w:t>=</w:t>
      </w:r>
      <w:r w:rsidRPr="0024127D">
        <w:rPr>
          <w:rFonts w:ascii="Consolas" w:hAnsi="Consolas" w:cs="Consolas"/>
          <w:color w:val="000000"/>
          <w:sz w:val="18"/>
          <w:highlight w:val="white"/>
        </w:rPr>
        <w:t xml:space="preserve"> usADC_Result</w:t>
      </w:r>
      <w:r w:rsidRPr="0024127D">
        <w:rPr>
          <w:rFonts w:ascii="Consolas" w:hAnsi="Consolas" w:cs="Consolas"/>
          <w:color w:val="023264"/>
          <w:sz w:val="18"/>
          <w:highlight w:val="white"/>
        </w:rPr>
        <w:t>[</w:t>
      </w:r>
      <w:r w:rsidRPr="0024127D">
        <w:rPr>
          <w:rFonts w:ascii="Consolas" w:hAnsi="Consolas" w:cs="Consolas"/>
          <w:color w:val="B23838"/>
          <w:sz w:val="18"/>
          <w:highlight w:val="white"/>
        </w:rPr>
        <w:t>5</w:t>
      </w:r>
      <w:r w:rsidRPr="0024127D">
        <w:rPr>
          <w:rFonts w:ascii="Consolas" w:hAnsi="Consolas" w:cs="Consolas"/>
          <w:color w:val="023264"/>
          <w:sz w:val="18"/>
          <w:highlight w:val="white"/>
        </w:rPr>
        <w:t>];</w:t>
      </w:r>
      <w:r>
        <w:rPr>
          <w:rFonts w:ascii="Consolas" w:hAnsi="Consolas" w:cs="Consolas"/>
          <w:color w:val="023264"/>
          <w:sz w:val="18"/>
        </w:rPr>
        <w:br/>
        <w:t>.</w:t>
      </w:r>
      <w:r>
        <w:rPr>
          <w:rFonts w:ascii="Consolas" w:hAnsi="Consolas" w:cs="Consolas"/>
          <w:color w:val="023264"/>
          <w:sz w:val="18"/>
        </w:rPr>
        <w:br/>
        <w:t>.</w:t>
      </w:r>
      <w:r>
        <w:rPr>
          <w:rFonts w:ascii="Consolas" w:hAnsi="Consolas" w:cs="Consolas"/>
          <w:color w:val="023264"/>
          <w:sz w:val="18"/>
        </w:rPr>
        <w:br/>
        <w:t>.</w:t>
      </w:r>
    </w:p>
    <w:p w:rsidR="0024127D" w:rsidRDefault="00D57FCF" w:rsidP="00D57FCF">
      <w:r>
        <w:t>The DFE and ANF recursive equations were slightly more complex, and thus were segregated into their own routines.</w:t>
      </w:r>
    </w:p>
    <w:p w:rsidR="006A7C49" w:rsidRDefault="006A7C49" w:rsidP="006A7C49">
      <w:pPr>
        <w:pStyle w:val="Heading2"/>
      </w:pPr>
      <w:bookmarkStart w:id="18" w:name="_Toc468300969"/>
      <w:r>
        <w:t>Adaptive Linear Prediction (DFE)</w:t>
      </w:r>
      <w:bookmarkEnd w:id="18"/>
    </w:p>
    <w:p w:rsidR="0024127D" w:rsidRPr="0024127D" w:rsidRDefault="0024127D" w:rsidP="0024127D">
      <w:r>
        <w:t>Complete listing for the DFE source files is as follows</w:t>
      </w:r>
      <w:r w:rsidR="00D57FCF">
        <w:t xml:space="preserve">; as with the ANF code, there was also a separate routine to change the step size </w:t>
      </w:r>
      <w:r w:rsidR="00D57FCF">
        <w:rPr>
          <w:b/>
        </w:rPr>
        <w:t>mu</w:t>
      </w:r>
      <w:r w:rsidR="00D57FCF">
        <w:t>, based on user button presses</w:t>
      </w:r>
      <w:r>
        <w:t>:</w:t>
      </w:r>
    </w:p>
    <w:p w:rsidR="006A7C49" w:rsidRPr="00FD1DEE" w:rsidRDefault="0024127D" w:rsidP="006A7C49">
      <w:pPr>
        <w:autoSpaceDE w:val="0"/>
        <w:autoSpaceDN w:val="0"/>
        <w:adjustRightInd w:val="0"/>
        <w:spacing w:after="0" w:line="240" w:lineRule="auto"/>
        <w:rPr>
          <w:rFonts w:ascii="Consolas" w:hAnsi="Consolas" w:cs="Consolas"/>
          <w:color w:val="000000"/>
          <w:sz w:val="18"/>
          <w:highlight w:val="white"/>
        </w:rPr>
      </w:pPr>
      <w:r>
        <w:rPr>
          <w:rFonts w:ascii="Consolas" w:hAnsi="Consolas" w:cs="Consolas"/>
          <w:color w:val="808080"/>
          <w:sz w:val="18"/>
          <w:highlight w:val="white"/>
        </w:rPr>
        <w:br/>
      </w:r>
      <w:r w:rsidR="006A7C49" w:rsidRPr="00FD1DEE">
        <w:rPr>
          <w:rFonts w:ascii="Consolas" w:hAnsi="Consolas" w:cs="Consolas"/>
          <w:color w:val="808080"/>
          <w:sz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highlight w:val="white"/>
        </w:rPr>
      </w:pPr>
      <w:r w:rsidRPr="00FD1DEE">
        <w:rPr>
          <w:rFonts w:ascii="Consolas" w:hAnsi="Consolas" w:cs="Consolas"/>
          <w:color w:val="808080"/>
          <w:sz w:val="18"/>
          <w:highlight w:val="white"/>
        </w:rPr>
        <w:t xml:space="preserve"> * FUNCTION DECLARATIONS</w:t>
      </w:r>
    </w:p>
    <w:p w:rsidR="006A7C49" w:rsidRPr="00FD1DEE" w:rsidRDefault="006A7C49" w:rsidP="006A7C49">
      <w:pPr>
        <w:autoSpaceDE w:val="0"/>
        <w:autoSpaceDN w:val="0"/>
        <w:adjustRightInd w:val="0"/>
        <w:spacing w:after="0" w:line="240" w:lineRule="auto"/>
        <w:rPr>
          <w:rFonts w:ascii="Consolas" w:hAnsi="Consolas" w:cs="Consolas"/>
          <w:color w:val="000000"/>
          <w:sz w:val="18"/>
          <w:highlight w:val="white"/>
        </w:rPr>
      </w:pPr>
      <w:r w:rsidRPr="00FD1DEE">
        <w:rPr>
          <w:rFonts w:ascii="Consolas" w:hAnsi="Consolas" w:cs="Consolas"/>
          <w:color w:val="808080"/>
          <w:sz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highlight w:val="white"/>
        </w:rPr>
      </w:pPr>
      <w:r w:rsidRPr="00FD1DEE">
        <w:rPr>
          <w:rFonts w:ascii="Consolas" w:hAnsi="Consolas" w:cs="Consolas"/>
          <w:b/>
          <w:bCs/>
          <w:color w:val="0464C8"/>
          <w:sz w:val="18"/>
          <w:highlight w:val="white"/>
        </w:rPr>
        <w:t>void</w:t>
      </w:r>
      <w:r w:rsidRPr="00FD1DEE">
        <w:rPr>
          <w:rFonts w:ascii="Consolas" w:hAnsi="Consolas" w:cs="Consolas"/>
          <w:color w:val="000000"/>
          <w:sz w:val="18"/>
          <w:highlight w:val="white"/>
        </w:rPr>
        <w:t xml:space="preserve"> dfe_init</w:t>
      </w:r>
      <w:r w:rsidRPr="00FD1DEE">
        <w:rPr>
          <w:rFonts w:ascii="Consolas" w:hAnsi="Consolas" w:cs="Consolas"/>
          <w:color w:val="023264"/>
          <w:sz w:val="18"/>
          <w:highlight w:val="white"/>
        </w:rPr>
        <w:t>(</w:t>
      </w:r>
      <w:r w:rsidRPr="00FD1DEE">
        <w:rPr>
          <w:rFonts w:ascii="Consolas" w:hAnsi="Consolas" w:cs="Consolas"/>
          <w:color w:val="000000"/>
          <w:sz w:val="18"/>
          <w:highlight w:val="white"/>
        </w:rPr>
        <w:t xml:space="preserve"> </w:t>
      </w:r>
      <w:r w:rsidRPr="00FD1DEE">
        <w:rPr>
          <w:rFonts w:ascii="Consolas" w:hAnsi="Consolas" w:cs="Consolas"/>
          <w:b/>
          <w:bCs/>
          <w:color w:val="0464C8"/>
          <w:sz w:val="18"/>
          <w:highlight w:val="white"/>
        </w:rPr>
        <w:t>float</w:t>
      </w:r>
      <w:r w:rsidRPr="00FD1DEE">
        <w:rPr>
          <w:rFonts w:ascii="Consolas" w:hAnsi="Consolas" w:cs="Consolas"/>
          <w:color w:val="000000"/>
          <w:sz w:val="18"/>
          <w:highlight w:val="white"/>
        </w:rPr>
        <w:t xml:space="preserve"> _mu</w:t>
      </w:r>
      <w:r w:rsidRPr="00FD1DEE">
        <w:rPr>
          <w:rFonts w:ascii="Consolas" w:hAnsi="Consolas" w:cs="Consolas"/>
          <w:color w:val="023264"/>
          <w:sz w:val="18"/>
          <w:highlight w:val="white"/>
        </w:rPr>
        <w:t>,</w:t>
      </w:r>
      <w:r w:rsidRPr="00FD1DEE">
        <w:rPr>
          <w:rFonts w:ascii="Consolas" w:hAnsi="Consolas" w:cs="Consolas"/>
          <w:color w:val="000000"/>
          <w:sz w:val="18"/>
          <w:highlight w:val="white"/>
        </w:rPr>
        <w:t xml:space="preserve"> </w:t>
      </w:r>
      <w:r w:rsidRPr="00FD1DEE">
        <w:rPr>
          <w:rFonts w:ascii="Consolas" w:hAnsi="Consolas" w:cs="Consolas"/>
          <w:b/>
          <w:bCs/>
          <w:color w:val="0464C8"/>
          <w:sz w:val="18"/>
          <w:highlight w:val="white"/>
        </w:rPr>
        <w:t>float</w:t>
      </w:r>
      <w:r w:rsidRPr="00FD1DEE">
        <w:rPr>
          <w:rFonts w:ascii="Consolas" w:hAnsi="Consolas" w:cs="Consolas"/>
          <w:color w:val="000000"/>
          <w:sz w:val="18"/>
          <w:highlight w:val="white"/>
        </w:rPr>
        <w:t xml:space="preserve"> _angle </w:t>
      </w:r>
      <w:r w:rsidRPr="00FD1DEE">
        <w:rPr>
          <w:rFonts w:ascii="Consolas" w:hAnsi="Consolas" w:cs="Consolas"/>
          <w:color w:val="023264"/>
          <w:sz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highlight w:val="white"/>
        </w:rPr>
      </w:pPr>
      <w:r w:rsidRPr="00FD1DEE">
        <w:rPr>
          <w:rFonts w:ascii="Consolas" w:hAnsi="Consolas" w:cs="Consolas"/>
          <w:b/>
          <w:bCs/>
          <w:color w:val="0464C8"/>
          <w:sz w:val="18"/>
          <w:highlight w:val="white"/>
        </w:rPr>
        <w:t>void</w:t>
      </w:r>
      <w:r w:rsidRPr="00FD1DEE">
        <w:rPr>
          <w:rFonts w:ascii="Consolas" w:hAnsi="Consolas" w:cs="Consolas"/>
          <w:color w:val="000000"/>
          <w:sz w:val="18"/>
          <w:highlight w:val="white"/>
        </w:rPr>
        <w:t xml:space="preserve"> dfe_reset</w:t>
      </w:r>
      <w:r w:rsidRPr="00FD1DEE">
        <w:rPr>
          <w:rFonts w:ascii="Consolas" w:hAnsi="Consolas" w:cs="Consolas"/>
          <w:color w:val="023264"/>
          <w:sz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highlight w:val="white"/>
        </w:rPr>
      </w:pPr>
      <w:r w:rsidRPr="00FD1DEE">
        <w:rPr>
          <w:rFonts w:ascii="Consolas" w:hAnsi="Consolas" w:cs="Consolas"/>
          <w:b/>
          <w:bCs/>
          <w:color w:val="0464C8"/>
          <w:sz w:val="18"/>
          <w:highlight w:val="white"/>
        </w:rPr>
        <w:t>void</w:t>
      </w:r>
      <w:r w:rsidRPr="00FD1DEE">
        <w:rPr>
          <w:rFonts w:ascii="Consolas" w:hAnsi="Consolas" w:cs="Consolas"/>
          <w:color w:val="000000"/>
          <w:sz w:val="18"/>
          <w:highlight w:val="white"/>
        </w:rPr>
        <w:t xml:space="preserve"> dfe_update</w:t>
      </w:r>
      <w:r w:rsidRPr="00FD1DEE">
        <w:rPr>
          <w:rFonts w:ascii="Consolas" w:hAnsi="Consolas" w:cs="Consolas"/>
          <w:color w:val="023264"/>
          <w:sz w:val="18"/>
          <w:highlight w:val="white"/>
        </w:rPr>
        <w:t>(</w:t>
      </w:r>
      <w:r w:rsidRPr="00FD1DEE">
        <w:rPr>
          <w:rFonts w:ascii="Consolas" w:hAnsi="Consolas" w:cs="Consolas"/>
          <w:color w:val="000000"/>
          <w:sz w:val="18"/>
          <w:highlight w:val="white"/>
        </w:rPr>
        <w:t xml:space="preserve"> </w:t>
      </w:r>
      <w:r w:rsidRPr="00FD1DEE">
        <w:rPr>
          <w:rFonts w:ascii="Consolas" w:hAnsi="Consolas" w:cs="Consolas"/>
          <w:b/>
          <w:bCs/>
          <w:color w:val="0464C8"/>
          <w:sz w:val="18"/>
          <w:highlight w:val="white"/>
        </w:rPr>
        <w:t>float</w:t>
      </w:r>
      <w:r w:rsidRPr="00FD1DEE">
        <w:rPr>
          <w:rFonts w:ascii="Consolas" w:hAnsi="Consolas" w:cs="Consolas"/>
          <w:color w:val="000000"/>
          <w:sz w:val="18"/>
          <w:highlight w:val="white"/>
        </w:rPr>
        <w:t xml:space="preserve"> _mu </w:t>
      </w:r>
      <w:r w:rsidRPr="00FD1DEE">
        <w:rPr>
          <w:rFonts w:ascii="Consolas" w:hAnsi="Consolas" w:cs="Consolas"/>
          <w:color w:val="023264"/>
          <w:sz w:val="18"/>
          <w:highlight w:val="white"/>
        </w:rPr>
        <w:t>);</w:t>
      </w:r>
    </w:p>
    <w:p w:rsidR="006A7C49" w:rsidRPr="00FD1DEE" w:rsidRDefault="006A7C49" w:rsidP="006A7C49">
      <w:pPr>
        <w:rPr>
          <w:rFonts w:ascii="Consolas" w:hAnsi="Consolas" w:cs="Consolas"/>
          <w:color w:val="023264"/>
          <w:sz w:val="18"/>
        </w:rPr>
      </w:pPr>
      <w:r w:rsidRPr="00FD1DEE">
        <w:rPr>
          <w:rFonts w:ascii="Consolas" w:hAnsi="Consolas" w:cs="Consolas"/>
          <w:b/>
          <w:bCs/>
          <w:color w:val="0464C8"/>
          <w:sz w:val="18"/>
          <w:highlight w:val="white"/>
        </w:rPr>
        <w:t>float</w:t>
      </w:r>
      <w:r w:rsidRPr="00FD1DEE">
        <w:rPr>
          <w:rFonts w:ascii="Consolas" w:hAnsi="Consolas" w:cs="Consolas"/>
          <w:color w:val="000000"/>
          <w:sz w:val="18"/>
          <w:highlight w:val="white"/>
        </w:rPr>
        <w:t xml:space="preserve"> dfe_step</w:t>
      </w:r>
      <w:r w:rsidRPr="00FD1DEE">
        <w:rPr>
          <w:rFonts w:ascii="Consolas" w:hAnsi="Consolas" w:cs="Consolas"/>
          <w:color w:val="023264"/>
          <w:sz w:val="18"/>
          <w:highlight w:val="white"/>
        </w:rPr>
        <w:t>(</w:t>
      </w:r>
      <w:r w:rsidRPr="00FD1DEE">
        <w:rPr>
          <w:rFonts w:ascii="Consolas" w:hAnsi="Consolas" w:cs="Consolas"/>
          <w:color w:val="000000"/>
          <w:sz w:val="18"/>
          <w:highlight w:val="white"/>
        </w:rPr>
        <w:t xml:space="preserve"> </w:t>
      </w:r>
      <w:r w:rsidRPr="00FD1DEE">
        <w:rPr>
          <w:rFonts w:ascii="Consolas" w:hAnsi="Consolas" w:cs="Consolas"/>
          <w:b/>
          <w:bCs/>
          <w:color w:val="0464C8"/>
          <w:sz w:val="18"/>
          <w:highlight w:val="white"/>
        </w:rPr>
        <w:t>float</w:t>
      </w:r>
      <w:r w:rsidRPr="00FD1DEE">
        <w:rPr>
          <w:rFonts w:ascii="Consolas" w:hAnsi="Consolas" w:cs="Consolas"/>
          <w:color w:val="000000"/>
          <w:sz w:val="18"/>
          <w:highlight w:val="white"/>
        </w:rPr>
        <w:t xml:space="preserve"> _x </w:t>
      </w:r>
      <w:r w:rsidRPr="00FD1DEE">
        <w:rPr>
          <w:rFonts w:ascii="Consolas" w:hAnsi="Consolas" w:cs="Consolas"/>
          <w:color w:val="023264"/>
          <w:sz w:val="18"/>
          <w:highlight w:val="white"/>
        </w:rPr>
        <w:t>);</w:t>
      </w:r>
    </w:p>
    <w:p w:rsidR="006A7C49" w:rsidRPr="00FD1DEE" w:rsidRDefault="006A7C49" w:rsidP="006A7C49">
      <w:pPr>
        <w:rPr>
          <w:rFonts w:ascii="Consolas" w:hAnsi="Consolas" w:cs="Consolas"/>
          <w:color w:val="023264"/>
          <w:sz w:val="18"/>
          <w:szCs w:val="18"/>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#include</w:t>
      </w:r>
      <w:r w:rsidRPr="00FD1DEE">
        <w:rPr>
          <w:rFonts w:ascii="Consolas" w:hAnsi="Consolas" w:cs="Consolas"/>
          <w:color w:val="000000"/>
          <w:sz w:val="18"/>
          <w:szCs w:val="18"/>
          <w:highlight w:val="white"/>
        </w:rPr>
        <w:t xml:space="preserve"> </w:t>
      </w:r>
      <w:r w:rsidRPr="00FD1DEE">
        <w:rPr>
          <w:rFonts w:ascii="Consolas" w:hAnsi="Consolas" w:cs="Consolas"/>
          <w:color w:val="019000"/>
          <w:sz w:val="18"/>
          <w:szCs w:val="18"/>
          <w:highlight w:val="white"/>
        </w:rPr>
        <w:t>"math.h"</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#include</w:t>
      </w:r>
      <w:r w:rsidRPr="00FD1DEE">
        <w:rPr>
          <w:rFonts w:ascii="Consolas" w:hAnsi="Consolas" w:cs="Consolas"/>
          <w:color w:val="000000"/>
          <w:sz w:val="18"/>
          <w:szCs w:val="18"/>
          <w:highlight w:val="white"/>
        </w:rPr>
        <w:t xml:space="preserve"> </w:t>
      </w:r>
      <w:r w:rsidRPr="00FD1DEE">
        <w:rPr>
          <w:rFonts w:ascii="Consolas" w:hAnsi="Consolas" w:cs="Consolas"/>
          <w:color w:val="019000"/>
          <w:sz w:val="18"/>
          <w:szCs w:val="18"/>
          <w:highlight w:val="white"/>
        </w:rPr>
        <w:t>"dfe.h"</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CONSTANTS</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#define</w:t>
      </w:r>
      <w:r w:rsidRPr="00FD1DEE">
        <w:rPr>
          <w:rFonts w:ascii="Consolas" w:hAnsi="Consolas" w:cs="Consolas"/>
          <w:color w:val="000000"/>
          <w:sz w:val="18"/>
          <w:szCs w:val="18"/>
          <w:highlight w:val="white"/>
        </w:rPr>
        <w:t xml:space="preserve"> PI  </w:t>
      </w:r>
      <w:r w:rsidRPr="00FD1DEE">
        <w:rPr>
          <w:rFonts w:ascii="Consolas" w:hAnsi="Consolas" w:cs="Consolas"/>
          <w:color w:val="023264"/>
          <w:sz w:val="18"/>
          <w:szCs w:val="18"/>
          <w:highlight w:val="white"/>
        </w:rPr>
        <w:t>(</w:t>
      </w:r>
      <w:r w:rsidRPr="00FD1DEE">
        <w:rPr>
          <w:rFonts w:ascii="Consolas" w:hAnsi="Consolas" w:cs="Consolas"/>
          <w:color w:val="B23838"/>
          <w:sz w:val="18"/>
          <w:szCs w:val="18"/>
          <w:highlight w:val="white"/>
        </w:rPr>
        <w:t>3</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1415927</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GLOBAL VARIABLES</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previous two samples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gXprev2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gMu</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step size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gAngle</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current estimate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gAngle_init</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initial angle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DESCRIPTION:</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Initialize Direct Frequency Estimation algorithm</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void</w:t>
      </w:r>
      <w:r w:rsidRPr="00FD1DEE">
        <w:rPr>
          <w:rFonts w:ascii="Consolas" w:hAnsi="Consolas" w:cs="Consolas"/>
          <w:color w:val="000000"/>
          <w:sz w:val="18"/>
          <w:szCs w:val="18"/>
          <w:highlight w:val="white"/>
        </w:rPr>
        <w:t xml:space="preserve"> dfe_init</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_mu</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_angle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gMu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_mu</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gAngle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_angle</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gAngle_init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_angle</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lastRenderedPageBreak/>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void</w:t>
      </w:r>
      <w:r w:rsidRPr="00FD1DEE">
        <w:rPr>
          <w:rFonts w:ascii="Consolas" w:hAnsi="Consolas" w:cs="Consolas"/>
          <w:color w:val="000000"/>
          <w:sz w:val="18"/>
          <w:szCs w:val="18"/>
          <w:highlight w:val="white"/>
        </w:rPr>
        <w:t xml:space="preserve"> dfe_reset</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gAngle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gAngle_init</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DESCRIPTION:</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DFE iteration function</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dfe_step</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_x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s</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e</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compute the predicted signal from past two samples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cosVal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cosf</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gAngle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s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2</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cosVal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gXprev2</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compute the error signal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_x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s</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compute the new angle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gAngle = gAngle - ( gMu * e * ( ( ( _x + gXprev2 ) * cosf( gAngle ) ) + gXprev1 ) );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gAngle_delta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gMu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_x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gXprev2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cosVal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gXprev1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gAngle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gAngle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gAngle_delta</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update state variables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gXprev1</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_x</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return</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gAngle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DESCRIPTION:</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Update step size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void</w:t>
      </w:r>
      <w:r w:rsidRPr="00FD1DEE">
        <w:rPr>
          <w:rFonts w:ascii="Consolas" w:hAnsi="Consolas" w:cs="Consolas"/>
          <w:color w:val="000000"/>
          <w:sz w:val="18"/>
          <w:szCs w:val="18"/>
          <w:highlight w:val="white"/>
        </w:rPr>
        <w:t xml:space="preserve"> dfe_update</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_mu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gMu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_mu</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6A7C49" w:rsidRDefault="006A7C49" w:rsidP="006A7C49"/>
    <w:p w:rsidR="0024127D" w:rsidRDefault="006A7C49" w:rsidP="006A7C49">
      <w:pPr>
        <w:pStyle w:val="Heading2"/>
      </w:pPr>
      <w:bookmarkStart w:id="19" w:name="_Toc468300970"/>
      <w:r>
        <w:t>Adaptive Notch Filter</w:t>
      </w:r>
      <w:bookmarkEnd w:id="19"/>
    </w:p>
    <w:p w:rsidR="006A7C49" w:rsidRDefault="0024127D" w:rsidP="0024127D">
      <w:r>
        <w:t>Complete listing for the ANF source files is as follows:</w:t>
      </w:r>
      <w:r>
        <w:br/>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FUNCTION DECLARATIONS</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lastRenderedPageBreak/>
        <w:t>void</w:t>
      </w:r>
      <w:r w:rsidRPr="00FD1DEE">
        <w:rPr>
          <w:rFonts w:ascii="Consolas" w:hAnsi="Consolas" w:cs="Consolas"/>
          <w:color w:val="000000"/>
          <w:sz w:val="18"/>
          <w:szCs w:val="18"/>
          <w:highlight w:val="white"/>
        </w:rPr>
        <w:t xml:space="preserve"> anf_init</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_mu</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_angle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void</w:t>
      </w:r>
      <w:r w:rsidRPr="00FD1DEE">
        <w:rPr>
          <w:rFonts w:ascii="Consolas" w:hAnsi="Consolas" w:cs="Consolas"/>
          <w:color w:val="000000"/>
          <w:sz w:val="18"/>
          <w:szCs w:val="18"/>
          <w:highlight w:val="white"/>
        </w:rPr>
        <w:t xml:space="preserve"> anf_reset</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void</w:t>
      </w:r>
      <w:r w:rsidRPr="00FD1DEE">
        <w:rPr>
          <w:rFonts w:ascii="Consolas" w:hAnsi="Consolas" w:cs="Consolas"/>
          <w:color w:val="000000"/>
          <w:sz w:val="18"/>
          <w:szCs w:val="18"/>
          <w:highlight w:val="white"/>
        </w:rPr>
        <w:t xml:space="preserve"> anf_update</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_mu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anf_step</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_x </w:t>
      </w:r>
      <w:r w:rsidRPr="00FD1DEE">
        <w:rPr>
          <w:rFonts w:ascii="Consolas" w:hAnsi="Consolas" w:cs="Consolas"/>
          <w:color w:val="023264"/>
          <w:sz w:val="18"/>
          <w:szCs w:val="18"/>
          <w:highlight w:val="white"/>
        </w:rPr>
        <w:t>);</w:t>
      </w:r>
      <w:r w:rsidRPr="00FD1DEE">
        <w:rPr>
          <w:rFonts w:ascii="Consolas" w:hAnsi="Consolas" w:cs="Consolas"/>
          <w:color w:val="023264"/>
          <w:sz w:val="18"/>
          <w:szCs w:val="18"/>
        </w:rPr>
        <w:br/>
      </w:r>
      <w:r w:rsidRPr="00FD1DEE">
        <w:rPr>
          <w:rFonts w:ascii="Consolas" w:hAnsi="Consolas" w:cs="Consolas"/>
          <w:color w:val="023264"/>
          <w:sz w:val="18"/>
          <w:szCs w:val="18"/>
        </w:rPr>
        <w:br/>
      </w:r>
      <w:r w:rsidRPr="00FD1DEE">
        <w:rPr>
          <w:rFonts w:ascii="Consolas" w:hAnsi="Consolas" w:cs="Consolas"/>
          <w:color w:val="023264"/>
          <w:sz w:val="18"/>
          <w:szCs w:val="18"/>
        </w:rPr>
        <w:br/>
      </w:r>
      <w:r w:rsidRPr="00FD1DEE">
        <w:rPr>
          <w:rFonts w:ascii="Consolas" w:hAnsi="Consolas" w:cs="Consolas"/>
          <w:color w:val="023264"/>
          <w:sz w:val="18"/>
          <w:szCs w:val="18"/>
        </w:rPr>
        <w:br/>
      </w:r>
      <w:r w:rsidRPr="00FD1DEE">
        <w:rPr>
          <w:rFonts w:ascii="Consolas" w:hAnsi="Consolas" w:cs="Consolas"/>
          <w:b/>
          <w:bCs/>
          <w:color w:val="0464C8"/>
          <w:sz w:val="18"/>
          <w:szCs w:val="18"/>
          <w:highlight w:val="white"/>
        </w:rPr>
        <w:t>#include</w:t>
      </w:r>
      <w:r w:rsidRPr="00FD1DEE">
        <w:rPr>
          <w:rFonts w:ascii="Consolas" w:hAnsi="Consolas" w:cs="Consolas"/>
          <w:color w:val="000000"/>
          <w:sz w:val="18"/>
          <w:szCs w:val="18"/>
          <w:highlight w:val="white"/>
        </w:rPr>
        <w:t xml:space="preserve"> </w:t>
      </w:r>
      <w:r w:rsidRPr="00FD1DEE">
        <w:rPr>
          <w:rFonts w:ascii="Consolas" w:hAnsi="Consolas" w:cs="Consolas"/>
          <w:color w:val="019000"/>
          <w:sz w:val="18"/>
          <w:szCs w:val="18"/>
          <w:highlight w:val="white"/>
        </w:rPr>
        <w:t>"math.h"</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#include</w:t>
      </w:r>
      <w:r w:rsidRPr="00FD1DEE">
        <w:rPr>
          <w:rFonts w:ascii="Consolas" w:hAnsi="Consolas" w:cs="Consolas"/>
          <w:color w:val="000000"/>
          <w:sz w:val="18"/>
          <w:szCs w:val="18"/>
          <w:highlight w:val="white"/>
        </w:rPr>
        <w:t xml:space="preserve"> </w:t>
      </w:r>
      <w:r w:rsidRPr="00FD1DEE">
        <w:rPr>
          <w:rFonts w:ascii="Consolas" w:hAnsi="Consolas" w:cs="Consolas"/>
          <w:color w:val="019000"/>
          <w:sz w:val="18"/>
          <w:szCs w:val="18"/>
          <w:highlight w:val="white"/>
        </w:rPr>
        <w:t>"anf.h"</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CONSTANTS</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#define</w:t>
      </w:r>
      <w:r w:rsidRPr="00FD1DEE">
        <w:rPr>
          <w:rFonts w:ascii="Consolas" w:hAnsi="Consolas" w:cs="Consolas"/>
          <w:color w:val="000000"/>
          <w:sz w:val="18"/>
          <w:szCs w:val="18"/>
          <w:highlight w:val="white"/>
        </w:rPr>
        <w:t xml:space="preserve"> PI  </w:t>
      </w:r>
      <w:r w:rsidRPr="00FD1DEE">
        <w:rPr>
          <w:rFonts w:ascii="Consolas" w:hAnsi="Consolas" w:cs="Consolas"/>
          <w:color w:val="023264"/>
          <w:sz w:val="18"/>
          <w:szCs w:val="18"/>
          <w:highlight w:val="white"/>
        </w:rPr>
        <w:t>(</w:t>
      </w:r>
      <w:r w:rsidRPr="00FD1DEE">
        <w:rPr>
          <w:rFonts w:ascii="Consolas" w:hAnsi="Consolas" w:cs="Consolas"/>
          <w:color w:val="B23838"/>
          <w:sz w:val="18"/>
          <w:szCs w:val="18"/>
          <w:highlight w:val="white"/>
        </w:rPr>
        <w:t>3</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1415927</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GLOBAL VARIABLES</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gBetaPrev1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previous two gradients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gBetaPrev2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gXprev2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gYprev1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gYprev2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gMu</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step size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gAngle</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current estimate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gAngle_init</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initial angle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static</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gR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85</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DESCRIPTION:</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Initialize Direct Frequency Estimation algorithm</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void</w:t>
      </w:r>
      <w:r w:rsidRPr="00FD1DEE">
        <w:rPr>
          <w:rFonts w:ascii="Consolas" w:hAnsi="Consolas" w:cs="Consolas"/>
          <w:color w:val="000000"/>
          <w:sz w:val="18"/>
          <w:szCs w:val="18"/>
          <w:highlight w:val="white"/>
        </w:rPr>
        <w:t xml:space="preserve"> anf_init</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_mu</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_angle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gMu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_mu</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gAngle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_angle</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gAngle_init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_angle</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dfe_reset</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void</w:t>
      </w:r>
      <w:r w:rsidRPr="00FD1DEE">
        <w:rPr>
          <w:rFonts w:ascii="Consolas" w:hAnsi="Consolas" w:cs="Consolas"/>
          <w:color w:val="000000"/>
          <w:sz w:val="18"/>
          <w:szCs w:val="18"/>
          <w:highlight w:val="white"/>
        </w:rPr>
        <w:t xml:space="preserve"> anf_reset</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gAngle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gAngle_init</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gYprev1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gYprev2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gBetaPrev1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gBetaPrev2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0</w:t>
      </w:r>
      <w:r w:rsidRPr="00FD1DEE">
        <w:rPr>
          <w:rFonts w:ascii="Consolas" w:hAnsi="Consolas" w:cs="Consolas"/>
          <w:color w:val="217366"/>
          <w:sz w:val="18"/>
          <w:szCs w:val="18"/>
          <w:highlight w:val="white"/>
        </w:rPr>
        <w:t>.</w:t>
      </w:r>
      <w:r w:rsidRPr="00FD1DEE">
        <w:rPr>
          <w:rFonts w:ascii="Consolas" w:hAnsi="Consolas" w:cs="Consolas"/>
          <w:color w:val="B23838"/>
          <w:sz w:val="18"/>
          <w:szCs w:val="18"/>
          <w:highlight w:val="white"/>
        </w:rPr>
        <w:t>0</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DESCRIPTION:</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DFE iteration function</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lastRenderedPageBreak/>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anf_step</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_x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beta</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y</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compute the new filter output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cosVal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cosf</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gAngle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sinVal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sinf</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gAngle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y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_x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2</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cosVal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gXprev2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2</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gR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cosVal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gYprev1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gR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gR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gYprev2</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compute the gradient function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beta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2</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sinVal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2</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gR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sinVal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gYprev1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2</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gR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cosVal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gBetaPrev1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gR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gR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gBetaPrev2</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compute the new angle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gAngle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gAngle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color w:val="B23838"/>
          <w:sz w:val="18"/>
          <w:szCs w:val="18"/>
          <w:highlight w:val="white"/>
        </w:rPr>
        <w:t>2</w:t>
      </w:r>
      <w:r w:rsidRPr="00FD1DEE">
        <w:rPr>
          <w:rFonts w:ascii="Consolas" w:hAnsi="Consolas" w:cs="Consolas"/>
          <w:color w:val="000000"/>
          <w:sz w:val="18"/>
          <w:szCs w:val="18"/>
          <w:highlight w:val="white"/>
        </w:rPr>
        <w:t xml:space="preserve">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gMu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y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beta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color w:val="808080"/>
          <w:sz w:val="18"/>
          <w:szCs w:val="18"/>
          <w:highlight w:val="white"/>
        </w:rPr>
        <w:t>/* update the previous values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gXprev1</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_x</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gYprev2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gYprev1</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gYprev1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y</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gBetaPrev2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gBetaPrev1</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gBetaPrev1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beta</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gXprev1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_x</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return</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gAngle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DESCRIPTION:</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   Update step size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808080"/>
          <w:sz w:val="18"/>
          <w:szCs w:val="18"/>
          <w:highlight w:val="white"/>
        </w:rPr>
        <w:t xml:space="preserve"> */</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b/>
          <w:bCs/>
          <w:color w:val="0464C8"/>
          <w:sz w:val="18"/>
          <w:szCs w:val="18"/>
          <w:highlight w:val="white"/>
        </w:rPr>
        <w:t>void</w:t>
      </w:r>
      <w:r w:rsidRPr="00FD1DEE">
        <w:rPr>
          <w:rFonts w:ascii="Consolas" w:hAnsi="Consolas" w:cs="Consolas"/>
          <w:color w:val="000000"/>
          <w:sz w:val="18"/>
          <w:szCs w:val="18"/>
          <w:highlight w:val="white"/>
        </w:rPr>
        <w:t xml:space="preserve"> anf_update</w:t>
      </w:r>
      <w:r w:rsidRPr="00FD1DEE">
        <w:rPr>
          <w:rFonts w:ascii="Consolas" w:hAnsi="Consolas" w:cs="Consolas"/>
          <w:color w:val="023264"/>
          <w:sz w:val="18"/>
          <w:szCs w:val="18"/>
          <w:highlight w:val="white"/>
        </w:rPr>
        <w:t>(</w:t>
      </w:r>
      <w:r w:rsidRPr="00FD1DEE">
        <w:rPr>
          <w:rFonts w:ascii="Consolas" w:hAnsi="Consolas" w:cs="Consolas"/>
          <w:color w:val="000000"/>
          <w:sz w:val="18"/>
          <w:szCs w:val="18"/>
          <w:highlight w:val="white"/>
        </w:rPr>
        <w:t xml:space="preserve"> </w:t>
      </w:r>
      <w:r w:rsidRPr="00FD1DEE">
        <w:rPr>
          <w:rFonts w:ascii="Consolas" w:hAnsi="Consolas" w:cs="Consolas"/>
          <w:b/>
          <w:bCs/>
          <w:color w:val="0464C8"/>
          <w:sz w:val="18"/>
          <w:szCs w:val="18"/>
          <w:highlight w:val="white"/>
        </w:rPr>
        <w:t>float</w:t>
      </w:r>
      <w:r w:rsidRPr="00FD1DEE">
        <w:rPr>
          <w:rFonts w:ascii="Consolas" w:hAnsi="Consolas" w:cs="Consolas"/>
          <w:color w:val="000000"/>
          <w:sz w:val="18"/>
          <w:szCs w:val="18"/>
          <w:highlight w:val="white"/>
        </w:rPr>
        <w:t xml:space="preserve"> _mu </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00000"/>
          <w:sz w:val="18"/>
          <w:szCs w:val="18"/>
          <w:highlight w:val="white"/>
        </w:rPr>
        <w:t xml:space="preserve">  gMu </w:t>
      </w:r>
      <w:r w:rsidRPr="00FD1DEE">
        <w:rPr>
          <w:rFonts w:ascii="Consolas" w:hAnsi="Consolas" w:cs="Consolas"/>
          <w:color w:val="217366"/>
          <w:sz w:val="18"/>
          <w:szCs w:val="18"/>
          <w:highlight w:val="white"/>
        </w:rPr>
        <w:t>=</w:t>
      </w:r>
      <w:r w:rsidRPr="00FD1DEE">
        <w:rPr>
          <w:rFonts w:ascii="Consolas" w:hAnsi="Consolas" w:cs="Consolas"/>
          <w:color w:val="000000"/>
          <w:sz w:val="18"/>
          <w:szCs w:val="18"/>
          <w:highlight w:val="white"/>
        </w:rPr>
        <w:t xml:space="preserve"> _mu</w:t>
      </w: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r w:rsidRPr="00FD1DEE">
        <w:rPr>
          <w:rFonts w:ascii="Consolas" w:hAnsi="Consolas" w:cs="Consolas"/>
          <w:color w:val="023264"/>
          <w:sz w:val="18"/>
          <w:szCs w:val="18"/>
          <w:highlight w:val="white"/>
        </w:rPr>
        <w:t>}</w:t>
      </w:r>
    </w:p>
    <w:p w:rsidR="006A7C49" w:rsidRPr="00FD1DEE" w:rsidRDefault="006A7C49" w:rsidP="006A7C49">
      <w:pPr>
        <w:autoSpaceDE w:val="0"/>
        <w:autoSpaceDN w:val="0"/>
        <w:adjustRightInd w:val="0"/>
        <w:spacing w:after="0" w:line="240" w:lineRule="auto"/>
        <w:rPr>
          <w:rFonts w:ascii="Consolas" w:hAnsi="Consolas" w:cs="Consolas"/>
          <w:color w:val="000000"/>
          <w:sz w:val="18"/>
          <w:szCs w:val="18"/>
          <w:highlight w:val="white"/>
        </w:rPr>
      </w:pPr>
    </w:p>
    <w:p w:rsidR="00FA64B1" w:rsidRDefault="0024127D" w:rsidP="00FA64B1">
      <w:pPr>
        <w:pStyle w:val="Heading1"/>
      </w:pPr>
      <w:bookmarkStart w:id="20" w:name="_Toc468300971"/>
      <w:r>
        <w:t>Final Thoughts</w:t>
      </w:r>
      <w:bookmarkEnd w:id="20"/>
    </w:p>
    <w:p w:rsidR="00645518" w:rsidRPr="00645518" w:rsidRDefault="00645518" w:rsidP="00645518">
      <w:r>
        <w:t>Both adaptive filter algorithms were demonstrably successful on MATLAB with pure sinusoids; and, amazingly, there was mild success on the embedded platform, with real instruments.</w:t>
      </w:r>
    </w:p>
    <w:p w:rsidR="0024127D" w:rsidRDefault="0024127D" w:rsidP="00D57FCF">
      <w:pPr>
        <w:pStyle w:val="Heading2"/>
      </w:pPr>
      <w:bookmarkStart w:id="21" w:name="_Toc468300972"/>
      <w:r>
        <w:t>MATLAB Recorded Instrument vs Live Instrument Results</w:t>
      </w:r>
      <w:bookmarkEnd w:id="21"/>
    </w:p>
    <w:p w:rsidR="00D57FCF" w:rsidRDefault="00D57FCF" w:rsidP="00D57FCF">
      <w:r>
        <w:t>In the recorded video examples of demonstrating instrument frequency identification, there were good results in identifying the keyboard tones, and mild success with the guitar (some notes were successfully identified, and some were not).</w:t>
      </w:r>
    </w:p>
    <w:p w:rsidR="00D57FCF" w:rsidRDefault="00D57FCF" w:rsidP="00D57FCF">
      <w:r>
        <w:t>Recall that the MATLAB results for the recorded instrument tones were not successful. We might theorize some reasons:</w:t>
      </w:r>
    </w:p>
    <w:p w:rsidR="00D57FCF" w:rsidRDefault="00D57FCF" w:rsidP="00D57FCF">
      <w:pPr>
        <w:pStyle w:val="ListParagraph"/>
        <w:numPr>
          <w:ilvl w:val="0"/>
          <w:numId w:val="11"/>
        </w:numPr>
      </w:pPr>
      <w:r>
        <w:lastRenderedPageBreak/>
        <w:t xml:space="preserve">quality of the microphones. </w:t>
      </w:r>
      <w:r w:rsidR="00645518">
        <w:t>The embedded platform's microphone may have been of lower quality, and thus acted as a filter for some of the overtones captured by the desktop microphone used for the MATLAB recordings; this filtering of overtones may have caused the embedded platform to be presented with a signal with a more significant fundamental</w:t>
      </w:r>
    </w:p>
    <w:p w:rsidR="00645518" w:rsidRPr="00D57FCF" w:rsidRDefault="00645518" w:rsidP="00D57FCF">
      <w:pPr>
        <w:pStyle w:val="ListParagraph"/>
        <w:numPr>
          <w:ilvl w:val="0"/>
          <w:numId w:val="11"/>
        </w:numPr>
      </w:pPr>
      <w:r>
        <w:t>recording methodology. Perhaps the desktop recording of the instruments was very close to the instrument, and thus better captured all the signal spectrum; while the live execution with the embedded platform, being performed at a greater distance, attenuated those overtones.</w:t>
      </w:r>
    </w:p>
    <w:p w:rsidR="0024127D" w:rsidRDefault="0024127D" w:rsidP="00645518">
      <w:pPr>
        <w:pStyle w:val="Heading2"/>
      </w:pPr>
      <w:bookmarkStart w:id="22" w:name="_Toc468300973"/>
      <w:r>
        <w:t>Evolving To A Real Guitar Tuner</w:t>
      </w:r>
      <w:bookmarkEnd w:id="22"/>
      <w:r>
        <w:t xml:space="preserve"> </w:t>
      </w:r>
    </w:p>
    <w:p w:rsidR="0024127D" w:rsidRDefault="00645518" w:rsidP="00645518">
      <w:r>
        <w:t>While the implementation of commercial electronic tuner offerings is considered proprietary corporate IP and thus is not readily available for examination, it's possible that some adaptive concepts might be employed. It is certain that more complex audio processing applications use adaptive filters</w:t>
      </w:r>
      <w:r>
        <w:rPr>
          <w:rStyle w:val="FootnoteReference"/>
        </w:rPr>
        <w:footnoteReference w:id="4"/>
      </w:r>
      <w:r w:rsidR="0089083F">
        <w:t xml:space="preserve">. </w:t>
      </w:r>
    </w:p>
    <w:p w:rsidR="0089083F" w:rsidRPr="0024127D" w:rsidRDefault="0089083F" w:rsidP="00645518">
      <w:r>
        <w:t>Our embedded application was a simple demonstration of frequency identification; to evolve to a real guitar tuner, it should be configured with a table of frequencies associated with the guitar's six strings (or even better, a chromatic scale), and provide some qualitative indication of how sharp or flat the currently detected frequency is, to the nearest note in the scale.</w:t>
      </w:r>
    </w:p>
    <w:p w:rsidR="001F7DCE" w:rsidRDefault="001F7DCE" w:rsidP="004248E0">
      <w:pPr>
        <w:pStyle w:val="Heading1"/>
      </w:pPr>
      <w:bookmarkStart w:id="23" w:name="_Toc468300974"/>
      <w:r>
        <w:t>References</w:t>
      </w:r>
      <w:bookmarkEnd w:id="23"/>
    </w:p>
    <w:p w:rsidR="004B0B07" w:rsidRDefault="004B0B07" w:rsidP="004B0B07">
      <w:pPr>
        <w:pStyle w:val="ListParagraph"/>
        <w:numPr>
          <w:ilvl w:val="0"/>
          <w:numId w:val="7"/>
        </w:numPr>
      </w:pPr>
      <w:bookmarkStart w:id="24" w:name="_Ref467924046"/>
      <w:r>
        <w:t>So, H.C. and Ching, P.C.: "Adaptive Algorithm for Direct Frequency Estimation" (IEE Proc. Radar Sonar Navig., Vol. 151, No. 6, December 2004)</w:t>
      </w:r>
      <w:bookmarkEnd w:id="24"/>
    </w:p>
    <w:p w:rsidR="004B0B07" w:rsidRDefault="004B0B07" w:rsidP="004B0B07">
      <w:pPr>
        <w:pStyle w:val="ListParagraph"/>
        <w:numPr>
          <w:ilvl w:val="0"/>
          <w:numId w:val="7"/>
        </w:numPr>
      </w:pPr>
      <w:bookmarkStart w:id="25" w:name="_Ref467942786"/>
      <w:r>
        <w:t>Tan, Li and Jiang, Jean: "Novel Adaptive IIR Filter for Frequency Estimation and Tracking" (IEEE Signal Processing Magazine, November 2009)</w:t>
      </w:r>
      <w:bookmarkEnd w:id="25"/>
    </w:p>
    <w:p w:rsidR="00E475FD" w:rsidRDefault="00E613BC" w:rsidP="004B0B07">
      <w:pPr>
        <w:pStyle w:val="ListParagraph"/>
        <w:numPr>
          <w:ilvl w:val="0"/>
          <w:numId w:val="7"/>
        </w:numPr>
      </w:pPr>
      <w:bookmarkStart w:id="26" w:name="_Ref467943639"/>
      <w:r>
        <w:t>Li, G.: "A Stable and Efficient Adaptive Notch Filter for Direct Frequency Estimation" (IEEE Transactions on Signal Processing, Vol. 45, No. 8, August 1997)</w:t>
      </w:r>
      <w:bookmarkEnd w:id="26"/>
    </w:p>
    <w:p w:rsidR="00E475FD" w:rsidRPr="004B0B07" w:rsidRDefault="00E475FD" w:rsidP="004B0B07">
      <w:pPr>
        <w:pStyle w:val="ListParagraph"/>
        <w:numPr>
          <w:ilvl w:val="0"/>
          <w:numId w:val="7"/>
        </w:numPr>
      </w:pPr>
      <w:bookmarkStart w:id="27" w:name="_Ref467943650"/>
      <w:r>
        <w:t>Zhou, J. and Li, G.: "Plain Gradient Based Direct Frequency Estimation Using Second-Order Constrained Adaptive IIR Notch Filter" (Electronics Letters, Vol 40, No. 5, March 2004)</w:t>
      </w:r>
      <w:bookmarkEnd w:id="27"/>
    </w:p>
    <w:p w:rsidR="004248E0" w:rsidRDefault="004248E0" w:rsidP="004248E0"/>
    <w:p w:rsidR="000D0CC2" w:rsidRDefault="004248E0" w:rsidP="004248E0">
      <w:pPr>
        <w:pStyle w:val="Heading1"/>
      </w:pPr>
      <w:bookmarkStart w:id="28" w:name="_Ref468042920"/>
      <w:bookmarkStart w:id="29" w:name="_Toc468300975"/>
      <w:r>
        <w:t xml:space="preserve">Data </w:t>
      </w:r>
      <w:r w:rsidRPr="004248E0">
        <w:t>Files</w:t>
      </w:r>
      <w:bookmarkEnd w:id="28"/>
      <w:bookmarkEnd w:id="29"/>
    </w:p>
    <w:p w:rsidR="004248E0" w:rsidRDefault="00D42FEE" w:rsidP="000D0CC2">
      <w:r>
        <w:t>A MATLAB</w:t>
      </w:r>
      <w:r w:rsidR="000D0CC2">
        <w:t xml:space="preserve"> example of reading a datafile, and producing the frequency estimate array</w:t>
      </w:r>
      <w:r w:rsidR="0023205A">
        <w:t xml:space="preserve"> for a given algorithm,</w:t>
      </w:r>
      <w:r w:rsidR="000D0CC2">
        <w:t xml:space="preserve"> is as follows:</w:t>
      </w:r>
      <w:r w:rsidR="000D0CC2">
        <w:br/>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br/>
        <w:t xml:space="preserve">% read the input file samples into array 'y' </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Fs is the sampling frequency of the input file data</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[y,Fs]=audioread(</w:t>
      </w:r>
      <w:r>
        <w:rPr>
          <w:rFonts w:ascii="Courier New" w:hAnsi="Courier New" w:cs="Courier New"/>
          <w:color w:val="A020F0"/>
          <w:sz w:val="18"/>
          <w:szCs w:val="18"/>
        </w:rPr>
        <w:t>'5-keys.m4a'</w:t>
      </w:r>
      <w:r>
        <w:rPr>
          <w:rFonts w:ascii="Courier New" w:hAnsi="Courier New" w:cs="Courier New"/>
          <w:color w:val="000000"/>
          <w:sz w:val="18"/>
          <w:szCs w:val="18"/>
        </w:rPr>
        <w:t>);</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lastRenderedPageBreak/>
        <w:t xml:space="preserve"> </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process the input samples 'y' using the DFE algorithm</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frequency estimate at each sample returned in array dfe_y</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dfe_y = dfe(y,Fs);</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 </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8"/>
          <w:szCs w:val="18"/>
        </w:rPr>
        <w:t>% plot frequency estimates</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plot(dfe_y);</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 xml:space="preserve">xlabel( </w:t>
      </w:r>
      <w:r>
        <w:rPr>
          <w:rFonts w:ascii="Courier New" w:hAnsi="Courier New" w:cs="Courier New"/>
          <w:color w:val="A020F0"/>
          <w:sz w:val="18"/>
          <w:szCs w:val="18"/>
        </w:rPr>
        <w:t>'Sample Count'</w:t>
      </w:r>
      <w:r>
        <w:rPr>
          <w:rFonts w:ascii="Courier New" w:hAnsi="Courier New" w:cs="Courier New"/>
          <w:color w:val="000000"/>
          <w:sz w:val="18"/>
          <w:szCs w:val="18"/>
        </w:rPr>
        <w:t xml:space="preserve"> );</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ylabel(</w:t>
      </w:r>
      <w:r>
        <w:rPr>
          <w:rFonts w:ascii="Courier New" w:hAnsi="Courier New" w:cs="Courier New"/>
          <w:color w:val="A020F0"/>
          <w:sz w:val="18"/>
          <w:szCs w:val="18"/>
        </w:rPr>
        <w:t>'Frequency (Hz)'</w:t>
      </w:r>
      <w:r>
        <w:rPr>
          <w:rFonts w:ascii="Courier New" w:hAnsi="Courier New" w:cs="Courier New"/>
          <w:color w:val="000000"/>
          <w:sz w:val="18"/>
          <w:szCs w:val="18"/>
        </w:rPr>
        <w:t xml:space="preserve"> );</w:t>
      </w:r>
    </w:p>
    <w:p w:rsidR="0023205A" w:rsidRDefault="0023205A" w:rsidP="002320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18"/>
          <w:szCs w:val="18"/>
        </w:rPr>
        <w:t>title(</w:t>
      </w:r>
      <w:r>
        <w:rPr>
          <w:rFonts w:ascii="Courier New" w:hAnsi="Courier New" w:cs="Courier New"/>
          <w:color w:val="A020F0"/>
          <w:sz w:val="18"/>
          <w:szCs w:val="18"/>
        </w:rPr>
        <w:t>'5-keys.m4a: DFE'</w:t>
      </w:r>
      <w:r>
        <w:rPr>
          <w:rFonts w:ascii="Courier New" w:hAnsi="Courier New" w:cs="Courier New"/>
          <w:color w:val="000000"/>
          <w:sz w:val="18"/>
          <w:szCs w:val="18"/>
        </w:rPr>
        <w:t>);</w:t>
      </w:r>
      <w:r>
        <w:rPr>
          <w:rFonts w:ascii="Courier New" w:hAnsi="Courier New" w:cs="Courier New"/>
          <w:color w:val="000000"/>
          <w:sz w:val="18"/>
          <w:szCs w:val="18"/>
        </w:rPr>
        <w:br/>
      </w:r>
    </w:p>
    <w:p w:rsidR="0023205A" w:rsidRDefault="0023205A" w:rsidP="000D0CC2"/>
    <w:p w:rsidR="004248E0" w:rsidRDefault="004248E0" w:rsidP="004248E0">
      <w:pPr>
        <w:pStyle w:val="Heading2"/>
      </w:pPr>
      <w:bookmarkStart w:id="30" w:name="_Toc468300976"/>
      <w:r>
        <w:t>Sinusoidal tones</w:t>
      </w:r>
      <w:bookmarkEnd w:id="30"/>
    </w:p>
    <w:p w:rsidR="004248E0" w:rsidRDefault="004248E0" w:rsidP="004248E0">
      <w:r>
        <w:t>The following files contain pure sinusoidal unbiased signals at the indicated frequency and sampling rate. The 5-second duration at the 44.1kHz sampling rate results in 220,500 samples in each file.</w:t>
      </w:r>
    </w:p>
    <w:p w:rsidR="00437DDC" w:rsidRDefault="004248E0" w:rsidP="00437DDC">
      <w:pPr>
        <w:ind w:left="720"/>
        <w:rPr>
          <w:rFonts w:ascii="Courier New" w:hAnsi="Courier New" w:cs="Courier New"/>
        </w:rPr>
      </w:pPr>
      <w:r w:rsidRPr="008200DD">
        <w:rPr>
          <w:rFonts w:ascii="Courier New" w:hAnsi="Courier New" w:cs="Courier New"/>
        </w:rPr>
        <w:t>1kHz_44100Hz_16bit_05sec.wav</w:t>
      </w:r>
      <w:r w:rsidRPr="008200DD">
        <w:rPr>
          <w:rFonts w:ascii="Courier New" w:hAnsi="Courier New" w:cs="Courier New"/>
        </w:rPr>
        <w:br/>
        <w:t>10kHz_44100Hz_16bit_05sec.wav</w:t>
      </w:r>
      <w:r w:rsidRPr="008200DD">
        <w:rPr>
          <w:rFonts w:ascii="Courier New" w:hAnsi="Courier New" w:cs="Courier New"/>
        </w:rPr>
        <w:br/>
        <w:t>100Hz_44100Hz_16bit_05sec.wav</w:t>
      </w:r>
      <w:r w:rsidRPr="008200DD">
        <w:rPr>
          <w:rFonts w:ascii="Courier New" w:hAnsi="Courier New" w:cs="Courier New"/>
        </w:rPr>
        <w:br/>
        <w:t>250Hz_44100Hz_16bit_05sec.wav</w:t>
      </w:r>
      <w:r w:rsidRPr="008200DD">
        <w:rPr>
          <w:rFonts w:ascii="Courier New" w:hAnsi="Courier New" w:cs="Courier New"/>
        </w:rPr>
        <w:br/>
        <w:t>440Hz_44100Hz_16bit_05sec.wav</w:t>
      </w:r>
    </w:p>
    <w:p w:rsidR="00437DDC" w:rsidRDefault="00437DDC" w:rsidP="004248E0">
      <w:r>
        <w:t>The following file combines 440Hz and 1kHz sinusoids.</w:t>
      </w:r>
    </w:p>
    <w:p w:rsidR="00437DDC" w:rsidRDefault="00437DDC" w:rsidP="00437DDC">
      <w:pPr>
        <w:ind w:left="720"/>
        <w:rPr>
          <w:rFonts w:ascii="Courier New" w:hAnsi="Courier New" w:cs="Courier New"/>
        </w:rPr>
      </w:pPr>
      <w:r w:rsidRPr="00437DDC">
        <w:rPr>
          <w:rFonts w:ascii="Courier New" w:hAnsi="Courier New" w:cs="Courier New"/>
        </w:rPr>
        <w:t>440Hz_1kHz_combined</w:t>
      </w:r>
      <w:r>
        <w:rPr>
          <w:rFonts w:ascii="Courier New" w:hAnsi="Courier New" w:cs="Courier New"/>
        </w:rPr>
        <w:t>.wav</w:t>
      </w:r>
    </w:p>
    <w:p w:rsidR="003044FC" w:rsidRDefault="00FA64B1" w:rsidP="003044FC">
      <w:pPr>
        <w:pStyle w:val="Heading2"/>
      </w:pPr>
      <w:bookmarkStart w:id="31" w:name="_Toc468300977"/>
      <w:r>
        <w:t>Instrument Generated Single Tone</w:t>
      </w:r>
      <w:bookmarkEnd w:id="31"/>
    </w:p>
    <w:p w:rsidR="003044FC" w:rsidRDefault="003044FC" w:rsidP="003044FC">
      <w:r>
        <w:t>A440 played on a Gibson Epiphone EJ200 acoustic guitar, recorded with a low-quality microphone into the built-in mic input of a desktop computer, using the Windows 10 Voice Recorder application.  Background hissing noise is significant.</w:t>
      </w:r>
    </w:p>
    <w:p w:rsidR="00437DDC" w:rsidRDefault="00437DDC" w:rsidP="00437DDC">
      <w:pPr>
        <w:ind w:left="720"/>
        <w:rPr>
          <w:rFonts w:ascii="Courier New" w:hAnsi="Courier New" w:cs="Courier New"/>
        </w:rPr>
      </w:pPr>
      <w:r>
        <w:rPr>
          <w:rFonts w:ascii="Courier New" w:hAnsi="Courier New" w:cs="Courier New"/>
        </w:rPr>
        <w:t>2</w:t>
      </w:r>
      <w:r w:rsidRPr="008200DD">
        <w:rPr>
          <w:rFonts w:ascii="Courier New" w:hAnsi="Courier New" w:cs="Courier New"/>
        </w:rPr>
        <w:t>-</w:t>
      </w:r>
      <w:r>
        <w:rPr>
          <w:rFonts w:ascii="Courier New" w:hAnsi="Courier New" w:cs="Courier New"/>
        </w:rPr>
        <w:t>guitar</w:t>
      </w:r>
      <w:r w:rsidRPr="008200DD">
        <w:rPr>
          <w:rFonts w:ascii="Courier New" w:hAnsi="Courier New" w:cs="Courier New"/>
        </w:rPr>
        <w:t>.</w:t>
      </w:r>
      <w:r>
        <w:rPr>
          <w:rFonts w:ascii="Courier New" w:hAnsi="Courier New" w:cs="Courier New"/>
        </w:rPr>
        <w:t>m4a</w:t>
      </w:r>
    </w:p>
    <w:p w:rsidR="00437DDC" w:rsidRDefault="00437DDC" w:rsidP="003044FC">
      <w:r>
        <w:t>A440 played on a children's toy keyboard instrument, using the same recording setup as above. Background noise is again significant.</w:t>
      </w:r>
    </w:p>
    <w:p w:rsidR="003044FC" w:rsidRDefault="003044FC" w:rsidP="00437DDC">
      <w:pPr>
        <w:ind w:left="720"/>
      </w:pPr>
      <w:r>
        <w:rPr>
          <w:rFonts w:ascii="Courier New" w:hAnsi="Courier New" w:cs="Courier New"/>
        </w:rPr>
        <w:t>4</w:t>
      </w:r>
      <w:r w:rsidRPr="00E83AB0">
        <w:rPr>
          <w:rFonts w:ascii="Courier New" w:hAnsi="Courier New" w:cs="Courier New"/>
        </w:rPr>
        <w:t>-keys.m4a</w:t>
      </w:r>
    </w:p>
    <w:p w:rsidR="008200DD" w:rsidRDefault="008200DD" w:rsidP="008200DD">
      <w:pPr>
        <w:pStyle w:val="Heading2"/>
      </w:pPr>
      <w:bookmarkStart w:id="32" w:name="_Toc468300978"/>
      <w:r>
        <w:t>Five-tone melody</w:t>
      </w:r>
      <w:bookmarkEnd w:id="32"/>
    </w:p>
    <w:p w:rsidR="00D74AF3" w:rsidRDefault="00D74AF3" w:rsidP="004248E0">
      <w:r>
        <w:t xml:space="preserve">Each of the following files contain the five tones played in succession: </w:t>
      </w:r>
    </w:p>
    <w:p w:rsidR="00D74AF3" w:rsidRDefault="00D74AF3" w:rsidP="00D74AF3">
      <w:pPr>
        <w:ind w:firstLine="720"/>
      </w:pPr>
      <w:r>
        <w:t>A, B, A, G#, A</w:t>
      </w:r>
    </w:p>
    <w:p w:rsidR="008200DD" w:rsidRDefault="008200DD" w:rsidP="008200DD">
      <w:r>
        <w:t>With A=440Hz and assuming equal temperament tuning, the frequencies are</w:t>
      </w:r>
    </w:p>
    <w:p w:rsidR="00437DDC" w:rsidRDefault="008200DD" w:rsidP="00B840E7">
      <w:r>
        <w:lastRenderedPageBreak/>
        <w:tab/>
        <w:t xml:space="preserve">A </w:t>
      </w:r>
      <w:r>
        <w:tab/>
        <w:t>: 440Hz</w:t>
      </w:r>
      <w:r>
        <w:br/>
      </w:r>
      <w:r>
        <w:tab/>
        <w:t>B</w:t>
      </w:r>
      <w:r>
        <w:tab/>
        <w:t xml:space="preserve">: 440 * </w:t>
      </w:r>
      <w:r w:rsidRPr="008200DD">
        <w:rPr>
          <w:position w:val="-4"/>
        </w:rPr>
        <w:object w:dxaOrig="440" w:dyaOrig="380">
          <v:shape id="_x0000_i1069" type="#_x0000_t75" style="width:21.75pt;height:19.5pt" o:ole="">
            <v:imagedata r:id="rId132" o:title=""/>
          </v:shape>
          <o:OLEObject Type="Embed" ProgID="Equation.3" ShapeID="_x0000_i1069" DrawAspect="Content" ObjectID="_1542042942" r:id="rId133"/>
        </w:object>
      </w:r>
      <w:r>
        <w:t xml:space="preserve"> = 493.88Hz</w:t>
      </w:r>
      <w:r>
        <w:br/>
      </w:r>
      <w:r>
        <w:tab/>
        <w:t>G#</w:t>
      </w:r>
      <w:r>
        <w:tab/>
        <w:t xml:space="preserve">: 440 / </w:t>
      </w:r>
      <w:r w:rsidRPr="008200DD">
        <w:rPr>
          <w:position w:val="-4"/>
        </w:rPr>
        <w:object w:dxaOrig="440" w:dyaOrig="380">
          <v:shape id="_x0000_i1070" type="#_x0000_t75" style="width:21.75pt;height:19.5pt" o:ole="">
            <v:imagedata r:id="rId134" o:title=""/>
          </v:shape>
          <o:OLEObject Type="Embed" ProgID="Equation.3" ShapeID="_x0000_i1070" DrawAspect="Content" ObjectID="_1542042943" r:id="rId135"/>
        </w:object>
      </w:r>
      <w:r>
        <w:t xml:space="preserve"> = 415.30Hz</w:t>
      </w:r>
      <w:r>
        <w:br/>
      </w:r>
    </w:p>
    <w:p w:rsidR="00437DDC" w:rsidRDefault="00B840E7" w:rsidP="00437DDC">
      <w:pPr>
        <w:rPr>
          <w:rFonts w:ascii="Courier New" w:hAnsi="Courier New" w:cs="Courier New"/>
        </w:rPr>
      </w:pPr>
      <w:r>
        <w:t>These tones were generated in MATLAB with the above frequencies, and rep</w:t>
      </w:r>
      <w:r w:rsidR="00437DDC">
        <w:t>resent pure sinusoidal signals.</w:t>
      </w:r>
    </w:p>
    <w:p w:rsidR="00437DDC" w:rsidRDefault="00437DDC" w:rsidP="00437DDC">
      <w:pPr>
        <w:ind w:left="720"/>
        <w:rPr>
          <w:rFonts w:ascii="Courier New" w:hAnsi="Courier New" w:cs="Courier New"/>
        </w:rPr>
      </w:pPr>
      <w:r w:rsidRPr="008200DD">
        <w:rPr>
          <w:rFonts w:ascii="Courier New" w:hAnsi="Courier New" w:cs="Courier New"/>
        </w:rPr>
        <w:t>1-puretone.wav</w:t>
      </w:r>
    </w:p>
    <w:p w:rsidR="00437DDC" w:rsidRDefault="00437DDC" w:rsidP="008200DD">
      <w:r>
        <w:t xml:space="preserve">These tones were generated with the acoustic guitar configuration described earlier. </w:t>
      </w:r>
    </w:p>
    <w:p w:rsidR="008200DD" w:rsidRPr="00437DDC" w:rsidRDefault="008200DD" w:rsidP="00437DDC">
      <w:pPr>
        <w:ind w:left="720"/>
      </w:pPr>
      <w:r w:rsidRPr="00B840E7">
        <w:rPr>
          <w:rFonts w:ascii="Courier New" w:hAnsi="Courier New" w:cs="Courier New"/>
        </w:rPr>
        <w:t>3-guitar.m4a</w:t>
      </w:r>
    </w:p>
    <w:p w:rsidR="00437DDC" w:rsidRDefault="00437DDC" w:rsidP="00437DDC">
      <w:r>
        <w:t>These tones were generated with the toy keyboard configuration described earlier.</w:t>
      </w:r>
    </w:p>
    <w:p w:rsidR="008200DD" w:rsidRPr="00E83AB0" w:rsidRDefault="008200DD" w:rsidP="000D0CC2">
      <w:pPr>
        <w:ind w:left="418" w:firstLine="302"/>
        <w:rPr>
          <w:rFonts w:ascii="Courier New" w:hAnsi="Courier New" w:cs="Courier New"/>
        </w:rPr>
      </w:pPr>
      <w:r w:rsidRPr="00E83AB0">
        <w:rPr>
          <w:rFonts w:ascii="Courier New" w:hAnsi="Courier New" w:cs="Courier New"/>
        </w:rPr>
        <w:t xml:space="preserve">5-keys.m4a </w:t>
      </w:r>
    </w:p>
    <w:p w:rsidR="004248E0" w:rsidRDefault="004248E0" w:rsidP="004248E0">
      <w:pPr>
        <w:pStyle w:val="Heading1"/>
      </w:pPr>
      <w:bookmarkStart w:id="33" w:name="_Toc468300979"/>
      <w:r>
        <w:t xml:space="preserve">Source </w:t>
      </w:r>
      <w:r w:rsidR="0089083F">
        <w:t>Files</w:t>
      </w:r>
      <w:bookmarkEnd w:id="33"/>
    </w:p>
    <w:p w:rsidR="004248E0" w:rsidRDefault="004248E0" w:rsidP="0024127D">
      <w:pPr>
        <w:pStyle w:val="Heading2"/>
      </w:pPr>
      <w:bookmarkStart w:id="34" w:name="_Toc468300980"/>
      <w:r>
        <w:t>MATLAB</w:t>
      </w:r>
      <w:bookmarkEnd w:id="34"/>
    </w:p>
    <w:tbl>
      <w:tblPr>
        <w:tblStyle w:val="TableGrid"/>
        <w:tblW w:w="0" w:type="auto"/>
        <w:tblLook w:val="04A0"/>
      </w:tblPr>
      <w:tblGrid>
        <w:gridCol w:w="1908"/>
        <w:gridCol w:w="7668"/>
      </w:tblGrid>
      <w:tr w:rsidR="004248E0" w:rsidTr="004248E0">
        <w:tc>
          <w:tcPr>
            <w:tcW w:w="1908" w:type="dxa"/>
          </w:tcPr>
          <w:p w:rsidR="004248E0" w:rsidRPr="00C235B3" w:rsidRDefault="004248E0" w:rsidP="004248E0">
            <w:pPr>
              <w:rPr>
                <w:rFonts w:ascii="Courier New" w:hAnsi="Courier New" w:cs="Courier New"/>
              </w:rPr>
            </w:pPr>
            <w:r w:rsidRPr="00C235B3">
              <w:rPr>
                <w:rFonts w:ascii="Courier New" w:hAnsi="Courier New" w:cs="Courier New"/>
              </w:rPr>
              <w:t>zcross.m</w:t>
            </w:r>
          </w:p>
        </w:tc>
        <w:tc>
          <w:tcPr>
            <w:tcW w:w="7668" w:type="dxa"/>
          </w:tcPr>
          <w:p w:rsidR="004248E0" w:rsidRDefault="004248E0" w:rsidP="00615661">
            <w:r>
              <w:t xml:space="preserve">Simple zero-crossing algorithm </w:t>
            </w:r>
          </w:p>
        </w:tc>
      </w:tr>
      <w:tr w:rsidR="004248E0" w:rsidTr="004248E0">
        <w:tc>
          <w:tcPr>
            <w:tcW w:w="1908" w:type="dxa"/>
          </w:tcPr>
          <w:p w:rsidR="004248E0" w:rsidRDefault="003837DC" w:rsidP="004248E0">
            <w:r w:rsidRPr="003837DC">
              <w:rPr>
                <w:rFonts w:ascii="Courier New" w:hAnsi="Courier New" w:cs="Courier New"/>
              </w:rPr>
              <w:t>zcross2.m</w:t>
            </w:r>
          </w:p>
        </w:tc>
        <w:tc>
          <w:tcPr>
            <w:tcW w:w="7668" w:type="dxa"/>
          </w:tcPr>
          <w:p w:rsidR="004248E0" w:rsidRDefault="003837DC" w:rsidP="004248E0">
            <w:r>
              <w:t>Modified zero-crossing algorithm to allow for sample value 0</w:t>
            </w:r>
          </w:p>
        </w:tc>
      </w:tr>
      <w:tr w:rsidR="004248E0" w:rsidTr="004248E0">
        <w:tc>
          <w:tcPr>
            <w:tcW w:w="1908" w:type="dxa"/>
          </w:tcPr>
          <w:p w:rsidR="004248E0" w:rsidRPr="00D83ADF" w:rsidRDefault="00D83ADF" w:rsidP="004248E0">
            <w:pPr>
              <w:rPr>
                <w:rFonts w:ascii="Courier New" w:hAnsi="Courier New" w:cs="Courier New"/>
              </w:rPr>
            </w:pPr>
            <w:r>
              <w:rPr>
                <w:rFonts w:ascii="Courier New" w:hAnsi="Courier New" w:cs="Courier New"/>
              </w:rPr>
              <w:t>d</w:t>
            </w:r>
            <w:r w:rsidRPr="00D83ADF">
              <w:rPr>
                <w:rFonts w:ascii="Courier New" w:hAnsi="Courier New" w:cs="Courier New"/>
              </w:rPr>
              <w:t>fe.m</w:t>
            </w:r>
          </w:p>
        </w:tc>
        <w:tc>
          <w:tcPr>
            <w:tcW w:w="7668" w:type="dxa"/>
          </w:tcPr>
          <w:p w:rsidR="004248E0" w:rsidRDefault="00437DDC" w:rsidP="004248E0">
            <w:r>
              <w:t>Adaptive Linear Prediction via Direct Frequency Estimation (DFE)</w:t>
            </w:r>
            <w:r w:rsidR="00615661">
              <w:t xml:space="preserve"> [</w:t>
            </w:r>
            <w:r w:rsidR="00A66A18">
              <w:fldChar w:fldCharType="begin"/>
            </w:r>
            <w:r w:rsidR="00615661">
              <w:instrText xml:space="preserve"> REF _Ref467924046 \r \h </w:instrText>
            </w:r>
            <w:r w:rsidR="00A66A18">
              <w:fldChar w:fldCharType="separate"/>
            </w:r>
            <w:r w:rsidR="00E33675">
              <w:t>1</w:t>
            </w:r>
            <w:r w:rsidR="00A66A18">
              <w:fldChar w:fldCharType="end"/>
            </w:r>
            <w:r w:rsidR="00615661">
              <w:t>]</w:t>
            </w:r>
          </w:p>
        </w:tc>
      </w:tr>
      <w:tr w:rsidR="004248E0" w:rsidTr="004248E0">
        <w:tc>
          <w:tcPr>
            <w:tcW w:w="1908" w:type="dxa"/>
          </w:tcPr>
          <w:p w:rsidR="004248E0" w:rsidRDefault="004A081D" w:rsidP="004248E0">
            <w:r>
              <w:rPr>
                <w:rFonts w:ascii="Courier New" w:hAnsi="Courier New" w:cs="Courier New"/>
              </w:rPr>
              <w:t>a</w:t>
            </w:r>
            <w:r w:rsidRPr="004A081D">
              <w:rPr>
                <w:rFonts w:ascii="Courier New" w:hAnsi="Courier New" w:cs="Courier New"/>
              </w:rPr>
              <w:t>nf.m</w:t>
            </w:r>
          </w:p>
        </w:tc>
        <w:tc>
          <w:tcPr>
            <w:tcW w:w="7668" w:type="dxa"/>
          </w:tcPr>
          <w:p w:rsidR="004248E0" w:rsidRDefault="004A081D" w:rsidP="004248E0">
            <w:r>
              <w:t>Adaptive Notch Filter (ANF)</w:t>
            </w:r>
            <w:r w:rsidR="00615661">
              <w:t xml:space="preserve"> [</w:t>
            </w:r>
            <w:r w:rsidR="00A66A18">
              <w:fldChar w:fldCharType="begin"/>
            </w:r>
            <w:r w:rsidR="00615661">
              <w:instrText xml:space="preserve"> REF _Ref467942786 \r \h </w:instrText>
            </w:r>
            <w:r w:rsidR="00A66A18">
              <w:fldChar w:fldCharType="separate"/>
            </w:r>
            <w:r w:rsidR="00E33675">
              <w:t>2</w:t>
            </w:r>
            <w:r w:rsidR="00A66A18">
              <w:fldChar w:fldCharType="end"/>
            </w:r>
            <w:r w:rsidR="00615661">
              <w:t>]</w:t>
            </w:r>
          </w:p>
        </w:tc>
      </w:tr>
    </w:tbl>
    <w:p w:rsidR="004248E0" w:rsidRPr="004248E0" w:rsidRDefault="004248E0" w:rsidP="004248E0"/>
    <w:p w:rsidR="004248E0" w:rsidRDefault="00C235B3" w:rsidP="00C235B3">
      <w:pPr>
        <w:pStyle w:val="Heading2"/>
      </w:pPr>
      <w:bookmarkStart w:id="35" w:name="_Toc468300981"/>
      <w:r>
        <w:t>Embedded Platform</w:t>
      </w:r>
      <w:bookmarkEnd w:id="35"/>
    </w:p>
    <w:p w:rsidR="0024127D" w:rsidRDefault="0024127D" w:rsidP="0024127D">
      <w:r>
        <w:t xml:space="preserve">The Renesas RX62N evaluation board included a lot of sample code; fortunately, demonstration of continuous ADC operation was included (although the input was originally the onboard potentiometer). </w:t>
      </w:r>
    </w:p>
    <w:p w:rsidR="0024127D" w:rsidRDefault="0024127D" w:rsidP="0024127D">
      <w:r>
        <w:t>Digging through the documentation illustrated the I/O register configuration that allowed using the microphone as the input; Googling for further information revealed that an on-board microphone pre-amp component needed to be enabled, as well.</w:t>
      </w:r>
    </w:p>
    <w:p w:rsidR="0024127D" w:rsidRPr="0024127D" w:rsidRDefault="0024127D" w:rsidP="0024127D">
      <w:r>
        <w:t>There was much boilerplate and other reused source code components (hardware setup, LCD display, etc); the new code written or modified for this project is as follows:</w:t>
      </w:r>
    </w:p>
    <w:tbl>
      <w:tblPr>
        <w:tblStyle w:val="TableGrid"/>
        <w:tblW w:w="0" w:type="auto"/>
        <w:tblLook w:val="04A0"/>
      </w:tblPr>
      <w:tblGrid>
        <w:gridCol w:w="1908"/>
        <w:gridCol w:w="7668"/>
      </w:tblGrid>
      <w:tr w:rsidR="0024127D" w:rsidTr="008D7D55">
        <w:tc>
          <w:tcPr>
            <w:tcW w:w="1908" w:type="dxa"/>
          </w:tcPr>
          <w:p w:rsidR="0024127D" w:rsidRPr="00C235B3" w:rsidRDefault="0024127D" w:rsidP="0024127D">
            <w:pPr>
              <w:rPr>
                <w:rFonts w:ascii="Courier New" w:hAnsi="Courier New" w:cs="Courier New"/>
              </w:rPr>
            </w:pPr>
            <w:r>
              <w:rPr>
                <w:rFonts w:ascii="Courier New" w:hAnsi="Courier New" w:cs="Courier New"/>
              </w:rPr>
              <w:t>PD_main.c</w:t>
            </w:r>
            <w:r>
              <w:rPr>
                <w:rFonts w:ascii="Courier New" w:hAnsi="Courier New" w:cs="Courier New"/>
              </w:rPr>
              <w:br/>
            </w:r>
          </w:p>
        </w:tc>
        <w:tc>
          <w:tcPr>
            <w:tcW w:w="7668" w:type="dxa"/>
          </w:tcPr>
          <w:p w:rsidR="0024127D" w:rsidRPr="0024127D" w:rsidRDefault="0024127D" w:rsidP="0024127D">
            <w:r>
              <w:t>The original</w:t>
            </w:r>
            <w:r>
              <w:rPr>
                <w:b/>
              </w:rPr>
              <w:t xml:space="preserve"> main_adc_repeat.c</w:t>
            </w:r>
            <w:r>
              <w:t xml:space="preserve"> demo code, modified for the Pitch Detection (PD) demonstration</w:t>
            </w:r>
          </w:p>
        </w:tc>
      </w:tr>
      <w:tr w:rsidR="0024127D" w:rsidTr="008D7D55">
        <w:tc>
          <w:tcPr>
            <w:tcW w:w="1908" w:type="dxa"/>
          </w:tcPr>
          <w:p w:rsidR="0024127D" w:rsidRDefault="0024127D" w:rsidP="008D7D55">
            <w:r>
              <w:rPr>
                <w:rFonts w:ascii="Courier New" w:hAnsi="Courier New" w:cs="Courier New"/>
              </w:rPr>
              <w:t>PD.c</w:t>
            </w:r>
          </w:p>
        </w:tc>
        <w:tc>
          <w:tcPr>
            <w:tcW w:w="7668" w:type="dxa"/>
          </w:tcPr>
          <w:p w:rsidR="0024127D" w:rsidRPr="0024127D" w:rsidRDefault="0024127D" w:rsidP="008D7D55">
            <w:r>
              <w:t xml:space="preserve">The original </w:t>
            </w:r>
            <w:r>
              <w:rPr>
                <w:b/>
              </w:rPr>
              <w:t>adc_repeat.c</w:t>
            </w:r>
            <w:r>
              <w:t xml:space="preserve"> demo code, modified for the Pitch Detection (PD) demonstration. This contained the main timer interrupt handler code, executing at 10kHz, that read the ADC and executed either the zero-crossing, ANF, or DFE </w:t>
            </w:r>
            <w:r>
              <w:lastRenderedPageBreak/>
              <w:t>algorithms.</w:t>
            </w:r>
            <w:r>
              <w:br/>
              <w:t>This code also incorporated zero-crossing.</w:t>
            </w:r>
          </w:p>
        </w:tc>
      </w:tr>
      <w:tr w:rsidR="0024127D" w:rsidTr="008D7D55">
        <w:tc>
          <w:tcPr>
            <w:tcW w:w="1908" w:type="dxa"/>
          </w:tcPr>
          <w:p w:rsidR="0024127D" w:rsidRDefault="0024127D" w:rsidP="008D7D55">
            <w:pPr>
              <w:rPr>
                <w:rFonts w:ascii="Courier New" w:hAnsi="Courier New" w:cs="Courier New"/>
              </w:rPr>
            </w:pPr>
            <w:r>
              <w:rPr>
                <w:rFonts w:ascii="Courier New" w:hAnsi="Courier New" w:cs="Courier New"/>
              </w:rPr>
              <w:lastRenderedPageBreak/>
              <w:t>anf.c</w:t>
            </w:r>
          </w:p>
          <w:p w:rsidR="0024127D" w:rsidRPr="00D83ADF" w:rsidRDefault="0024127D" w:rsidP="008D7D55">
            <w:pPr>
              <w:rPr>
                <w:rFonts w:ascii="Courier New" w:hAnsi="Courier New" w:cs="Courier New"/>
              </w:rPr>
            </w:pPr>
            <w:r>
              <w:rPr>
                <w:rFonts w:ascii="Courier New" w:hAnsi="Courier New" w:cs="Courier New"/>
              </w:rPr>
              <w:t>anf.h</w:t>
            </w:r>
          </w:p>
        </w:tc>
        <w:tc>
          <w:tcPr>
            <w:tcW w:w="7668" w:type="dxa"/>
          </w:tcPr>
          <w:p w:rsidR="0024127D" w:rsidRDefault="0024127D" w:rsidP="008D7D55">
            <w:r>
              <w:t>The Adaptive Notch Filter code</w:t>
            </w:r>
          </w:p>
        </w:tc>
      </w:tr>
      <w:tr w:rsidR="0024127D" w:rsidTr="008D7D55">
        <w:tc>
          <w:tcPr>
            <w:tcW w:w="1908" w:type="dxa"/>
          </w:tcPr>
          <w:p w:rsidR="0024127D" w:rsidRDefault="0024127D" w:rsidP="008D7D55">
            <w:pPr>
              <w:rPr>
                <w:rFonts w:ascii="Courier New" w:hAnsi="Courier New" w:cs="Courier New"/>
              </w:rPr>
            </w:pPr>
            <w:r>
              <w:rPr>
                <w:rFonts w:ascii="Courier New" w:hAnsi="Courier New" w:cs="Courier New"/>
              </w:rPr>
              <w:t>dfe.c</w:t>
            </w:r>
          </w:p>
          <w:p w:rsidR="0024127D" w:rsidRPr="0024127D" w:rsidRDefault="0024127D" w:rsidP="008D7D55">
            <w:pPr>
              <w:rPr>
                <w:rFonts w:ascii="Courier New" w:hAnsi="Courier New" w:cs="Courier New"/>
              </w:rPr>
            </w:pPr>
            <w:r>
              <w:rPr>
                <w:rFonts w:ascii="Courier New" w:hAnsi="Courier New" w:cs="Courier New"/>
              </w:rPr>
              <w:t>dfe.h</w:t>
            </w:r>
          </w:p>
        </w:tc>
        <w:tc>
          <w:tcPr>
            <w:tcW w:w="7668" w:type="dxa"/>
          </w:tcPr>
          <w:p w:rsidR="0024127D" w:rsidRDefault="0024127D" w:rsidP="0024127D">
            <w:r>
              <w:t>The Adaptive Linear  Prediction aka Direct Frequency Estimation code</w:t>
            </w:r>
          </w:p>
        </w:tc>
      </w:tr>
    </w:tbl>
    <w:p w:rsidR="001F7DCE" w:rsidRPr="001F7DCE" w:rsidRDefault="001F7DCE" w:rsidP="001F7DCE"/>
    <w:p w:rsidR="00613AFF" w:rsidRPr="00884D2B" w:rsidRDefault="00731549" w:rsidP="00731549">
      <w:pPr>
        <w:pStyle w:val="Heading1"/>
        <w:rPr>
          <w:b w:val="0"/>
        </w:rPr>
      </w:pPr>
      <w:bookmarkStart w:id="36" w:name="_Ref468125350"/>
      <w:bookmarkStart w:id="37" w:name="_Toc468300982"/>
      <w:r w:rsidRPr="00731549">
        <w:t>Proof</w:t>
      </w:r>
      <w:r>
        <w:t xml:space="preserve"> of Sinusoidal Predictive Property</w:t>
      </w:r>
      <w:bookmarkEnd w:id="36"/>
      <w:bookmarkEnd w:id="37"/>
    </w:p>
    <w:p w:rsidR="00884D2B" w:rsidRDefault="00884D2B" w:rsidP="00613AFF">
      <w:r>
        <w:t>This proof is not given in [</w:t>
      </w:r>
      <w:r w:rsidR="00A66A18">
        <w:fldChar w:fldCharType="begin"/>
      </w:r>
      <w:r w:rsidR="00731549">
        <w:instrText xml:space="preserve"> REF _Ref467924046 \r \h </w:instrText>
      </w:r>
      <w:r w:rsidR="00A66A18">
        <w:fldChar w:fldCharType="separate"/>
      </w:r>
      <w:r w:rsidR="00E33675">
        <w:t>1</w:t>
      </w:r>
      <w:r w:rsidR="00A66A18">
        <w:fldChar w:fldCharType="end"/>
      </w:r>
      <w:r w:rsidR="00731549">
        <w:t>] so it is provided below</w:t>
      </w:r>
      <w:r>
        <w:t>:</w:t>
      </w:r>
    </w:p>
    <w:p w:rsidR="00731549" w:rsidRDefault="00731549" w:rsidP="00613AFF">
      <w:r>
        <w:t>Given a discrete sinusoidal signal</w:t>
      </w:r>
    </w:p>
    <w:p w:rsidR="00D977F1" w:rsidRDefault="00731549" w:rsidP="00731549">
      <w:pPr>
        <w:ind w:firstLine="720"/>
      </w:pPr>
      <w:r w:rsidRPr="00613AFF">
        <w:rPr>
          <w:position w:val="-12"/>
        </w:rPr>
        <w:object w:dxaOrig="1840" w:dyaOrig="360">
          <v:shape id="_x0000_i1071" type="#_x0000_t75" style="width:90.75pt;height:18pt" o:ole="">
            <v:imagedata r:id="rId136" o:title=""/>
          </v:shape>
          <o:OLEObject Type="Embed" ProgID="Equation.3" ShapeID="_x0000_i1071" DrawAspect="Content" ObjectID="_1542042944" r:id="rId137"/>
        </w:object>
      </w:r>
    </w:p>
    <w:p w:rsidR="00731549" w:rsidRDefault="00731549" w:rsidP="00731549">
      <w:r>
        <w:t>its previous two samples are given by</w:t>
      </w:r>
    </w:p>
    <w:p w:rsidR="00731549" w:rsidRDefault="00731549" w:rsidP="00731549">
      <w:pPr>
        <w:ind w:firstLine="720"/>
      </w:pPr>
      <w:r w:rsidRPr="00613AFF">
        <w:rPr>
          <w:position w:val="-12"/>
        </w:rPr>
        <w:object w:dxaOrig="2420" w:dyaOrig="360">
          <v:shape id="_x0000_i1072" type="#_x0000_t75" style="width:120pt;height:18pt" o:ole="">
            <v:imagedata r:id="rId34" o:title=""/>
          </v:shape>
          <o:OLEObject Type="Embed" ProgID="Equation.3" ShapeID="_x0000_i1072" DrawAspect="Content" ObjectID="_1542042945" r:id="rId138"/>
        </w:object>
      </w:r>
    </w:p>
    <w:p w:rsidR="00731549" w:rsidRDefault="00731549" w:rsidP="00731549">
      <w:pPr>
        <w:ind w:firstLine="720"/>
      </w:pPr>
      <w:r w:rsidRPr="00613AFF">
        <w:rPr>
          <w:position w:val="-12"/>
        </w:rPr>
        <w:object w:dxaOrig="2500" w:dyaOrig="360">
          <v:shape id="_x0000_i1073" type="#_x0000_t75" style="width:125.25pt;height:18pt" o:ole="">
            <v:imagedata r:id="rId36" o:title=""/>
          </v:shape>
          <o:OLEObject Type="Embed" ProgID="Equation.3" ShapeID="_x0000_i1073" DrawAspect="Content" ObjectID="_1542042946" r:id="rId139"/>
        </w:object>
      </w:r>
    </w:p>
    <w:p w:rsidR="00731549" w:rsidRDefault="00731549" w:rsidP="00731549">
      <w:r>
        <w:t xml:space="preserve">We can express </w:t>
      </w:r>
      <w:r w:rsidRPr="00A57BBE">
        <w:rPr>
          <w:position w:val="-12"/>
        </w:rPr>
        <w:object w:dxaOrig="260" w:dyaOrig="360">
          <v:shape id="_x0000_i1074" type="#_x0000_t75" style="width:12.75pt;height:18pt" o:ole="">
            <v:imagedata r:id="rId140" o:title=""/>
          </v:shape>
          <o:OLEObject Type="Embed" ProgID="Equation.3" ShapeID="_x0000_i1074" DrawAspect="Content" ObjectID="_1542042947" r:id="rId141"/>
        </w:object>
      </w:r>
      <w:r>
        <w:t xml:space="preserve"> as</w:t>
      </w:r>
    </w:p>
    <w:p w:rsidR="00D977F1" w:rsidRDefault="00626917" w:rsidP="00731549">
      <w:pPr>
        <w:ind w:firstLine="720"/>
      </w:pPr>
      <w:r w:rsidRPr="00D977F1">
        <w:rPr>
          <w:position w:val="-10"/>
        </w:rPr>
        <w:object w:dxaOrig="5480" w:dyaOrig="320">
          <v:shape id="_x0000_i1075" type="#_x0000_t75" style="width:273.75pt;height:15.75pt" o:ole="">
            <v:imagedata r:id="rId142" o:title=""/>
          </v:shape>
          <o:OLEObject Type="Embed" ProgID="Equation.3" ShapeID="_x0000_i1075" DrawAspect="Content" ObjectID="_1542042948" r:id="rId143"/>
        </w:object>
      </w:r>
    </w:p>
    <w:p w:rsidR="00626917" w:rsidRDefault="00626917" w:rsidP="00613AFF">
      <w:r>
        <w:t xml:space="preserve">cosine is an even function: </w:t>
      </w:r>
      <w:r w:rsidR="00DC648E" w:rsidRPr="00626917">
        <w:rPr>
          <w:position w:val="-10"/>
        </w:rPr>
        <w:object w:dxaOrig="1680" w:dyaOrig="320">
          <v:shape id="_x0000_i1076" type="#_x0000_t75" style="width:84pt;height:15.75pt" o:ole="">
            <v:imagedata r:id="rId144" o:title=""/>
          </v:shape>
          <o:OLEObject Type="Embed" ProgID="Equation.3" ShapeID="_x0000_i1076" DrawAspect="Content" ObjectID="_1542042949" r:id="rId145"/>
        </w:object>
      </w:r>
      <w:r>
        <w:t xml:space="preserve"> so we can obtain</w:t>
      </w:r>
    </w:p>
    <w:p w:rsidR="00D977F1" w:rsidRDefault="00626917" w:rsidP="00731549">
      <w:pPr>
        <w:ind w:firstLine="720"/>
        <w:rPr>
          <w:b/>
        </w:rPr>
      </w:pPr>
      <w:r w:rsidRPr="00D977F1">
        <w:rPr>
          <w:position w:val="-10"/>
        </w:rPr>
        <w:object w:dxaOrig="5780" w:dyaOrig="320">
          <v:shape id="_x0000_i1077" type="#_x0000_t75" style="width:288.75pt;height:15.75pt" o:ole="">
            <v:imagedata r:id="rId146" o:title=""/>
          </v:shape>
          <o:OLEObject Type="Embed" ProgID="Equation.3" ShapeID="_x0000_i1077" DrawAspect="Content" ObjectID="_1542042950" r:id="rId147"/>
        </w:object>
      </w:r>
    </w:p>
    <w:p w:rsidR="00D977F1" w:rsidRDefault="005543BC" w:rsidP="00731549">
      <w:pPr>
        <w:ind w:firstLine="720"/>
      </w:pPr>
      <w:r w:rsidRPr="00D977F1">
        <w:rPr>
          <w:position w:val="-10"/>
        </w:rPr>
        <w:object w:dxaOrig="6500" w:dyaOrig="320">
          <v:shape id="_x0000_i1078" type="#_x0000_t75" style="width:324.75pt;height:15.75pt" o:ole="">
            <v:imagedata r:id="rId148" o:title=""/>
          </v:shape>
          <o:OLEObject Type="Embed" ProgID="Equation.3" ShapeID="_x0000_i1078" DrawAspect="Content" ObjectID="_1542042951" r:id="rId149"/>
        </w:object>
      </w:r>
    </w:p>
    <w:p w:rsidR="005543BC" w:rsidRDefault="00A66A18" w:rsidP="00731549">
      <w:pPr>
        <w:ind w:firstLine="720"/>
        <w:rPr>
          <w:position w:val="-10"/>
        </w:rPr>
      </w:pPr>
      <w:r w:rsidRPr="00A66A18">
        <w:rPr>
          <w:position w:val="-10"/>
        </w:rPr>
        <w:pict>
          <v:shape id="_x0000_i1079" type="#_x0000_t75" style="width:349.5pt;height:16.5pt">
            <v:imagedata r:id="rId150" o:title=""/>
          </v:shape>
        </w:pict>
      </w:r>
    </w:p>
    <w:p w:rsidR="005543BC" w:rsidRDefault="00BC4073" w:rsidP="00731549">
      <w:pPr>
        <w:ind w:firstLine="720"/>
      </w:pPr>
      <w:r w:rsidRPr="005543BC">
        <w:rPr>
          <w:position w:val="-24"/>
        </w:rPr>
        <w:object w:dxaOrig="7240" w:dyaOrig="620">
          <v:shape id="_x0000_i1080" type="#_x0000_t75" style="width:362.25pt;height:31.5pt" o:ole="">
            <v:imagedata r:id="rId151" o:title=""/>
          </v:shape>
          <o:OLEObject Type="Embed" ProgID="Equation.3" ShapeID="_x0000_i1080" DrawAspect="Content" ObjectID="_1542042952" r:id="rId152"/>
        </w:object>
      </w:r>
    </w:p>
    <w:p w:rsidR="00884D2B" w:rsidRDefault="005543BC" w:rsidP="00613AFF">
      <w:r>
        <w:t xml:space="preserve">recall the trigonometric identity: </w:t>
      </w:r>
    </w:p>
    <w:p w:rsidR="00884D2B" w:rsidRDefault="005543BC" w:rsidP="00731549">
      <w:pPr>
        <w:ind w:firstLine="720"/>
      </w:pPr>
      <w:r w:rsidRPr="005543BC">
        <w:rPr>
          <w:position w:val="-24"/>
        </w:rPr>
        <w:object w:dxaOrig="4000" w:dyaOrig="620">
          <v:shape id="_x0000_i1081" type="#_x0000_t75" style="width:200.25pt;height:31.5pt" o:ole="">
            <v:imagedata r:id="rId153" o:title=""/>
          </v:shape>
          <o:OLEObject Type="Embed" ProgID="Equation.3" ShapeID="_x0000_i1081" DrawAspect="Content" ObjectID="_1542042953" r:id="rId154"/>
        </w:object>
      </w:r>
      <w:r>
        <w:t xml:space="preserve"> </w:t>
      </w:r>
    </w:p>
    <w:p w:rsidR="005543BC" w:rsidRDefault="005543BC" w:rsidP="00613AFF">
      <w:r>
        <w:t>so we can write</w:t>
      </w:r>
    </w:p>
    <w:p w:rsidR="00BC4073" w:rsidRDefault="00BC4073" w:rsidP="00731549">
      <w:pPr>
        <w:ind w:firstLine="720"/>
      </w:pPr>
      <w:r w:rsidRPr="00D977F1">
        <w:rPr>
          <w:position w:val="-10"/>
        </w:rPr>
        <w:object w:dxaOrig="4940" w:dyaOrig="340">
          <v:shape id="_x0000_i1082" type="#_x0000_t75" style="width:247.5pt;height:18pt" o:ole="">
            <v:imagedata r:id="rId155" o:title=""/>
          </v:shape>
          <o:OLEObject Type="Embed" ProgID="Equation.3" ShapeID="_x0000_i1082" DrawAspect="Content" ObjectID="_1542042954" r:id="rId156"/>
        </w:object>
      </w:r>
    </w:p>
    <w:p w:rsidR="00140186" w:rsidRPr="00BC4073" w:rsidRDefault="00BC4073" w:rsidP="00731549">
      <w:pPr>
        <w:ind w:firstLine="720"/>
        <w:rPr>
          <w:b/>
        </w:rPr>
      </w:pPr>
      <w:r w:rsidRPr="00D977F1">
        <w:rPr>
          <w:position w:val="-10"/>
        </w:rPr>
        <w:object w:dxaOrig="4880" w:dyaOrig="320">
          <v:shape id="_x0000_i1083" type="#_x0000_t75" style="width:244.5pt;height:15.75pt" o:ole="">
            <v:imagedata r:id="rId157" o:title=""/>
          </v:shape>
          <o:OLEObject Type="Embed" ProgID="Equation.3" ShapeID="_x0000_i1083" DrawAspect="Content" ObjectID="_1542042955" r:id="rId158"/>
        </w:object>
      </w:r>
    </w:p>
    <w:p w:rsidR="005919BA" w:rsidRPr="00BC4073" w:rsidRDefault="001E3E22" w:rsidP="00731549">
      <w:pPr>
        <w:ind w:firstLine="360"/>
      </w:pPr>
      <w:r w:rsidRPr="00613AFF">
        <w:rPr>
          <w:position w:val="-12"/>
        </w:rPr>
        <w:object w:dxaOrig="1960" w:dyaOrig="360">
          <v:shape id="_x0000_i1084" type="#_x0000_t75" style="width:97.5pt;height:18pt" o:ole="">
            <v:imagedata r:id="rId159" o:title=""/>
          </v:shape>
          <o:OLEObject Type="Embed" ProgID="Equation.3" ShapeID="_x0000_i1084" DrawAspect="Content" ObjectID="_1542042956" r:id="rId160"/>
        </w:object>
      </w:r>
    </w:p>
    <w:sectPr w:rsidR="005919BA" w:rsidRPr="00BC4073" w:rsidSect="001F1848">
      <w:footerReference w:type="default" r:id="rId16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5A3C" w:rsidRDefault="00775A3C" w:rsidP="00924ED9">
      <w:pPr>
        <w:spacing w:after="0" w:line="240" w:lineRule="auto"/>
      </w:pPr>
      <w:r>
        <w:separator/>
      </w:r>
    </w:p>
  </w:endnote>
  <w:endnote w:type="continuationSeparator" w:id="0">
    <w:p w:rsidR="00775A3C" w:rsidRDefault="00775A3C" w:rsidP="00924E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7D55" w:rsidRDefault="008D7D55" w:rsidP="003C0608">
    <w:pPr>
      <w:pStyle w:val="Footer"/>
      <w:pBdr>
        <w:top w:val="single" w:sz="4" w:space="1" w:color="auto"/>
      </w:pBdr>
      <w:jc w:val="right"/>
    </w:pPr>
    <w:r>
      <w:t>ECE516 Fall 2016</w:t>
    </w:r>
  </w:p>
  <w:p w:rsidR="008D7D55" w:rsidRDefault="008D7D55" w:rsidP="003C0608">
    <w:pPr>
      <w:pStyle w:val="Footer"/>
      <w:jc w:val="right"/>
    </w:pPr>
    <w:r>
      <w:t>Paulito Mendoza</w:t>
    </w:r>
  </w:p>
  <w:p w:rsidR="008D7D55" w:rsidRDefault="008D7D55" w:rsidP="003C0608">
    <w:pPr>
      <w:pStyle w:val="Footer"/>
      <w:jc w:val="center"/>
    </w:pPr>
    <w:r>
      <w:t xml:space="preserve">Page </w:t>
    </w:r>
    <w:fldSimple w:instr=" PAGE   \* MERGEFORMAT ">
      <w:r w:rsidR="00E33675">
        <w:rPr>
          <w:noProof/>
        </w:rPr>
        <w:t>40</w:t>
      </w:r>
    </w:fldSimple>
    <w:r>
      <w:t xml:space="preserve"> of </w:t>
    </w:r>
    <w:fldSimple w:instr=" NUMPAGES   \* MERGEFORMAT ">
      <w:r w:rsidR="00E33675">
        <w:rPr>
          <w:noProof/>
        </w:rPr>
        <w:t>41</w:t>
      </w:r>
    </w:fldSimple>
  </w:p>
  <w:p w:rsidR="008D7D55" w:rsidRDefault="008D7D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5A3C" w:rsidRDefault="00775A3C" w:rsidP="00924ED9">
      <w:pPr>
        <w:spacing w:after="0" w:line="240" w:lineRule="auto"/>
      </w:pPr>
      <w:r>
        <w:separator/>
      </w:r>
    </w:p>
  </w:footnote>
  <w:footnote w:type="continuationSeparator" w:id="0">
    <w:p w:rsidR="00775A3C" w:rsidRDefault="00775A3C" w:rsidP="00924ED9">
      <w:pPr>
        <w:spacing w:after="0" w:line="240" w:lineRule="auto"/>
      </w:pPr>
      <w:r>
        <w:continuationSeparator/>
      </w:r>
    </w:p>
  </w:footnote>
  <w:footnote w:id="1">
    <w:p w:rsidR="008D7D55" w:rsidRDefault="008D7D55">
      <w:pPr>
        <w:pStyle w:val="FootnoteText"/>
      </w:pPr>
      <w:r>
        <w:rPr>
          <w:rStyle w:val="FootnoteReference"/>
        </w:rPr>
        <w:footnoteRef/>
      </w:r>
      <w:r>
        <w:t xml:space="preserve"> Variations on Pisarenko's method; Fourier transform approaches; autocorrelation methods (AMDF, ASMDF); cepstral analyses; maximum likelihood approaches; as well as numerous papers on the two selected approaches.</w:t>
      </w:r>
    </w:p>
  </w:footnote>
  <w:footnote w:id="2">
    <w:p w:rsidR="008D7D55" w:rsidRDefault="008D7D55" w:rsidP="00CC7C3C">
      <w:pPr>
        <w:pStyle w:val="FootnoteText"/>
      </w:pPr>
      <w:r>
        <w:rPr>
          <w:rStyle w:val="FootnoteReference"/>
        </w:rPr>
        <w:footnoteRef/>
      </w:r>
      <w:r>
        <w:t xml:space="preserve"> Section </w:t>
      </w:r>
      <w:r w:rsidR="00A66A18">
        <w:fldChar w:fldCharType="begin"/>
      </w:r>
      <w:r>
        <w:instrText xml:space="preserve"> REF _Ref468042920 \r \h </w:instrText>
      </w:r>
      <w:r w:rsidR="00A66A18">
        <w:fldChar w:fldCharType="separate"/>
      </w:r>
      <w:r w:rsidR="00E33675">
        <w:t>6</w:t>
      </w:r>
      <w:r w:rsidR="00A66A18">
        <w:fldChar w:fldCharType="end"/>
      </w:r>
      <w:r>
        <w:t xml:space="preserve"> illustrates the MATLAB commands used to read and process a data file, and plot the results.</w:t>
      </w:r>
    </w:p>
  </w:footnote>
  <w:footnote w:id="3">
    <w:p w:rsidR="008D7D55" w:rsidRDefault="008D7D55">
      <w:pPr>
        <w:pStyle w:val="FootnoteText"/>
      </w:pPr>
      <w:r>
        <w:rPr>
          <w:rStyle w:val="FootnoteReference"/>
        </w:rPr>
        <w:footnoteRef/>
      </w:r>
      <w:r>
        <w:t xml:space="preserve"> Shown in section </w:t>
      </w:r>
      <w:r w:rsidR="00A66A18">
        <w:fldChar w:fldCharType="begin"/>
      </w:r>
      <w:r>
        <w:instrText xml:space="preserve"> REF _Ref468125350 \r \h </w:instrText>
      </w:r>
      <w:r w:rsidR="00A66A18">
        <w:fldChar w:fldCharType="separate"/>
      </w:r>
      <w:r w:rsidR="00E33675">
        <w:t>8</w:t>
      </w:r>
      <w:r w:rsidR="00A66A18">
        <w:fldChar w:fldCharType="end"/>
      </w:r>
    </w:p>
  </w:footnote>
  <w:footnote w:id="4">
    <w:p w:rsidR="00645518" w:rsidRPr="00645518" w:rsidRDefault="00645518">
      <w:pPr>
        <w:pStyle w:val="FootnoteText"/>
      </w:pPr>
      <w:r>
        <w:rPr>
          <w:rStyle w:val="FootnoteReference"/>
        </w:rPr>
        <w:footnoteRef/>
      </w:r>
      <w:r>
        <w:t xml:space="preserve"> The open-source audio processing software </w:t>
      </w:r>
      <w:r>
        <w:rPr>
          <w:i/>
        </w:rPr>
        <w:t>Audacity</w:t>
      </w:r>
      <w:r>
        <w:t xml:space="preserve"> makes use of adaptive filters for a number of </w:t>
      </w:r>
      <w:r w:rsidR="0089083F">
        <w:t>features.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B2311"/>
    <w:multiLevelType w:val="hybridMultilevel"/>
    <w:tmpl w:val="11F65662"/>
    <w:lvl w:ilvl="0" w:tplc="365022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9263A6"/>
    <w:multiLevelType w:val="hybridMultilevel"/>
    <w:tmpl w:val="655A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65603D"/>
    <w:multiLevelType w:val="hybridMultilevel"/>
    <w:tmpl w:val="B55C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054325"/>
    <w:multiLevelType w:val="hybridMultilevel"/>
    <w:tmpl w:val="0D22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A461BE"/>
    <w:multiLevelType w:val="hybridMultilevel"/>
    <w:tmpl w:val="084CC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470B18"/>
    <w:multiLevelType w:val="multilevel"/>
    <w:tmpl w:val="C18A657A"/>
    <w:lvl w:ilvl="0">
      <w:start w:val="1"/>
      <w:numFmt w:val="decimal"/>
      <w:pStyle w:val="Heading1"/>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892225F"/>
    <w:multiLevelType w:val="hybridMultilevel"/>
    <w:tmpl w:val="9F8063FC"/>
    <w:lvl w:ilvl="0" w:tplc="E2DE24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4454C0"/>
    <w:multiLevelType w:val="hybridMultilevel"/>
    <w:tmpl w:val="FEBAAF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63131A41"/>
    <w:multiLevelType w:val="hybridMultilevel"/>
    <w:tmpl w:val="40A201F6"/>
    <w:lvl w:ilvl="0" w:tplc="E2DE24F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864908"/>
    <w:multiLevelType w:val="hybridMultilevel"/>
    <w:tmpl w:val="F976BAB2"/>
    <w:lvl w:ilvl="0" w:tplc="E2DE24F6">
      <w:numFmt w:val="bullet"/>
      <w:lvlText w:val="-"/>
      <w:lvlJc w:val="left"/>
      <w:pPr>
        <w:ind w:left="761" w:hanging="360"/>
      </w:pPr>
      <w:rPr>
        <w:rFonts w:ascii="Calibri" w:eastAsiaTheme="minorHAnsi" w:hAnsi="Calibri" w:cs="Calibri"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0">
    <w:nsid w:val="7FAD7546"/>
    <w:multiLevelType w:val="hybridMultilevel"/>
    <w:tmpl w:val="11F65662"/>
    <w:lvl w:ilvl="0" w:tplc="365022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5"/>
  </w:num>
  <w:num w:numId="4">
    <w:abstractNumId w:val="7"/>
  </w:num>
  <w:num w:numId="5">
    <w:abstractNumId w:val="4"/>
  </w:num>
  <w:num w:numId="6">
    <w:abstractNumId w:val="2"/>
  </w:num>
  <w:num w:numId="7">
    <w:abstractNumId w:val="3"/>
  </w:num>
  <w:num w:numId="8">
    <w:abstractNumId w:val="1"/>
  </w:num>
  <w:num w:numId="9">
    <w:abstractNumId w:val="8"/>
  </w:num>
  <w:num w:numId="10">
    <w:abstractNumId w:val="9"/>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140186"/>
    <w:rsid w:val="00041283"/>
    <w:rsid w:val="0004472F"/>
    <w:rsid w:val="00060AFD"/>
    <w:rsid w:val="00063689"/>
    <w:rsid w:val="00097D3D"/>
    <w:rsid w:val="000C1569"/>
    <w:rsid w:val="000D0CC2"/>
    <w:rsid w:val="000E1DA4"/>
    <w:rsid w:val="000E2122"/>
    <w:rsid w:val="000E36CB"/>
    <w:rsid w:val="000E7083"/>
    <w:rsid w:val="000F417C"/>
    <w:rsid w:val="00140186"/>
    <w:rsid w:val="001521F5"/>
    <w:rsid w:val="00154BD9"/>
    <w:rsid w:val="0019699E"/>
    <w:rsid w:val="001E157F"/>
    <w:rsid w:val="001E3E22"/>
    <w:rsid w:val="001F1848"/>
    <w:rsid w:val="001F7DCE"/>
    <w:rsid w:val="002314A6"/>
    <w:rsid w:val="0023205A"/>
    <w:rsid w:val="0024127D"/>
    <w:rsid w:val="002452E8"/>
    <w:rsid w:val="00262A3E"/>
    <w:rsid w:val="002A776F"/>
    <w:rsid w:val="002B5C30"/>
    <w:rsid w:val="003044FC"/>
    <w:rsid w:val="003416ED"/>
    <w:rsid w:val="003837DC"/>
    <w:rsid w:val="00391167"/>
    <w:rsid w:val="0039430E"/>
    <w:rsid w:val="003A0BAA"/>
    <w:rsid w:val="003A0BC5"/>
    <w:rsid w:val="003A3B58"/>
    <w:rsid w:val="003A511D"/>
    <w:rsid w:val="003A6027"/>
    <w:rsid w:val="003C0608"/>
    <w:rsid w:val="0041000A"/>
    <w:rsid w:val="004248E0"/>
    <w:rsid w:val="00437DDC"/>
    <w:rsid w:val="00455F45"/>
    <w:rsid w:val="00467129"/>
    <w:rsid w:val="00481727"/>
    <w:rsid w:val="00486C53"/>
    <w:rsid w:val="004872AE"/>
    <w:rsid w:val="004A081D"/>
    <w:rsid w:val="004B0B07"/>
    <w:rsid w:val="00543326"/>
    <w:rsid w:val="005543BC"/>
    <w:rsid w:val="00563F35"/>
    <w:rsid w:val="00566BAE"/>
    <w:rsid w:val="00585328"/>
    <w:rsid w:val="005919BA"/>
    <w:rsid w:val="005E5611"/>
    <w:rsid w:val="00602648"/>
    <w:rsid w:val="0061171A"/>
    <w:rsid w:val="00613AFF"/>
    <w:rsid w:val="00615661"/>
    <w:rsid w:val="00626917"/>
    <w:rsid w:val="00645518"/>
    <w:rsid w:val="0067190F"/>
    <w:rsid w:val="006A7BC4"/>
    <w:rsid w:val="006A7C49"/>
    <w:rsid w:val="006D5075"/>
    <w:rsid w:val="006E3942"/>
    <w:rsid w:val="006E6076"/>
    <w:rsid w:val="006F1D50"/>
    <w:rsid w:val="00731549"/>
    <w:rsid w:val="00771EB8"/>
    <w:rsid w:val="00775A3C"/>
    <w:rsid w:val="007A5149"/>
    <w:rsid w:val="007B22D3"/>
    <w:rsid w:val="007D1152"/>
    <w:rsid w:val="007E219E"/>
    <w:rsid w:val="007F0601"/>
    <w:rsid w:val="008200DD"/>
    <w:rsid w:val="00832F89"/>
    <w:rsid w:val="008701AE"/>
    <w:rsid w:val="008743F0"/>
    <w:rsid w:val="00884D2B"/>
    <w:rsid w:val="0089083F"/>
    <w:rsid w:val="008D7D55"/>
    <w:rsid w:val="00911022"/>
    <w:rsid w:val="00921160"/>
    <w:rsid w:val="00924ED9"/>
    <w:rsid w:val="009560E2"/>
    <w:rsid w:val="00972D6A"/>
    <w:rsid w:val="00997FA0"/>
    <w:rsid w:val="009A10B4"/>
    <w:rsid w:val="009A4CA1"/>
    <w:rsid w:val="009C3FDF"/>
    <w:rsid w:val="009D2776"/>
    <w:rsid w:val="00A5272B"/>
    <w:rsid w:val="00A64113"/>
    <w:rsid w:val="00A66A18"/>
    <w:rsid w:val="00A672D3"/>
    <w:rsid w:val="00A97D27"/>
    <w:rsid w:val="00AA23A7"/>
    <w:rsid w:val="00AA537F"/>
    <w:rsid w:val="00AC0827"/>
    <w:rsid w:val="00AD6C2D"/>
    <w:rsid w:val="00AD6C81"/>
    <w:rsid w:val="00B35E4D"/>
    <w:rsid w:val="00B46E10"/>
    <w:rsid w:val="00B476CD"/>
    <w:rsid w:val="00B5263B"/>
    <w:rsid w:val="00B64795"/>
    <w:rsid w:val="00B840E7"/>
    <w:rsid w:val="00B93203"/>
    <w:rsid w:val="00B97F03"/>
    <w:rsid w:val="00BB7675"/>
    <w:rsid w:val="00BC10A9"/>
    <w:rsid w:val="00BC4073"/>
    <w:rsid w:val="00BE75A0"/>
    <w:rsid w:val="00C235B3"/>
    <w:rsid w:val="00C27451"/>
    <w:rsid w:val="00C348B5"/>
    <w:rsid w:val="00C50507"/>
    <w:rsid w:val="00C5702A"/>
    <w:rsid w:val="00C71A7A"/>
    <w:rsid w:val="00C84206"/>
    <w:rsid w:val="00C84673"/>
    <w:rsid w:val="00CC1161"/>
    <w:rsid w:val="00CC7C3C"/>
    <w:rsid w:val="00D0446D"/>
    <w:rsid w:val="00D05C8F"/>
    <w:rsid w:val="00D11B9E"/>
    <w:rsid w:val="00D3796A"/>
    <w:rsid w:val="00D42FEE"/>
    <w:rsid w:val="00D57FCF"/>
    <w:rsid w:val="00D674CF"/>
    <w:rsid w:val="00D74AF3"/>
    <w:rsid w:val="00D83ADF"/>
    <w:rsid w:val="00D977F1"/>
    <w:rsid w:val="00DC5FC2"/>
    <w:rsid w:val="00DC648E"/>
    <w:rsid w:val="00DC77B0"/>
    <w:rsid w:val="00E043C3"/>
    <w:rsid w:val="00E1354C"/>
    <w:rsid w:val="00E20D89"/>
    <w:rsid w:val="00E33675"/>
    <w:rsid w:val="00E475FD"/>
    <w:rsid w:val="00E613BC"/>
    <w:rsid w:val="00E83AB0"/>
    <w:rsid w:val="00E84DF0"/>
    <w:rsid w:val="00E9627C"/>
    <w:rsid w:val="00EC117C"/>
    <w:rsid w:val="00F0108C"/>
    <w:rsid w:val="00F73B05"/>
    <w:rsid w:val="00FA64B1"/>
    <w:rsid w:val="00FB079B"/>
    <w:rsid w:val="00FC599B"/>
    <w:rsid w:val="00FD0A96"/>
    <w:rsid w:val="00FD1D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848"/>
  </w:style>
  <w:style w:type="paragraph" w:styleId="Heading1">
    <w:name w:val="heading 1"/>
    <w:basedOn w:val="Normal"/>
    <w:next w:val="Normal"/>
    <w:link w:val="Heading1Char"/>
    <w:uiPriority w:val="9"/>
    <w:qFormat/>
    <w:rsid w:val="004248E0"/>
    <w:pPr>
      <w:keepNext/>
      <w:keepLines/>
      <w:numPr>
        <w:numId w:val="3"/>
      </w:numPr>
      <w:spacing w:before="240" w:after="240"/>
      <w:ind w:left="418" w:hanging="418"/>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248E0"/>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044FC"/>
    <w:pPr>
      <w:keepNext/>
      <w:keepLines/>
      <w:numPr>
        <w:ilvl w:val="2"/>
        <w:numId w:val="3"/>
      </w:numPr>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8E0"/>
    <w:rPr>
      <w:rFonts w:asciiTheme="majorHAnsi" w:eastAsiaTheme="majorEastAsia" w:hAnsiTheme="majorHAnsi" w:cstheme="majorBidi"/>
      <w:b/>
      <w:bCs/>
      <w:sz w:val="28"/>
      <w:szCs w:val="28"/>
    </w:rPr>
  </w:style>
  <w:style w:type="paragraph" w:styleId="ListParagraph">
    <w:name w:val="List Paragraph"/>
    <w:basedOn w:val="Normal"/>
    <w:uiPriority w:val="34"/>
    <w:qFormat/>
    <w:rsid w:val="00884D2B"/>
    <w:pPr>
      <w:ind w:left="720"/>
      <w:contextualSpacing/>
    </w:pPr>
  </w:style>
  <w:style w:type="character" w:customStyle="1" w:styleId="Heading2Char">
    <w:name w:val="Heading 2 Char"/>
    <w:basedOn w:val="DefaultParagraphFont"/>
    <w:link w:val="Heading2"/>
    <w:uiPriority w:val="9"/>
    <w:rsid w:val="004248E0"/>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DC6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48E"/>
    <w:rPr>
      <w:rFonts w:ascii="Tahoma" w:hAnsi="Tahoma" w:cs="Tahoma"/>
      <w:sz w:val="16"/>
      <w:szCs w:val="16"/>
    </w:rPr>
  </w:style>
  <w:style w:type="table" w:styleId="TableGrid">
    <w:name w:val="Table Grid"/>
    <w:basedOn w:val="TableNormal"/>
    <w:uiPriority w:val="59"/>
    <w:rsid w:val="004248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72AE"/>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200DD"/>
    <w:rPr>
      <w:color w:val="808080"/>
    </w:rPr>
  </w:style>
  <w:style w:type="character" w:customStyle="1" w:styleId="Heading3Char">
    <w:name w:val="Heading 3 Char"/>
    <w:basedOn w:val="DefaultParagraphFont"/>
    <w:link w:val="Heading3"/>
    <w:uiPriority w:val="9"/>
    <w:rsid w:val="003044FC"/>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6A7C49"/>
    <w:pPr>
      <w:numPr>
        <w:numId w:val="0"/>
      </w:numPr>
      <w:spacing w:before="480" w:after="0"/>
      <w:outlineLvl w:val="9"/>
    </w:pPr>
    <w:rPr>
      <w:color w:val="365F91" w:themeColor="accent1" w:themeShade="BF"/>
    </w:rPr>
  </w:style>
  <w:style w:type="paragraph" w:styleId="TOC1">
    <w:name w:val="toc 1"/>
    <w:basedOn w:val="Normal"/>
    <w:next w:val="Normal"/>
    <w:autoRedefine/>
    <w:uiPriority w:val="39"/>
    <w:unhideWhenUsed/>
    <w:rsid w:val="006A7C49"/>
    <w:pPr>
      <w:spacing w:after="100"/>
    </w:pPr>
  </w:style>
  <w:style w:type="paragraph" w:styleId="TOC2">
    <w:name w:val="toc 2"/>
    <w:basedOn w:val="Normal"/>
    <w:next w:val="Normal"/>
    <w:autoRedefine/>
    <w:uiPriority w:val="39"/>
    <w:unhideWhenUsed/>
    <w:rsid w:val="006A7C49"/>
    <w:pPr>
      <w:spacing w:after="100"/>
      <w:ind w:left="220"/>
    </w:pPr>
  </w:style>
  <w:style w:type="paragraph" w:styleId="TOC3">
    <w:name w:val="toc 3"/>
    <w:basedOn w:val="Normal"/>
    <w:next w:val="Normal"/>
    <w:autoRedefine/>
    <w:uiPriority w:val="39"/>
    <w:unhideWhenUsed/>
    <w:rsid w:val="006A7C49"/>
    <w:pPr>
      <w:spacing w:after="100"/>
      <w:ind w:left="440"/>
    </w:pPr>
  </w:style>
  <w:style w:type="character" w:styleId="Hyperlink">
    <w:name w:val="Hyperlink"/>
    <w:basedOn w:val="DefaultParagraphFont"/>
    <w:uiPriority w:val="99"/>
    <w:unhideWhenUsed/>
    <w:rsid w:val="006A7C49"/>
    <w:rPr>
      <w:color w:val="0000FF" w:themeColor="hyperlink"/>
      <w:u w:val="single"/>
    </w:rPr>
  </w:style>
  <w:style w:type="paragraph" w:styleId="FootnoteText">
    <w:name w:val="footnote text"/>
    <w:basedOn w:val="Normal"/>
    <w:link w:val="FootnoteTextChar"/>
    <w:uiPriority w:val="99"/>
    <w:semiHidden/>
    <w:unhideWhenUsed/>
    <w:rsid w:val="00924E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4ED9"/>
    <w:rPr>
      <w:sz w:val="20"/>
      <w:szCs w:val="20"/>
    </w:rPr>
  </w:style>
  <w:style w:type="character" w:styleId="FootnoteReference">
    <w:name w:val="footnote reference"/>
    <w:basedOn w:val="DefaultParagraphFont"/>
    <w:uiPriority w:val="99"/>
    <w:semiHidden/>
    <w:unhideWhenUsed/>
    <w:rsid w:val="00924ED9"/>
    <w:rPr>
      <w:vertAlign w:val="superscript"/>
    </w:rPr>
  </w:style>
  <w:style w:type="paragraph" w:styleId="Header">
    <w:name w:val="header"/>
    <w:basedOn w:val="Normal"/>
    <w:link w:val="HeaderChar"/>
    <w:uiPriority w:val="99"/>
    <w:semiHidden/>
    <w:unhideWhenUsed/>
    <w:rsid w:val="003C060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0608"/>
  </w:style>
  <w:style w:type="paragraph" w:styleId="Footer">
    <w:name w:val="footer"/>
    <w:basedOn w:val="Normal"/>
    <w:link w:val="FooterChar"/>
    <w:uiPriority w:val="99"/>
    <w:unhideWhenUsed/>
    <w:rsid w:val="003C06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60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117" Type="http://schemas.openxmlformats.org/officeDocument/2006/relationships/oleObject" Target="embeddings/oleObject43.bin"/><Relationship Id="rId21" Type="http://schemas.openxmlformats.org/officeDocument/2006/relationships/image" Target="media/image14.png"/><Relationship Id="rId42" Type="http://schemas.openxmlformats.org/officeDocument/2006/relationships/image" Target="media/image27.w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oleObject" Target="embeddings/oleObject33.bin"/><Relationship Id="rId112" Type="http://schemas.openxmlformats.org/officeDocument/2006/relationships/image" Target="media/image65.wmf"/><Relationship Id="rId133" Type="http://schemas.openxmlformats.org/officeDocument/2006/relationships/oleObject" Target="embeddings/oleObject45.bin"/><Relationship Id="rId138" Type="http://schemas.openxmlformats.org/officeDocument/2006/relationships/oleObject" Target="embeddings/oleObject48.bin"/><Relationship Id="rId154" Type="http://schemas.openxmlformats.org/officeDocument/2006/relationships/oleObject" Target="embeddings/oleObject56.bin"/><Relationship Id="rId159" Type="http://schemas.openxmlformats.org/officeDocument/2006/relationships/image" Target="media/image94.wmf"/><Relationship Id="rId16" Type="http://schemas.openxmlformats.org/officeDocument/2006/relationships/image" Target="media/image9.png"/><Relationship Id="rId107" Type="http://schemas.openxmlformats.org/officeDocument/2006/relationships/oleObject" Target="embeddings/oleObject38.bin"/><Relationship Id="rId11" Type="http://schemas.openxmlformats.org/officeDocument/2006/relationships/image" Target="media/image4.pn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5.wmf"/><Relationship Id="rId74" Type="http://schemas.openxmlformats.org/officeDocument/2006/relationships/image" Target="media/image42.wmf"/><Relationship Id="rId79" Type="http://schemas.openxmlformats.org/officeDocument/2006/relationships/oleObject" Target="embeddings/oleObject28.bin"/><Relationship Id="rId102" Type="http://schemas.openxmlformats.org/officeDocument/2006/relationships/image" Target="media/image60.wmf"/><Relationship Id="rId123" Type="http://schemas.openxmlformats.org/officeDocument/2006/relationships/image" Target="media/image72.png"/><Relationship Id="rId128" Type="http://schemas.openxmlformats.org/officeDocument/2006/relationships/image" Target="media/image77.png"/><Relationship Id="rId144" Type="http://schemas.openxmlformats.org/officeDocument/2006/relationships/image" Target="media/image86.wmf"/><Relationship Id="rId149"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160" Type="http://schemas.openxmlformats.org/officeDocument/2006/relationships/oleObject" Target="embeddings/oleObject59.bin"/><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23.bin"/><Relationship Id="rId113" Type="http://schemas.openxmlformats.org/officeDocument/2006/relationships/oleObject" Target="embeddings/oleObject41.bin"/><Relationship Id="rId118" Type="http://schemas.openxmlformats.org/officeDocument/2006/relationships/image" Target="media/image68.wmf"/><Relationship Id="rId134" Type="http://schemas.openxmlformats.org/officeDocument/2006/relationships/image" Target="media/image82.wmf"/><Relationship Id="rId139" Type="http://schemas.openxmlformats.org/officeDocument/2006/relationships/oleObject" Target="embeddings/oleObject49.bin"/><Relationship Id="rId80" Type="http://schemas.openxmlformats.org/officeDocument/2006/relationships/image" Target="media/image45.wmf"/><Relationship Id="rId85" Type="http://schemas.openxmlformats.org/officeDocument/2006/relationships/oleObject" Target="embeddings/oleObject31.bin"/><Relationship Id="rId150" Type="http://schemas.openxmlformats.org/officeDocument/2006/relationships/image" Target="media/image89.wmf"/><Relationship Id="rId155" Type="http://schemas.openxmlformats.org/officeDocument/2006/relationships/image" Target="media/image92.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oleObject" Target="embeddings/oleObject17.bin"/><Relationship Id="rId103" Type="http://schemas.openxmlformats.org/officeDocument/2006/relationships/oleObject" Target="embeddings/oleObject36.bin"/><Relationship Id="rId108" Type="http://schemas.openxmlformats.org/officeDocument/2006/relationships/image" Target="media/image63.wmf"/><Relationship Id="rId124" Type="http://schemas.openxmlformats.org/officeDocument/2006/relationships/image" Target="media/image73.png"/><Relationship Id="rId129" Type="http://schemas.openxmlformats.org/officeDocument/2006/relationships/image" Target="media/image78.png"/><Relationship Id="rId54" Type="http://schemas.openxmlformats.org/officeDocument/2006/relationships/image" Target="media/image33.wmf"/><Relationship Id="rId70" Type="http://schemas.openxmlformats.org/officeDocument/2006/relationships/image" Target="media/image40.wmf"/><Relationship Id="rId75" Type="http://schemas.openxmlformats.org/officeDocument/2006/relationships/oleObject" Target="embeddings/oleObject26.bin"/><Relationship Id="rId91" Type="http://schemas.openxmlformats.org/officeDocument/2006/relationships/image" Target="media/image51.png"/><Relationship Id="rId96" Type="http://schemas.openxmlformats.org/officeDocument/2006/relationships/image" Target="media/image56.png"/><Relationship Id="rId140" Type="http://schemas.openxmlformats.org/officeDocument/2006/relationships/image" Target="media/image84.wmf"/><Relationship Id="rId145" Type="http://schemas.openxmlformats.org/officeDocument/2006/relationships/oleObject" Target="embeddings/oleObject52.bin"/><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image" Target="media/image62.wmf"/><Relationship Id="rId114" Type="http://schemas.openxmlformats.org/officeDocument/2006/relationships/image" Target="media/image66.wmf"/><Relationship Id="rId119" Type="http://schemas.openxmlformats.org/officeDocument/2006/relationships/oleObject" Target="embeddings/oleObject44.bin"/><Relationship Id="rId127" Type="http://schemas.openxmlformats.org/officeDocument/2006/relationships/image" Target="media/image76.png"/><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20.bin"/><Relationship Id="rId73" Type="http://schemas.openxmlformats.org/officeDocument/2006/relationships/oleObject" Target="embeddings/oleObject25.bin"/><Relationship Id="rId78" Type="http://schemas.openxmlformats.org/officeDocument/2006/relationships/image" Target="media/image44.wmf"/><Relationship Id="rId81" Type="http://schemas.openxmlformats.org/officeDocument/2006/relationships/oleObject" Target="embeddings/oleObject29.bin"/><Relationship Id="rId86" Type="http://schemas.openxmlformats.org/officeDocument/2006/relationships/image" Target="media/image48.wmf"/><Relationship Id="rId94" Type="http://schemas.openxmlformats.org/officeDocument/2006/relationships/image" Target="media/image54.png"/><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71.png"/><Relationship Id="rId130" Type="http://schemas.openxmlformats.org/officeDocument/2006/relationships/image" Target="media/image79.png"/><Relationship Id="rId135" Type="http://schemas.openxmlformats.org/officeDocument/2006/relationships/oleObject" Target="embeddings/oleObject46.bin"/><Relationship Id="rId143" Type="http://schemas.openxmlformats.org/officeDocument/2006/relationships/oleObject" Target="embeddings/oleObject51.bin"/><Relationship Id="rId148" Type="http://schemas.openxmlformats.org/officeDocument/2006/relationships/image" Target="media/image88.wmf"/><Relationship Id="rId151" Type="http://schemas.openxmlformats.org/officeDocument/2006/relationships/image" Target="media/image90.wmf"/><Relationship Id="rId156" Type="http://schemas.openxmlformats.org/officeDocument/2006/relationships/oleObject" Target="embeddings/oleObject57.bin"/><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oleObject" Target="embeddings/oleObject39.bin"/><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3.wmf"/><Relationship Id="rId97" Type="http://schemas.openxmlformats.org/officeDocument/2006/relationships/image" Target="media/image57.png"/><Relationship Id="rId104" Type="http://schemas.openxmlformats.org/officeDocument/2006/relationships/image" Target="media/image61.wmf"/><Relationship Id="rId120" Type="http://schemas.openxmlformats.org/officeDocument/2006/relationships/image" Target="media/image69.png"/><Relationship Id="rId125" Type="http://schemas.openxmlformats.org/officeDocument/2006/relationships/image" Target="media/image74.png"/><Relationship Id="rId141" Type="http://schemas.openxmlformats.org/officeDocument/2006/relationships/oleObject" Target="embeddings/oleObject50.bin"/><Relationship Id="rId146" Type="http://schemas.openxmlformats.org/officeDocument/2006/relationships/image" Target="media/image87.w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52.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39.wmf"/><Relationship Id="rId87" Type="http://schemas.openxmlformats.org/officeDocument/2006/relationships/oleObject" Target="embeddings/oleObject32.bin"/><Relationship Id="rId110" Type="http://schemas.openxmlformats.org/officeDocument/2006/relationships/image" Target="media/image64.wmf"/><Relationship Id="rId115" Type="http://schemas.openxmlformats.org/officeDocument/2006/relationships/oleObject" Target="embeddings/oleObject42.bin"/><Relationship Id="rId131" Type="http://schemas.openxmlformats.org/officeDocument/2006/relationships/image" Target="media/image80.png"/><Relationship Id="rId136" Type="http://schemas.openxmlformats.org/officeDocument/2006/relationships/image" Target="media/image83.wmf"/><Relationship Id="rId157" Type="http://schemas.openxmlformats.org/officeDocument/2006/relationships/image" Target="media/image93.wmf"/><Relationship Id="rId61" Type="http://schemas.openxmlformats.org/officeDocument/2006/relationships/oleObject" Target="embeddings/oleObject18.bin"/><Relationship Id="rId82" Type="http://schemas.openxmlformats.org/officeDocument/2006/relationships/image" Target="media/image46.wmf"/><Relationship Id="rId152" Type="http://schemas.openxmlformats.org/officeDocument/2006/relationships/oleObject" Target="embeddings/oleObject55.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wmf"/><Relationship Id="rId77" Type="http://schemas.openxmlformats.org/officeDocument/2006/relationships/oleObject" Target="embeddings/oleObject27.bin"/><Relationship Id="rId100" Type="http://schemas.openxmlformats.org/officeDocument/2006/relationships/image" Target="media/image59.wmf"/><Relationship Id="rId105" Type="http://schemas.openxmlformats.org/officeDocument/2006/relationships/oleObject" Target="embeddings/oleObject37.bin"/><Relationship Id="rId126" Type="http://schemas.openxmlformats.org/officeDocument/2006/relationships/image" Target="media/image75.png"/><Relationship Id="rId147" Type="http://schemas.openxmlformats.org/officeDocument/2006/relationships/oleObject" Target="embeddings/oleObject53.bin"/><Relationship Id="rId8" Type="http://schemas.openxmlformats.org/officeDocument/2006/relationships/image" Target="media/image1.jpeg"/><Relationship Id="rId51" Type="http://schemas.openxmlformats.org/officeDocument/2006/relationships/oleObject" Target="embeddings/oleObject13.bin"/><Relationship Id="rId72" Type="http://schemas.openxmlformats.org/officeDocument/2006/relationships/image" Target="media/image41.wmf"/><Relationship Id="rId93" Type="http://schemas.openxmlformats.org/officeDocument/2006/relationships/image" Target="media/image53.png"/><Relationship Id="rId98" Type="http://schemas.openxmlformats.org/officeDocument/2006/relationships/image" Target="media/image58.wmf"/><Relationship Id="rId121" Type="http://schemas.openxmlformats.org/officeDocument/2006/relationships/image" Target="media/image70.png"/><Relationship Id="rId142" Type="http://schemas.openxmlformats.org/officeDocument/2006/relationships/image" Target="media/image85.wmf"/><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29.wmf"/><Relationship Id="rId67" Type="http://schemas.openxmlformats.org/officeDocument/2006/relationships/oleObject" Target="embeddings/oleObject21.bin"/><Relationship Id="rId116" Type="http://schemas.openxmlformats.org/officeDocument/2006/relationships/image" Target="media/image67.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37.wmf"/><Relationship Id="rId83" Type="http://schemas.openxmlformats.org/officeDocument/2006/relationships/oleObject" Target="embeddings/oleObject30.bin"/><Relationship Id="rId88" Type="http://schemas.openxmlformats.org/officeDocument/2006/relationships/image" Target="media/image49.wmf"/><Relationship Id="rId111" Type="http://schemas.openxmlformats.org/officeDocument/2006/relationships/oleObject" Target="embeddings/oleObject40.bin"/><Relationship Id="rId132" Type="http://schemas.openxmlformats.org/officeDocument/2006/relationships/image" Target="media/image81.wmf"/><Relationship Id="rId153" Type="http://schemas.openxmlformats.org/officeDocument/2006/relationships/image" Target="media/image9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4E985D-BE6E-4A1A-B853-D34119CDA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9121</TotalTime>
  <Pages>1</Pages>
  <Words>6138</Words>
  <Characters>34991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41047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45</cp:revision>
  <cp:lastPrinted>2016-12-01T02:27:00Z</cp:lastPrinted>
  <dcterms:created xsi:type="dcterms:W3CDTF">2016-11-11T20:24:00Z</dcterms:created>
  <dcterms:modified xsi:type="dcterms:W3CDTF">2016-12-01T02:27:00Z</dcterms:modified>
</cp:coreProperties>
</file>