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Factuur details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85"/>
        <w:gridCol w:w="1417"/>
        <w:gridCol w:w="1701"/>
        <w:gridCol w:w="1984"/>
        <w:gridCol w:w="1984"/>
      </w:tblGrid>
      <w:tr>
        <w:tc>
          <w:tcPr>
            <w:tcW w:type="dxa" w:w="2108"/>
            <w:tcBorders>
              <w:start w:sz="1" w:val="single" w:color="#FFFFFF" w:space="0"/>
              <w:top w:sz="6" w:val="single" w:color="#000000" w:space="0"/>
              <w:end w:sz="1" w:val="single" w:color="#FFFFFF" w:space="0"/>
              <w:bottom w:sz="6" w:val="single" w:color="#000000" w:space="0"/>
            </w:tcBorders>
          </w:tcPr>
          <w:p>
            <w:r>
              <w:t>Product beschrijving</w:t>
            </w:r>
          </w:p>
        </w:tc>
        <w:tc>
          <w:tcPr>
            <w:tcW w:type="dxa" w:w="2108"/>
            <w:tcBorders>
              <w:start w:sz="1" w:val="single" w:color="#FFFFFF" w:space="0"/>
              <w:top w:sz="6" w:val="single" w:color="#000000" w:space="0"/>
              <w:end w:sz="1" w:val="single" w:color="#FFFFFF" w:space="0"/>
              <w:bottom w:sz="6" w:val="single" w:color="#000000" w:space="0"/>
            </w:tcBorders>
          </w:tcPr>
          <w:p>
            <w:r>
              <w:t>Aantal</w:t>
            </w:r>
          </w:p>
        </w:tc>
        <w:tc>
          <w:tcPr>
            <w:tcW w:type="dxa" w:w="2108"/>
            <w:tcBorders>
              <w:start w:sz="1" w:val="single" w:color="#FFFFFF" w:space="0"/>
              <w:top w:sz="6" w:val="single" w:color="#000000" w:space="0"/>
              <w:end w:sz="1" w:val="single" w:color="#FFFFFF" w:space="0"/>
              <w:bottom w:sz="6" w:val="single" w:color="#000000" w:space="0"/>
            </w:tcBorders>
          </w:tcPr>
          <w:p>
            <w:r>
              <w:t>Prijs</w:t>
            </w:r>
          </w:p>
        </w:tc>
        <w:tc>
          <w:tcPr>
            <w:tcW w:type="dxa" w:w="2108"/>
            <w:tcBorders>
              <w:start w:sz="1" w:val="single" w:color="#FFFFFF" w:space="0"/>
              <w:top w:sz="6" w:val="single" w:color="#000000" w:space="0"/>
              <w:end w:sz="1" w:val="single" w:color="#FFFFFF" w:space="0"/>
              <w:bottom w:sz="6" w:val="single" w:color="#000000" w:space="0"/>
            </w:tcBorders>
          </w:tcPr>
          <w:p>
            <w:r>
              <w:t>BTW (21%)</w:t>
            </w:r>
          </w:p>
        </w:tc>
        <w:tc>
          <w:tcPr>
            <w:tcW w:type="dxa" w:w="2108"/>
            <w:tcBorders>
              <w:start w:sz="1" w:val="single" w:color="#FFFFFF" w:space="0"/>
              <w:top w:sz="6" w:val="single" w:color="#000000" w:space="0"/>
              <w:end w:sz="1" w:val="single" w:color="#FFFFFF" w:space="0"/>
              <w:bottom w:sz="6" w:val="single" w:color="#000000" w:space="0"/>
            </w:tcBorders>
          </w:tcPr>
          <w:p>
            <w:r>
              <w:t>Bedrag</w:t>
            </w:r>
          </w:p>
        </w:tc>
      </w:tr>
      <w:tr>
        <w:tc>
          <w:tcPr>
            <w:tcW w:type="dxa" w:w="2108"/>
            <w:tcBorders>
              <w:start w:sz="1" w:val="single" w:color="#FFFFFF" w:space="0"/>
              <w:top w:sz="1" w:val="single" w:color="#FFFFFF" w:space="0"/>
              <w:end w:sz="1" w:val="single" w:color="#FFFFFF" w:space="0"/>
              <w:bottom w:sz="1" w:val="single" w:color="#FFFFFF" w:space="0"/>
            </w:tcBorders>
          </w:tcPr>
          <w:p>
            <w:r>
              <w:t>Product 1</w:t>
            </w:r>
          </w:p>
        </w:tc>
        <w:tc>
          <w:tcPr>
            <w:tcW w:type="dxa" w:w="2108"/>
            <w:tcBorders>
              <w:start w:sz="1" w:val="single" w:color="#FFFFFF" w:space="0"/>
              <w:top w:sz="1" w:val="single" w:color="#FFFFFF" w:space="0"/>
              <w:end w:sz="1" w:val="single" w:color="#FFFFFF" w:space="0"/>
              <w:bottom w:sz="1" w:val="single" w:color="#FFFFFF" w:space="0"/>
            </w:tcBorders>
          </w:tcPr>
          <w:p>
            <w:r>
              <w:t>1</w:t>
            </w:r>
          </w:p>
        </w:tc>
        <w:tc>
          <w:tcPr>
            <w:tcW w:type="dxa" w:w="2108"/>
            <w:tcBorders>
              <w:start w:sz="1" w:val="single" w:color="#FFFFFF" w:space="0"/>
              <w:top w:sz="1" w:val="single" w:color="#FFFFFF" w:space="0"/>
              <w:end w:sz="1" w:val="single" w:color="#FFFFFF" w:space="0"/>
              <w:bottom w:sz="1" w:val="single" w:color="#FFFFFF" w:space="0"/>
            </w:tcBorders>
          </w:tcPr>
          <w:p>
            <w:r>
              <w:t>€ 100</w:t>
            </w:r>
          </w:p>
        </w:tc>
        <w:tc>
          <w:tcPr>
            <w:tcW w:type="dxa" w:w="2108"/>
            <w:tcBorders>
              <w:start w:sz="1" w:val="single" w:color="#FFFFFF" w:space="0"/>
              <w:top w:sz="1" w:val="single" w:color="#FFFFFF" w:space="0"/>
              <w:end w:sz="1" w:val="single" w:color="#FFFFFF" w:space="0"/>
              <w:bottom w:sz="1" w:val="single" w:color="#FFFFFF" w:space="0"/>
            </w:tcBorders>
          </w:tcPr>
          <w:p>
            <w:r>
              <w:t>€ 21</w:t>
            </w:r>
          </w:p>
        </w:tc>
        <w:tc>
          <w:tcPr>
            <w:tcW w:type="dxa" w:w="2108"/>
            <w:tcBorders>
              <w:start w:sz="1" w:val="single" w:color="#FFFFFF" w:space="0"/>
              <w:top w:sz="1" w:val="single" w:color="#FFFFFF" w:space="0"/>
              <w:end w:sz="1" w:val="single" w:color="#FFFFFF" w:space="0"/>
              <w:bottom w:sz="1" w:val="single" w:color="#FFFFFF" w:space="0"/>
            </w:tcBorders>
          </w:tcPr>
          <w:p>
            <w:r>
              <w:t>€ 121</w:t>
            </w:r>
          </w:p>
        </w:tc>
      </w:tr>
      <w:tr>
        <w:tc>
          <w:tcPr>
            <w:tcW w:type="dxa" w:w="2108"/>
            <w:tcBorders>
              <w:start w:sz="1" w:val="single" w:color="#FFFFFF" w:space="0"/>
              <w:top w:sz="1" w:val="single" w:color="#FFFFFF" w:space="0"/>
              <w:end w:sz="1" w:val="single" w:color="#FFFFFF" w:space="0"/>
              <w:bottom w:sz="1" w:val="single" w:color="#FFFFFF" w:space="0"/>
            </w:tcBorders>
          </w:tcPr>
          <w:p>
            <w:r>
              <w:t>Product 2</w:t>
            </w:r>
          </w:p>
        </w:tc>
        <w:tc>
          <w:tcPr>
            <w:tcW w:type="dxa" w:w="2108"/>
            <w:tcBorders>
              <w:start w:sz="1" w:val="single" w:color="#FFFFFF" w:space="0"/>
              <w:top w:sz="1" w:val="single" w:color="#FFFFFF" w:space="0"/>
              <w:end w:sz="1" w:val="single" w:color="#FFFFFF" w:space="0"/>
              <w:bottom w:sz="1" w:val="single" w:color="#FFFFFF" w:space="0"/>
            </w:tcBorders>
          </w:tcPr>
          <w:p>
            <w:r>
              <w:t>2</w:t>
            </w:r>
          </w:p>
        </w:tc>
        <w:tc>
          <w:tcPr>
            <w:tcW w:type="dxa" w:w="2108"/>
            <w:tcBorders>
              <w:start w:sz="1" w:val="single" w:color="#FFFFFF" w:space="0"/>
              <w:top w:sz="1" w:val="single" w:color="#FFFFFF" w:space="0"/>
              <w:end w:sz="1" w:val="single" w:color="#FFFFFF" w:space="0"/>
              <w:bottom w:sz="1" w:val="single" w:color="#FFFFFF" w:space="0"/>
            </w:tcBorders>
          </w:tcPr>
          <w:p>
            <w:r>
              <w:t>€ 100</w:t>
            </w:r>
          </w:p>
        </w:tc>
        <w:tc>
          <w:tcPr>
            <w:tcW w:type="dxa" w:w="2108"/>
            <w:tcBorders>
              <w:start w:sz="1" w:val="single" w:color="#FFFFFF" w:space="0"/>
              <w:top w:sz="1" w:val="single" w:color="#FFFFFF" w:space="0"/>
              <w:end w:sz="1" w:val="single" w:color="#FFFFFF" w:space="0"/>
              <w:bottom w:sz="1" w:val="single" w:color="#FFFFFF" w:space="0"/>
            </w:tcBorders>
          </w:tcPr>
          <w:p>
            <w:r>
              <w:t>€ 21</w:t>
            </w:r>
          </w:p>
        </w:tc>
        <w:tc>
          <w:tcPr>
            <w:tcW w:type="dxa" w:w="2108"/>
            <w:tcBorders>
              <w:start w:sz="1" w:val="single" w:color="#FFFFFF" w:space="0"/>
              <w:top w:sz="1" w:val="single" w:color="#FFFFFF" w:space="0"/>
              <w:end w:sz="1" w:val="single" w:color="#FFFFFF" w:space="0"/>
              <w:bottom w:sz="1" w:val="single" w:color="#FFFFFF" w:space="0"/>
            </w:tcBorders>
          </w:tcPr>
          <w:p>
            <w:r>
              <w:t>€ 121</w:t>
            </w:r>
          </w:p>
        </w:tc>
      </w:tr>
      <w:tr>
        <w:tc>
          <w:tcPr>
            <w:tcW w:type="dxa" w:w="2108"/>
            <w:tcBorders>
              <w:start w:sz="1" w:val="single" w:color="#FFFFFF" w:space="0"/>
              <w:top w:sz="6" w:val="single" w:color="#000000" w:space="0"/>
              <w:end w:sz="1" w:val="single" w:color="#FFFFFF" w:space="0"/>
              <w:bottom w:sz="1" w:val="single" w:color="#FFFFFF" w:space="0"/>
            </w:tcBorders>
          </w:tcPr>
          <w:p/>
        </w:tc>
        <w:tc>
          <w:tcPr>
            <w:tcW w:type="dxa" w:w="2108"/>
            <w:tcBorders>
              <w:start w:sz="1" w:val="single" w:color="#FFFFFF" w:space="0"/>
              <w:top w:sz="6" w:val="single" w:color="#000000" w:space="0"/>
              <w:end w:sz="1" w:val="single" w:color="#FFFFFF" w:space="0"/>
              <w:bottom w:sz="1" w:val="single" w:color="#FFFFFF" w:space="0"/>
            </w:tcBorders>
          </w:tcPr>
          <w:p/>
        </w:tc>
        <w:tc>
          <w:tcPr>
            <w:tcW w:type="dxa" w:w="2108"/>
            <w:tcBorders>
              <w:start w:sz="1" w:val="single" w:color="#FFFFFF" w:space="0"/>
              <w:top w:sz="6" w:val="single" w:color="#000000" w:space="0"/>
              <w:end w:sz="1" w:val="single" w:color="#FFFFFF" w:space="0"/>
              <w:bottom w:sz="1" w:val="single" w:color="#FFFFFF" w:space="0"/>
            </w:tcBorders>
          </w:tcPr>
          <w:p/>
        </w:tc>
        <w:tc>
          <w:tcPr>
            <w:tcW w:type="dxa" w:w="2108"/>
            <w:tcBorders>
              <w:start w:sz="1" w:val="single" w:color="#FFFFFF" w:space="0"/>
              <w:top w:sz="6" w:val="single" w:color="#000000" w:space="0"/>
              <w:end w:sz="1" w:val="single" w:color="#FFFFFF" w:space="0"/>
              <w:bottom w:sz="1" w:val="single" w:color="#FFFFFF" w:space="0"/>
            </w:tcBorders>
          </w:tcPr>
          <w:p>
            <w:r>
              <w:t>Subtotaal</w:t>
            </w:r>
            <w:r>
              <w:br/>
            </w:r>
            <w:r>
              <w:t>BTW</w:t>
            </w:r>
            <w:r>
              <w:br/>
            </w:r>
            <w:r>
              <w:rPr>
                <w:b/>
              </w:rPr>
              <w:t>Totaal</w:t>
            </w:r>
          </w:p>
        </w:tc>
        <w:tc>
          <w:tcPr>
            <w:tcW w:type="dxa" w:w="2108"/>
            <w:tcBorders>
              <w:start w:sz="1" w:val="single" w:color="#FFFFFF" w:space="0"/>
              <w:top w:sz="6" w:val="single" w:color="#000000" w:space="0"/>
              <w:end w:sz="1" w:val="single" w:color="#FFFFFF" w:space="0"/>
              <w:bottom w:sz="1" w:val="single" w:color="#FFFFFF" w:space="0"/>
            </w:tcBorders>
          </w:tcPr>
          <w:p>
            <w:r>
              <w:rPr>
                <w:b w:val="0"/>
              </w:rPr>
              <w:t>€ 200</w:t>
            </w:r>
            <w:r>
              <w:br/>
            </w:r>
            <w:r>
              <w:t>€ 42</w:t>
            </w:r>
            <w:r>
              <w:br/>
            </w:r>
            <w:r>
              <w:rPr>
                <w:b/>
              </w:rPr>
              <w:t>€ 242</w:t>
            </w:r>
          </w:p>
        </w:tc>
      </w:tr>
    </w:tbl>
    <w:p>
      <w:r>
        <w:t>Hier komt nog wat tekst onder de tabel</w:t>
      </w:r>
    </w:p>
    <w:sectPr w:rsidR="00FC693F" w:rsidRPr="0006063C" w:rsidSect="00034616">
      <w:headerReference w:type="first" r:id="rId9"/>
      <w:footerReference w:type="first" r:id="rId10"/>
      <w:footerReference w:type="default" r:id="rId11"/>
      <w:pgSz w:w="12240" w:h="15840"/>
      <w:pgMar w:top="1440" w:right="850" w:bottom="1440" w:left="85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3591"/>
      <w:gridCol w:w="3591"/>
      <w:gridCol w:w="3591"/>
    </w:tblGrid>
    <w:tr>
      <w:tc>
        <w:tcPr>
          <w:tcW w:type="dxa" w:w="3591"/>
        </w:tcPr>
        <w:p>
          <w:pPr>
            <w:pStyle w:val="Footer"/>
            <w:jc w:val="center"/>
          </w:pPr>
          <w:r>
            <w:t>Tokaio BV</w:t>
            <w:br/>
            <w:t>Kerkstraat 1</w:t>
            <w:br/>
            <w:t>1234 AB Amsterdam</w:t>
          </w:r>
        </w:p>
      </w:tc>
      <w:tc>
        <w:tcPr>
          <w:tcW w:type="dxa" w:w="3591"/>
        </w:tcPr>
        <w:p>
          <w:pPr>
            <w:pStyle w:val="Footer"/>
            <w:jc w:val="center"/>
          </w:pPr>
          <w:r>
            <w:t>RPR Antwerpen - Turnhout</w:t>
            <w:br/>
            <w:t>btw BE1003.123.456</w:t>
            <w:br/>
            <w:t>rek BE12 3456 7890 1234</w:t>
          </w:r>
        </w:p>
      </w:tc>
      <w:tc>
        <w:tcPr>
          <w:tcW w:type="dxa" w:w="3591"/>
        </w:tcPr>
        <w:p>
          <w:pPr>
            <w:pStyle w:val="Footer"/>
            <w:jc w:val="center"/>
          </w:pPr>
          <w:r>
            <w:t>tel +32 486 45 67 89</w:t>
            <w:br/>
            <w:t>info@tokaio.be</w:t>
            <w:br/>
            <w:t xml:space="preserve">Pagina </w:t>
            <w:fldChar w:fldCharType="begin"/>
            <w:instrText xml:space="preserve">PAGE</w:instrText>
            <w:fldChar w:fldCharType="end"/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3591"/>
      <w:gridCol w:w="3591"/>
      <w:gridCol w:w="3591"/>
    </w:tblGrid>
    <w:tr>
      <w:tc>
        <w:tcPr>
          <w:tcW w:type="dxa" w:w="3591"/>
        </w:tcPr>
        <w:p>
          <w:pPr>
            <w:pStyle w:val="Footer"/>
            <w:jc w:val="center"/>
          </w:pPr>
          <w:r>
            <w:t>Tokaio BV</w:t>
            <w:br/>
            <w:t>Kerkstraat 1</w:t>
            <w:br/>
            <w:t>1234 AB Amsterdam</w:t>
          </w:r>
        </w:p>
      </w:tc>
      <w:tc>
        <w:tcPr>
          <w:tcW w:type="dxa" w:w="3591"/>
        </w:tcPr>
        <w:p>
          <w:pPr>
            <w:pStyle w:val="Footer"/>
            <w:jc w:val="center"/>
          </w:pPr>
          <w:r>
            <w:t>RPR Antwerpen - Turnhout</w:t>
            <w:br/>
            <w:t>btw BE1003.123.456</w:t>
            <w:br/>
            <w:t>rek BE12 3456 7890 1234</w:t>
          </w:r>
        </w:p>
      </w:tc>
      <w:tc>
        <w:tcPr>
          <w:tcW w:type="dxa" w:w="3591"/>
        </w:tcPr>
        <w:p>
          <w:pPr>
            <w:pStyle w:val="Footer"/>
            <w:jc w:val="center"/>
          </w:pPr>
          <w:r>
            <w:t>+32 486 45 67 89</w:t>
            <w:br/>
            <w:t>info@tokaio.be</w:t>
            <w:br/>
            <w:t xml:space="preserve">Pagina </w:t>
            <w:fldChar w:fldCharType="begin"/>
            <w:instrText xml:space="preserve">PAGE</w:instrText>
            <w:fldChar w:fldCharType="end"/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3591"/>
      <w:gridCol w:w="3591"/>
      <w:gridCol w:w="3591"/>
    </w:tblGrid>
    <w:tr>
      <w:tc>
        <w:tcPr>
          <w:tcW w:type="dxa" w:w="3591"/>
          <w:tcBorders>
            <w:start w:sz="1" w:val="single" w:color="#FFFFFF" w:space="0"/>
            <w:top w:sz="1" w:val="single" w:color="#FFFFFF" w:space="0"/>
            <w:end w:sz="1" w:val="single" w:color="#FFFFFF" w:space="0"/>
            <w:bottom w:sz="1" w:val="single" w:color="#FFFFFF" w:space="0"/>
          </w:tcBorders>
        </w:tcPr>
        <w:p>
          <w:pPr>
            <w:pStyle w:val="Heading1"/>
          </w:pPr>
          <w:r>
            <w:t>Factuur</w:t>
          </w:r>
        </w:p>
      </w:tc>
      <w:tc>
        <w:tcPr>
          <w:tcW w:type="dxa" w:w="7182"/>
          <w:gridSpan w:val="2"/>
          <w:tcBorders>
            <w:start w:sz="1" w:val="single" w:color="#FFFFFF" w:space="0"/>
            <w:top w:sz="1" w:val="single" w:color="#FFFFFF" w:space="0"/>
            <w:end w:sz="1" w:val="single" w:color="#FFFFFF" w:space="0"/>
            <w:bottom w:sz="1" w:val="single" w:color="#FFFFFF" w:space="0"/>
          </w:tcBorders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2700000" cy="817817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tokai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000" cy="817817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type="dxa" w:w="3591"/>
          <w:tcBorders>
            <w:start w:sz="1" w:val="single" w:color="#FFFFFF" w:space="0"/>
            <w:top w:sz="1" w:val="single" w:color="#FFFFFF" w:space="0"/>
            <w:end w:sz="1" w:val="single" w:color="#FFFFFF" w:space="0"/>
            <w:bottom w:sz="1" w:val="single" w:color="#FFFFFF" w:space="0"/>
          </w:tcBorders>
        </w:tcPr>
        <w:p>
          <w:r>
            <w:t>Factuur nr.</w:t>
            <w:br/>
            <w:t>Factuur datum</w:t>
            <w:br/>
            <w:t>Factuur nr.</w:t>
            <w:br/>
            <w:t>Betalings datum</w:t>
          </w:r>
        </w:p>
      </w:tc>
      <w:tc>
        <w:tcPr>
          <w:tcW w:type="dxa" w:w="3591"/>
          <w:tcBorders>
            <w:start w:sz="1" w:val="single" w:color="#FFFFFF" w:space="0"/>
            <w:top w:sz="1" w:val="single" w:color="#FFFFFF" w:space="0"/>
            <w:end w:sz="1" w:val="single" w:color="#FFFFFF" w:space="0"/>
            <w:bottom w:sz="1" w:val="single" w:color="#FFFFFF" w:space="0"/>
          </w:tcBorders>
        </w:tcPr>
        <w:p/>
      </w:tc>
      <w:tc>
        <w:tcPr>
          <w:tcW w:type="dxa" w:w="3591"/>
          <w:tcBorders>
            <w:start w:sz="1" w:val="single" w:color="#FFFFFF" w:space="0"/>
            <w:top w:sz="1" w:val="single" w:color="#FFFFFF" w:space="0"/>
            <w:end w:sz="1" w:val="single" w:color="#FFFFFF" w:space="0"/>
            <w:bottom w:sz="1" w:val="single" w:color="#FFFFFF" w:space="0"/>
          </w:tcBorders>
        </w:tcPr>
        <w:p>
          <w:r>
            <w:t>Kerkstraat 1</w:t>
            <w:br/>
            <w:t>1234 AB Amsterdam</w:t>
            <w:br/>
            <w:t>Nederland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iberation Sans Narrow" w:hAnsi="Liberation Sans Narrow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 w:before="240"/>
    </w:pPr>
    <w:rPr>
      <w:rFonts w:ascii="Liberation Sans Narrow" w:hAnsi="Liberation Sans Narrow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0" w:lineRule="auto"/>
      <w:outlineLvl w:val="0"/>
    </w:pPr>
    <w:rPr>
      <w:rFonts w:asciiTheme="majorHAnsi" w:eastAsiaTheme="majorEastAsia" w:hAnsiTheme="majorHAnsi" w:cstheme="majorBidi" w:ascii="Liberation Sans" w:hAnsi="Liberation Sans"/>
      <w:b w:val="0"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 w:val="0"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