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27C9F" w14:textId="77777777" w:rsidR="00F15C61" w:rsidRPr="00F15C61" w:rsidRDefault="00F15C61" w:rsidP="00BD6F9E">
      <w:pPr>
        <w:spacing w:after="60"/>
        <w:ind w:firstLine="0"/>
        <w:jc w:val="center"/>
        <w:rPr>
          <w:rFonts w:eastAsia="Calibri" w:cs="Times New Roman"/>
          <w:b/>
          <w:sz w:val="32"/>
          <w:szCs w:val="30"/>
        </w:rPr>
      </w:pPr>
      <w:r w:rsidRPr="00F15C61">
        <w:rPr>
          <w:rFonts w:eastAsia="Calibri" w:cs="Times New Roman"/>
          <w:b/>
          <w:sz w:val="32"/>
          <w:szCs w:val="30"/>
        </w:rPr>
        <w:t>KAUNO TECHNOLOGIJOS UNIVERSITETAS</w:t>
      </w:r>
    </w:p>
    <w:p w14:paraId="28027CA0" w14:textId="77777777" w:rsidR="00F15C61" w:rsidRPr="00F15C61" w:rsidRDefault="00F15C61" w:rsidP="00BD6F9E">
      <w:pPr>
        <w:spacing w:after="60"/>
        <w:ind w:firstLine="0"/>
        <w:jc w:val="center"/>
        <w:rPr>
          <w:rFonts w:eastAsia="Calibri" w:cs="Times New Roman"/>
          <w:b/>
          <w:sz w:val="28"/>
          <w:szCs w:val="26"/>
        </w:rPr>
      </w:pPr>
      <w:r w:rsidRPr="00F15C61">
        <w:rPr>
          <w:rFonts w:eastAsia="Calibri" w:cs="Times New Roman"/>
          <w:b/>
          <w:sz w:val="28"/>
          <w:szCs w:val="26"/>
        </w:rPr>
        <w:t>INFORMATIKOS FAKULTETAS</w:t>
      </w:r>
    </w:p>
    <w:p w14:paraId="28027CA1" w14:textId="27B5B2FE" w:rsidR="00F15C61" w:rsidRPr="00E5158B" w:rsidRDefault="00E5158B" w:rsidP="00BD6F9E">
      <w:pPr>
        <w:spacing w:before="4400" w:after="200"/>
        <w:ind w:firstLine="0"/>
        <w:jc w:val="center"/>
        <w:rPr>
          <w:rFonts w:eastAsia="Calibri" w:cs="Times New Roman"/>
          <w:b/>
          <w:sz w:val="72"/>
          <w:szCs w:val="72"/>
        </w:rPr>
      </w:pPr>
      <w:r w:rsidRPr="00E5158B">
        <w:rPr>
          <w:rFonts w:eastAsia="Calibri" w:cs="Times New Roman"/>
          <w:b/>
          <w:sz w:val="72"/>
          <w:szCs w:val="72"/>
        </w:rPr>
        <w:t>Remonto paslaugos</w:t>
      </w:r>
    </w:p>
    <w:p w14:paraId="6B0FEC4A" w14:textId="5CE8C838" w:rsidR="00362B46" w:rsidRDefault="00362B46" w:rsidP="00362B46">
      <w:pPr>
        <w:spacing w:line="276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6955F790" w14:textId="2FBABB42" w:rsidR="00362B46" w:rsidRDefault="00362B46" w:rsidP="00362B46">
      <w:pPr>
        <w:spacing w:line="276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29AE97EA" w14:textId="2A06A3AE" w:rsidR="009E7813" w:rsidRDefault="009E7813" w:rsidP="00362B46">
      <w:pPr>
        <w:spacing w:line="276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5BC2227A" w14:textId="77777777" w:rsidR="009E7813" w:rsidRDefault="009E7813" w:rsidP="00362B46">
      <w:pPr>
        <w:spacing w:line="276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0D17F16A" w14:textId="77777777" w:rsidR="00362B46" w:rsidRPr="00F15C61" w:rsidRDefault="00362B46" w:rsidP="00362B46">
      <w:pPr>
        <w:spacing w:line="276" w:lineRule="auto"/>
        <w:ind w:firstLine="0"/>
        <w:jc w:val="center"/>
        <w:rPr>
          <w:rFonts w:eastAsia="Calibri" w:cs="Times New Roman"/>
          <w:b/>
          <w:szCs w:val="28"/>
        </w:rPr>
      </w:pPr>
    </w:p>
    <w:tbl>
      <w:tblPr>
        <w:tblStyle w:val="TableGrid4"/>
        <w:tblW w:w="9937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8"/>
        <w:gridCol w:w="2179"/>
      </w:tblGrid>
      <w:tr w:rsidR="00F15C61" w:rsidRPr="00F15C61" w14:paraId="28027CA8" w14:textId="77777777" w:rsidTr="008E5298">
        <w:trPr>
          <w:trHeight w:val="966"/>
        </w:trPr>
        <w:tc>
          <w:tcPr>
            <w:tcW w:w="7758" w:type="dxa"/>
            <w:vMerge w:val="restart"/>
          </w:tcPr>
          <w:p w14:paraId="28027CA4" w14:textId="77777777" w:rsidR="00F15C61" w:rsidRPr="00A875F8" w:rsidRDefault="00F15C61" w:rsidP="00A875F8">
            <w:pPr>
              <w:spacing w:line="276" w:lineRule="auto"/>
              <w:ind w:left="360" w:right="-251" w:firstLine="0"/>
              <w:jc w:val="left"/>
              <w:rPr>
                <w:rFonts w:eastAsia="Calibri" w:cs="Times New Roman"/>
                <w:b/>
              </w:rPr>
            </w:pPr>
          </w:p>
        </w:tc>
        <w:tc>
          <w:tcPr>
            <w:tcW w:w="2179" w:type="dxa"/>
            <w:vAlign w:val="center"/>
          </w:tcPr>
          <w:p w14:paraId="28027CA5" w14:textId="7B513857" w:rsidR="00F15C61" w:rsidRPr="00F15C61" w:rsidRDefault="00AA2C80" w:rsidP="00F15C61">
            <w:pPr>
              <w:tabs>
                <w:tab w:val="left" w:pos="5280"/>
              </w:tabs>
              <w:ind w:right="-392" w:firstLine="0"/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Dėstytoja</w:t>
            </w:r>
            <w:r w:rsidR="00F15C61" w:rsidRPr="00F15C61">
              <w:rPr>
                <w:rFonts w:eastAsia="Calibri" w:cs="Times New Roman"/>
                <w:b/>
              </w:rPr>
              <w:t xml:space="preserve"> </w:t>
            </w:r>
          </w:p>
          <w:p w14:paraId="28027CA7" w14:textId="7544BBAD" w:rsidR="00F15C61" w:rsidRPr="00BD21A7" w:rsidRDefault="00E5158B" w:rsidP="00BD21A7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Aušra </w:t>
            </w:r>
            <w:proofErr w:type="spellStart"/>
            <w:r>
              <w:rPr>
                <w:rFonts w:eastAsia="Calibri" w:cs="Times New Roman"/>
              </w:rPr>
              <w:t>Gadeikytė</w:t>
            </w:r>
            <w:proofErr w:type="spellEnd"/>
          </w:p>
        </w:tc>
      </w:tr>
      <w:tr w:rsidR="00F15C61" w:rsidRPr="00F15C61" w14:paraId="28027CAB" w14:textId="77777777" w:rsidTr="008E5298">
        <w:trPr>
          <w:trHeight w:val="1712"/>
        </w:trPr>
        <w:tc>
          <w:tcPr>
            <w:tcW w:w="7758" w:type="dxa"/>
            <w:vMerge/>
          </w:tcPr>
          <w:p w14:paraId="28027CA9" w14:textId="77777777" w:rsidR="00F15C61" w:rsidRPr="00A875F8" w:rsidRDefault="00F15C61" w:rsidP="00A875F8">
            <w:pPr>
              <w:spacing w:line="276" w:lineRule="auto"/>
              <w:ind w:left="360" w:right="-251" w:firstLine="0"/>
              <w:jc w:val="left"/>
              <w:rPr>
                <w:rFonts w:eastAsia="Calibri" w:cs="Times New Roman"/>
                <w:b/>
                <w:color w:val="A6A6A6"/>
                <w:sz w:val="16"/>
                <w:szCs w:val="16"/>
              </w:rPr>
            </w:pPr>
          </w:p>
        </w:tc>
        <w:tc>
          <w:tcPr>
            <w:tcW w:w="2179" w:type="dxa"/>
          </w:tcPr>
          <w:p w14:paraId="28027CAA" w14:textId="77777777" w:rsidR="00F15C61" w:rsidRPr="00F15C61" w:rsidRDefault="00F15C61" w:rsidP="00F15C61">
            <w:pPr>
              <w:ind w:right="-392" w:firstLine="0"/>
              <w:jc w:val="left"/>
              <w:rPr>
                <w:rFonts w:eastAsia="Calibri" w:cs="Times New Roman"/>
              </w:rPr>
            </w:pPr>
          </w:p>
        </w:tc>
      </w:tr>
      <w:tr w:rsidR="00F15C61" w:rsidRPr="00F15C61" w14:paraId="28027CB0" w14:textId="77777777" w:rsidTr="008E5298">
        <w:trPr>
          <w:trHeight w:val="782"/>
        </w:trPr>
        <w:tc>
          <w:tcPr>
            <w:tcW w:w="7758" w:type="dxa"/>
            <w:vMerge/>
          </w:tcPr>
          <w:p w14:paraId="28027CAC" w14:textId="77777777" w:rsidR="00F15C61" w:rsidRPr="00A875F8" w:rsidRDefault="00F15C61" w:rsidP="00A875F8">
            <w:pPr>
              <w:spacing w:line="276" w:lineRule="auto"/>
              <w:ind w:left="360" w:right="-251" w:firstLine="0"/>
              <w:jc w:val="left"/>
              <w:rPr>
                <w:rFonts w:eastAsia="Calibri" w:cs="Times New Roman"/>
                <w:b/>
              </w:rPr>
            </w:pPr>
          </w:p>
        </w:tc>
        <w:tc>
          <w:tcPr>
            <w:tcW w:w="2179" w:type="dxa"/>
          </w:tcPr>
          <w:p w14:paraId="28027CAD" w14:textId="51E62EF6" w:rsidR="00F15C61" w:rsidRPr="00F15C61" w:rsidRDefault="00E5158B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Darba atliko:</w:t>
            </w:r>
            <w:r w:rsidR="000D2FC9">
              <w:rPr>
                <w:rFonts w:eastAsia="Calibri" w:cs="Times New Roman"/>
                <w:b/>
              </w:rPr>
              <w:t xml:space="preserve"> </w:t>
            </w:r>
          </w:p>
          <w:p w14:paraId="28027CAF" w14:textId="31C1BC68" w:rsidR="00F15C61" w:rsidRPr="00BD21A7" w:rsidRDefault="00BD21A7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Paulius Ložys</w:t>
            </w:r>
          </w:p>
        </w:tc>
      </w:tr>
    </w:tbl>
    <w:p w14:paraId="28027CB1" w14:textId="0F7DE4B0" w:rsidR="00F15C61" w:rsidRPr="00F15C61" w:rsidRDefault="00F15C61" w:rsidP="00F15C61">
      <w:pPr>
        <w:spacing w:before="3000"/>
        <w:ind w:firstLine="0"/>
        <w:jc w:val="center"/>
        <w:rPr>
          <w:rFonts w:eastAsia="Calibri" w:cs="Times New Roman"/>
          <w:b/>
          <w:szCs w:val="26"/>
        </w:rPr>
      </w:pPr>
      <w:r w:rsidRPr="00F15C61">
        <w:rPr>
          <w:rFonts w:eastAsia="Calibri" w:cs="Times New Roman"/>
          <w:b/>
          <w:szCs w:val="26"/>
        </w:rPr>
        <w:t>KAUNAS, 20</w:t>
      </w:r>
      <w:r w:rsidR="003A1B6E">
        <w:rPr>
          <w:rFonts w:eastAsia="Calibri" w:cs="Times New Roman"/>
          <w:b/>
          <w:szCs w:val="26"/>
        </w:rPr>
        <w:t>20</w:t>
      </w:r>
    </w:p>
    <w:p w14:paraId="28027CB2" w14:textId="77777777" w:rsidR="003E241C" w:rsidRDefault="003E241C" w:rsidP="003E241C">
      <w:pPr>
        <w:spacing w:before="3000"/>
        <w:ind w:firstLine="0"/>
        <w:jc w:val="center"/>
        <w:rPr>
          <w:rFonts w:eastAsia="Calibri" w:cs="Times New Roman"/>
          <w:b/>
          <w:szCs w:val="26"/>
        </w:rPr>
        <w:sectPr w:rsidR="003E241C" w:rsidSect="00E45FFA">
          <w:headerReference w:type="default" r:id="rId8"/>
          <w:footerReference w:type="even" r:id="rId9"/>
          <w:footerReference w:type="default" r:id="rId10"/>
          <w:pgSz w:w="11906" w:h="16838" w:code="9"/>
          <w:pgMar w:top="1021" w:right="1021" w:bottom="1021" w:left="1134" w:header="567" w:footer="567" w:gutter="0"/>
          <w:cols w:space="1296"/>
          <w:docGrid w:linePitch="360"/>
        </w:sectPr>
      </w:pPr>
    </w:p>
    <w:sdt>
      <w:sdtPr>
        <w:rPr>
          <w:rFonts w:eastAsiaTheme="minorHAnsi" w:cstheme="minorBidi"/>
          <w:b w:val="0"/>
          <w:bCs w:val="0"/>
          <w:caps w:val="0"/>
          <w:szCs w:val="22"/>
          <w:lang w:eastAsia="en-US"/>
        </w:rPr>
        <w:id w:val="-2590630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D527AA" w14:textId="77777777" w:rsidR="00B97FA7" w:rsidRDefault="00BA58BB">
          <w:pPr>
            <w:pStyle w:val="TOCHeading"/>
          </w:pPr>
          <w:r>
            <w:t>Turinys</w:t>
          </w:r>
        </w:p>
        <w:p w14:paraId="02079964" w14:textId="1F6AEB91" w:rsidR="00C70699" w:rsidRDefault="00B97FA7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693054" w:history="1">
            <w:r w:rsidR="00C70699" w:rsidRPr="00CF57CB">
              <w:rPr>
                <w:rStyle w:val="Hyperlink"/>
                <w:noProof/>
              </w:rPr>
              <w:t>1. Informacinės sistemos atliekamos funkcijos</w:t>
            </w:r>
            <w:r w:rsidR="00C70699">
              <w:rPr>
                <w:noProof/>
                <w:webHidden/>
              </w:rPr>
              <w:tab/>
            </w:r>
            <w:r w:rsidR="00C70699">
              <w:rPr>
                <w:noProof/>
                <w:webHidden/>
              </w:rPr>
              <w:fldChar w:fldCharType="begin"/>
            </w:r>
            <w:r w:rsidR="00C70699">
              <w:rPr>
                <w:noProof/>
                <w:webHidden/>
              </w:rPr>
              <w:instrText xml:space="preserve"> PAGEREF _Toc56693054 \h </w:instrText>
            </w:r>
            <w:r w:rsidR="00C70699">
              <w:rPr>
                <w:noProof/>
                <w:webHidden/>
              </w:rPr>
            </w:r>
            <w:r w:rsidR="00C70699">
              <w:rPr>
                <w:noProof/>
                <w:webHidden/>
              </w:rPr>
              <w:fldChar w:fldCharType="separate"/>
            </w:r>
            <w:r w:rsidR="002D1DB0">
              <w:rPr>
                <w:noProof/>
                <w:webHidden/>
              </w:rPr>
              <w:t>3</w:t>
            </w:r>
            <w:r w:rsidR="00C70699">
              <w:rPr>
                <w:noProof/>
                <w:webHidden/>
              </w:rPr>
              <w:fldChar w:fldCharType="end"/>
            </w:r>
          </w:hyperlink>
        </w:p>
        <w:p w14:paraId="7894555C" w14:textId="4E30F0A8" w:rsidR="00C70699" w:rsidRDefault="00C70699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6693055" w:history="1">
            <w:r w:rsidRPr="00CF57CB">
              <w:rPr>
                <w:rStyle w:val="Hyperlink"/>
                <w:noProof/>
              </w:rPr>
              <w:t>2. Informacinės sistemos duomenų bazės loginis modelis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_Toc56693055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D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BA7ED" w14:textId="33F1AA00" w:rsidR="00C70699" w:rsidRDefault="00C70699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6693056" w:history="1">
            <w:r w:rsidRPr="00CF57CB">
              <w:rPr>
                <w:rStyle w:val="Hyperlink"/>
                <w:noProof/>
              </w:rPr>
              <w:t>3. Vartotojų darbo aplinkos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_Toc56693056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DB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62976" w14:textId="610EF01C" w:rsidR="00C70699" w:rsidRDefault="00C70699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6693057" w:history="1">
            <w:r w:rsidRPr="00CF57CB">
              <w:rPr>
                <w:rStyle w:val="Hyperlink"/>
                <w:noProof/>
              </w:rPr>
              <w:t>4. Sistemos realizacija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_Toc56693057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DB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F7F6C" w14:textId="40F138CF" w:rsidR="00B97FA7" w:rsidRDefault="00B97FA7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1352682" w14:textId="62E48E1D" w:rsidR="009109A9" w:rsidRDefault="009109A9" w:rsidP="009109A9">
      <w:pPr>
        <w:pStyle w:val="Heading1"/>
      </w:pPr>
      <w:bookmarkStart w:id="0" w:name="_Toc56693054"/>
      <w:r>
        <w:lastRenderedPageBreak/>
        <w:t>Informacinės sistemos atliekamos funkcijos</w:t>
      </w:r>
      <w:bookmarkEnd w:id="0"/>
    </w:p>
    <w:p w14:paraId="340A0511" w14:textId="2DB3603A" w:rsidR="009D4FC1" w:rsidRDefault="009D4FC1" w:rsidP="00AC619B">
      <w:r>
        <w:t>Tema: 2. Remonto paslaugos</w:t>
      </w:r>
    </w:p>
    <w:p w14:paraId="557F5435" w14:textId="77777777" w:rsidR="00AC619B" w:rsidRDefault="00AC619B" w:rsidP="00AC619B"/>
    <w:p w14:paraId="346F909A" w14:textId="22EF9A25" w:rsidR="009D4FC1" w:rsidRDefault="009D4FC1" w:rsidP="009109A9">
      <w:r>
        <w:t>Reikia sukurti remonto paslaugų sistemą, kurioje galima užregistruoti įtaisą ir žymėti kada sutvarkytas ir atsiimtas.</w:t>
      </w:r>
    </w:p>
    <w:p w14:paraId="6D40C915" w14:textId="77777777" w:rsidR="009D4FC1" w:rsidRDefault="009D4FC1" w:rsidP="009109A9"/>
    <w:p w14:paraId="752CE4FE" w14:textId="4C90E227" w:rsidR="009109A9" w:rsidRDefault="0071333B" w:rsidP="009109A9">
      <w:r>
        <w:t>Informacinė sistema palaiko 4 naudotoju tipus:</w:t>
      </w:r>
    </w:p>
    <w:p w14:paraId="5BA50343" w14:textId="45A956A2" w:rsidR="0071333B" w:rsidRDefault="0071333B" w:rsidP="0071333B">
      <w:pPr>
        <w:pStyle w:val="ListParagraph"/>
        <w:numPr>
          <w:ilvl w:val="0"/>
          <w:numId w:val="38"/>
        </w:numPr>
      </w:pPr>
      <w:r>
        <w:t>Neprisijungęs naudotojas (klientas)</w:t>
      </w:r>
    </w:p>
    <w:p w14:paraId="67EF6F4F" w14:textId="016FDB5C" w:rsidR="0071333B" w:rsidRDefault="0071333B" w:rsidP="0071333B">
      <w:pPr>
        <w:pStyle w:val="ListParagraph"/>
        <w:numPr>
          <w:ilvl w:val="0"/>
          <w:numId w:val="38"/>
        </w:numPr>
      </w:pPr>
      <w:r>
        <w:t>Priėmėjas</w:t>
      </w:r>
    </w:p>
    <w:p w14:paraId="3B3EFB1D" w14:textId="54EA862A" w:rsidR="0071333B" w:rsidRDefault="0071333B" w:rsidP="0071333B">
      <w:pPr>
        <w:pStyle w:val="ListParagraph"/>
        <w:numPr>
          <w:ilvl w:val="0"/>
          <w:numId w:val="38"/>
        </w:numPr>
      </w:pPr>
      <w:r>
        <w:t>Remontininkas</w:t>
      </w:r>
    </w:p>
    <w:p w14:paraId="540448C6" w14:textId="4429D7E4" w:rsidR="0071333B" w:rsidRDefault="0071333B" w:rsidP="0071333B">
      <w:pPr>
        <w:pStyle w:val="ListParagraph"/>
        <w:numPr>
          <w:ilvl w:val="0"/>
          <w:numId w:val="38"/>
        </w:numPr>
      </w:pPr>
      <w:r>
        <w:t>Vadybininkas</w:t>
      </w:r>
    </w:p>
    <w:p w14:paraId="144C2F7B" w14:textId="6A3581B7" w:rsidR="0071333B" w:rsidRDefault="0071333B" w:rsidP="0071333B"/>
    <w:p w14:paraId="21BE2A97" w14:textId="77A80C39" w:rsidR="0071333B" w:rsidRDefault="0071333B" w:rsidP="0071333B">
      <w:r>
        <w:rPr>
          <w:b/>
          <w:bCs/>
        </w:rPr>
        <w:t xml:space="preserve">Neprisijungęs naudotojas: </w:t>
      </w:r>
    </w:p>
    <w:p w14:paraId="04E9ED95" w14:textId="0C6D59AD" w:rsidR="0071333B" w:rsidRDefault="0071333B" w:rsidP="0071333B">
      <w:r>
        <w:tab/>
        <w:t>Neprisijungęs naudotojas (klientas) gali pasitikrinti su savo įtaiso prieigos kodu ar jo pateiktas įtaisas jau yra suremontuotas.</w:t>
      </w:r>
    </w:p>
    <w:p w14:paraId="7E32E152" w14:textId="00FAFDEE" w:rsidR="0071333B" w:rsidRDefault="0071333B" w:rsidP="0071333B"/>
    <w:p w14:paraId="37EC3FBF" w14:textId="50226AD2" w:rsidR="0071333B" w:rsidRDefault="0071333B" w:rsidP="0071333B">
      <w:pPr>
        <w:rPr>
          <w:b/>
          <w:bCs/>
        </w:rPr>
      </w:pPr>
      <w:r>
        <w:rPr>
          <w:b/>
          <w:bCs/>
        </w:rPr>
        <w:t>Priėmėjas:</w:t>
      </w:r>
    </w:p>
    <w:p w14:paraId="5368CE22" w14:textId="71F26F19" w:rsidR="0071333B" w:rsidRDefault="0071333B" w:rsidP="0071333B">
      <w:r>
        <w:rPr>
          <w:b/>
          <w:bCs/>
        </w:rPr>
        <w:tab/>
      </w:r>
      <w:r>
        <w:t>Priėmėjas iš kliento priima įtaisą ir registracijos puslapį sugeneruoja prieigos kodą klientui. Priėmėjas taip pat atsižymi naudoda</w:t>
      </w:r>
      <w:r w:rsidR="000146FC">
        <w:t>mas prieigos kodą</w:t>
      </w:r>
      <w:r>
        <w:t>, kai klientas atsiima įtais</w:t>
      </w:r>
      <w:r w:rsidR="000146FC">
        <w:t>ą</w:t>
      </w:r>
      <w:r>
        <w:t>.</w:t>
      </w:r>
    </w:p>
    <w:p w14:paraId="5C9C0239" w14:textId="77777777" w:rsidR="000146FC" w:rsidRDefault="000146FC" w:rsidP="0071333B">
      <w:pPr>
        <w:rPr>
          <w:b/>
          <w:bCs/>
        </w:rPr>
      </w:pPr>
    </w:p>
    <w:p w14:paraId="7C9CF91B" w14:textId="7E249604" w:rsidR="000146FC" w:rsidRDefault="000146FC" w:rsidP="0071333B">
      <w:pPr>
        <w:rPr>
          <w:b/>
          <w:bCs/>
        </w:rPr>
      </w:pPr>
      <w:r>
        <w:rPr>
          <w:b/>
          <w:bCs/>
        </w:rPr>
        <w:t>Remontininkas:</w:t>
      </w:r>
    </w:p>
    <w:p w14:paraId="0C130AFD" w14:textId="0ACDA04B" w:rsidR="000146FC" w:rsidRDefault="000146FC" w:rsidP="0071333B">
      <w:pPr>
        <w:rPr>
          <w:b/>
          <w:bCs/>
        </w:rPr>
      </w:pPr>
      <w:r>
        <w:rPr>
          <w:b/>
          <w:bCs/>
        </w:rPr>
        <w:tab/>
      </w:r>
      <w:r>
        <w:t>Remontininkas naudodamas prieigos kodą atsižymi kurį įtaisą suremontavo.</w:t>
      </w:r>
      <w:r>
        <w:rPr>
          <w:b/>
          <w:bCs/>
        </w:rPr>
        <w:tab/>
      </w:r>
    </w:p>
    <w:p w14:paraId="0D8B08EF" w14:textId="29E26855" w:rsidR="000146FC" w:rsidRDefault="000146FC" w:rsidP="0071333B">
      <w:pPr>
        <w:rPr>
          <w:b/>
          <w:bCs/>
        </w:rPr>
      </w:pPr>
    </w:p>
    <w:p w14:paraId="6DC93E7F" w14:textId="0ACC7A71" w:rsidR="000146FC" w:rsidRDefault="000146FC" w:rsidP="0071333B">
      <w:pPr>
        <w:rPr>
          <w:b/>
          <w:bCs/>
        </w:rPr>
      </w:pPr>
      <w:r>
        <w:rPr>
          <w:b/>
          <w:bCs/>
        </w:rPr>
        <w:t>Vadybininkas:</w:t>
      </w:r>
    </w:p>
    <w:p w14:paraId="336EC2EA" w14:textId="40C6F5F9" w:rsidR="00AD73AB" w:rsidRPr="00DA2022" w:rsidRDefault="000146FC" w:rsidP="00DA2022">
      <w:r>
        <w:rPr>
          <w:b/>
          <w:bCs/>
        </w:rPr>
        <w:tab/>
      </w:r>
      <w:r>
        <w:t>Vadybininkas gali valdyti sistemos naudotojus, pašalinti arba redaguoti vartotojų informacija</w:t>
      </w:r>
      <w:r w:rsidR="00527CA3">
        <w:t>. Gali prieiti prie statistikos puslapio ir matyti remontų eigą, kiek kuris remontininkas suremontavo, kiek įtaisų laukia remonto.</w:t>
      </w:r>
    </w:p>
    <w:p w14:paraId="77DBAD51" w14:textId="77777777" w:rsidR="00AD73AB" w:rsidRDefault="00AD73AB">
      <w:pPr>
        <w:spacing w:after="200" w:line="276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0525988" w14:textId="7E1146F2" w:rsidR="00DD6C80" w:rsidRDefault="00DD6C80" w:rsidP="00DD6C80">
      <w:pPr>
        <w:rPr>
          <w:b/>
          <w:bCs/>
        </w:rPr>
      </w:pPr>
      <w:r>
        <w:rPr>
          <w:b/>
          <w:bCs/>
        </w:rPr>
        <w:lastRenderedPageBreak/>
        <w:t>Panaudojimo atvejų diagrama:</w:t>
      </w:r>
    </w:p>
    <w:p w14:paraId="2B5E8FE0" w14:textId="65C23C45" w:rsidR="00DD6C80" w:rsidRDefault="00DD6C80" w:rsidP="00DD6C80">
      <w:pPr>
        <w:rPr>
          <w:b/>
          <w:bCs/>
        </w:rPr>
      </w:pPr>
    </w:p>
    <w:p w14:paraId="7DD350F9" w14:textId="77777777" w:rsidR="00DD6C80" w:rsidRDefault="00DD6C80" w:rsidP="00DD6C80">
      <w:pPr>
        <w:keepNext/>
      </w:pPr>
      <w:r>
        <w:rPr>
          <w:noProof/>
        </w:rPr>
        <w:drawing>
          <wp:inline distT="0" distB="0" distL="0" distR="0" wp14:anchorId="5EE89E80" wp14:editId="2E99200E">
            <wp:extent cx="5808920" cy="60102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3437" cy="60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103C" w14:textId="2350EC00" w:rsidR="00DD6C80" w:rsidRPr="00DD6C80" w:rsidRDefault="00DD6C80" w:rsidP="00DD6C80">
      <w:pPr>
        <w:pStyle w:val="Caption"/>
      </w:pPr>
      <w:r>
        <w:t xml:space="preserve">pav. </w:t>
      </w:r>
      <w:fldSimple w:instr=" SEQ pav. \* ARABIC ">
        <w:r w:rsidR="002D1DB0">
          <w:rPr>
            <w:noProof/>
          </w:rPr>
          <w:t>1</w:t>
        </w:r>
      </w:fldSimple>
      <w:r>
        <w:t xml:space="preserve"> Panaudojimo atvejų diagrama</w:t>
      </w:r>
    </w:p>
    <w:p w14:paraId="09122360" w14:textId="56F2F7AF" w:rsidR="00DD6C80" w:rsidRDefault="00DD6C80" w:rsidP="00DD6C80">
      <w:pPr>
        <w:rPr>
          <w:b/>
          <w:bCs/>
        </w:rPr>
      </w:pPr>
    </w:p>
    <w:p w14:paraId="6633276E" w14:textId="77777777" w:rsidR="00DD6C80" w:rsidRDefault="00DD6C80">
      <w:pPr>
        <w:spacing w:after="200" w:line="276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214DE26" w14:textId="0116E3F0" w:rsidR="00DD6C80" w:rsidRDefault="00DD6C80" w:rsidP="00DD6C80">
      <w:pPr>
        <w:rPr>
          <w:b/>
          <w:bCs/>
        </w:rPr>
      </w:pPr>
      <w:r>
        <w:rPr>
          <w:b/>
          <w:bCs/>
        </w:rPr>
        <w:lastRenderedPageBreak/>
        <w:t>Pagrindinių funkcijų loginės schemos:</w:t>
      </w:r>
    </w:p>
    <w:p w14:paraId="475A1BB2" w14:textId="1C442146" w:rsidR="00DD6C80" w:rsidRDefault="00DD6C80" w:rsidP="00DD6C80">
      <w:pPr>
        <w:rPr>
          <w:b/>
          <w:bCs/>
        </w:rPr>
      </w:pPr>
    </w:p>
    <w:p w14:paraId="7CBD388B" w14:textId="34C9E9E2" w:rsidR="00DD6C80" w:rsidRDefault="00DD6C80" w:rsidP="00DD6C80">
      <w:pPr>
        <w:rPr>
          <w:u w:val="single"/>
        </w:rPr>
      </w:pPr>
      <w:r>
        <w:rPr>
          <w:u w:val="single"/>
        </w:rPr>
        <w:t>Vadybininko posistemės pagrindinės funkcijos:</w:t>
      </w:r>
    </w:p>
    <w:p w14:paraId="411E596B" w14:textId="4459414D" w:rsidR="00DD6C80" w:rsidRDefault="00DD6C80" w:rsidP="00DD6C80">
      <w:pPr>
        <w:rPr>
          <w:u w:val="single"/>
        </w:rPr>
      </w:pPr>
    </w:p>
    <w:p w14:paraId="2F2B023D" w14:textId="77777777" w:rsidR="00DD6C80" w:rsidRPr="00DD6C80" w:rsidRDefault="00DD6C80" w:rsidP="00DD6C80">
      <w:pPr>
        <w:rPr>
          <w:u w:val="single"/>
        </w:rPr>
      </w:pPr>
    </w:p>
    <w:p w14:paraId="40B32DBD" w14:textId="77777777" w:rsidR="00DD6C80" w:rsidRDefault="00DD6C80" w:rsidP="00DD6C80">
      <w:pPr>
        <w:keepNext/>
      </w:pPr>
      <w:r>
        <w:rPr>
          <w:noProof/>
        </w:rPr>
        <w:drawing>
          <wp:inline distT="0" distB="0" distL="0" distR="0" wp14:anchorId="003EEDF2" wp14:editId="670C499B">
            <wp:extent cx="4854903" cy="3996047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1924" cy="401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2BCF" w14:textId="71351121" w:rsidR="00DD6C80" w:rsidRDefault="00DD6C80" w:rsidP="00DD6C80">
      <w:pPr>
        <w:pStyle w:val="Caption"/>
        <w:rPr>
          <w:noProof/>
        </w:rPr>
      </w:pPr>
      <w:r>
        <w:t xml:space="preserve">pav. </w:t>
      </w:r>
      <w:fldSimple w:instr=" SEQ pav. \* ARABIC ">
        <w:r w:rsidR="002D1DB0">
          <w:rPr>
            <w:noProof/>
          </w:rPr>
          <w:t>2</w:t>
        </w:r>
      </w:fldSimple>
      <w:r>
        <w:t xml:space="preserve"> </w:t>
      </w:r>
      <w:r>
        <w:rPr>
          <w:noProof/>
        </w:rPr>
        <w:t xml:space="preserve"> „Redaguoti naudotoją“ sekų diagrama</w:t>
      </w:r>
    </w:p>
    <w:p w14:paraId="467338AA" w14:textId="4D519AD0" w:rsidR="00DD6C80" w:rsidRDefault="00DD6C80" w:rsidP="00DD6C80"/>
    <w:p w14:paraId="1BB14A05" w14:textId="77777777" w:rsidR="00DD6C80" w:rsidRDefault="00DD6C80" w:rsidP="00DD6C80">
      <w:pPr>
        <w:keepNext/>
      </w:pPr>
      <w:r>
        <w:rPr>
          <w:noProof/>
        </w:rPr>
        <w:drawing>
          <wp:inline distT="0" distB="0" distL="0" distR="0" wp14:anchorId="0DEF0638" wp14:editId="70F0D166">
            <wp:extent cx="5659287" cy="36041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237" cy="366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FB39" w14:textId="29C00AFF" w:rsidR="00DD6C80" w:rsidRDefault="00DD6C80" w:rsidP="00DD6C80">
      <w:pPr>
        <w:pStyle w:val="Caption"/>
      </w:pPr>
      <w:r>
        <w:t xml:space="preserve">pav. </w:t>
      </w:r>
      <w:fldSimple w:instr=" SEQ pav. \* ARABIC ">
        <w:r w:rsidR="002D1DB0">
          <w:rPr>
            <w:noProof/>
          </w:rPr>
          <w:t>3</w:t>
        </w:r>
      </w:fldSimple>
      <w:r>
        <w:t xml:space="preserve"> „Šalinti naudotoją“ sekų diagrama</w:t>
      </w:r>
    </w:p>
    <w:p w14:paraId="10C0E020" w14:textId="77777777" w:rsidR="00DD6C80" w:rsidRDefault="00DD6C80" w:rsidP="00DD6C80">
      <w:pPr>
        <w:keepNext/>
      </w:pPr>
      <w:r>
        <w:rPr>
          <w:noProof/>
        </w:rPr>
        <w:lastRenderedPageBreak/>
        <w:drawing>
          <wp:inline distT="0" distB="0" distL="0" distR="0" wp14:anchorId="63AA7CBB" wp14:editId="3C95BADA">
            <wp:extent cx="5210101" cy="252944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1085" cy="254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D96B" w14:textId="1EE2DF78" w:rsidR="00DD6C80" w:rsidRDefault="00DD6C80" w:rsidP="00DD6C80">
      <w:pPr>
        <w:pStyle w:val="Caption"/>
      </w:pPr>
      <w:r>
        <w:t xml:space="preserve">pav. </w:t>
      </w:r>
      <w:fldSimple w:instr=" SEQ pav. \* ARABIC ">
        <w:r w:rsidR="002D1DB0">
          <w:rPr>
            <w:noProof/>
          </w:rPr>
          <w:t>4</w:t>
        </w:r>
      </w:fldSimple>
      <w:r>
        <w:t xml:space="preserve"> „Peržiūrėti įtaisus“ sekų diagrama</w:t>
      </w:r>
    </w:p>
    <w:p w14:paraId="6A84EBC9" w14:textId="77777777" w:rsidR="00DD6C80" w:rsidRDefault="00DD6C80" w:rsidP="00DD6C80">
      <w:pPr>
        <w:keepNext/>
      </w:pPr>
      <w:r>
        <w:rPr>
          <w:noProof/>
        </w:rPr>
        <w:drawing>
          <wp:inline distT="0" distB="0" distL="0" distR="0" wp14:anchorId="00638A74" wp14:editId="635A73CE">
            <wp:extent cx="5361408" cy="251163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5392" cy="254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94AD" w14:textId="11DA2426" w:rsidR="00DD6C80" w:rsidRDefault="00DD6C80" w:rsidP="00DD6C80">
      <w:pPr>
        <w:pStyle w:val="Caption"/>
      </w:pPr>
      <w:r>
        <w:t xml:space="preserve">pav. </w:t>
      </w:r>
      <w:fldSimple w:instr=" SEQ pav. \* ARABIC ">
        <w:r w:rsidR="002D1DB0">
          <w:rPr>
            <w:noProof/>
          </w:rPr>
          <w:t>5</w:t>
        </w:r>
      </w:fldSimple>
      <w:r>
        <w:t xml:space="preserve"> „Peržiūrėti remontų statistika“ sekų diagrama</w:t>
      </w:r>
    </w:p>
    <w:p w14:paraId="1F796F4D" w14:textId="10ED757D" w:rsidR="00BE40FA" w:rsidRDefault="00BE40FA" w:rsidP="00BE40FA">
      <w:pPr>
        <w:rPr>
          <w:u w:val="single"/>
        </w:rPr>
      </w:pPr>
      <w:proofErr w:type="spellStart"/>
      <w:r>
        <w:rPr>
          <w:u w:val="single"/>
        </w:rPr>
        <w:t>Priemėjo</w:t>
      </w:r>
      <w:proofErr w:type="spellEnd"/>
      <w:r>
        <w:rPr>
          <w:u w:val="single"/>
        </w:rPr>
        <w:t xml:space="preserve"> posistemės pagrindinės funkcijos:</w:t>
      </w:r>
    </w:p>
    <w:p w14:paraId="0F3FD921" w14:textId="77777777" w:rsidR="00BE40FA" w:rsidRPr="00BE40FA" w:rsidRDefault="00BE40FA" w:rsidP="00BE40FA"/>
    <w:p w14:paraId="18476808" w14:textId="77777777" w:rsidR="00BE40FA" w:rsidRDefault="00BE40FA" w:rsidP="00BE40FA">
      <w:pPr>
        <w:keepNext/>
      </w:pPr>
      <w:r>
        <w:rPr>
          <w:noProof/>
        </w:rPr>
        <w:drawing>
          <wp:inline distT="0" distB="0" distL="0" distR="0" wp14:anchorId="0A391B5E" wp14:editId="0BC61F80">
            <wp:extent cx="5490342" cy="287382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8343" cy="288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0A41" w14:textId="1D12C8BD" w:rsidR="00DD6C80" w:rsidRDefault="00BE40FA" w:rsidP="00BE40FA">
      <w:pPr>
        <w:pStyle w:val="Caption"/>
      </w:pPr>
      <w:r>
        <w:t xml:space="preserve">pav. </w:t>
      </w:r>
      <w:fldSimple w:instr=" SEQ pav. \* ARABIC ">
        <w:r w:rsidR="002D1DB0">
          <w:rPr>
            <w:noProof/>
          </w:rPr>
          <w:t>6</w:t>
        </w:r>
      </w:fldSimple>
      <w:r>
        <w:t xml:space="preserve"> „Registruoti įtaisą“ sekų diagrama</w:t>
      </w:r>
    </w:p>
    <w:p w14:paraId="525A1606" w14:textId="77777777" w:rsidR="00BE40FA" w:rsidRDefault="00BE40FA" w:rsidP="00BE40FA">
      <w:pPr>
        <w:keepNext/>
      </w:pPr>
      <w:r>
        <w:rPr>
          <w:noProof/>
        </w:rPr>
        <w:lastRenderedPageBreak/>
        <w:drawing>
          <wp:inline distT="0" distB="0" distL="0" distR="0" wp14:anchorId="5A0A8C4F" wp14:editId="5CBB0708">
            <wp:extent cx="4646900" cy="4425619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900" cy="442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BC49" w14:textId="6F049AC3" w:rsidR="00BE40FA" w:rsidRDefault="00BE40FA" w:rsidP="00BE40FA">
      <w:pPr>
        <w:pStyle w:val="Caption"/>
      </w:pPr>
      <w:r>
        <w:t xml:space="preserve">pav. </w:t>
      </w:r>
      <w:fldSimple w:instr=" SEQ pav. \* ARABIC ">
        <w:r w:rsidR="002D1DB0">
          <w:rPr>
            <w:noProof/>
          </w:rPr>
          <w:t>7</w:t>
        </w:r>
      </w:fldSimple>
      <w:r>
        <w:t xml:space="preserve"> „Atžymėti pasiimta įtaisą“ sekų diagrama</w:t>
      </w:r>
    </w:p>
    <w:p w14:paraId="672FA6FB" w14:textId="2C4B8E6C" w:rsidR="00BE40FA" w:rsidRDefault="00BE40FA" w:rsidP="00BE40FA">
      <w:pPr>
        <w:rPr>
          <w:u w:val="single"/>
        </w:rPr>
      </w:pPr>
      <w:r>
        <w:rPr>
          <w:u w:val="single"/>
        </w:rPr>
        <w:t>Remontininko</w:t>
      </w:r>
      <w:r>
        <w:rPr>
          <w:u w:val="single"/>
        </w:rPr>
        <w:t xml:space="preserve"> posistemės pagrindinės funkcijos:</w:t>
      </w:r>
    </w:p>
    <w:p w14:paraId="0560A1E6" w14:textId="77777777" w:rsidR="00BE40FA" w:rsidRPr="00BE40FA" w:rsidRDefault="00BE40FA" w:rsidP="00BE40FA"/>
    <w:p w14:paraId="53F39BCD" w14:textId="77777777" w:rsidR="00BE40FA" w:rsidRDefault="00BE40FA" w:rsidP="00BE40FA">
      <w:pPr>
        <w:keepNext/>
        <w:ind w:left="1296" w:firstLine="0"/>
      </w:pPr>
      <w:r>
        <w:rPr>
          <w:noProof/>
        </w:rPr>
        <w:drawing>
          <wp:inline distT="0" distB="0" distL="0" distR="0" wp14:anchorId="23A29573" wp14:editId="5895C0B3">
            <wp:extent cx="3979434" cy="361009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5933" cy="364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3BA7" w14:textId="0C8F4847" w:rsidR="00BE40FA" w:rsidRDefault="00BE40FA" w:rsidP="00BE40FA">
      <w:pPr>
        <w:pStyle w:val="Caption"/>
      </w:pPr>
      <w:r>
        <w:t xml:space="preserve">pav. </w:t>
      </w:r>
      <w:fldSimple w:instr=" SEQ pav. \* ARABIC ">
        <w:r w:rsidR="002D1DB0">
          <w:rPr>
            <w:noProof/>
          </w:rPr>
          <w:t>8</w:t>
        </w:r>
      </w:fldSimple>
      <w:r>
        <w:t xml:space="preserve"> „Atžymėti suremontuota įtaisą“ sekų diagrama</w:t>
      </w:r>
    </w:p>
    <w:p w14:paraId="445D268E" w14:textId="124D16B1" w:rsidR="00BE40FA" w:rsidRPr="00BE40FA" w:rsidRDefault="00BE40FA" w:rsidP="00BE40FA">
      <w:pPr>
        <w:keepNext/>
        <w:rPr>
          <w:u w:val="single"/>
        </w:rPr>
      </w:pPr>
      <w:r>
        <w:rPr>
          <w:u w:val="single"/>
        </w:rPr>
        <w:lastRenderedPageBreak/>
        <w:t>Kliento posistemės pagrindinės funkcijos:</w:t>
      </w:r>
    </w:p>
    <w:p w14:paraId="6B805CE5" w14:textId="5FCFDCF9" w:rsidR="00BE40FA" w:rsidRDefault="00BE40FA" w:rsidP="00BE40FA">
      <w:pPr>
        <w:keepNext/>
      </w:pPr>
      <w:r>
        <w:rPr>
          <w:noProof/>
        </w:rPr>
        <w:drawing>
          <wp:inline distT="0" distB="0" distL="0" distR="0" wp14:anchorId="3AEBBC83" wp14:editId="63545BD7">
            <wp:extent cx="5076702" cy="5462492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0306" cy="548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F1EB" w14:textId="2DEFD006" w:rsidR="00BE40FA" w:rsidRPr="00BE40FA" w:rsidRDefault="00BE40FA" w:rsidP="00BE40FA">
      <w:pPr>
        <w:pStyle w:val="Caption"/>
      </w:pPr>
      <w:r>
        <w:t xml:space="preserve">pav. </w:t>
      </w:r>
      <w:fldSimple w:instr=" SEQ pav. \* ARABIC ">
        <w:r w:rsidR="002D1DB0">
          <w:rPr>
            <w:noProof/>
          </w:rPr>
          <w:t>9</w:t>
        </w:r>
      </w:fldSimple>
      <w:r>
        <w:t xml:space="preserve"> „Sekti įtaiso būsena“ sekų diagrama</w:t>
      </w:r>
    </w:p>
    <w:p w14:paraId="0D50B0E7" w14:textId="48CB83CD" w:rsidR="00F34FED" w:rsidRDefault="009D4FC1" w:rsidP="009D4FC1">
      <w:pPr>
        <w:pStyle w:val="Heading1"/>
      </w:pPr>
      <w:bookmarkStart w:id="1" w:name="_Toc56693055"/>
      <w:r w:rsidRPr="009D4FC1">
        <w:lastRenderedPageBreak/>
        <w:t>Informacinės sistemos duomenų bazės loginis modelis</w:t>
      </w:r>
      <w:bookmarkEnd w:id="1"/>
    </w:p>
    <w:p w14:paraId="428C3274" w14:textId="177863F6" w:rsidR="009D4FC1" w:rsidRDefault="009D4FC1" w:rsidP="009D4FC1"/>
    <w:p w14:paraId="009F835A" w14:textId="4E9ACD73" w:rsidR="009D4FC1" w:rsidRDefault="00831057" w:rsidP="009D4FC1">
      <w:proofErr w:type="spellStart"/>
      <w:r>
        <w:t>DB</w:t>
      </w:r>
      <w:proofErr w:type="spellEnd"/>
      <w:r>
        <w:t xml:space="preserve"> struktūros specifikavimas:</w:t>
      </w:r>
    </w:p>
    <w:p w14:paraId="23C892E4" w14:textId="60B7EDB2" w:rsidR="00831057" w:rsidRDefault="00831057" w:rsidP="009D4FC1"/>
    <w:p w14:paraId="4855B06A" w14:textId="77777777" w:rsidR="00831057" w:rsidRDefault="00831057" w:rsidP="00831057">
      <w:pPr>
        <w:keepNext/>
      </w:pPr>
      <w:r>
        <w:rPr>
          <w:noProof/>
        </w:rPr>
        <w:drawing>
          <wp:inline distT="0" distB="0" distL="0" distR="0" wp14:anchorId="4D71C807" wp14:editId="2D5D5033">
            <wp:extent cx="5355106" cy="35329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7226" cy="355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C0B3" w14:textId="5C9AD8E5" w:rsidR="00831057" w:rsidRDefault="00831057" w:rsidP="00831057">
      <w:pPr>
        <w:pStyle w:val="Caption"/>
      </w:pPr>
      <w:r>
        <w:t xml:space="preserve">pav. </w:t>
      </w:r>
      <w:fldSimple w:instr=" SEQ pav. \* ARABIC ">
        <w:r w:rsidR="002D1DB0">
          <w:rPr>
            <w:noProof/>
          </w:rPr>
          <w:t>10</w:t>
        </w:r>
      </w:fldSimple>
      <w:r>
        <w:t xml:space="preserve"> Duomenų bazės  „Remontų paslaugos" loginis modelis</w:t>
      </w:r>
    </w:p>
    <w:p w14:paraId="2A5B5867" w14:textId="0D5B36C5" w:rsidR="00831057" w:rsidRDefault="00831057" w:rsidP="00831057"/>
    <w:p w14:paraId="7F50E4C0" w14:textId="5D649B00" w:rsidR="00831057" w:rsidRDefault="00831057" w:rsidP="00831057"/>
    <w:p w14:paraId="15E6A041" w14:textId="4B9E99EE" w:rsidR="00CD0D61" w:rsidRDefault="00CD0D61" w:rsidP="00CD0D61">
      <w:pPr>
        <w:spacing w:line="360" w:lineRule="auto"/>
      </w:pPr>
    </w:p>
    <w:p w14:paraId="1E8421C5" w14:textId="4E104208" w:rsidR="00CD0D61" w:rsidRDefault="00CD0D61" w:rsidP="00CD0D61">
      <w:pPr>
        <w:spacing w:line="360" w:lineRule="auto"/>
      </w:pPr>
    </w:p>
    <w:p w14:paraId="60C200F9" w14:textId="57245A22" w:rsidR="00CD0D61" w:rsidRDefault="00CD0D61" w:rsidP="00CD0D61">
      <w:pPr>
        <w:pStyle w:val="Heading1"/>
      </w:pPr>
      <w:bookmarkStart w:id="2" w:name="_Toc56693056"/>
      <w:r>
        <w:lastRenderedPageBreak/>
        <w:t>Vartotojų darbo aplinkos</w:t>
      </w:r>
      <w:bookmarkEnd w:id="2"/>
    </w:p>
    <w:p w14:paraId="4DEA349A" w14:textId="50F49980" w:rsidR="00CD0D61" w:rsidRPr="00C4424C" w:rsidRDefault="00C4424C" w:rsidP="00CD0D61">
      <w:pPr>
        <w:rPr>
          <w:b/>
          <w:bCs/>
        </w:rPr>
      </w:pPr>
      <w:r w:rsidRPr="00C4424C">
        <w:rPr>
          <w:b/>
          <w:bCs/>
        </w:rPr>
        <w:t>Priėmėjas</w:t>
      </w:r>
      <w:r w:rsidR="00CD0D61" w:rsidRPr="00C4424C">
        <w:rPr>
          <w:b/>
          <w:bCs/>
        </w:rPr>
        <w:t xml:space="preserve"> registruoja įtaisą:</w:t>
      </w:r>
    </w:p>
    <w:p w14:paraId="3C2DA7A4" w14:textId="3E85133F" w:rsidR="00CD0D61" w:rsidRDefault="00CD0D61" w:rsidP="00CD0D61"/>
    <w:p w14:paraId="12403B78" w14:textId="3414C038" w:rsidR="00CD0D61" w:rsidRDefault="00CD0D61" w:rsidP="00CD0D61">
      <w:r>
        <w:t>Registracijos langas:</w:t>
      </w:r>
    </w:p>
    <w:p w14:paraId="7DFC903A" w14:textId="791EB743" w:rsidR="00CD0D61" w:rsidRDefault="00CD0D61" w:rsidP="00CD0D61">
      <w:r>
        <w:rPr>
          <w:noProof/>
        </w:rPr>
        <w:drawing>
          <wp:inline distT="0" distB="0" distL="0" distR="0" wp14:anchorId="2A696FD1" wp14:editId="4A23DC5C">
            <wp:extent cx="5311317" cy="1318161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0763" cy="133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2220" w14:textId="1B1EE3D0" w:rsidR="00CD0D61" w:rsidRDefault="00CD0D61" w:rsidP="00CD0D61"/>
    <w:p w14:paraId="0B165046" w14:textId="7B2C7266" w:rsidR="00CD0D61" w:rsidRDefault="00CD0D61" w:rsidP="00CD0D61">
      <w:r>
        <w:t>Po registracijos mygtuko paspaudimo:</w:t>
      </w:r>
    </w:p>
    <w:p w14:paraId="732DB3B4" w14:textId="2A61B30B" w:rsidR="00CD0D61" w:rsidRDefault="00CD0D61" w:rsidP="00CD0D61">
      <w:r>
        <w:rPr>
          <w:noProof/>
        </w:rPr>
        <w:drawing>
          <wp:inline distT="0" distB="0" distL="0" distR="0" wp14:anchorId="1FC7697A" wp14:editId="5359D702">
            <wp:extent cx="5376260" cy="1312224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2285" cy="134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6FFC" w14:textId="07BAD8DD" w:rsidR="00C4424C" w:rsidRDefault="00C4424C" w:rsidP="00CD0D61"/>
    <w:p w14:paraId="261E4040" w14:textId="71938B6F" w:rsidR="00C4424C" w:rsidRDefault="00C4424C" w:rsidP="00CD0D61"/>
    <w:p w14:paraId="44592203" w14:textId="1CEDF357" w:rsidR="00C4424C" w:rsidRPr="00C4424C" w:rsidRDefault="00C4424C" w:rsidP="00CD0D61">
      <w:pPr>
        <w:rPr>
          <w:b/>
          <w:bCs/>
        </w:rPr>
      </w:pPr>
      <w:r w:rsidRPr="00C4424C">
        <w:rPr>
          <w:b/>
          <w:bCs/>
        </w:rPr>
        <w:t>Priėmėjas atžymi pasiimta įtaisą:</w:t>
      </w:r>
    </w:p>
    <w:p w14:paraId="6F9D00C8" w14:textId="7533F0FD" w:rsidR="00C4424C" w:rsidRDefault="00C4424C" w:rsidP="00CD0D61"/>
    <w:p w14:paraId="64B10F52" w14:textId="22EB13DD" w:rsidR="00C4424C" w:rsidRDefault="00C4424C" w:rsidP="00CD0D61">
      <w:r>
        <w:t>Atidarytas atžymėjimo langas:</w:t>
      </w:r>
    </w:p>
    <w:p w14:paraId="2F65BEFB" w14:textId="5ECD1BD0" w:rsidR="00C4424C" w:rsidRDefault="00C4424C" w:rsidP="00CD0D61">
      <w:r>
        <w:rPr>
          <w:noProof/>
        </w:rPr>
        <w:drawing>
          <wp:inline distT="0" distB="0" distL="0" distR="0" wp14:anchorId="689C03C2" wp14:editId="2695BCB6">
            <wp:extent cx="5807034" cy="1280394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5186" cy="129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EACD" w14:textId="77A91D01" w:rsidR="00C4424C" w:rsidRDefault="00C4424C" w:rsidP="00CD0D61"/>
    <w:p w14:paraId="2DCAB197" w14:textId="66736AFA" w:rsidR="00C4424C" w:rsidRDefault="00C4424C" w:rsidP="00CD0D61">
      <w:r>
        <w:t>Po prieigos kodo pateikimo:</w:t>
      </w:r>
    </w:p>
    <w:p w14:paraId="74DBE1F1" w14:textId="0E09AD7A" w:rsidR="00C4424C" w:rsidRDefault="00C4424C" w:rsidP="00CD0D61">
      <w:r>
        <w:rPr>
          <w:noProof/>
        </w:rPr>
        <w:drawing>
          <wp:inline distT="0" distB="0" distL="0" distR="0" wp14:anchorId="18D793C5" wp14:editId="20DB85D2">
            <wp:extent cx="5806440" cy="2205030"/>
            <wp:effectExtent l="0" t="0" r="381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9165" cy="222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47CD" w14:textId="77777777" w:rsidR="00C4424C" w:rsidRDefault="00C4424C" w:rsidP="00CD0D61"/>
    <w:p w14:paraId="564045BD" w14:textId="77777777" w:rsidR="00C4424C" w:rsidRDefault="00C4424C">
      <w:pPr>
        <w:spacing w:after="200" w:line="276" w:lineRule="auto"/>
        <w:ind w:firstLine="0"/>
        <w:jc w:val="left"/>
      </w:pPr>
      <w:r>
        <w:br w:type="page"/>
      </w:r>
    </w:p>
    <w:p w14:paraId="2450E68E" w14:textId="247FCF4B" w:rsidR="00C4424C" w:rsidRDefault="00C4424C" w:rsidP="00CD0D61">
      <w:r>
        <w:lastRenderedPageBreak/>
        <w:t>Po atžymėjimo:</w:t>
      </w:r>
    </w:p>
    <w:p w14:paraId="56C975C3" w14:textId="7AC04729" w:rsidR="00C4424C" w:rsidRDefault="00C4424C" w:rsidP="00CD0D61">
      <w:pPr>
        <w:rPr>
          <w:b/>
          <w:bCs/>
        </w:rPr>
      </w:pPr>
      <w:r>
        <w:rPr>
          <w:noProof/>
        </w:rPr>
        <w:drawing>
          <wp:inline distT="0" distB="0" distL="0" distR="0" wp14:anchorId="46339504" wp14:editId="7E0F1AB0">
            <wp:extent cx="6191885" cy="1438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F87D" w14:textId="7A52EBA3" w:rsidR="00C4424C" w:rsidRDefault="00C4424C" w:rsidP="00CD0D61">
      <w:pPr>
        <w:rPr>
          <w:b/>
          <w:bCs/>
        </w:rPr>
      </w:pPr>
    </w:p>
    <w:p w14:paraId="5A26B50A" w14:textId="19FC1EF8" w:rsidR="00C4424C" w:rsidRDefault="00C4424C" w:rsidP="00CD0D61">
      <w:pPr>
        <w:rPr>
          <w:b/>
          <w:bCs/>
          <w:lang w:val="en-US"/>
        </w:rPr>
      </w:pPr>
    </w:p>
    <w:p w14:paraId="783CDDDE" w14:textId="1BD30F14" w:rsidR="00C4424C" w:rsidRDefault="00C4424C" w:rsidP="00CD0D61">
      <w:pPr>
        <w:rPr>
          <w:b/>
          <w:bCs/>
        </w:rPr>
      </w:pPr>
      <w:r w:rsidRPr="00C4424C">
        <w:rPr>
          <w:b/>
          <w:bCs/>
        </w:rPr>
        <w:t>Remontininko</w:t>
      </w:r>
      <w:r>
        <w:rPr>
          <w:b/>
          <w:bCs/>
          <w:lang w:val="en-US"/>
        </w:rPr>
        <w:t xml:space="preserve"> at</w:t>
      </w:r>
      <w:r>
        <w:rPr>
          <w:b/>
          <w:bCs/>
        </w:rPr>
        <w:t>žymėti suremontuota įtaisą:</w:t>
      </w:r>
    </w:p>
    <w:p w14:paraId="0AF62D17" w14:textId="212C6F06" w:rsidR="00C4424C" w:rsidRDefault="00C4424C" w:rsidP="00CD0D61">
      <w:pPr>
        <w:rPr>
          <w:b/>
          <w:bCs/>
        </w:rPr>
      </w:pPr>
    </w:p>
    <w:p w14:paraId="40ABFE57" w14:textId="4C0AFBEC" w:rsidR="00C4424C" w:rsidRDefault="00C4424C" w:rsidP="00CD0D61">
      <w:r>
        <w:t>Suremontuotu įtaisų atžymėjimo langas:</w:t>
      </w:r>
    </w:p>
    <w:p w14:paraId="5C6F64B3" w14:textId="2B8C59FF" w:rsidR="00C4424C" w:rsidRDefault="00C4424C" w:rsidP="00CD0D61">
      <w:r>
        <w:rPr>
          <w:noProof/>
        </w:rPr>
        <w:drawing>
          <wp:inline distT="0" distB="0" distL="0" distR="0" wp14:anchorId="0684BA92" wp14:editId="511EF43B">
            <wp:extent cx="5545777" cy="2532596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9112" cy="254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47F4" w14:textId="49A4C5EA" w:rsidR="00C4424C" w:rsidRDefault="00C4424C" w:rsidP="00CD0D61"/>
    <w:p w14:paraId="514985D0" w14:textId="74883CA0" w:rsidR="00C4424C" w:rsidRDefault="00C4424C" w:rsidP="00CD0D61">
      <w:r>
        <w:t xml:space="preserve">Po prieigos kodo </w:t>
      </w:r>
      <w:r w:rsidR="002343F2">
        <w:t>įvedimo:</w:t>
      </w:r>
    </w:p>
    <w:p w14:paraId="298AAC8E" w14:textId="69085560" w:rsidR="002343F2" w:rsidRDefault="002343F2" w:rsidP="00CD0D61">
      <w:r>
        <w:rPr>
          <w:noProof/>
        </w:rPr>
        <w:drawing>
          <wp:inline distT="0" distB="0" distL="0" distR="0" wp14:anchorId="3E412DF3" wp14:editId="705431D3">
            <wp:extent cx="5593278" cy="2136126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32055" cy="215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2919" w14:textId="3E8DE5F8" w:rsidR="002343F2" w:rsidRDefault="002343F2" w:rsidP="00CD0D61"/>
    <w:p w14:paraId="3228C024" w14:textId="77777777" w:rsidR="002343F2" w:rsidRDefault="002343F2">
      <w:pPr>
        <w:spacing w:after="200" w:line="276" w:lineRule="auto"/>
        <w:ind w:firstLine="0"/>
        <w:jc w:val="left"/>
      </w:pPr>
      <w:r>
        <w:br w:type="page"/>
      </w:r>
    </w:p>
    <w:p w14:paraId="64BC35AE" w14:textId="13049730" w:rsidR="002343F2" w:rsidRDefault="002343F2" w:rsidP="00CD0D61">
      <w:r>
        <w:lastRenderedPageBreak/>
        <w:t>Po atžymėjimo:</w:t>
      </w:r>
    </w:p>
    <w:p w14:paraId="33D79947" w14:textId="605FFC4B" w:rsidR="002343F2" w:rsidRDefault="002343F2" w:rsidP="00CD0D61">
      <w:r>
        <w:rPr>
          <w:noProof/>
        </w:rPr>
        <w:drawing>
          <wp:inline distT="0" distB="0" distL="0" distR="0" wp14:anchorId="091251DC" wp14:editId="033E95C7">
            <wp:extent cx="4957948" cy="2069413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75562" cy="207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B391" w14:textId="1E2E62D7" w:rsidR="002343F2" w:rsidRDefault="002343F2" w:rsidP="00CD0D61"/>
    <w:p w14:paraId="749297C9" w14:textId="271CD4BC" w:rsidR="002343F2" w:rsidRDefault="002343F2" w:rsidP="00CD0D61">
      <w:pPr>
        <w:rPr>
          <w:b/>
          <w:bCs/>
        </w:rPr>
      </w:pPr>
      <w:r>
        <w:rPr>
          <w:b/>
          <w:bCs/>
        </w:rPr>
        <w:t>Kliento sekti įtaiso būsena:</w:t>
      </w:r>
    </w:p>
    <w:p w14:paraId="181A014C" w14:textId="35BA83B5" w:rsidR="002343F2" w:rsidRDefault="002343F2" w:rsidP="00CD0D61">
      <w:pPr>
        <w:rPr>
          <w:b/>
          <w:bCs/>
        </w:rPr>
      </w:pPr>
    </w:p>
    <w:p w14:paraId="4F5B832E" w14:textId="04C4600B" w:rsidR="00AD73AB" w:rsidRDefault="00AD73AB" w:rsidP="00CD0D61">
      <w:pPr>
        <w:rPr>
          <w:b/>
          <w:bCs/>
        </w:rPr>
      </w:pPr>
    </w:p>
    <w:p w14:paraId="7CA541C9" w14:textId="42DDBCFE" w:rsidR="00AD73AB" w:rsidRPr="00AD73AB" w:rsidRDefault="00AD73AB" w:rsidP="00CD0D61">
      <w:r w:rsidRPr="00AD73AB">
        <w:t>Įtaiso paieškos langas:</w:t>
      </w:r>
    </w:p>
    <w:p w14:paraId="4FA84339" w14:textId="724EADC6" w:rsidR="00AD73AB" w:rsidRDefault="00AD73AB" w:rsidP="00CD0D61">
      <w:pPr>
        <w:rPr>
          <w:b/>
          <w:bCs/>
        </w:rPr>
      </w:pPr>
      <w:r>
        <w:rPr>
          <w:noProof/>
        </w:rPr>
        <w:drawing>
          <wp:inline distT="0" distB="0" distL="0" distR="0" wp14:anchorId="54A49FE7" wp14:editId="700E5E90">
            <wp:extent cx="4828053" cy="217318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6500" cy="2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81AF" w14:textId="40F44AAF" w:rsidR="00AD73AB" w:rsidRDefault="00AD73AB" w:rsidP="00CD0D61">
      <w:pPr>
        <w:rPr>
          <w:b/>
          <w:bCs/>
        </w:rPr>
      </w:pPr>
    </w:p>
    <w:p w14:paraId="76E1FF27" w14:textId="4A891378" w:rsidR="00AD73AB" w:rsidRDefault="00AD73AB" w:rsidP="00CD0D61">
      <w:r>
        <w:t>Po prieigos kodo įvedimo:</w:t>
      </w:r>
    </w:p>
    <w:p w14:paraId="07BCB312" w14:textId="28F56A56" w:rsidR="00AD73AB" w:rsidRDefault="00AD73AB" w:rsidP="00AD73AB">
      <w:pPr>
        <w:ind w:firstLine="1296"/>
      </w:pPr>
      <w:r>
        <w:rPr>
          <w:noProof/>
        </w:rPr>
        <w:drawing>
          <wp:inline distT="0" distB="0" distL="0" distR="0" wp14:anchorId="25DA6773" wp14:editId="7AF876E0">
            <wp:extent cx="4394573" cy="3212276"/>
            <wp:effectExtent l="0" t="0" r="635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33639" cy="324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1B90" w14:textId="2BC77CF1" w:rsidR="00AD73AB" w:rsidRDefault="00AD73AB" w:rsidP="00AD73AB">
      <w:pPr>
        <w:ind w:firstLine="1296"/>
      </w:pPr>
    </w:p>
    <w:p w14:paraId="1F10E5CC" w14:textId="664C7815" w:rsidR="00AD73AB" w:rsidRDefault="00AD73AB" w:rsidP="00AD73AB">
      <w:pPr>
        <w:ind w:firstLine="1296"/>
        <w:rPr>
          <w:lang w:val="en-US"/>
        </w:rPr>
      </w:pPr>
    </w:p>
    <w:p w14:paraId="1EA7A794" w14:textId="5BC87213" w:rsidR="00AD73AB" w:rsidRPr="00AD73AB" w:rsidRDefault="00AD73AB" w:rsidP="00AD73AB">
      <w:pPr>
        <w:ind w:firstLine="1296"/>
        <w:rPr>
          <w:b/>
          <w:bCs/>
        </w:rPr>
      </w:pPr>
      <w:r w:rsidRPr="00AD73AB">
        <w:rPr>
          <w:b/>
          <w:bCs/>
        </w:rPr>
        <w:lastRenderedPageBreak/>
        <w:t>Vadybininko</w:t>
      </w:r>
      <w:r w:rsidRPr="00AD73AB">
        <w:rPr>
          <w:b/>
          <w:bCs/>
          <w:lang w:val="en-US"/>
        </w:rPr>
        <w:t xml:space="preserve"> per</w:t>
      </w:r>
      <w:r w:rsidRPr="00AD73AB">
        <w:rPr>
          <w:b/>
          <w:bCs/>
        </w:rPr>
        <w:t>žiūrėti įtaisus:</w:t>
      </w:r>
    </w:p>
    <w:p w14:paraId="33CD3B8A" w14:textId="6371E18A" w:rsidR="00AD73AB" w:rsidRDefault="00AD73AB" w:rsidP="00AD73AB">
      <w:pPr>
        <w:ind w:firstLine="1296"/>
      </w:pPr>
    </w:p>
    <w:p w14:paraId="22E6651E" w14:textId="021C7F8C" w:rsidR="00AD73AB" w:rsidRDefault="00AD73AB" w:rsidP="00AD73AB">
      <w:pPr>
        <w:ind w:firstLine="1296"/>
      </w:pPr>
      <w:r>
        <w:t>Peržiūrėti įtaisus langas:</w:t>
      </w:r>
    </w:p>
    <w:p w14:paraId="1A55CCC4" w14:textId="21573B04" w:rsidR="00AD73AB" w:rsidRDefault="00AD73AB" w:rsidP="00AD73AB">
      <w:pPr>
        <w:ind w:firstLine="1296"/>
      </w:pPr>
      <w:r>
        <w:rPr>
          <w:noProof/>
        </w:rPr>
        <w:drawing>
          <wp:inline distT="0" distB="0" distL="0" distR="0" wp14:anchorId="3AEFA821" wp14:editId="79E6ABBC">
            <wp:extent cx="5104970" cy="2416628"/>
            <wp:effectExtent l="0" t="0" r="635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51871" cy="24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DBB3" w14:textId="765E3275" w:rsidR="00AD73AB" w:rsidRDefault="00AD73AB" w:rsidP="00AD73AB">
      <w:pPr>
        <w:ind w:firstLine="1296"/>
      </w:pPr>
    </w:p>
    <w:p w14:paraId="72365C90" w14:textId="77777777" w:rsidR="00AD73AB" w:rsidRDefault="00AD73AB" w:rsidP="00AD73AB">
      <w:pPr>
        <w:ind w:firstLine="1296"/>
        <w:rPr>
          <w:b/>
          <w:bCs/>
        </w:rPr>
      </w:pPr>
    </w:p>
    <w:p w14:paraId="0808C7B5" w14:textId="3BB6908A" w:rsidR="00AD73AB" w:rsidRDefault="00AD73AB" w:rsidP="00AD73AB">
      <w:pPr>
        <w:ind w:firstLine="1296"/>
        <w:rPr>
          <w:b/>
          <w:bCs/>
        </w:rPr>
      </w:pPr>
      <w:r w:rsidRPr="00AD73AB">
        <w:rPr>
          <w:b/>
          <w:bCs/>
        </w:rPr>
        <w:t>Vadybininko</w:t>
      </w:r>
      <w:r w:rsidRPr="00AD73AB">
        <w:rPr>
          <w:b/>
          <w:bCs/>
          <w:lang w:val="en-US"/>
        </w:rPr>
        <w:t xml:space="preserve"> per</w:t>
      </w:r>
      <w:r w:rsidRPr="00AD73AB">
        <w:rPr>
          <w:b/>
          <w:bCs/>
        </w:rPr>
        <w:t xml:space="preserve">žiūrėti </w:t>
      </w:r>
      <w:r>
        <w:rPr>
          <w:b/>
          <w:bCs/>
        </w:rPr>
        <w:t>remontų statistika</w:t>
      </w:r>
      <w:r w:rsidRPr="00AD73AB">
        <w:rPr>
          <w:b/>
          <w:bCs/>
        </w:rPr>
        <w:t>:</w:t>
      </w:r>
    </w:p>
    <w:p w14:paraId="65D3E11C" w14:textId="0C6FED5B" w:rsidR="00AD73AB" w:rsidRDefault="00AD73AB" w:rsidP="00AD73AB">
      <w:pPr>
        <w:ind w:firstLine="1296"/>
        <w:rPr>
          <w:b/>
          <w:bCs/>
        </w:rPr>
      </w:pPr>
    </w:p>
    <w:p w14:paraId="3CF16B0A" w14:textId="5BD17FB3" w:rsidR="00AD73AB" w:rsidRPr="00AD73AB" w:rsidRDefault="00AD73AB" w:rsidP="00AD73AB">
      <w:pPr>
        <w:ind w:firstLine="1296"/>
      </w:pPr>
      <w:r w:rsidRPr="00AD73AB">
        <w:t>Statistika langas:</w:t>
      </w:r>
    </w:p>
    <w:p w14:paraId="60C3B948" w14:textId="781083F6" w:rsidR="00AD73AB" w:rsidRDefault="00AD73AB" w:rsidP="00AD73AB">
      <w:pPr>
        <w:ind w:firstLine="1296"/>
      </w:pPr>
      <w:r>
        <w:rPr>
          <w:noProof/>
        </w:rPr>
        <w:drawing>
          <wp:inline distT="0" distB="0" distL="0" distR="0" wp14:anchorId="5609D699" wp14:editId="38D5AB11">
            <wp:extent cx="5416359" cy="390104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31083" cy="39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7DF0" w14:textId="1D766105" w:rsidR="00AD73AB" w:rsidRDefault="00AD73AB" w:rsidP="00AD73AB">
      <w:pPr>
        <w:ind w:firstLine="1296"/>
      </w:pPr>
    </w:p>
    <w:p w14:paraId="6174C379" w14:textId="577BDDCF" w:rsidR="00AD73AB" w:rsidRDefault="00AD73AB" w:rsidP="00AD73AB">
      <w:pPr>
        <w:ind w:firstLine="1296"/>
      </w:pPr>
    </w:p>
    <w:p w14:paraId="45F93AC5" w14:textId="055078FA" w:rsidR="00AD73AB" w:rsidRDefault="00AD73AB" w:rsidP="00AD73AB">
      <w:pPr>
        <w:ind w:firstLine="1296"/>
      </w:pPr>
    </w:p>
    <w:p w14:paraId="2FFA5A59" w14:textId="77777777" w:rsidR="00416E5F" w:rsidRDefault="00416E5F">
      <w:pPr>
        <w:spacing w:after="200" w:line="276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B3DC763" w14:textId="3B04533F" w:rsidR="00AD73AB" w:rsidRDefault="00AD73AB" w:rsidP="00AD73AB">
      <w:pPr>
        <w:ind w:firstLine="1296"/>
        <w:rPr>
          <w:b/>
          <w:bCs/>
        </w:rPr>
      </w:pPr>
      <w:r w:rsidRPr="00AD73AB">
        <w:rPr>
          <w:b/>
          <w:bCs/>
        </w:rPr>
        <w:lastRenderedPageBreak/>
        <w:t>Vadybininko</w:t>
      </w:r>
      <w:r>
        <w:rPr>
          <w:b/>
          <w:bCs/>
        </w:rPr>
        <w:t xml:space="preserve"> redaguoti</w:t>
      </w:r>
      <w:r w:rsidR="00416E5F">
        <w:rPr>
          <w:b/>
          <w:bCs/>
        </w:rPr>
        <w:t xml:space="preserve"> naudotoja</w:t>
      </w:r>
      <w:r w:rsidRPr="00AD73AB">
        <w:rPr>
          <w:b/>
          <w:bCs/>
        </w:rPr>
        <w:t>:</w:t>
      </w:r>
    </w:p>
    <w:p w14:paraId="50DD280A" w14:textId="4F55F746" w:rsidR="00416E5F" w:rsidRDefault="00416E5F" w:rsidP="00AD73AB">
      <w:pPr>
        <w:ind w:firstLine="1296"/>
        <w:rPr>
          <w:b/>
          <w:bCs/>
        </w:rPr>
      </w:pPr>
    </w:p>
    <w:p w14:paraId="2FFC2AFF" w14:textId="405E1E80" w:rsidR="00416E5F" w:rsidRDefault="00416E5F" w:rsidP="00AD73AB">
      <w:pPr>
        <w:ind w:firstLine="1296"/>
      </w:pPr>
      <w:r>
        <w:t>Naudotojų langas:</w:t>
      </w:r>
    </w:p>
    <w:p w14:paraId="75C4E9D7" w14:textId="71F8D251" w:rsidR="00416E5F" w:rsidRDefault="00416E5F" w:rsidP="00AD73AB">
      <w:pPr>
        <w:ind w:firstLine="1296"/>
      </w:pPr>
      <w:r>
        <w:rPr>
          <w:noProof/>
        </w:rPr>
        <w:drawing>
          <wp:inline distT="0" distB="0" distL="0" distR="0" wp14:anchorId="4DA0B594" wp14:editId="08A30B65">
            <wp:extent cx="5541746" cy="3515096"/>
            <wp:effectExtent l="0" t="0" r="190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53772" cy="352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6934" w14:textId="1A975D43" w:rsidR="00416E5F" w:rsidRDefault="00416E5F" w:rsidP="00AD73AB">
      <w:pPr>
        <w:ind w:firstLine="1296"/>
      </w:pPr>
    </w:p>
    <w:p w14:paraId="3BE193C7" w14:textId="713E531F" w:rsidR="00416E5F" w:rsidRDefault="00416E5F" w:rsidP="00AD73AB">
      <w:pPr>
        <w:ind w:firstLine="1296"/>
      </w:pPr>
      <w:r>
        <w:t>Po redagavimo mygtuko paspaudimo:</w:t>
      </w:r>
    </w:p>
    <w:p w14:paraId="7F07C857" w14:textId="18E3F722" w:rsidR="00416E5F" w:rsidRDefault="00416E5F" w:rsidP="00AD73AB">
      <w:pPr>
        <w:ind w:firstLine="1296"/>
      </w:pPr>
      <w:r>
        <w:rPr>
          <w:noProof/>
        </w:rPr>
        <w:drawing>
          <wp:inline distT="0" distB="0" distL="0" distR="0" wp14:anchorId="01E7E31C" wp14:editId="18809BC1">
            <wp:extent cx="5307453" cy="2149434"/>
            <wp:effectExtent l="0" t="0" r="762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45695" cy="216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99C8" w14:textId="7908F005" w:rsidR="00416E5F" w:rsidRDefault="00416E5F" w:rsidP="00AD73AB">
      <w:pPr>
        <w:ind w:firstLine="1296"/>
      </w:pPr>
    </w:p>
    <w:p w14:paraId="184847FA" w14:textId="77777777" w:rsidR="00416E5F" w:rsidRDefault="00416E5F">
      <w:pPr>
        <w:spacing w:after="200" w:line="276" w:lineRule="auto"/>
        <w:ind w:firstLine="0"/>
        <w:jc w:val="left"/>
      </w:pPr>
      <w:r>
        <w:br w:type="page"/>
      </w:r>
    </w:p>
    <w:p w14:paraId="66ECE6CD" w14:textId="3E42807E" w:rsidR="00416E5F" w:rsidRDefault="00416E5F" w:rsidP="00AD73AB">
      <w:pPr>
        <w:ind w:firstLine="1296"/>
      </w:pPr>
      <w:r>
        <w:lastRenderedPageBreak/>
        <w:t>Po atnaujinimo mygtuko paspaudimo:</w:t>
      </w:r>
    </w:p>
    <w:p w14:paraId="279ACCF4" w14:textId="27FE125F" w:rsidR="00416E5F" w:rsidRDefault="00416E5F" w:rsidP="00AD73AB">
      <w:pPr>
        <w:ind w:firstLine="1296"/>
      </w:pPr>
      <w:r>
        <w:rPr>
          <w:noProof/>
        </w:rPr>
        <w:drawing>
          <wp:inline distT="0" distB="0" distL="0" distR="0" wp14:anchorId="1FD6602E" wp14:editId="43E1889B">
            <wp:extent cx="4838965" cy="4239491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46653" cy="424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841A" w14:textId="24414411" w:rsidR="00416E5F" w:rsidRDefault="00416E5F" w:rsidP="00AD73AB">
      <w:pPr>
        <w:ind w:firstLine="1296"/>
      </w:pPr>
    </w:p>
    <w:p w14:paraId="76DCF8BE" w14:textId="4DC88364" w:rsidR="00416E5F" w:rsidRDefault="00416E5F" w:rsidP="00AD73AB">
      <w:pPr>
        <w:ind w:firstLine="1296"/>
      </w:pPr>
    </w:p>
    <w:p w14:paraId="6F1C90A7" w14:textId="6E4B82E0" w:rsidR="00416E5F" w:rsidRDefault="00416E5F" w:rsidP="00416E5F">
      <w:pPr>
        <w:ind w:firstLine="1296"/>
        <w:rPr>
          <w:b/>
          <w:bCs/>
        </w:rPr>
      </w:pPr>
      <w:r w:rsidRPr="00AD73AB">
        <w:rPr>
          <w:b/>
          <w:bCs/>
        </w:rPr>
        <w:t>Vadybininko</w:t>
      </w:r>
      <w:r>
        <w:rPr>
          <w:b/>
          <w:bCs/>
        </w:rPr>
        <w:t xml:space="preserve"> </w:t>
      </w:r>
      <w:r>
        <w:rPr>
          <w:b/>
          <w:bCs/>
        </w:rPr>
        <w:t>šalinti</w:t>
      </w:r>
      <w:r>
        <w:rPr>
          <w:b/>
          <w:bCs/>
        </w:rPr>
        <w:t xml:space="preserve"> naudotoja</w:t>
      </w:r>
      <w:r w:rsidRPr="00AD73AB">
        <w:rPr>
          <w:b/>
          <w:bCs/>
        </w:rPr>
        <w:t>:</w:t>
      </w:r>
    </w:p>
    <w:p w14:paraId="206573EA" w14:textId="5FC7523C" w:rsidR="00416E5F" w:rsidRDefault="00416E5F" w:rsidP="00AD73AB">
      <w:pPr>
        <w:ind w:firstLine="1296"/>
      </w:pPr>
    </w:p>
    <w:p w14:paraId="39AE7463" w14:textId="77777777" w:rsidR="00416E5F" w:rsidRDefault="00416E5F" w:rsidP="00416E5F">
      <w:pPr>
        <w:ind w:firstLine="1296"/>
      </w:pPr>
      <w:r>
        <w:t>Naudotojų langas:</w:t>
      </w:r>
    </w:p>
    <w:p w14:paraId="74B3CA83" w14:textId="77777777" w:rsidR="00416E5F" w:rsidRDefault="00416E5F" w:rsidP="00416E5F">
      <w:pPr>
        <w:ind w:firstLine="1296"/>
      </w:pPr>
      <w:r>
        <w:rPr>
          <w:noProof/>
        </w:rPr>
        <w:drawing>
          <wp:inline distT="0" distB="0" distL="0" distR="0" wp14:anchorId="306CE78C" wp14:editId="5CFBA552">
            <wp:extent cx="5541746" cy="3515096"/>
            <wp:effectExtent l="0" t="0" r="190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53772" cy="352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A5FA" w14:textId="04DA531E" w:rsidR="00416E5F" w:rsidRDefault="00416E5F" w:rsidP="00AD73AB">
      <w:pPr>
        <w:ind w:firstLine="1296"/>
      </w:pPr>
    </w:p>
    <w:p w14:paraId="4E86E6BC" w14:textId="77777777" w:rsidR="00416E5F" w:rsidRDefault="00416E5F">
      <w:pPr>
        <w:spacing w:after="200" w:line="276" w:lineRule="auto"/>
        <w:ind w:firstLine="0"/>
        <w:jc w:val="left"/>
      </w:pPr>
      <w:r>
        <w:br w:type="page"/>
      </w:r>
    </w:p>
    <w:p w14:paraId="46B35541" w14:textId="7BA04513" w:rsidR="00416E5F" w:rsidRDefault="00416E5F" w:rsidP="00AD73AB">
      <w:pPr>
        <w:ind w:firstLine="1296"/>
      </w:pPr>
      <w:r>
        <w:lastRenderedPageBreak/>
        <w:t>Po šalinimo mygtuko paspaudimo:</w:t>
      </w:r>
    </w:p>
    <w:p w14:paraId="4A9C6F8D" w14:textId="2AC0E330" w:rsidR="00416E5F" w:rsidRDefault="00416E5F" w:rsidP="00AD73AB">
      <w:pPr>
        <w:ind w:firstLine="1296"/>
      </w:pPr>
      <w:r>
        <w:rPr>
          <w:noProof/>
        </w:rPr>
        <w:drawing>
          <wp:inline distT="0" distB="0" distL="0" distR="0" wp14:anchorId="15CAF1EA" wp14:editId="39A09BC7">
            <wp:extent cx="5502332" cy="3170711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29223" cy="318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74DD" w14:textId="3F08269D" w:rsidR="00DA2022" w:rsidRDefault="00DA2022" w:rsidP="00AD73AB">
      <w:pPr>
        <w:ind w:firstLine="1296"/>
      </w:pPr>
    </w:p>
    <w:p w14:paraId="36BE3731" w14:textId="2B362AF0" w:rsidR="00DA2022" w:rsidRDefault="00DA2022" w:rsidP="00DA2022">
      <w:pPr>
        <w:pStyle w:val="Heading1"/>
      </w:pPr>
      <w:bookmarkStart w:id="3" w:name="_Toc56693057"/>
      <w:r>
        <w:lastRenderedPageBreak/>
        <w:t>Sistemos realizacija</w:t>
      </w:r>
      <w:bookmarkEnd w:id="3"/>
    </w:p>
    <w:p w14:paraId="2BD73231" w14:textId="77777777" w:rsidR="00DA2022" w:rsidRDefault="00DA2022" w:rsidP="00DA2022">
      <w:pPr>
        <w:spacing w:line="360" w:lineRule="auto"/>
      </w:pPr>
      <w:r>
        <w:t>Remonto paslaugų sistema susidaro iš kelių pagrindinių lentelių, taip pat kiekvieną iš jų turi atitinkamus atributus.</w:t>
      </w:r>
      <w:r>
        <w:rPr>
          <w:lang w:val="en-US"/>
        </w:rPr>
        <w:t xml:space="preserve"> </w:t>
      </w:r>
      <w:r w:rsidRPr="00C90C84">
        <w:t>Lentelė „</w:t>
      </w:r>
      <w:proofErr w:type="spellStart"/>
      <w:r w:rsidRPr="00C90C84">
        <w:t>Users</w:t>
      </w:r>
      <w:proofErr w:type="spellEnd"/>
      <w:r w:rsidRPr="00C90C84">
        <w:t>” identifikuojama</w:t>
      </w:r>
      <w:r>
        <w:t xml:space="preserve"> pagal ID, toliau atributai kaip „name“, „</w:t>
      </w:r>
      <w:proofErr w:type="spellStart"/>
      <w:r>
        <w:t>email</w:t>
      </w:r>
      <w:proofErr w:type="spellEnd"/>
      <w:r>
        <w:t>“, „</w:t>
      </w:r>
      <w:proofErr w:type="spellStart"/>
      <w:r>
        <w:t>password</w:t>
      </w:r>
      <w:proofErr w:type="spellEnd"/>
      <w:r>
        <w:t xml:space="preserve">“, </w:t>
      </w:r>
      <w:proofErr w:type="spellStart"/>
      <w:r>
        <w:t>remember_token</w:t>
      </w:r>
      <w:proofErr w:type="spellEnd"/>
      <w:r>
        <w:t>“ ir „</w:t>
      </w:r>
      <w:proofErr w:type="spellStart"/>
      <w:r>
        <w:t>role_id</w:t>
      </w:r>
      <w:proofErr w:type="spellEnd"/>
      <w:r>
        <w:t>“ aprašo saugomus informacinės sistemos naudotojo duomenis, lentelė taip pat naudojama prisijungimui prie sistemos. „Roles“ lentelė yra skirta informacinės sistemos naudotojų atskyrimui pagal galimas vykdyti funkcijas. Lentelė „</w:t>
      </w:r>
      <w:proofErr w:type="spellStart"/>
      <w:r>
        <w:t>Devices</w:t>
      </w:r>
      <w:proofErr w:type="spellEnd"/>
      <w:r>
        <w:t>“ skirta taisomiems įtaisam laikyti, šia lentele naudotojai naudosis norėdami keisti įtaiso remonto būsenas. Laukai ID ir „</w:t>
      </w:r>
      <w:proofErr w:type="spellStart"/>
      <w:r>
        <w:t>public_access</w:t>
      </w:r>
      <w:proofErr w:type="spellEnd"/>
      <w:r>
        <w:t>“ naudojami įtaiso identifikacijai, kiti laukai kaip „</w:t>
      </w:r>
      <w:proofErr w:type="spellStart"/>
      <w:r>
        <w:t>is_repaired</w:t>
      </w:r>
      <w:proofErr w:type="spellEnd"/>
      <w:r>
        <w:t>“ ir „</w:t>
      </w:r>
      <w:proofErr w:type="spellStart"/>
      <w:r>
        <w:t>repairman_id</w:t>
      </w:r>
      <w:proofErr w:type="spellEnd"/>
      <w:r>
        <w:t>“ naudojami remontininkų, kurie atitinkamai keis šiuos laukus. Laukas „</w:t>
      </w:r>
      <w:proofErr w:type="spellStart"/>
      <w:r>
        <w:t>is_withdrawn</w:t>
      </w:r>
      <w:proofErr w:type="spellEnd"/>
      <w:r>
        <w:t>“ naudojamas priėmėjui pažymėti kada įtaisas yra atsiimtas.</w:t>
      </w:r>
    </w:p>
    <w:p w14:paraId="446FD0D1" w14:textId="77777777" w:rsidR="00DA2022" w:rsidRPr="00DA2022" w:rsidRDefault="00DA2022" w:rsidP="00DA2022"/>
    <w:sectPr w:rsidR="00DA2022" w:rsidRPr="00DA2022" w:rsidSect="00F5329B">
      <w:footerReference w:type="even" r:id="rId37"/>
      <w:footerReference w:type="default" r:id="rId38"/>
      <w:pgSz w:w="11906" w:h="16838" w:code="9"/>
      <w:pgMar w:top="1021" w:right="1021" w:bottom="1021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0F3EA" w14:textId="77777777" w:rsidR="00CD499D" w:rsidRDefault="00CD499D" w:rsidP="00757E9B">
      <w:r>
        <w:separator/>
      </w:r>
    </w:p>
  </w:endnote>
  <w:endnote w:type="continuationSeparator" w:id="0">
    <w:p w14:paraId="75A91F6B" w14:textId="77777777" w:rsidR="00CD499D" w:rsidRDefault="00CD499D" w:rsidP="00757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7412760"/>
      <w:docPartObj>
        <w:docPartGallery w:val="Page Numbers (Bottom of Page)"/>
        <w:docPartUnique/>
      </w:docPartObj>
    </w:sdtPr>
    <w:sdtEndPr/>
    <w:sdtContent>
      <w:p w14:paraId="28027CD5" w14:textId="77777777" w:rsidR="00CF4A6A" w:rsidRDefault="00CF4A6A"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28027CD6" w14:textId="77777777" w:rsidR="00CF4A6A" w:rsidRDefault="00CF4A6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27CD7" w14:textId="77777777" w:rsidR="00CF4A6A" w:rsidRDefault="00CF4A6A">
    <w:pPr>
      <w:pStyle w:val="Footer"/>
      <w:jc w:val="right"/>
    </w:pPr>
  </w:p>
  <w:p w14:paraId="28027CD8" w14:textId="77777777" w:rsidR="00CF4A6A" w:rsidRDefault="00CF4A6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1627881"/>
      <w:docPartObj>
        <w:docPartGallery w:val="Page Numbers (Bottom of Page)"/>
        <w:docPartUnique/>
      </w:docPartObj>
    </w:sdtPr>
    <w:sdtEndPr/>
    <w:sdtContent>
      <w:p w14:paraId="28027CD9" w14:textId="77777777" w:rsidR="00CF4A6A" w:rsidRDefault="00CF4A6A"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28027CDA" w14:textId="77777777" w:rsidR="00CF4A6A" w:rsidRDefault="00CF4A6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71305552"/>
      <w:docPartObj>
        <w:docPartGallery w:val="Page Numbers (Bottom of Page)"/>
        <w:docPartUnique/>
      </w:docPartObj>
    </w:sdtPr>
    <w:sdtEndPr/>
    <w:sdtContent>
      <w:p w14:paraId="28027CDB" w14:textId="77777777" w:rsidR="00CF4A6A" w:rsidRDefault="00CF4A6A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27D3">
          <w:rPr>
            <w:noProof/>
          </w:rPr>
          <w:t>3</w:t>
        </w:r>
        <w:r>
          <w:fldChar w:fldCharType="end"/>
        </w:r>
      </w:p>
    </w:sdtContent>
  </w:sdt>
  <w:p w14:paraId="28027CDC" w14:textId="77777777" w:rsidR="00CF4A6A" w:rsidRDefault="00CF4A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2081B" w14:textId="77777777" w:rsidR="00CD499D" w:rsidRDefault="00CD499D" w:rsidP="00757E9B">
      <w:r>
        <w:separator/>
      </w:r>
    </w:p>
  </w:footnote>
  <w:footnote w:type="continuationSeparator" w:id="0">
    <w:p w14:paraId="0FD3BE2D" w14:textId="77777777" w:rsidR="00CD499D" w:rsidRDefault="00CD499D" w:rsidP="00757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27CD3" w14:textId="77777777" w:rsidR="00CF4A6A" w:rsidRDefault="00CF4A6A">
    <w:pPr>
      <w:pStyle w:val="Header"/>
      <w:jc w:val="right"/>
    </w:pPr>
  </w:p>
  <w:p w14:paraId="28027CD4" w14:textId="77777777" w:rsidR="00CF4A6A" w:rsidRDefault="00CF4A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51411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86D3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B2290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70ACF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6CF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BA64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8EE7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84D7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C2D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049A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F391A"/>
    <w:multiLevelType w:val="hybridMultilevel"/>
    <w:tmpl w:val="BFE2BCEE"/>
    <w:lvl w:ilvl="0" w:tplc="04270017">
      <w:start w:val="1"/>
      <w:numFmt w:val="lowerLetter"/>
      <w:lvlText w:val="%1)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03114468"/>
    <w:multiLevelType w:val="hybridMultilevel"/>
    <w:tmpl w:val="3716D38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F10E8C"/>
    <w:multiLevelType w:val="hybridMultilevel"/>
    <w:tmpl w:val="64046470"/>
    <w:lvl w:ilvl="0" w:tplc="0427000F">
      <w:start w:val="1"/>
      <w:numFmt w:val="decimal"/>
      <w:lvlText w:val="%1."/>
      <w:lvlJc w:val="left"/>
      <w:pPr>
        <w:ind w:left="1571" w:hanging="360"/>
      </w:pPr>
    </w:lvl>
    <w:lvl w:ilvl="1" w:tplc="04270019" w:tentative="1">
      <w:start w:val="1"/>
      <w:numFmt w:val="lowerLetter"/>
      <w:lvlText w:val="%2."/>
      <w:lvlJc w:val="left"/>
      <w:pPr>
        <w:ind w:left="2291" w:hanging="360"/>
      </w:pPr>
    </w:lvl>
    <w:lvl w:ilvl="2" w:tplc="0427001B" w:tentative="1">
      <w:start w:val="1"/>
      <w:numFmt w:val="lowerRoman"/>
      <w:lvlText w:val="%3."/>
      <w:lvlJc w:val="right"/>
      <w:pPr>
        <w:ind w:left="3011" w:hanging="180"/>
      </w:pPr>
    </w:lvl>
    <w:lvl w:ilvl="3" w:tplc="0427000F" w:tentative="1">
      <w:start w:val="1"/>
      <w:numFmt w:val="decimal"/>
      <w:lvlText w:val="%4."/>
      <w:lvlJc w:val="left"/>
      <w:pPr>
        <w:ind w:left="3731" w:hanging="360"/>
      </w:pPr>
    </w:lvl>
    <w:lvl w:ilvl="4" w:tplc="04270019" w:tentative="1">
      <w:start w:val="1"/>
      <w:numFmt w:val="lowerLetter"/>
      <w:lvlText w:val="%5."/>
      <w:lvlJc w:val="left"/>
      <w:pPr>
        <w:ind w:left="4451" w:hanging="360"/>
      </w:pPr>
    </w:lvl>
    <w:lvl w:ilvl="5" w:tplc="0427001B" w:tentative="1">
      <w:start w:val="1"/>
      <w:numFmt w:val="lowerRoman"/>
      <w:lvlText w:val="%6."/>
      <w:lvlJc w:val="right"/>
      <w:pPr>
        <w:ind w:left="5171" w:hanging="180"/>
      </w:pPr>
    </w:lvl>
    <w:lvl w:ilvl="6" w:tplc="0427000F" w:tentative="1">
      <w:start w:val="1"/>
      <w:numFmt w:val="decimal"/>
      <w:lvlText w:val="%7."/>
      <w:lvlJc w:val="left"/>
      <w:pPr>
        <w:ind w:left="5891" w:hanging="360"/>
      </w:pPr>
    </w:lvl>
    <w:lvl w:ilvl="7" w:tplc="04270019" w:tentative="1">
      <w:start w:val="1"/>
      <w:numFmt w:val="lowerLetter"/>
      <w:lvlText w:val="%8."/>
      <w:lvlJc w:val="left"/>
      <w:pPr>
        <w:ind w:left="6611" w:hanging="360"/>
      </w:pPr>
    </w:lvl>
    <w:lvl w:ilvl="8" w:tplc="042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0D727539"/>
    <w:multiLevelType w:val="multilevel"/>
    <w:tmpl w:val="0427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14" w15:restartNumberingAfterBreak="0">
    <w:nsid w:val="1201522B"/>
    <w:multiLevelType w:val="hybridMultilevel"/>
    <w:tmpl w:val="3876660C"/>
    <w:lvl w:ilvl="0" w:tplc="ABF8F85A">
      <w:start w:val="1"/>
      <w:numFmt w:val="decimal"/>
      <w:lvlText w:val="%1."/>
      <w:lvlJc w:val="left"/>
      <w:pPr>
        <w:ind w:left="-1422" w:hanging="360"/>
      </w:pPr>
    </w:lvl>
    <w:lvl w:ilvl="1" w:tplc="04270019" w:tentative="1">
      <w:start w:val="1"/>
      <w:numFmt w:val="lowerLetter"/>
      <w:lvlText w:val="%2."/>
      <w:lvlJc w:val="left"/>
      <w:pPr>
        <w:ind w:left="-702" w:hanging="360"/>
      </w:pPr>
    </w:lvl>
    <w:lvl w:ilvl="2" w:tplc="0427001B" w:tentative="1">
      <w:start w:val="1"/>
      <w:numFmt w:val="lowerRoman"/>
      <w:lvlText w:val="%3."/>
      <w:lvlJc w:val="right"/>
      <w:pPr>
        <w:ind w:left="18" w:hanging="180"/>
      </w:pPr>
    </w:lvl>
    <w:lvl w:ilvl="3" w:tplc="0427000F" w:tentative="1">
      <w:start w:val="1"/>
      <w:numFmt w:val="decimal"/>
      <w:lvlText w:val="%4."/>
      <w:lvlJc w:val="left"/>
      <w:pPr>
        <w:ind w:left="738" w:hanging="360"/>
      </w:pPr>
    </w:lvl>
    <w:lvl w:ilvl="4" w:tplc="04270019" w:tentative="1">
      <w:start w:val="1"/>
      <w:numFmt w:val="lowerLetter"/>
      <w:lvlText w:val="%5."/>
      <w:lvlJc w:val="left"/>
      <w:pPr>
        <w:ind w:left="1458" w:hanging="360"/>
      </w:pPr>
    </w:lvl>
    <w:lvl w:ilvl="5" w:tplc="0427001B" w:tentative="1">
      <w:start w:val="1"/>
      <w:numFmt w:val="lowerRoman"/>
      <w:lvlText w:val="%6."/>
      <w:lvlJc w:val="right"/>
      <w:pPr>
        <w:ind w:left="2178" w:hanging="180"/>
      </w:pPr>
    </w:lvl>
    <w:lvl w:ilvl="6" w:tplc="0427000F" w:tentative="1">
      <w:start w:val="1"/>
      <w:numFmt w:val="decimal"/>
      <w:lvlText w:val="%7."/>
      <w:lvlJc w:val="left"/>
      <w:pPr>
        <w:ind w:left="2898" w:hanging="360"/>
      </w:pPr>
    </w:lvl>
    <w:lvl w:ilvl="7" w:tplc="04270019" w:tentative="1">
      <w:start w:val="1"/>
      <w:numFmt w:val="lowerLetter"/>
      <w:lvlText w:val="%8."/>
      <w:lvlJc w:val="left"/>
      <w:pPr>
        <w:ind w:left="3618" w:hanging="360"/>
      </w:pPr>
    </w:lvl>
    <w:lvl w:ilvl="8" w:tplc="0427001B" w:tentative="1">
      <w:start w:val="1"/>
      <w:numFmt w:val="lowerRoman"/>
      <w:lvlText w:val="%9."/>
      <w:lvlJc w:val="right"/>
      <w:pPr>
        <w:ind w:left="4338" w:hanging="180"/>
      </w:pPr>
    </w:lvl>
  </w:abstractNum>
  <w:abstractNum w:abstractNumId="15" w15:restartNumberingAfterBreak="0">
    <w:nsid w:val="147F73BC"/>
    <w:multiLevelType w:val="hybridMultilevel"/>
    <w:tmpl w:val="965838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D43E50"/>
    <w:multiLevelType w:val="multilevel"/>
    <w:tmpl w:val="D60881E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20F21CAE"/>
    <w:multiLevelType w:val="multilevel"/>
    <w:tmpl w:val="37645AA4"/>
    <w:name w:val="SkyriuNumeravima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23F233C3"/>
    <w:multiLevelType w:val="hybridMultilevel"/>
    <w:tmpl w:val="87F0A1FA"/>
    <w:lvl w:ilvl="0" w:tplc="FEFEEEA4">
      <w:start w:val="1"/>
      <w:numFmt w:val="lowerLetter"/>
      <w:lvlText w:val="%1."/>
      <w:lvlJc w:val="left"/>
      <w:pPr>
        <w:ind w:left="1571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2BC55DF5"/>
    <w:multiLevelType w:val="hybridMultilevel"/>
    <w:tmpl w:val="B5DA12C2"/>
    <w:lvl w:ilvl="0" w:tplc="70AAB65E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22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F1562B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9F47906"/>
    <w:multiLevelType w:val="hybridMultilevel"/>
    <w:tmpl w:val="DEA4F776"/>
    <w:lvl w:ilvl="0" w:tplc="A13028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42BE3DA8"/>
    <w:multiLevelType w:val="hybridMultilevel"/>
    <w:tmpl w:val="3D484012"/>
    <w:lvl w:ilvl="0" w:tplc="C1FA15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EFEEEA4">
      <w:start w:val="1"/>
      <w:numFmt w:val="lowerLetter"/>
      <w:lvlText w:val="%2."/>
      <w:lvlJc w:val="left"/>
      <w:pPr>
        <w:ind w:left="1931" w:hanging="360"/>
      </w:pPr>
      <w:rPr>
        <w:rFonts w:ascii="Times New Roman" w:hAnsi="Times New Roman" w:hint="default"/>
        <w:color w:val="auto"/>
        <w:sz w:val="24"/>
      </w:rPr>
    </w:lvl>
    <w:lvl w:ilvl="2" w:tplc="4ED4755C">
      <w:start w:val="6"/>
      <w:numFmt w:val="decimal"/>
      <w:lvlText w:val="%3"/>
      <w:lvlJc w:val="left"/>
      <w:pPr>
        <w:ind w:left="2831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438B708A"/>
    <w:multiLevelType w:val="multilevel"/>
    <w:tmpl w:val="84E83420"/>
    <w:name w:val="SKYRIU_NUMERACIJ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4D5914D1"/>
    <w:multiLevelType w:val="hybridMultilevel"/>
    <w:tmpl w:val="AB78B804"/>
    <w:lvl w:ilvl="0" w:tplc="FEFEEEA4">
      <w:start w:val="1"/>
      <w:numFmt w:val="lowerLetter"/>
      <w:lvlText w:val="%1."/>
      <w:lvlJc w:val="left"/>
      <w:pPr>
        <w:ind w:left="1571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508D69C4"/>
    <w:multiLevelType w:val="hybridMultilevel"/>
    <w:tmpl w:val="86FE3E9A"/>
    <w:lvl w:ilvl="0" w:tplc="A25ACA90">
      <w:start w:val="1"/>
      <w:numFmt w:val="decimal"/>
      <w:lvlText w:val="%1 lentelė. "/>
      <w:lvlJc w:val="left"/>
      <w:pPr>
        <w:ind w:left="123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D67980"/>
    <w:multiLevelType w:val="multilevel"/>
    <w:tmpl w:val="B2BAFA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5E9E19E2"/>
    <w:multiLevelType w:val="hybridMultilevel"/>
    <w:tmpl w:val="412E099E"/>
    <w:lvl w:ilvl="0" w:tplc="912CD2D4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7A48D9"/>
    <w:multiLevelType w:val="hybridMultilevel"/>
    <w:tmpl w:val="E9306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7A5FF6"/>
    <w:multiLevelType w:val="hybridMultilevel"/>
    <w:tmpl w:val="3AFAE63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A760332"/>
    <w:multiLevelType w:val="hybridMultilevel"/>
    <w:tmpl w:val="CED42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945C0C"/>
    <w:multiLevelType w:val="multilevel"/>
    <w:tmpl w:val="2AAEE02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6DFA5131"/>
    <w:multiLevelType w:val="multilevel"/>
    <w:tmpl w:val="84E834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7EE3102"/>
    <w:multiLevelType w:val="hybridMultilevel"/>
    <w:tmpl w:val="47E806E0"/>
    <w:lvl w:ilvl="0" w:tplc="35624DBA">
      <w:start w:val="1"/>
      <w:numFmt w:val="decimal"/>
      <w:lvlText w:val="%1."/>
      <w:lvlJc w:val="left"/>
      <w:pPr>
        <w:ind w:left="360" w:hanging="360"/>
      </w:pPr>
      <w:rPr>
        <w:rFonts w:ascii="TimesNewRomanPSMT" w:hAnsi="TimesNewRomanPSMT" w:hint="default"/>
        <w:color w:val="000000"/>
        <w:sz w:val="22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CBA519E"/>
    <w:multiLevelType w:val="hybridMultilevel"/>
    <w:tmpl w:val="A89E2BF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7"/>
  </w:num>
  <w:num w:numId="2">
    <w:abstractNumId w:val="14"/>
  </w:num>
  <w:num w:numId="3">
    <w:abstractNumId w:val="13"/>
  </w:num>
  <w:num w:numId="4">
    <w:abstractNumId w:val="23"/>
  </w:num>
  <w:num w:numId="5">
    <w:abstractNumId w:val="2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1"/>
  </w:num>
  <w:num w:numId="19">
    <w:abstractNumId w:val="17"/>
  </w:num>
  <w:num w:numId="20">
    <w:abstractNumId w:val="26"/>
  </w:num>
  <w:num w:numId="21">
    <w:abstractNumId w:val="32"/>
  </w:num>
  <w:num w:numId="22">
    <w:abstractNumId w:val="17"/>
  </w:num>
  <w:num w:numId="23">
    <w:abstractNumId w:val="17"/>
  </w:num>
  <w:num w:numId="24">
    <w:abstractNumId w:val="20"/>
  </w:num>
  <w:num w:numId="25">
    <w:abstractNumId w:val="28"/>
  </w:num>
  <w:num w:numId="26">
    <w:abstractNumId w:val="12"/>
  </w:num>
  <w:num w:numId="27">
    <w:abstractNumId w:val="34"/>
  </w:num>
  <w:num w:numId="28">
    <w:abstractNumId w:val="10"/>
  </w:num>
  <w:num w:numId="29">
    <w:abstractNumId w:val="11"/>
  </w:num>
  <w:num w:numId="30">
    <w:abstractNumId w:val="33"/>
  </w:num>
  <w:num w:numId="31">
    <w:abstractNumId w:val="19"/>
  </w:num>
  <w:num w:numId="32">
    <w:abstractNumId w:val="15"/>
  </w:num>
  <w:num w:numId="33">
    <w:abstractNumId w:val="30"/>
  </w:num>
  <w:num w:numId="34">
    <w:abstractNumId w:val="21"/>
  </w:num>
  <w:num w:numId="35">
    <w:abstractNumId w:val="22"/>
  </w:num>
  <w:num w:numId="36">
    <w:abstractNumId w:val="18"/>
  </w:num>
  <w:num w:numId="37">
    <w:abstractNumId w:val="24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7F1"/>
    <w:rsid w:val="00000553"/>
    <w:rsid w:val="00000719"/>
    <w:rsid w:val="00002717"/>
    <w:rsid w:val="0000585D"/>
    <w:rsid w:val="0000644C"/>
    <w:rsid w:val="00011F74"/>
    <w:rsid w:val="000146FC"/>
    <w:rsid w:val="000167E2"/>
    <w:rsid w:val="0003553C"/>
    <w:rsid w:val="000374D4"/>
    <w:rsid w:val="000466F0"/>
    <w:rsid w:val="00046910"/>
    <w:rsid w:val="0005543D"/>
    <w:rsid w:val="0005574C"/>
    <w:rsid w:val="0006051D"/>
    <w:rsid w:val="00067615"/>
    <w:rsid w:val="0007072B"/>
    <w:rsid w:val="00077393"/>
    <w:rsid w:val="000852BB"/>
    <w:rsid w:val="00086B87"/>
    <w:rsid w:val="000870DC"/>
    <w:rsid w:val="00092CC4"/>
    <w:rsid w:val="00094D48"/>
    <w:rsid w:val="00094E2C"/>
    <w:rsid w:val="000957DA"/>
    <w:rsid w:val="000A0E95"/>
    <w:rsid w:val="000A14CE"/>
    <w:rsid w:val="000A311F"/>
    <w:rsid w:val="000A44AB"/>
    <w:rsid w:val="000B1250"/>
    <w:rsid w:val="000B3898"/>
    <w:rsid w:val="000C53BC"/>
    <w:rsid w:val="000C5EFC"/>
    <w:rsid w:val="000D07CC"/>
    <w:rsid w:val="000D2FC9"/>
    <w:rsid w:val="000D3495"/>
    <w:rsid w:val="000D4A71"/>
    <w:rsid w:val="000E150C"/>
    <w:rsid w:val="000E19E5"/>
    <w:rsid w:val="000E3877"/>
    <w:rsid w:val="000E495B"/>
    <w:rsid w:val="000E7008"/>
    <w:rsid w:val="000E725D"/>
    <w:rsid w:val="000F0077"/>
    <w:rsid w:val="000F50BA"/>
    <w:rsid w:val="000F66C6"/>
    <w:rsid w:val="001004B3"/>
    <w:rsid w:val="00101C70"/>
    <w:rsid w:val="001051F0"/>
    <w:rsid w:val="00105764"/>
    <w:rsid w:val="00106A9A"/>
    <w:rsid w:val="0011017C"/>
    <w:rsid w:val="00111244"/>
    <w:rsid w:val="00115A62"/>
    <w:rsid w:val="00120E3A"/>
    <w:rsid w:val="001211DA"/>
    <w:rsid w:val="00121CCC"/>
    <w:rsid w:val="00127695"/>
    <w:rsid w:val="00127B29"/>
    <w:rsid w:val="00133593"/>
    <w:rsid w:val="00140A71"/>
    <w:rsid w:val="00144237"/>
    <w:rsid w:val="001562FE"/>
    <w:rsid w:val="001604F6"/>
    <w:rsid w:val="001605D0"/>
    <w:rsid w:val="001618E2"/>
    <w:rsid w:val="001717FD"/>
    <w:rsid w:val="00171E30"/>
    <w:rsid w:val="00176805"/>
    <w:rsid w:val="0017717E"/>
    <w:rsid w:val="00177531"/>
    <w:rsid w:val="00177A01"/>
    <w:rsid w:val="00180BF4"/>
    <w:rsid w:val="00180CF3"/>
    <w:rsid w:val="00185D03"/>
    <w:rsid w:val="001960A8"/>
    <w:rsid w:val="001973B7"/>
    <w:rsid w:val="001A414F"/>
    <w:rsid w:val="001A7ECC"/>
    <w:rsid w:val="001B295B"/>
    <w:rsid w:val="001C158B"/>
    <w:rsid w:val="001C3213"/>
    <w:rsid w:val="001C32BC"/>
    <w:rsid w:val="001C34ED"/>
    <w:rsid w:val="001C4F49"/>
    <w:rsid w:val="001C6B63"/>
    <w:rsid w:val="001D2A55"/>
    <w:rsid w:val="001D346E"/>
    <w:rsid w:val="001D79B6"/>
    <w:rsid w:val="001E45D7"/>
    <w:rsid w:val="001E4757"/>
    <w:rsid w:val="001E5C68"/>
    <w:rsid w:val="001E6E79"/>
    <w:rsid w:val="001F05DB"/>
    <w:rsid w:val="001F480F"/>
    <w:rsid w:val="001F4D18"/>
    <w:rsid w:val="00202184"/>
    <w:rsid w:val="0020552B"/>
    <w:rsid w:val="00207718"/>
    <w:rsid w:val="0021112C"/>
    <w:rsid w:val="00211EAD"/>
    <w:rsid w:val="00212213"/>
    <w:rsid w:val="0021714E"/>
    <w:rsid w:val="002222C6"/>
    <w:rsid w:val="002265F3"/>
    <w:rsid w:val="0023348A"/>
    <w:rsid w:val="002343F2"/>
    <w:rsid w:val="00243D9C"/>
    <w:rsid w:val="002441CB"/>
    <w:rsid w:val="00245EB6"/>
    <w:rsid w:val="00246EC7"/>
    <w:rsid w:val="002515D6"/>
    <w:rsid w:val="0025213F"/>
    <w:rsid w:val="00254EB4"/>
    <w:rsid w:val="00256074"/>
    <w:rsid w:val="00256A2B"/>
    <w:rsid w:val="00264148"/>
    <w:rsid w:val="00272E93"/>
    <w:rsid w:val="00274A38"/>
    <w:rsid w:val="00274B93"/>
    <w:rsid w:val="00276337"/>
    <w:rsid w:val="0027759F"/>
    <w:rsid w:val="002827D3"/>
    <w:rsid w:val="00286726"/>
    <w:rsid w:val="00286D58"/>
    <w:rsid w:val="00287088"/>
    <w:rsid w:val="00287702"/>
    <w:rsid w:val="0029159F"/>
    <w:rsid w:val="0029227E"/>
    <w:rsid w:val="002957FB"/>
    <w:rsid w:val="00295E0E"/>
    <w:rsid w:val="002A3C30"/>
    <w:rsid w:val="002A73C1"/>
    <w:rsid w:val="002B26B6"/>
    <w:rsid w:val="002C0496"/>
    <w:rsid w:val="002D1DB0"/>
    <w:rsid w:val="002D302E"/>
    <w:rsid w:val="002D354E"/>
    <w:rsid w:val="002D4E49"/>
    <w:rsid w:val="002F072E"/>
    <w:rsid w:val="002F1294"/>
    <w:rsid w:val="003004B7"/>
    <w:rsid w:val="003029E8"/>
    <w:rsid w:val="00313932"/>
    <w:rsid w:val="00323B8F"/>
    <w:rsid w:val="00325CD9"/>
    <w:rsid w:val="00332509"/>
    <w:rsid w:val="003357C8"/>
    <w:rsid w:val="003375F4"/>
    <w:rsid w:val="00337D7D"/>
    <w:rsid w:val="0034377F"/>
    <w:rsid w:val="003448F0"/>
    <w:rsid w:val="0034625E"/>
    <w:rsid w:val="00347B75"/>
    <w:rsid w:val="003547DB"/>
    <w:rsid w:val="003607AD"/>
    <w:rsid w:val="0036239A"/>
    <w:rsid w:val="00362AE9"/>
    <w:rsid w:val="00362B46"/>
    <w:rsid w:val="003632DC"/>
    <w:rsid w:val="003644AE"/>
    <w:rsid w:val="0036461A"/>
    <w:rsid w:val="00365F7A"/>
    <w:rsid w:val="0037128A"/>
    <w:rsid w:val="003731F4"/>
    <w:rsid w:val="00376888"/>
    <w:rsid w:val="00380A53"/>
    <w:rsid w:val="00381268"/>
    <w:rsid w:val="00382756"/>
    <w:rsid w:val="003835D5"/>
    <w:rsid w:val="003851D3"/>
    <w:rsid w:val="0038590A"/>
    <w:rsid w:val="0038727D"/>
    <w:rsid w:val="00387399"/>
    <w:rsid w:val="00391745"/>
    <w:rsid w:val="003953F5"/>
    <w:rsid w:val="003965D7"/>
    <w:rsid w:val="003A1754"/>
    <w:rsid w:val="003A1B6E"/>
    <w:rsid w:val="003A39D8"/>
    <w:rsid w:val="003A795E"/>
    <w:rsid w:val="003A7AAD"/>
    <w:rsid w:val="003A7E02"/>
    <w:rsid w:val="003B11A2"/>
    <w:rsid w:val="003B621B"/>
    <w:rsid w:val="003B6FE0"/>
    <w:rsid w:val="003B758F"/>
    <w:rsid w:val="003C15AA"/>
    <w:rsid w:val="003C521C"/>
    <w:rsid w:val="003C65C9"/>
    <w:rsid w:val="003D12B5"/>
    <w:rsid w:val="003D387F"/>
    <w:rsid w:val="003E01E6"/>
    <w:rsid w:val="003E02DA"/>
    <w:rsid w:val="003E1B08"/>
    <w:rsid w:val="003E1D67"/>
    <w:rsid w:val="003E241C"/>
    <w:rsid w:val="003E2BF5"/>
    <w:rsid w:val="003E5E57"/>
    <w:rsid w:val="003F2523"/>
    <w:rsid w:val="003F5903"/>
    <w:rsid w:val="00404FED"/>
    <w:rsid w:val="00404FF3"/>
    <w:rsid w:val="00407A57"/>
    <w:rsid w:val="00412CA8"/>
    <w:rsid w:val="00414D97"/>
    <w:rsid w:val="00416E5F"/>
    <w:rsid w:val="00417E52"/>
    <w:rsid w:val="00421EB6"/>
    <w:rsid w:val="00425D1E"/>
    <w:rsid w:val="00430CBD"/>
    <w:rsid w:val="00431D75"/>
    <w:rsid w:val="0044041D"/>
    <w:rsid w:val="004409DD"/>
    <w:rsid w:val="004450D2"/>
    <w:rsid w:val="00451659"/>
    <w:rsid w:val="00452617"/>
    <w:rsid w:val="00461D70"/>
    <w:rsid w:val="00465F37"/>
    <w:rsid w:val="0047310A"/>
    <w:rsid w:val="004743D3"/>
    <w:rsid w:val="00474FDA"/>
    <w:rsid w:val="00476581"/>
    <w:rsid w:val="0048504E"/>
    <w:rsid w:val="0049028B"/>
    <w:rsid w:val="004933AC"/>
    <w:rsid w:val="004A7710"/>
    <w:rsid w:val="004B11F8"/>
    <w:rsid w:val="004B7539"/>
    <w:rsid w:val="004C0AF2"/>
    <w:rsid w:val="004D2883"/>
    <w:rsid w:val="004D4244"/>
    <w:rsid w:val="004D599B"/>
    <w:rsid w:val="004D5F32"/>
    <w:rsid w:val="004E04DD"/>
    <w:rsid w:val="004E2607"/>
    <w:rsid w:val="004E5A33"/>
    <w:rsid w:val="004F1A87"/>
    <w:rsid w:val="004F45F0"/>
    <w:rsid w:val="004F4AF2"/>
    <w:rsid w:val="004F73AA"/>
    <w:rsid w:val="00502C33"/>
    <w:rsid w:val="00505F2B"/>
    <w:rsid w:val="00512C96"/>
    <w:rsid w:val="00514A66"/>
    <w:rsid w:val="00514CA0"/>
    <w:rsid w:val="0052079C"/>
    <w:rsid w:val="00520C9D"/>
    <w:rsid w:val="005213BD"/>
    <w:rsid w:val="005266A7"/>
    <w:rsid w:val="00527889"/>
    <w:rsid w:val="00527CA3"/>
    <w:rsid w:val="00527CB2"/>
    <w:rsid w:val="00532D1D"/>
    <w:rsid w:val="0054120A"/>
    <w:rsid w:val="00542D79"/>
    <w:rsid w:val="0054400E"/>
    <w:rsid w:val="00547BDA"/>
    <w:rsid w:val="00552782"/>
    <w:rsid w:val="00552EE7"/>
    <w:rsid w:val="00557079"/>
    <w:rsid w:val="00561BFD"/>
    <w:rsid w:val="00562A38"/>
    <w:rsid w:val="00563F4D"/>
    <w:rsid w:val="00566144"/>
    <w:rsid w:val="00567B82"/>
    <w:rsid w:val="00567E85"/>
    <w:rsid w:val="00571F2B"/>
    <w:rsid w:val="00574CA3"/>
    <w:rsid w:val="00577E19"/>
    <w:rsid w:val="00582948"/>
    <w:rsid w:val="005870C2"/>
    <w:rsid w:val="0059063D"/>
    <w:rsid w:val="005A0120"/>
    <w:rsid w:val="005A2173"/>
    <w:rsid w:val="005A5A1E"/>
    <w:rsid w:val="005A7673"/>
    <w:rsid w:val="005B0271"/>
    <w:rsid w:val="005C0CD2"/>
    <w:rsid w:val="005D109F"/>
    <w:rsid w:val="005D191C"/>
    <w:rsid w:val="005E2C7B"/>
    <w:rsid w:val="005E4C91"/>
    <w:rsid w:val="005F1942"/>
    <w:rsid w:val="00600683"/>
    <w:rsid w:val="00612378"/>
    <w:rsid w:val="00612FA7"/>
    <w:rsid w:val="00615256"/>
    <w:rsid w:val="00617F1E"/>
    <w:rsid w:val="00625045"/>
    <w:rsid w:val="0062505C"/>
    <w:rsid w:val="00634E2D"/>
    <w:rsid w:val="00646F69"/>
    <w:rsid w:val="006527D4"/>
    <w:rsid w:val="00662746"/>
    <w:rsid w:val="00662797"/>
    <w:rsid w:val="0066325E"/>
    <w:rsid w:val="006670E1"/>
    <w:rsid w:val="00667CD8"/>
    <w:rsid w:val="00670C77"/>
    <w:rsid w:val="00671F6E"/>
    <w:rsid w:val="00672ED8"/>
    <w:rsid w:val="0067347E"/>
    <w:rsid w:val="00684C7F"/>
    <w:rsid w:val="0068567A"/>
    <w:rsid w:val="00691313"/>
    <w:rsid w:val="006A1CCA"/>
    <w:rsid w:val="006A3C93"/>
    <w:rsid w:val="006A4836"/>
    <w:rsid w:val="006A4D78"/>
    <w:rsid w:val="006A6D51"/>
    <w:rsid w:val="006A73AA"/>
    <w:rsid w:val="006B3246"/>
    <w:rsid w:val="006B35A7"/>
    <w:rsid w:val="006B3D4A"/>
    <w:rsid w:val="006B43F7"/>
    <w:rsid w:val="006B45B7"/>
    <w:rsid w:val="006B7AC6"/>
    <w:rsid w:val="006C3871"/>
    <w:rsid w:val="006C5168"/>
    <w:rsid w:val="006C517D"/>
    <w:rsid w:val="006C7980"/>
    <w:rsid w:val="006D10CB"/>
    <w:rsid w:val="006D5D3E"/>
    <w:rsid w:val="006D6B0F"/>
    <w:rsid w:val="006D7DD1"/>
    <w:rsid w:val="006E2116"/>
    <w:rsid w:val="006E4E0B"/>
    <w:rsid w:val="006E5541"/>
    <w:rsid w:val="006F41AE"/>
    <w:rsid w:val="006F4D02"/>
    <w:rsid w:val="006F5BC4"/>
    <w:rsid w:val="006F6CF2"/>
    <w:rsid w:val="00701804"/>
    <w:rsid w:val="00705967"/>
    <w:rsid w:val="00706D01"/>
    <w:rsid w:val="00710A68"/>
    <w:rsid w:val="0071232E"/>
    <w:rsid w:val="0071297E"/>
    <w:rsid w:val="00712BED"/>
    <w:rsid w:val="00712EC7"/>
    <w:rsid w:val="0071333B"/>
    <w:rsid w:val="00715625"/>
    <w:rsid w:val="007207D4"/>
    <w:rsid w:val="00725875"/>
    <w:rsid w:val="007266BC"/>
    <w:rsid w:val="00726E44"/>
    <w:rsid w:val="00731239"/>
    <w:rsid w:val="00731F98"/>
    <w:rsid w:val="00733FB6"/>
    <w:rsid w:val="007364E4"/>
    <w:rsid w:val="007366E6"/>
    <w:rsid w:val="00736A4F"/>
    <w:rsid w:val="00737CD8"/>
    <w:rsid w:val="00740D65"/>
    <w:rsid w:val="00742130"/>
    <w:rsid w:val="00745972"/>
    <w:rsid w:val="00753933"/>
    <w:rsid w:val="007552DB"/>
    <w:rsid w:val="00755C56"/>
    <w:rsid w:val="00757254"/>
    <w:rsid w:val="00757E9B"/>
    <w:rsid w:val="00767C4C"/>
    <w:rsid w:val="00775103"/>
    <w:rsid w:val="00780381"/>
    <w:rsid w:val="00782BFE"/>
    <w:rsid w:val="007830B9"/>
    <w:rsid w:val="007834AC"/>
    <w:rsid w:val="0078696A"/>
    <w:rsid w:val="00786F63"/>
    <w:rsid w:val="00791E10"/>
    <w:rsid w:val="007A32A6"/>
    <w:rsid w:val="007A60C1"/>
    <w:rsid w:val="007B0BEC"/>
    <w:rsid w:val="007B1099"/>
    <w:rsid w:val="007B23C6"/>
    <w:rsid w:val="007C4017"/>
    <w:rsid w:val="007C4697"/>
    <w:rsid w:val="007D28CA"/>
    <w:rsid w:val="007D3AB6"/>
    <w:rsid w:val="007D4CA7"/>
    <w:rsid w:val="007D5FC4"/>
    <w:rsid w:val="007D6E53"/>
    <w:rsid w:val="007D7B28"/>
    <w:rsid w:val="007E0D1A"/>
    <w:rsid w:val="007E3716"/>
    <w:rsid w:val="007E392E"/>
    <w:rsid w:val="007F1848"/>
    <w:rsid w:val="007F2C56"/>
    <w:rsid w:val="007F3192"/>
    <w:rsid w:val="00804427"/>
    <w:rsid w:val="00805EA6"/>
    <w:rsid w:val="00806C33"/>
    <w:rsid w:val="008148A9"/>
    <w:rsid w:val="00815576"/>
    <w:rsid w:val="008208DD"/>
    <w:rsid w:val="00826FB3"/>
    <w:rsid w:val="00830A39"/>
    <w:rsid w:val="00831057"/>
    <w:rsid w:val="00836F71"/>
    <w:rsid w:val="008374AC"/>
    <w:rsid w:val="00843D1F"/>
    <w:rsid w:val="00854226"/>
    <w:rsid w:val="00856CAB"/>
    <w:rsid w:val="0085758A"/>
    <w:rsid w:val="00862896"/>
    <w:rsid w:val="008636EC"/>
    <w:rsid w:val="008650FF"/>
    <w:rsid w:val="008721F1"/>
    <w:rsid w:val="00872B90"/>
    <w:rsid w:val="0087440F"/>
    <w:rsid w:val="00881344"/>
    <w:rsid w:val="00884C0F"/>
    <w:rsid w:val="00887C8F"/>
    <w:rsid w:val="00892D97"/>
    <w:rsid w:val="008962DD"/>
    <w:rsid w:val="00897887"/>
    <w:rsid w:val="008A0FCC"/>
    <w:rsid w:val="008B0055"/>
    <w:rsid w:val="008B4701"/>
    <w:rsid w:val="008B488C"/>
    <w:rsid w:val="008C102A"/>
    <w:rsid w:val="008C1343"/>
    <w:rsid w:val="008C1BA5"/>
    <w:rsid w:val="008D0A6B"/>
    <w:rsid w:val="008D2931"/>
    <w:rsid w:val="008D3593"/>
    <w:rsid w:val="008E5298"/>
    <w:rsid w:val="008F0676"/>
    <w:rsid w:val="008F2D03"/>
    <w:rsid w:val="008F57F1"/>
    <w:rsid w:val="00900F27"/>
    <w:rsid w:val="00905577"/>
    <w:rsid w:val="00905ADD"/>
    <w:rsid w:val="009066E2"/>
    <w:rsid w:val="009109A9"/>
    <w:rsid w:val="00911228"/>
    <w:rsid w:val="00913676"/>
    <w:rsid w:val="009178EB"/>
    <w:rsid w:val="00930118"/>
    <w:rsid w:val="0093635A"/>
    <w:rsid w:val="009404A3"/>
    <w:rsid w:val="00942EA0"/>
    <w:rsid w:val="00943315"/>
    <w:rsid w:val="009435D1"/>
    <w:rsid w:val="00943CE0"/>
    <w:rsid w:val="0094573E"/>
    <w:rsid w:val="00945DD9"/>
    <w:rsid w:val="00957521"/>
    <w:rsid w:val="00970FC7"/>
    <w:rsid w:val="00974BB2"/>
    <w:rsid w:val="009823C6"/>
    <w:rsid w:val="009832BE"/>
    <w:rsid w:val="00983EAC"/>
    <w:rsid w:val="0098625A"/>
    <w:rsid w:val="009932EE"/>
    <w:rsid w:val="00995356"/>
    <w:rsid w:val="009A337B"/>
    <w:rsid w:val="009B0332"/>
    <w:rsid w:val="009B0725"/>
    <w:rsid w:val="009B15CE"/>
    <w:rsid w:val="009B554C"/>
    <w:rsid w:val="009C12A9"/>
    <w:rsid w:val="009C2792"/>
    <w:rsid w:val="009D2443"/>
    <w:rsid w:val="009D2D79"/>
    <w:rsid w:val="009D4FC1"/>
    <w:rsid w:val="009D5BD5"/>
    <w:rsid w:val="009D6BE3"/>
    <w:rsid w:val="009E1A3E"/>
    <w:rsid w:val="009E2DBB"/>
    <w:rsid w:val="009E7813"/>
    <w:rsid w:val="009F46CD"/>
    <w:rsid w:val="00A0084B"/>
    <w:rsid w:val="00A0250B"/>
    <w:rsid w:val="00A03FBA"/>
    <w:rsid w:val="00A06112"/>
    <w:rsid w:val="00A12EB5"/>
    <w:rsid w:val="00A201EA"/>
    <w:rsid w:val="00A20ED0"/>
    <w:rsid w:val="00A23A9E"/>
    <w:rsid w:val="00A25A4B"/>
    <w:rsid w:val="00A313ED"/>
    <w:rsid w:val="00A3501A"/>
    <w:rsid w:val="00A36D44"/>
    <w:rsid w:val="00A41FEA"/>
    <w:rsid w:val="00A45F75"/>
    <w:rsid w:val="00A53705"/>
    <w:rsid w:val="00A53EFD"/>
    <w:rsid w:val="00A57909"/>
    <w:rsid w:val="00A6079F"/>
    <w:rsid w:val="00A65EFD"/>
    <w:rsid w:val="00A679A8"/>
    <w:rsid w:val="00A70CC7"/>
    <w:rsid w:val="00A77256"/>
    <w:rsid w:val="00A80A9F"/>
    <w:rsid w:val="00A8389C"/>
    <w:rsid w:val="00A85D51"/>
    <w:rsid w:val="00A875F8"/>
    <w:rsid w:val="00A95D8D"/>
    <w:rsid w:val="00A96CF1"/>
    <w:rsid w:val="00AA19C0"/>
    <w:rsid w:val="00AA2C80"/>
    <w:rsid w:val="00AA5254"/>
    <w:rsid w:val="00AA6F80"/>
    <w:rsid w:val="00AB395B"/>
    <w:rsid w:val="00AC2497"/>
    <w:rsid w:val="00AC619B"/>
    <w:rsid w:val="00AD140E"/>
    <w:rsid w:val="00AD73AB"/>
    <w:rsid w:val="00AD7AA5"/>
    <w:rsid w:val="00AE17CA"/>
    <w:rsid w:val="00AE230F"/>
    <w:rsid w:val="00AE3236"/>
    <w:rsid w:val="00AE6461"/>
    <w:rsid w:val="00AE708C"/>
    <w:rsid w:val="00AE7480"/>
    <w:rsid w:val="00AF1EC3"/>
    <w:rsid w:val="00AF201A"/>
    <w:rsid w:val="00AF622A"/>
    <w:rsid w:val="00B03D7B"/>
    <w:rsid w:val="00B06876"/>
    <w:rsid w:val="00B12E03"/>
    <w:rsid w:val="00B1425B"/>
    <w:rsid w:val="00B149B2"/>
    <w:rsid w:val="00B152B0"/>
    <w:rsid w:val="00B15D37"/>
    <w:rsid w:val="00B164EC"/>
    <w:rsid w:val="00B23850"/>
    <w:rsid w:val="00B23AD7"/>
    <w:rsid w:val="00B25218"/>
    <w:rsid w:val="00B25F51"/>
    <w:rsid w:val="00B26F31"/>
    <w:rsid w:val="00B308BE"/>
    <w:rsid w:val="00B31697"/>
    <w:rsid w:val="00B3237B"/>
    <w:rsid w:val="00B33613"/>
    <w:rsid w:val="00B41DCD"/>
    <w:rsid w:val="00B42EBA"/>
    <w:rsid w:val="00B509E9"/>
    <w:rsid w:val="00B5144E"/>
    <w:rsid w:val="00B5157A"/>
    <w:rsid w:val="00B5664F"/>
    <w:rsid w:val="00B74B66"/>
    <w:rsid w:val="00B80249"/>
    <w:rsid w:val="00B81CAC"/>
    <w:rsid w:val="00B97FA7"/>
    <w:rsid w:val="00BA0F85"/>
    <w:rsid w:val="00BA29C8"/>
    <w:rsid w:val="00BA58BB"/>
    <w:rsid w:val="00BA6393"/>
    <w:rsid w:val="00BB0CA6"/>
    <w:rsid w:val="00BB29CB"/>
    <w:rsid w:val="00BB3925"/>
    <w:rsid w:val="00BB612F"/>
    <w:rsid w:val="00BC5B48"/>
    <w:rsid w:val="00BD111B"/>
    <w:rsid w:val="00BD21A7"/>
    <w:rsid w:val="00BD235B"/>
    <w:rsid w:val="00BD313F"/>
    <w:rsid w:val="00BD525A"/>
    <w:rsid w:val="00BD5464"/>
    <w:rsid w:val="00BD6F9E"/>
    <w:rsid w:val="00BE1AAE"/>
    <w:rsid w:val="00BE40FA"/>
    <w:rsid w:val="00BF0AAF"/>
    <w:rsid w:val="00BF5107"/>
    <w:rsid w:val="00C06CDB"/>
    <w:rsid w:val="00C07793"/>
    <w:rsid w:val="00C10965"/>
    <w:rsid w:val="00C135DF"/>
    <w:rsid w:val="00C14364"/>
    <w:rsid w:val="00C16E42"/>
    <w:rsid w:val="00C23ADA"/>
    <w:rsid w:val="00C24703"/>
    <w:rsid w:val="00C24A60"/>
    <w:rsid w:val="00C321A9"/>
    <w:rsid w:val="00C342BE"/>
    <w:rsid w:val="00C34895"/>
    <w:rsid w:val="00C36A5C"/>
    <w:rsid w:val="00C4424C"/>
    <w:rsid w:val="00C451EE"/>
    <w:rsid w:val="00C45275"/>
    <w:rsid w:val="00C4730C"/>
    <w:rsid w:val="00C542DF"/>
    <w:rsid w:val="00C54EA5"/>
    <w:rsid w:val="00C579AA"/>
    <w:rsid w:val="00C57F04"/>
    <w:rsid w:val="00C6129B"/>
    <w:rsid w:val="00C63215"/>
    <w:rsid w:val="00C70699"/>
    <w:rsid w:val="00C7208D"/>
    <w:rsid w:val="00C72999"/>
    <w:rsid w:val="00C761CC"/>
    <w:rsid w:val="00C837C7"/>
    <w:rsid w:val="00C8593E"/>
    <w:rsid w:val="00C85A6E"/>
    <w:rsid w:val="00C863F7"/>
    <w:rsid w:val="00C8795B"/>
    <w:rsid w:val="00C90C84"/>
    <w:rsid w:val="00C9114D"/>
    <w:rsid w:val="00C92A87"/>
    <w:rsid w:val="00CA2E56"/>
    <w:rsid w:val="00CB1A6B"/>
    <w:rsid w:val="00CB5F99"/>
    <w:rsid w:val="00CB74BD"/>
    <w:rsid w:val="00CC1103"/>
    <w:rsid w:val="00CC16D7"/>
    <w:rsid w:val="00CD0C69"/>
    <w:rsid w:val="00CD0D44"/>
    <w:rsid w:val="00CD0D61"/>
    <w:rsid w:val="00CD27D0"/>
    <w:rsid w:val="00CD3058"/>
    <w:rsid w:val="00CD46DC"/>
    <w:rsid w:val="00CD499D"/>
    <w:rsid w:val="00CD50A7"/>
    <w:rsid w:val="00CD7E94"/>
    <w:rsid w:val="00CE0847"/>
    <w:rsid w:val="00CE2BBB"/>
    <w:rsid w:val="00CF0AE9"/>
    <w:rsid w:val="00CF4A6A"/>
    <w:rsid w:val="00CF6847"/>
    <w:rsid w:val="00CF7598"/>
    <w:rsid w:val="00CF7740"/>
    <w:rsid w:val="00D00C56"/>
    <w:rsid w:val="00D024EE"/>
    <w:rsid w:val="00D0522B"/>
    <w:rsid w:val="00D100BA"/>
    <w:rsid w:val="00D10E8A"/>
    <w:rsid w:val="00D14A78"/>
    <w:rsid w:val="00D207A1"/>
    <w:rsid w:val="00D25139"/>
    <w:rsid w:val="00D2697D"/>
    <w:rsid w:val="00D36A94"/>
    <w:rsid w:val="00D43843"/>
    <w:rsid w:val="00D43FA3"/>
    <w:rsid w:val="00D44600"/>
    <w:rsid w:val="00D50636"/>
    <w:rsid w:val="00D53731"/>
    <w:rsid w:val="00D64CCB"/>
    <w:rsid w:val="00D72EA4"/>
    <w:rsid w:val="00D74A8D"/>
    <w:rsid w:val="00D77318"/>
    <w:rsid w:val="00D90FF1"/>
    <w:rsid w:val="00D94376"/>
    <w:rsid w:val="00D95BF6"/>
    <w:rsid w:val="00D9616A"/>
    <w:rsid w:val="00D96FA1"/>
    <w:rsid w:val="00DA2022"/>
    <w:rsid w:val="00DA2031"/>
    <w:rsid w:val="00DA7775"/>
    <w:rsid w:val="00DB471A"/>
    <w:rsid w:val="00DB5B98"/>
    <w:rsid w:val="00DB720C"/>
    <w:rsid w:val="00DC4ED5"/>
    <w:rsid w:val="00DC5B96"/>
    <w:rsid w:val="00DD0796"/>
    <w:rsid w:val="00DD3050"/>
    <w:rsid w:val="00DD6C80"/>
    <w:rsid w:val="00DD786F"/>
    <w:rsid w:val="00DD7DF3"/>
    <w:rsid w:val="00DE17E3"/>
    <w:rsid w:val="00DE35D9"/>
    <w:rsid w:val="00DE5F1B"/>
    <w:rsid w:val="00DF0FF3"/>
    <w:rsid w:val="00E00BAB"/>
    <w:rsid w:val="00E035D7"/>
    <w:rsid w:val="00E06DB4"/>
    <w:rsid w:val="00E12FCE"/>
    <w:rsid w:val="00E25E96"/>
    <w:rsid w:val="00E2771F"/>
    <w:rsid w:val="00E32791"/>
    <w:rsid w:val="00E3326C"/>
    <w:rsid w:val="00E33877"/>
    <w:rsid w:val="00E34506"/>
    <w:rsid w:val="00E37510"/>
    <w:rsid w:val="00E43468"/>
    <w:rsid w:val="00E44A1B"/>
    <w:rsid w:val="00E45FFA"/>
    <w:rsid w:val="00E505F9"/>
    <w:rsid w:val="00E512C4"/>
    <w:rsid w:val="00E5158B"/>
    <w:rsid w:val="00E5166A"/>
    <w:rsid w:val="00E55BC0"/>
    <w:rsid w:val="00E61CBB"/>
    <w:rsid w:val="00E726FD"/>
    <w:rsid w:val="00E72A44"/>
    <w:rsid w:val="00E73703"/>
    <w:rsid w:val="00E8509C"/>
    <w:rsid w:val="00E906A4"/>
    <w:rsid w:val="00E91B3D"/>
    <w:rsid w:val="00EA0B95"/>
    <w:rsid w:val="00EB0944"/>
    <w:rsid w:val="00EB2FBF"/>
    <w:rsid w:val="00EB313E"/>
    <w:rsid w:val="00EB3556"/>
    <w:rsid w:val="00EB4C4E"/>
    <w:rsid w:val="00EB7C2C"/>
    <w:rsid w:val="00EC61D4"/>
    <w:rsid w:val="00EC7420"/>
    <w:rsid w:val="00EC7ABB"/>
    <w:rsid w:val="00ED0E5C"/>
    <w:rsid w:val="00ED1B3C"/>
    <w:rsid w:val="00ED4C10"/>
    <w:rsid w:val="00EE04D3"/>
    <w:rsid w:val="00EE2187"/>
    <w:rsid w:val="00EE2B0E"/>
    <w:rsid w:val="00EE4916"/>
    <w:rsid w:val="00EE59C0"/>
    <w:rsid w:val="00EE67CE"/>
    <w:rsid w:val="00EF2506"/>
    <w:rsid w:val="00EF46EB"/>
    <w:rsid w:val="00EF4C45"/>
    <w:rsid w:val="00EF7B51"/>
    <w:rsid w:val="00F0492F"/>
    <w:rsid w:val="00F15C61"/>
    <w:rsid w:val="00F16D69"/>
    <w:rsid w:val="00F2096F"/>
    <w:rsid w:val="00F2416E"/>
    <w:rsid w:val="00F242A0"/>
    <w:rsid w:val="00F2453A"/>
    <w:rsid w:val="00F334FD"/>
    <w:rsid w:val="00F34FED"/>
    <w:rsid w:val="00F36A8E"/>
    <w:rsid w:val="00F41C8E"/>
    <w:rsid w:val="00F441B4"/>
    <w:rsid w:val="00F45ED8"/>
    <w:rsid w:val="00F46C06"/>
    <w:rsid w:val="00F47319"/>
    <w:rsid w:val="00F5147A"/>
    <w:rsid w:val="00F5156F"/>
    <w:rsid w:val="00F5329B"/>
    <w:rsid w:val="00F57889"/>
    <w:rsid w:val="00F611AA"/>
    <w:rsid w:val="00F63E41"/>
    <w:rsid w:val="00F7342D"/>
    <w:rsid w:val="00F7563C"/>
    <w:rsid w:val="00F7783F"/>
    <w:rsid w:val="00F86E5F"/>
    <w:rsid w:val="00F87491"/>
    <w:rsid w:val="00F87602"/>
    <w:rsid w:val="00F934A2"/>
    <w:rsid w:val="00F9506B"/>
    <w:rsid w:val="00F97AA3"/>
    <w:rsid w:val="00FA0E02"/>
    <w:rsid w:val="00FA1C71"/>
    <w:rsid w:val="00FA1D43"/>
    <w:rsid w:val="00FA4304"/>
    <w:rsid w:val="00FA4436"/>
    <w:rsid w:val="00FB6292"/>
    <w:rsid w:val="00FB6967"/>
    <w:rsid w:val="00FC0E41"/>
    <w:rsid w:val="00FC43A0"/>
    <w:rsid w:val="00FC5D10"/>
    <w:rsid w:val="00FD02FD"/>
    <w:rsid w:val="00FD2544"/>
    <w:rsid w:val="00FE0451"/>
    <w:rsid w:val="00FE18EB"/>
    <w:rsid w:val="00FF289D"/>
    <w:rsid w:val="00FF44AA"/>
    <w:rsid w:val="00FF4C40"/>
    <w:rsid w:val="00FF4CCE"/>
    <w:rsid w:val="00FF5DDC"/>
    <w:rsid w:val="00FF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27C9F"/>
  <w15:docId w15:val="{DDB61DCA-FBEC-441D-85D6-A9933149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E5F"/>
    <w:pPr>
      <w:spacing w:after="0" w:line="240" w:lineRule="auto"/>
      <w:ind w:firstLine="851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791"/>
    <w:pPr>
      <w:keepNext/>
      <w:keepLines/>
      <w:pageBreakBefore/>
      <w:numPr>
        <w:numId w:val="19"/>
      </w:numPr>
      <w:spacing w:before="340" w:after="340"/>
      <w:jc w:val="left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791"/>
    <w:pPr>
      <w:keepNext/>
      <w:keepLines/>
      <w:numPr>
        <w:ilvl w:val="1"/>
        <w:numId w:val="19"/>
      </w:numPr>
      <w:spacing w:before="227" w:after="227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495"/>
    <w:pPr>
      <w:keepNext/>
      <w:keepLines/>
      <w:numPr>
        <w:ilvl w:val="2"/>
        <w:numId w:val="19"/>
      </w:numPr>
      <w:spacing w:before="113" w:after="113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BD525A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25A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25A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25A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25A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25A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3495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25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25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2791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2791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F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F9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link w:val="CaptionChar"/>
    <w:unhideWhenUsed/>
    <w:qFormat/>
    <w:rsid w:val="001605D0"/>
    <w:pPr>
      <w:spacing w:before="113" w:after="113"/>
      <w:ind w:firstLine="0"/>
      <w:jc w:val="center"/>
    </w:pPr>
    <w:rPr>
      <w:b/>
      <w:bCs/>
      <w:sz w:val="22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7342D"/>
  </w:style>
  <w:style w:type="paragraph" w:customStyle="1" w:styleId="Paveikslas">
    <w:name w:val="Paveikslas"/>
    <w:next w:val="Caption"/>
    <w:rsid w:val="001973B7"/>
    <w:pPr>
      <w:keepNext/>
      <w:spacing w:before="227" w:after="227" w:line="240" w:lineRule="auto"/>
      <w:jc w:val="center"/>
    </w:pPr>
    <w:rPr>
      <w:rFonts w:ascii="Times New Roman" w:hAnsi="Times New Roman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25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25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2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2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0451"/>
    <w:rPr>
      <w:color w:val="0000FF" w:themeColor="hyperlink"/>
      <w:u w:val="single"/>
    </w:rPr>
  </w:style>
  <w:style w:type="paragraph" w:customStyle="1" w:styleId="Lentelspavadinimas">
    <w:name w:val="Lentelės pavadinimas"/>
    <w:next w:val="Normal"/>
    <w:qFormat/>
    <w:rsid w:val="00000719"/>
    <w:pPr>
      <w:keepNext/>
      <w:spacing w:before="113" w:after="113" w:line="240" w:lineRule="auto"/>
    </w:pPr>
    <w:rPr>
      <w:rFonts w:ascii="Times New Roman" w:hAnsi="Times New Roman"/>
      <w:b/>
      <w:bCs/>
      <w:szCs w:val="18"/>
    </w:rPr>
  </w:style>
  <w:style w:type="paragraph" w:customStyle="1" w:styleId="Autorius">
    <w:name w:val="Autorius"/>
    <w:next w:val="Darbopavadinimas"/>
    <w:rsid w:val="00DF0FF3"/>
    <w:pPr>
      <w:spacing w:before="2835" w:after="0"/>
      <w:jc w:val="center"/>
    </w:pPr>
    <w:rPr>
      <w:rFonts w:ascii="Times New Roman" w:eastAsia="Times New Roman" w:hAnsi="Times New Roman" w:cs="Times New Roman"/>
      <w:caps/>
      <w:kern w:val="28"/>
      <w:sz w:val="26"/>
      <w:szCs w:val="32"/>
    </w:rPr>
  </w:style>
  <w:style w:type="paragraph" w:customStyle="1" w:styleId="Darbopavadinimas">
    <w:name w:val="Darbo pavadinimas"/>
    <w:next w:val="Darbotipas"/>
    <w:rsid w:val="00DF0FF3"/>
    <w:pPr>
      <w:spacing w:before="1134" w:after="0" w:line="240" w:lineRule="auto"/>
      <w:jc w:val="center"/>
    </w:pPr>
    <w:rPr>
      <w:rFonts w:ascii="Times New Roman" w:eastAsia="Times New Roman" w:hAnsi="Times New Roman" w:cs="Times New Roman"/>
      <w:caps/>
      <w:sz w:val="36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757E9B"/>
    <w:pPr>
      <w:keepLines w:val="0"/>
      <w:pageBreakBefore w:val="0"/>
      <w:numPr>
        <w:numId w:val="0"/>
      </w:numPr>
      <w:outlineLvl w:val="9"/>
    </w:pPr>
    <w:rPr>
      <w:lang w:eastAsia="lt-LT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B4701"/>
    <w:pPr>
      <w:tabs>
        <w:tab w:val="right" w:leader="dot" w:pos="9741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26E4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726E44"/>
    <w:pPr>
      <w:spacing w:after="100"/>
      <w:ind w:left="480"/>
    </w:pPr>
  </w:style>
  <w:style w:type="character" w:customStyle="1" w:styleId="CaptionChar">
    <w:name w:val="Caption Char"/>
    <w:basedOn w:val="DefaultParagraphFont"/>
    <w:link w:val="Caption"/>
    <w:rsid w:val="00000719"/>
    <w:rPr>
      <w:rFonts w:ascii="Times New Roman" w:hAnsi="Times New Roman"/>
      <w:b/>
      <w:bCs/>
      <w:szCs w:val="18"/>
    </w:rPr>
  </w:style>
  <w:style w:type="paragraph" w:customStyle="1" w:styleId="TekstasLentelje">
    <w:name w:val="Tekstas Lentelėje"/>
    <w:basedOn w:val="Normal"/>
    <w:rsid w:val="00B81CAC"/>
    <w:pPr>
      <w:ind w:firstLine="0"/>
    </w:pPr>
    <w:rPr>
      <w:sz w:val="22"/>
    </w:rPr>
  </w:style>
  <w:style w:type="paragraph" w:customStyle="1" w:styleId="Institucijospavadinimas">
    <w:name w:val="Institucijos pavadinimas"/>
    <w:rsid w:val="005870C2"/>
    <w:pPr>
      <w:keepNext/>
      <w:spacing w:after="0" w:line="360" w:lineRule="auto"/>
      <w:jc w:val="center"/>
    </w:pPr>
    <w:rPr>
      <w:rFonts w:ascii="Times New Roman" w:eastAsia="Times New Roman" w:hAnsi="Times New Roman" w:cs="Times New Roman"/>
      <w:caps/>
      <w:sz w:val="26"/>
      <w:szCs w:val="20"/>
    </w:rPr>
  </w:style>
  <w:style w:type="paragraph" w:customStyle="1" w:styleId="Darbotipas">
    <w:name w:val="Darbo tipas"/>
    <w:next w:val="Darbovadovas"/>
    <w:rsid w:val="005870C2"/>
    <w:pPr>
      <w:spacing w:before="113"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arbovadovas">
    <w:name w:val="Darbo vadovas"/>
    <w:next w:val="Darbovadovopavard"/>
    <w:rsid w:val="00905ADD"/>
    <w:pPr>
      <w:keepNext/>
      <w:spacing w:before="1701" w:after="0" w:line="240" w:lineRule="auto"/>
      <w:ind w:firstLine="737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rbovadovopavard">
    <w:name w:val="Darbo vadovo pavardė"/>
    <w:basedOn w:val="Darbovadovas"/>
    <w:rsid w:val="00905ADD"/>
    <w:pPr>
      <w:spacing w:before="0"/>
    </w:pPr>
  </w:style>
  <w:style w:type="paragraph" w:customStyle="1" w:styleId="Vietametai">
    <w:name w:val="Vieta metai"/>
    <w:rsid w:val="00452617"/>
    <w:pPr>
      <w:framePr w:wrap="notBeside" w:hAnchor="margin" w:xAlign="center" w:yAlign="bottom" w:anchorLock="1"/>
      <w:spacing w:after="0" w:line="240" w:lineRule="auto"/>
      <w:jc w:val="center"/>
    </w:pPr>
    <w:rPr>
      <w:rFonts w:ascii="Times New Roman" w:eastAsia="Times New Roman" w:hAnsi="Times New Roman" w:cs="Times New Roman"/>
      <w:caps/>
      <w:sz w:val="26"/>
      <w:szCs w:val="20"/>
    </w:rPr>
  </w:style>
  <w:style w:type="table" w:customStyle="1" w:styleId="Lentelskepur">
    <w:name w:val="Lentelės kepurė"/>
    <w:basedOn w:val="TableGrid"/>
    <w:uiPriority w:val="99"/>
    <w:rsid w:val="00D14A78"/>
    <w:tblPr/>
    <w:tblStylePr w:type="firstRow">
      <w:pPr>
        <w:jc w:val="center"/>
      </w:pPr>
      <w:rPr>
        <w:rFonts w:ascii="Times New Roman" w:hAnsi="Times New Roman"/>
        <w:sz w:val="24"/>
      </w:rPr>
      <w:tblPr>
        <w:tblCellMar>
          <w:top w:w="28" w:type="dxa"/>
          <w:left w:w="28" w:type="dxa"/>
          <w:bottom w:w="28" w:type="dxa"/>
          <w:right w:w="28" w:type="dxa"/>
        </w:tblCellMar>
      </w:tblPr>
      <w:tcPr>
        <w:vAlign w:val="center"/>
      </w:tcPr>
    </w:tblStylePr>
  </w:style>
  <w:style w:type="table" w:styleId="TableGrid">
    <w:name w:val="Table Grid"/>
    <w:basedOn w:val="TableNormal"/>
    <w:rsid w:val="00D14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svirs">
    <w:name w:val="Pasviręs"/>
    <w:uiPriority w:val="1"/>
    <w:rsid w:val="005B0271"/>
    <w:rPr>
      <w:i/>
    </w:rPr>
  </w:style>
  <w:style w:type="paragraph" w:styleId="Bibliography">
    <w:name w:val="Bibliography"/>
    <w:basedOn w:val="Normal"/>
    <w:uiPriority w:val="37"/>
    <w:unhideWhenUsed/>
    <w:rsid w:val="00F87602"/>
    <w:pPr>
      <w:ind w:firstLine="0"/>
      <w:jc w:val="left"/>
    </w:pPr>
  </w:style>
  <w:style w:type="character" w:styleId="FollowedHyperlink">
    <w:name w:val="FollowedHyperlink"/>
    <w:basedOn w:val="DefaultParagraphFont"/>
    <w:uiPriority w:val="99"/>
    <w:semiHidden/>
    <w:unhideWhenUsed/>
    <w:rsid w:val="00DE17E3"/>
    <w:rPr>
      <w:color w:val="800080" w:themeColor="followedHyperlink"/>
      <w:u w:val="single"/>
    </w:rPr>
  </w:style>
  <w:style w:type="paragraph" w:customStyle="1" w:styleId="TableContents">
    <w:name w:val="Table Contents"/>
    <w:basedOn w:val="Normal"/>
    <w:rsid w:val="00D100BA"/>
    <w:pPr>
      <w:widowControl w:val="0"/>
      <w:suppressLineNumbers/>
      <w:suppressAutoHyphens/>
      <w:ind w:firstLine="0"/>
      <w:jc w:val="left"/>
    </w:pPr>
    <w:rPr>
      <w:rFonts w:eastAsia="Arial Unicode MS" w:cs="Times New Roman"/>
      <w:noProof/>
      <w:kern w:val="1"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3E241C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3E241C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3E241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41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E241C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41C"/>
    <w:rPr>
      <w:rFonts w:ascii="Times New Roman" w:hAnsi="Times New Roman"/>
      <w:sz w:val="24"/>
    </w:rPr>
  </w:style>
  <w:style w:type="table" w:customStyle="1" w:styleId="TableGrid11">
    <w:name w:val="Table Grid11"/>
    <w:basedOn w:val="TableNormal"/>
    <w:next w:val="TableGrid"/>
    <w:rsid w:val="009B0332"/>
    <w:pPr>
      <w:spacing w:after="0" w:line="240" w:lineRule="auto"/>
      <w:ind w:firstLine="601"/>
      <w:jc w:val="center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E61CBB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F15C61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F4A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4304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D4C10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86289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862896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862896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3F7"/>
    <w:rPr>
      <w:rFonts w:ascii="Courier New" w:eastAsia="Times New Roman" w:hAnsi="Courier New" w:cs="Courier New"/>
      <w:sz w:val="20"/>
      <w:szCs w:val="20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oter" Target="foot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gnius\Documents\Bakalauriniai\baigiamojo-darbo-sablonas_kompiuteriu_sist_inz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Vyš06</b:Tag>
    <b:SourceType>JournalArticle</b:SourceType>
    <b:Guid>{99E3ABD7-CECA-4224-A8E7-566756BD4E34}</b:Guid>
    <b:Author>
      <b:Author>
        <b:NameList>
          <b:Person>
            <b:Last>Vyšniauskas</b:Last>
            <b:First>E.</b:First>
          </b:Person>
          <b:Person>
            <b:Last>Nemuraitė</b:Last>
            <b:First>L.</b:First>
          </b:Person>
        </b:NameList>
      </b:Author>
    </b:Author>
    <b:Title>Transforming Ontology Representation from OWL to Relational Database</b:Title>
    <b:Year>2006</b:Year>
    <b:JournalName>Information Technology and Control</b:JournalName>
    <b:Pages>333–343</b:Pages>
    <b:Volume>35A</b:Volume>
    <b:Issue>3</b:Issue>
    <b:RefOrder>4</b:RefOrder>
  </b:Source>
  <b:Source>
    <b:Tag>Mas07</b:Tag>
    <b:SourceType>Book</b:SourceType>
    <b:Guid>{9E79DC37-AC4A-41EE-BC84-65B9AA28DD1F}</b:Guid>
    <b:Title>Valstybės tarnyba Lietuvoje: praeitis ir dabartis: kolektyvinė monografija</b:Title>
    <b:Year>2007</b:Year>
    <b:Pages>430</b:Pages>
    <b:City>Vilnius</b:City>
    <b:Publisher>Praction</b:Publisher>
    <b:Author>
      <b:Author>
        <b:NameList>
          <b:Person>
            <b:Last>Masiulis</b:Last>
            <b:First>K.</b:First>
          </b:Person>
          <b:Person>
            <b:Last>Krupavičius</b:Last>
            <b:First>A.</b:First>
          </b:Person>
        </b:NameList>
      </b:Author>
    </b:Author>
    <b:RefOrder>2</b:RefOrder>
  </b:Source>
  <b:Source>
    <b:Tag>Bir29</b:Tag>
    <b:SourceType>JournalArticle</b:SourceType>
    <b:Guid>{7F13EE48-308E-4BB0-8E67-A1EC577EFBC3}</b:Guid>
    <b:Title>Spaudos draudimo klausimai</b:Title>
    <b:Year>1929</b:Year>
    <b:Author>
      <b:Author>
        <b:NameList>
          <b:Person>
            <b:Last>Biržiška</b:Last>
            <b:First>V.</b:First>
          </b:Person>
        </b:NameList>
      </b:Author>
    </b:Author>
    <b:Issue>5</b:Issue>
    <b:Pages>249-235</b:Pages>
    <b:JournalName>Kultūra</b:JournalName>
    <b:RefOrder>3</b:RefOrder>
  </b:Source>
  <b:Source>
    <b:Tag>Api12</b:Tag>
    <b:SourceType>InternetSite</b:SourceType>
    <b:Guid>{7C3AF13F-BC2F-48B6-8E9A-1B2CDD6ABA78}</b:Guid>
    <b:Title>Apie LITNET</b:Title>
    <b:Year>2012</b:Year>
    <b:InternetSiteTitle>Litnet</b:InternetSiteTitle>
    <b:Month>birželio</b:Month>
    <b:Day>05</b:Day>
    <b:YearAccessed>2013</b:YearAccessed>
    <b:MonthAccessed>balandžio</b:MonthAccessed>
    <b:DayAccessed>04</b:DayAccessed>
    <b:URL>http://www.litnet.lt/index.php/apie-litnet</b:URL>
    <b:RefOrder>5</b:RefOrder>
  </b:Source>
  <b:Source>
    <b:Tag>Val00</b:Tag>
    <b:SourceType>DocumentFromInternetSite</b:SourceType>
    <b:Guid>{CF17B231-5AC1-4231-9566-A761A9F4650E}</b:Guid>
    <b:Title>Išlaidos krašto apsaugai, jų pagrįstumas ir tikslingumas</b:Title>
    <b:Year>2000</b:Year>
    <b:Author>
      <b:Author>
        <b:NameList>
          <b:Person>
            <b:Last>Valiulytė</b:Last>
            <b:First>Ieva</b:First>
          </b:Person>
        </b:NameList>
      </b:Author>
    </b:Author>
    <b:InternetSiteTitle>Sociumas</b:InternetSiteTitle>
    <b:Month>vasaris</b:Month>
    <b:YearAccessed>2001</b:YearAccessed>
    <b:MonthAccessed>gruodžio</b:MonthAccessed>
    <b:DayAccessed>12</b:DayAccessed>
    <b:URL>http://www.sociumas.lt</b:URL>
    <b:RefOrder>6</b:RefOrder>
  </b:Source>
  <b:Source>
    <b:Tag>Lib09</b:Tag>
    <b:SourceType>DocumentFromInternetSite</b:SourceType>
    <b:Guid>{1173FBB3-A4B2-4E6D-8E39-E7ADF964D8DA}</b:Guid>
    <b:Title>IEEE Citation style guide</b:Title>
    <b:Year>2009</b:Year>
    <b:YearAccessed>2013</b:YearAccessed>
    <b:MonthAccessed>04</b:MonthAccessed>
    <b:DayAccessed>11</b:DayAccessed>
    <b:URL>http://libraries.dal.ca/content/dam/dalhousie/pdf/library/Style_Guides/IEEE_Citation_Style_Guide.pdf</b:URL>
    <b:Author>
      <b:Author>
        <b:NameList>
          <b:Person>
            <b:Last>Library</b:Last>
            <b:First>Dalhousie</b:First>
            <b:Middle>University</b:Middle>
          </b:Person>
        </b:NameList>
      </b:Author>
    </b:Author>
    <b:RefOrder>1</b:RefOrder>
  </b:Source>
  <b:Source>
    <b:Tag>Gra00</b:Tag>
    <b:SourceType>ConferenceProceedings</b:SourceType>
    <b:Guid>{4E9437CF-9AF4-460F-8737-3DDCF79234EB}</b:Guid>
    <b:Title>Hibridinis velomobilis</b:Title>
    <b:Year>2000</b:Year>
    <b:City>Kaunas</b:City>
    <b:Author>
      <b:Author>
        <b:NameList>
          <b:Person>
            <b:Last>Gradauskas</b:Last>
            <b:First>R</b:First>
          </b:Person>
        </b:NameList>
      </b:Author>
    </b:Author>
    <b:Pages>81-83</b:Pages>
    <b:ConferenceName>Transporto priemonės - 99</b:ConferenceName>
    <b:RefOrder>7</b:RefOrder>
  </b:Source>
</b:Sources>
</file>

<file path=customXml/itemProps1.xml><?xml version="1.0" encoding="utf-8"?>
<ds:datastoreItem xmlns:ds="http://schemas.openxmlformats.org/officeDocument/2006/customXml" ds:itemID="{A10E7CD6-CEA2-4367-9077-92D47BB5C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baigiamojo-darbo-sablonas_kompiuteriu_sist_inz.dotx</Template>
  <TotalTime>334</TotalTime>
  <Pages>1</Pages>
  <Words>646</Words>
  <Characters>3685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Agnius</dc:creator>
  <cp:lastModifiedBy>Paulius Ložys</cp:lastModifiedBy>
  <cp:revision>554</cp:revision>
  <cp:lastPrinted>2020-11-19T13:44:00Z</cp:lastPrinted>
  <dcterms:created xsi:type="dcterms:W3CDTF">2017-01-30T11:14:00Z</dcterms:created>
  <dcterms:modified xsi:type="dcterms:W3CDTF">2020-11-19T13:47:00Z</dcterms:modified>
</cp:coreProperties>
</file>