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83AEF" w:rsidRDefault="00D0708E">
      <w:pPr>
        <w:spacing w:after="80"/>
      </w:pPr>
      <w:r>
        <w:rPr>
          <w:b/>
          <w:bCs/>
          <w:color w:val="1A237E"/>
          <w:sz w:val="36"/>
          <w:szCs w:val="36"/>
        </w:rPr>
        <w:t xml:space="preserve"> Ergonomika ir sveikas kompiuterio naudojimas</w:t>
      </w:r>
    </w:p>
    <w:p w:rsidR="00783AEF" w:rsidRDefault="00783AEF">
      <w:pPr>
        <w:pBdr>
          <w:bottom w:val="single" w:sz="6" w:space="1" w:color="1565C0"/>
        </w:pBdr>
        <w:spacing w:after="200"/>
      </w:pPr>
    </w:p>
    <w:p w:rsidR="00783AEF" w:rsidRDefault="00783AEF">
      <w:pPr>
        <w:spacing w:after="80"/>
      </w:pPr>
    </w:p>
    <w:tbl>
      <w:tblPr>
        <w:tblW w:w="963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783AEF">
        <w:tc>
          <w:tcPr>
            <w:tcW w:w="2400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83AEF" w:rsidRDefault="00D0708E">
            <w:r>
              <w:rPr>
                <w:b/>
                <w:bCs/>
                <w:color w:val="424242"/>
              </w:rPr>
              <w:t>Tipas:</w:t>
            </w:r>
          </w:p>
        </w:tc>
        <w:tc>
          <w:tcPr>
            <w:tcW w:w="7238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83AEF" w:rsidRDefault="00D0708E">
            <w:r>
              <w:t>L: Mokymosi pamoka (1 iš 4 šiame modulyje)</w:t>
            </w:r>
          </w:p>
        </w:tc>
      </w:tr>
      <w:tr w:rsidR="00783AEF">
        <w:tc>
          <w:tcPr>
            <w:tcW w:w="2400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83AEF" w:rsidRDefault="00D0708E">
            <w:r>
              <w:rPr>
                <w:b/>
                <w:bCs/>
                <w:color w:val="424242"/>
              </w:rPr>
              <w:t>Klasė:</w:t>
            </w:r>
          </w:p>
        </w:tc>
        <w:tc>
          <w:tcPr>
            <w:tcW w:w="7238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83AEF" w:rsidRDefault="00D0708E">
            <w:r>
              <w:t>9</w:t>
            </w:r>
          </w:p>
        </w:tc>
      </w:tr>
      <w:tr w:rsidR="00783AEF">
        <w:tc>
          <w:tcPr>
            <w:tcW w:w="2400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83AEF" w:rsidRDefault="00D0708E">
            <w:r>
              <w:rPr>
                <w:b/>
                <w:bCs/>
                <w:color w:val="424242"/>
              </w:rPr>
              <w:t>Trukmė:</w:t>
            </w:r>
          </w:p>
        </w:tc>
        <w:tc>
          <w:tcPr>
            <w:tcW w:w="7238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83AEF" w:rsidRDefault="00D0708E">
            <w:r>
              <w:t>~40 min.</w:t>
            </w:r>
          </w:p>
        </w:tc>
      </w:tr>
      <w:tr w:rsidR="00783AEF">
        <w:tc>
          <w:tcPr>
            <w:tcW w:w="2400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83AEF" w:rsidRDefault="00D0708E">
            <w:r>
              <w:rPr>
                <w:b/>
                <w:bCs/>
                <w:color w:val="424242"/>
              </w:rPr>
              <w:t>Forma:</w:t>
            </w:r>
          </w:p>
        </w:tc>
        <w:tc>
          <w:tcPr>
            <w:tcW w:w="7238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83AEF" w:rsidRDefault="00D0708E">
            <w:r>
              <w:t>Pilnas demonstravimas (pirma pamoka modulyje, abstrakti tema)</w:t>
            </w:r>
          </w:p>
        </w:tc>
      </w:tr>
      <w:tr w:rsidR="00783AEF">
        <w:tc>
          <w:tcPr>
            <w:tcW w:w="2400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83AEF" w:rsidRDefault="00D0708E">
            <w:r>
              <w:rPr>
                <w:b/>
                <w:bCs/>
                <w:color w:val="424242"/>
              </w:rPr>
              <w:t>Temos ribos:</w:t>
            </w:r>
          </w:p>
        </w:tc>
        <w:tc>
          <w:tcPr>
            <w:tcW w:w="7238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83AEF" w:rsidRDefault="00D0708E">
            <w:r>
              <w:t>Ši pamoka apima taisyklingą sėdėjimo laikyseną, ekrano padėtį ir atstumą, rankų ir riešų poziciją, 20-20-20 taisyklę, nuovargį šalinančius pratimus ir darbo ir poilsio ritmą. Neapima psichologinio poveikio, techninės saugos (elektra, kabeliai) ar ekranų kenksmingumo teorijų.</w:t>
            </w:r>
          </w:p>
        </w:tc>
      </w:tr>
    </w:tbl>
    <w:p w:rsidR="00783AEF" w:rsidRDefault="00783AEF">
      <w:pPr>
        <w:spacing w:after="120"/>
      </w:pPr>
    </w:p>
    <w:tbl>
      <w:tblPr>
        <w:tblW w:w="9638" w:type="dxa"/>
        <w:tblBorders>
          <w:top w:val="single" w:sz="4" w:space="0" w:color="E0E0E0"/>
          <w:left w:val="single" w:sz="48" w:space="0" w:color="1565C0"/>
          <w:bottom w:val="single" w:sz="4" w:space="0" w:color="E0E0E0"/>
          <w:right w:val="single" w:sz="4" w:space="0" w:color="E0E0E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83AEF">
        <w:trPr>
          <w:cantSplit/>
        </w:trPr>
        <w:tc>
          <w:tcPr>
            <w:tcW w:w="0" w:type="auto"/>
            <w:shd w:val="clear" w:color="auto" w:fill="EDE7F6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783AEF" w:rsidRDefault="00D0708E">
            <w:pPr>
              <w:spacing w:after="80"/>
            </w:pPr>
            <w:r>
              <w:rPr>
                <w:b/>
                <w:bCs/>
                <w:color w:val="4A148C"/>
              </w:rPr>
              <w:t>PAMOKOS TIKSLAI</w:t>
            </w:r>
          </w:p>
          <w:p w:rsidR="00783AEF" w:rsidRDefault="00D0708E">
            <w:pPr>
              <w:spacing w:after="60"/>
            </w:pPr>
            <w:r>
              <w:rPr>
                <w:b/>
                <w:bCs/>
                <w:color w:val="1565C0"/>
              </w:rPr>
              <w:t xml:space="preserve">▸ </w:t>
            </w:r>
            <w:r w:rsidR="004054E5">
              <w:rPr>
                <w:b/>
                <w:bCs/>
                <w:color w:val="1565C0"/>
              </w:rPr>
              <w:t>Į</w:t>
            </w:r>
            <w:bookmarkStart w:id="0" w:name="_GoBack"/>
            <w:bookmarkEnd w:id="0"/>
            <w:r>
              <w:t>vardinti pagrindinius ergonomikos principus: laikysena, ekrano padėtis, ranku pozicija, pertraukos.</w:t>
            </w:r>
          </w:p>
          <w:p w:rsidR="00783AEF" w:rsidRDefault="00D0708E">
            <w:pPr>
              <w:spacing w:after="60"/>
            </w:pPr>
            <w:r>
              <w:rPr>
                <w:b/>
                <w:bCs/>
                <w:color w:val="1565C0"/>
              </w:rPr>
              <w:t xml:space="preserve">▸ </w:t>
            </w:r>
            <w:r>
              <w:t>Paaiškinti, kaip kiekvienas principas padeda išvengti ilgalaikių sveikatos problemų.</w:t>
            </w:r>
          </w:p>
          <w:p w:rsidR="00783AEF" w:rsidRDefault="00D0708E">
            <w:pPr>
              <w:spacing w:after="60"/>
            </w:pPr>
            <w:r>
              <w:rPr>
                <w:b/>
                <w:bCs/>
                <w:color w:val="1565C0"/>
              </w:rPr>
              <w:t xml:space="preserve">▸ </w:t>
            </w:r>
            <w:r>
              <w:t>Pademonstruoti taisyklingą sėdėjimo pozą ir ekrano padėtį savo darbo vietoje.</w:t>
            </w:r>
          </w:p>
          <w:p w:rsidR="00783AEF" w:rsidRDefault="00D0708E">
            <w:pPr>
              <w:spacing w:after="60"/>
            </w:pPr>
            <w:r>
              <w:rPr>
                <w:b/>
                <w:bCs/>
                <w:color w:val="1565C0"/>
              </w:rPr>
              <w:t xml:space="preserve">▸ </w:t>
            </w:r>
            <w:r>
              <w:t>Atlikti kelis nuovargį šalinančius pratimus: akių, rankų, nugaros.</w:t>
            </w:r>
          </w:p>
        </w:tc>
      </w:tr>
    </w:tbl>
    <w:p w:rsidR="00783AEF" w:rsidRDefault="00783AEF">
      <w:pPr>
        <w:spacing w:after="80"/>
      </w:pPr>
    </w:p>
    <w:p w:rsidR="00783AEF" w:rsidRDefault="00D0708E">
      <w:pPr>
        <w:keepNext/>
        <w:spacing w:before="400"/>
      </w:pPr>
      <w:r>
        <w:rPr>
          <w:b/>
          <w:bCs/>
          <w:color w:val="F57C00"/>
          <w:sz w:val="28"/>
          <w:szCs w:val="28"/>
        </w:rPr>
        <w:t>Pamokos pradžios klausimai</w:t>
      </w:r>
      <w:r>
        <w:rPr>
          <w:color w:val="757575"/>
          <w:sz w:val="20"/>
          <w:szCs w:val="20"/>
        </w:rPr>
        <w:t xml:space="preserve"> – ~3 min.</w:t>
      </w:r>
    </w:p>
    <w:p w:rsidR="00783AEF" w:rsidRDefault="00783AEF">
      <w:pPr>
        <w:keepNext/>
        <w:pBdr>
          <w:bottom w:val="single" w:sz="4" w:space="1" w:color="F57C00"/>
        </w:pBdr>
        <w:spacing w:after="120"/>
      </w:pPr>
    </w:p>
    <w:p w:rsidR="00783AEF" w:rsidRDefault="00D0708E">
      <w:pPr>
        <w:spacing w:after="80"/>
      </w:pPr>
      <w:r>
        <w:rPr>
          <w:b/>
          <w:bCs/>
          <w:color w:val="424242"/>
        </w:rPr>
        <w:t xml:space="preserve">Formatas: </w:t>
      </w:r>
      <w:r>
        <w:t>žodinis, klausimai mokiniams pasirinktinai. Klausimai skaidrėje.</w:t>
      </w:r>
    </w:p>
    <w:p w:rsidR="00783AEF" w:rsidRDefault="00D0708E">
      <w:pPr>
        <w:spacing w:after="80"/>
      </w:pPr>
      <w:r>
        <w:t>Pirma pamoka modulyje. Klausimai grindžiami bendra kasdiene patirtimi.</w:t>
      </w:r>
    </w:p>
    <w:p w:rsidR="00783AEF" w:rsidRDefault="00D0708E">
      <w:pPr>
        <w:spacing w:after="60"/>
        <w:ind w:left="360"/>
      </w:pPr>
      <w:r>
        <w:rPr>
          <w:b/>
          <w:bCs/>
          <w:color w:val="F57C00"/>
        </w:rPr>
        <w:t xml:space="preserve">1. </w:t>
      </w:r>
      <w:r>
        <w:t>Ar esate patyrę nugaros ar kaklo skausmą po ilgo sėdėjimo? Kaip manote, kodėl tai atsitinka?</w:t>
      </w:r>
    </w:p>
    <w:p w:rsidR="00783AEF" w:rsidRDefault="00D0708E">
      <w:pPr>
        <w:spacing w:after="60"/>
        <w:ind w:left="360"/>
      </w:pPr>
      <w:r>
        <w:rPr>
          <w:b/>
          <w:bCs/>
          <w:color w:val="F57C00"/>
        </w:rPr>
        <w:t xml:space="preserve">2. </w:t>
      </w:r>
      <w:r>
        <w:t>Jei dieną sėdite prie kompiuterio 3 valandas be pertraukos, kaip jaučiasi akys pabaigoje? Kas sukelia tą pojūtį?</w:t>
      </w:r>
    </w:p>
    <w:p w:rsidR="00783AEF" w:rsidRDefault="00D0708E">
      <w:pPr>
        <w:spacing w:after="60"/>
        <w:ind w:left="360"/>
      </w:pPr>
      <w:r>
        <w:rPr>
          <w:b/>
          <w:bCs/>
          <w:color w:val="F57C00"/>
        </w:rPr>
        <w:t xml:space="preserve">3. </w:t>
      </w:r>
      <w:r>
        <w:t>Kaip manote, kokia sėdėjimo poza prie kompiuterio yra taisyklinga? Parodykite.</w:t>
      </w:r>
    </w:p>
    <w:p w:rsidR="00783AEF" w:rsidRDefault="00D0708E">
      <w:pPr>
        <w:spacing w:after="80"/>
        <w:ind w:left="240"/>
      </w:pPr>
      <w:r>
        <w:rPr>
          <w:color w:val="616161"/>
          <w:sz w:val="20"/>
          <w:szCs w:val="20"/>
        </w:rPr>
        <w:t>Ryšys su nauja tema: "Jūsų kūno reakcijos nėra atsitiktinės. Šiandien sužinosite, kodėl jos atsiranda ir kaip jų išvengti."</w:t>
      </w:r>
    </w:p>
    <w:p w:rsidR="00783AEF" w:rsidRDefault="00D0708E">
      <w:pPr>
        <w:keepNext/>
        <w:spacing w:before="400"/>
      </w:pPr>
      <w:r>
        <w:rPr>
          <w:b/>
          <w:bCs/>
          <w:color w:val="1565C0"/>
          <w:sz w:val="28"/>
          <w:szCs w:val="28"/>
        </w:rPr>
        <w:t>Dėstymas ir vedama praktika</w:t>
      </w:r>
      <w:r>
        <w:rPr>
          <w:color w:val="757575"/>
          <w:sz w:val="20"/>
          <w:szCs w:val="20"/>
        </w:rPr>
        <w:t xml:space="preserve"> – ~20 min.</w:t>
      </w:r>
    </w:p>
    <w:p w:rsidR="00783AEF" w:rsidRDefault="00783AEF">
      <w:pPr>
        <w:keepNext/>
        <w:pBdr>
          <w:bottom w:val="single" w:sz="4" w:space="1" w:color="1565C0"/>
        </w:pBdr>
        <w:spacing w:after="120"/>
      </w:pPr>
    </w:p>
    <w:p w:rsidR="00783AEF" w:rsidRDefault="00D0708E">
      <w:pPr>
        <w:keepNext/>
        <w:spacing w:before="300" w:after="80"/>
      </w:pPr>
      <w:r>
        <w:rPr>
          <w:b/>
          <w:bCs/>
          <w:color w:val="1565C0"/>
          <w:sz w:val="24"/>
          <w:szCs w:val="24"/>
        </w:rPr>
        <w:t>Taisyklinga sėdėjimo laikysena</w:t>
      </w:r>
      <w:r>
        <w:rPr>
          <w:color w:val="757575"/>
          <w:sz w:val="20"/>
          <w:szCs w:val="20"/>
        </w:rPr>
        <w:t xml:space="preserve"> – ~5 min.</w:t>
      </w:r>
    </w:p>
    <w:p w:rsidR="00783AEF" w:rsidRDefault="00D0708E">
      <w:pPr>
        <w:spacing w:after="80"/>
      </w:pPr>
      <w:r>
        <w:rPr>
          <w:b/>
          <w:bCs/>
          <w:color w:val="424242"/>
        </w:rPr>
        <w:t xml:space="preserve">Mokytojo veiksmai: </w:t>
      </w:r>
      <w:r>
        <w:t>Paaiškinkite 4 laikysenos principus. Prašykite mokinių iš karto pritaikyti savo kėdėje.</w:t>
      </w:r>
    </w:p>
    <w:p w:rsidR="00783AEF" w:rsidRDefault="00D0708E">
      <w:pPr>
        <w:spacing w:after="60"/>
        <w:ind w:left="720" w:hanging="360"/>
      </w:pPr>
      <w:r>
        <w:t>• Nugara remiasi į kėdės atlošą visu ilgiu. Juosmuo palaikomas (jei kėdė neturi atramos, naudokite pagalvėlę).</w:t>
      </w:r>
    </w:p>
    <w:p w:rsidR="00783AEF" w:rsidRDefault="00D0708E">
      <w:pPr>
        <w:spacing w:after="60"/>
        <w:ind w:left="720" w:hanging="360"/>
      </w:pPr>
      <w:r>
        <w:t>• Pėdos remiasi į grindis visu plotu. Jei kojos nesiekia grindų, naudokite pakojį.</w:t>
      </w:r>
    </w:p>
    <w:p w:rsidR="00783AEF" w:rsidRDefault="00D0708E">
      <w:pPr>
        <w:spacing w:after="60"/>
        <w:ind w:left="720" w:hanging="360"/>
      </w:pPr>
      <w:r>
        <w:t xml:space="preserve">• Keliai sulenkti </w:t>
      </w:r>
      <w:proofErr w:type="spellStart"/>
      <w:r>
        <w:t>maždąug</w:t>
      </w:r>
      <w:proofErr w:type="spellEnd"/>
      <w:r>
        <w:t xml:space="preserve"> 90 laipsnių kampu. Šlaunys lygiagrečios su grindimis.</w:t>
      </w:r>
    </w:p>
    <w:p w:rsidR="00783AEF" w:rsidRDefault="00D0708E">
      <w:pPr>
        <w:spacing w:after="60"/>
        <w:ind w:left="720" w:hanging="360"/>
      </w:pPr>
      <w:r>
        <w:t>• Tarp kėdės krašto ir kelių linkio: 5–8 cm tarpas.</w:t>
      </w:r>
    </w:p>
    <w:p w:rsidR="00783AEF" w:rsidRDefault="00D0708E">
      <w:pPr>
        <w:spacing w:after="80"/>
      </w:pPr>
      <w:r>
        <w:rPr>
          <w:b/>
          <w:bCs/>
          <w:color w:val="424242"/>
        </w:rPr>
        <w:t xml:space="preserve">Mokinių veiksmai: </w:t>
      </w:r>
      <w:r>
        <w:t>Reguliuoja savo kėdę pagal principus. Mokytojas vaikšto ir tikrina.</w:t>
      </w:r>
    </w:p>
    <w:p w:rsidR="00783AEF" w:rsidRDefault="00D0708E">
      <w:pPr>
        <w:keepLines/>
        <w:shd w:val="clear" w:color="auto" w:fill="FFF8E1"/>
        <w:spacing w:before="200" w:after="80"/>
        <w:ind w:left="240"/>
      </w:pPr>
      <w:r>
        <w:rPr>
          <w:b/>
          <w:bCs/>
          <w:color w:val="E65100"/>
        </w:rPr>
        <w:lastRenderedPageBreak/>
        <w:t xml:space="preserve">⚠ Dažna klaida: </w:t>
      </w:r>
      <w:r>
        <w:t xml:space="preserve">Mokiniai pasilenkia prie ekrano, kai nesimato. </w:t>
      </w:r>
      <w:r>
        <w:rPr>
          <w:b/>
          <w:bCs/>
        </w:rPr>
        <w:t xml:space="preserve">Taisyklė: </w:t>
      </w:r>
      <w:r>
        <w:t>Nugara turi remtis į atlošą visą laiką, ne tik tada, kai mokytojas žiūri.</w:t>
      </w:r>
    </w:p>
    <w:p w:rsidR="00783AEF" w:rsidRDefault="00D0708E">
      <w:pPr>
        <w:keepNext/>
        <w:spacing w:before="300" w:after="80"/>
      </w:pPr>
      <w:r>
        <w:rPr>
          <w:b/>
          <w:bCs/>
          <w:color w:val="1565C0"/>
          <w:sz w:val="24"/>
          <w:szCs w:val="24"/>
        </w:rPr>
        <w:t>Ekrano padėtis ir atstumas</w:t>
      </w:r>
      <w:r>
        <w:rPr>
          <w:color w:val="757575"/>
          <w:sz w:val="20"/>
          <w:szCs w:val="20"/>
        </w:rPr>
        <w:t xml:space="preserve"> – ~4 min.</w:t>
      </w:r>
    </w:p>
    <w:p w:rsidR="00783AEF" w:rsidRDefault="00D0708E">
      <w:pPr>
        <w:spacing w:after="80"/>
      </w:pPr>
      <w:r>
        <w:rPr>
          <w:b/>
          <w:bCs/>
          <w:color w:val="424242"/>
        </w:rPr>
        <w:t xml:space="preserve">Mokytojo veiksmai: </w:t>
      </w:r>
      <w:r>
        <w:t>Paaiškinkite ekrano parametrus. Parodykite tinkamą ir netinkamą padėtį projektoriuje.</w:t>
      </w:r>
    </w:p>
    <w:p w:rsidR="00783AEF" w:rsidRDefault="00D0708E">
      <w:pPr>
        <w:spacing w:after="60"/>
        <w:ind w:left="720" w:hanging="360"/>
      </w:pPr>
      <w:r>
        <w:t>• Ekrano viršus: akių lygyje arba šiek tiek žemiau.</w:t>
      </w:r>
    </w:p>
    <w:p w:rsidR="00783AEF" w:rsidRDefault="00D0708E">
      <w:pPr>
        <w:spacing w:after="60"/>
        <w:ind w:left="720" w:hanging="360"/>
      </w:pPr>
      <w:r>
        <w:t>• Atstumas: 50–70 cm (maždaug ištiestos rankos ilgis). HN 32:2004: ne mažiau nei 40 cm.</w:t>
      </w:r>
    </w:p>
    <w:p w:rsidR="00783AEF" w:rsidRDefault="00D0708E">
      <w:pPr>
        <w:spacing w:after="60"/>
        <w:ind w:left="720" w:hanging="360"/>
      </w:pPr>
      <w:r>
        <w:t>• Ekranas pakreiptas 10–20 laipsnių atgal.</w:t>
      </w:r>
    </w:p>
    <w:p w:rsidR="00783AEF" w:rsidRDefault="00D0708E">
      <w:pPr>
        <w:spacing w:after="60"/>
        <w:ind w:left="720" w:hanging="360"/>
      </w:pPr>
      <w:r>
        <w:t>• Vengti atspindžių: nestatyti prieš langą ar po tiesiogine šviesa.</w:t>
      </w:r>
    </w:p>
    <w:p w:rsidR="00783AEF" w:rsidRDefault="00D0708E">
      <w:pPr>
        <w:spacing w:after="80"/>
      </w:pPr>
      <w:r>
        <w:rPr>
          <w:b/>
          <w:bCs/>
          <w:color w:val="424242"/>
        </w:rPr>
        <w:t xml:space="preserve">Mokinių veiksmai: </w:t>
      </w:r>
      <w:r>
        <w:t>Patikrina savo ekrano aukštį ir atstumą. Pastebėjimai žodžiu.</w:t>
      </w:r>
    </w:p>
    <w:p w:rsidR="00783AEF" w:rsidRDefault="00D0708E">
      <w:pPr>
        <w:keepNext/>
        <w:spacing w:before="300" w:after="80"/>
      </w:pPr>
      <w:r>
        <w:rPr>
          <w:b/>
          <w:bCs/>
          <w:color w:val="1565C0"/>
          <w:sz w:val="24"/>
          <w:szCs w:val="24"/>
        </w:rPr>
        <w:t>Rankų ir riešų pozicija</w:t>
      </w:r>
      <w:r>
        <w:rPr>
          <w:color w:val="757575"/>
          <w:sz w:val="20"/>
          <w:szCs w:val="20"/>
        </w:rPr>
        <w:t xml:space="preserve"> – ~3 min.</w:t>
      </w:r>
    </w:p>
    <w:p w:rsidR="00783AEF" w:rsidRDefault="00D0708E">
      <w:pPr>
        <w:spacing w:after="80"/>
      </w:pPr>
      <w:r>
        <w:rPr>
          <w:b/>
          <w:bCs/>
          <w:color w:val="424242"/>
        </w:rPr>
        <w:t xml:space="preserve">Mokytojo veiksmai: </w:t>
      </w:r>
      <w:r>
        <w:t>Paaiškinkite rankų poziciją dirbant klaviatūra.</w:t>
      </w:r>
    </w:p>
    <w:p w:rsidR="00783AEF" w:rsidRDefault="00D0708E">
      <w:pPr>
        <w:spacing w:after="60"/>
        <w:ind w:left="720" w:hanging="360"/>
      </w:pPr>
      <w:r>
        <w:t>• Dilbiai lygiagrečiai su stalo paviršiumi arba šiek tiek pakreipti žemyn.</w:t>
      </w:r>
    </w:p>
    <w:p w:rsidR="00783AEF" w:rsidRDefault="00D0708E">
      <w:pPr>
        <w:spacing w:after="60"/>
        <w:ind w:left="720" w:hanging="360"/>
      </w:pPr>
      <w:r>
        <w:t>• Riešų padėtis: ne aukštyn, ne žemyn. Klaviatūros kojelės dažnai blogina riešų padėtį.</w:t>
      </w:r>
    </w:p>
    <w:p w:rsidR="00783AEF" w:rsidRDefault="00D0708E">
      <w:pPr>
        <w:spacing w:after="60"/>
        <w:ind w:left="720" w:hanging="360"/>
      </w:pPr>
      <w:r>
        <w:t>• Pečiai atpalaiduoti, ne pakelti. Pelė šalia klaviatūros.</w:t>
      </w:r>
    </w:p>
    <w:p w:rsidR="00783AEF" w:rsidRDefault="00D0708E">
      <w:pPr>
        <w:keepNext/>
        <w:spacing w:before="300" w:after="80"/>
      </w:pPr>
      <w:r>
        <w:rPr>
          <w:b/>
          <w:bCs/>
          <w:color w:val="1565C0"/>
          <w:sz w:val="24"/>
          <w:szCs w:val="24"/>
        </w:rPr>
        <w:t>20-20-20 taisyklė</w:t>
      </w:r>
      <w:r>
        <w:rPr>
          <w:color w:val="757575"/>
          <w:sz w:val="20"/>
          <w:szCs w:val="20"/>
        </w:rPr>
        <w:t xml:space="preserve"> – ~4 min.</w:t>
      </w:r>
    </w:p>
    <w:p w:rsidR="00783AEF" w:rsidRDefault="00D0708E">
      <w:pPr>
        <w:spacing w:after="80"/>
      </w:pPr>
      <w:r>
        <w:rPr>
          <w:b/>
          <w:bCs/>
          <w:color w:val="424242"/>
        </w:rPr>
        <w:t xml:space="preserve">Mokytojo veiksmai: </w:t>
      </w:r>
      <w:r>
        <w:t>Paaiškinkite mechanizmą: kodėl akys pavargsta ir kaip taisyklė padeda.</w:t>
      </w:r>
    </w:p>
    <w:p w:rsidR="00783AEF" w:rsidRDefault="00D0708E">
      <w:pPr>
        <w:spacing w:after="80"/>
      </w:pPr>
      <w:r>
        <w:t>Kas 20 minučių darbo: 20 sekundžių žiūrėti į objektą maždaug 6 metrų (20 pėdų) atstumu. Akių raumenys atsipalaiduoja, nebereikia fokusuoti artimo objekto.</w:t>
      </w:r>
    </w:p>
    <w:p w:rsidR="00783AEF" w:rsidRDefault="00D0708E">
      <w:pPr>
        <w:spacing w:after="80"/>
      </w:pPr>
      <w:r>
        <w:t>Papildoma priežiūra: sąmoningas mirksėjimas, ekrano ryškumas atitinka aplinkos apšvietimą.</w:t>
      </w:r>
    </w:p>
    <w:p w:rsidR="00783AEF" w:rsidRDefault="00D0708E">
      <w:pPr>
        <w:spacing w:after="80"/>
      </w:pPr>
      <w:r>
        <w:rPr>
          <w:b/>
          <w:bCs/>
          <w:color w:val="424242"/>
        </w:rPr>
        <w:t xml:space="preserve">Mokinių veiksmai: </w:t>
      </w:r>
      <w:r>
        <w:t>Atlieka taisyklės pratimą: pažiūri pro langą ar į tolimiausią klasės kampą 20 sekundžių.</w:t>
      </w:r>
    </w:p>
    <w:p w:rsidR="00783AEF" w:rsidRDefault="00D0708E">
      <w:pPr>
        <w:keepNext/>
        <w:spacing w:before="300" w:after="80"/>
      </w:pPr>
      <w:r>
        <w:rPr>
          <w:b/>
          <w:bCs/>
          <w:color w:val="1565C0"/>
          <w:sz w:val="24"/>
          <w:szCs w:val="24"/>
        </w:rPr>
        <w:t>Darbo ir poilsio ritmas bei nuovargį šalinantys pratimai</w:t>
      </w:r>
      <w:r>
        <w:rPr>
          <w:color w:val="757575"/>
          <w:sz w:val="20"/>
          <w:szCs w:val="20"/>
        </w:rPr>
        <w:t xml:space="preserve"> – ~4 min.</w:t>
      </w:r>
    </w:p>
    <w:p w:rsidR="00783AEF" w:rsidRDefault="00D0708E">
      <w:pPr>
        <w:spacing w:after="80"/>
      </w:pPr>
      <w:r>
        <w:rPr>
          <w:b/>
          <w:bCs/>
          <w:color w:val="424242"/>
        </w:rPr>
        <w:t xml:space="preserve">Mokytojo veiksmai: </w:t>
      </w:r>
      <w:r>
        <w:t>Paaiškinkite darbo ir poilsio ritmą. Atlikite 3 pratimus su klase.</w:t>
      </w:r>
    </w:p>
    <w:p w:rsidR="00783AEF" w:rsidRDefault="00D0708E">
      <w:pPr>
        <w:spacing w:after="80"/>
      </w:pPr>
      <w:r>
        <w:t>HN 32:2004: nepertraukiamas darbas kompiuteriu ne ilgiau nei valanda. Rekomenduojama kas 45–60 min. padaryti 5–10 min. pertrauką.</w:t>
      </w:r>
    </w:p>
    <w:p w:rsidR="00783AEF" w:rsidRDefault="00D0708E">
      <w:pPr>
        <w:spacing w:after="80"/>
      </w:pPr>
      <w:r>
        <w:t>Pratimai su klase:</w:t>
      </w:r>
    </w:p>
    <w:p w:rsidR="00783AEF" w:rsidRDefault="00D0708E">
      <w:pPr>
        <w:spacing w:after="60"/>
        <w:ind w:left="720" w:hanging="360"/>
      </w:pPr>
      <w:r>
        <w:t>• Akių pratimas: mirksėkite 3–5 sek., pailsėkite. Žiūrėkite į tolį 20 sek.</w:t>
      </w:r>
    </w:p>
    <w:p w:rsidR="00783AEF" w:rsidRDefault="00D0708E">
      <w:pPr>
        <w:spacing w:after="60"/>
        <w:ind w:left="720" w:hanging="360"/>
      </w:pPr>
      <w:r>
        <w:t>• Riešų pratimas: sukite riešus į abi puses po 10 ratų.</w:t>
      </w:r>
    </w:p>
    <w:p w:rsidR="00783AEF" w:rsidRDefault="00D0708E">
      <w:pPr>
        <w:spacing w:after="60"/>
        <w:ind w:left="720" w:hanging="360"/>
      </w:pPr>
      <w:r>
        <w:t>• Kaklo pratimas: lėtai pasvirkite galvą į dešinę 10 sek., į kairę 10 sek.</w:t>
      </w:r>
    </w:p>
    <w:p w:rsidR="00783AEF" w:rsidRDefault="00D0708E">
      <w:pPr>
        <w:spacing w:after="80"/>
      </w:pPr>
      <w:r>
        <w:rPr>
          <w:b/>
          <w:bCs/>
          <w:color w:val="424242"/>
        </w:rPr>
        <w:t xml:space="preserve">Mokinių veiksmai: </w:t>
      </w:r>
      <w:r>
        <w:t>Atlieka pratimus kartu su mokytoju.</w:t>
      </w:r>
    </w:p>
    <w:p w:rsidR="00783AEF" w:rsidRDefault="00D0708E">
      <w:pPr>
        <w:keepNext/>
        <w:spacing w:before="400"/>
      </w:pPr>
      <w:r>
        <w:rPr>
          <w:b/>
          <w:bCs/>
          <w:color w:val="2E7D32"/>
          <w:sz w:val="28"/>
          <w:szCs w:val="28"/>
        </w:rPr>
        <w:t>Savarankiška užduotis</w:t>
      </w:r>
      <w:r>
        <w:rPr>
          <w:color w:val="757575"/>
          <w:sz w:val="20"/>
          <w:szCs w:val="20"/>
        </w:rPr>
        <w:t xml:space="preserve"> – ~8 min.</w:t>
      </w:r>
    </w:p>
    <w:p w:rsidR="00783AEF" w:rsidRDefault="00783AEF">
      <w:pPr>
        <w:keepNext/>
        <w:pBdr>
          <w:bottom w:val="single" w:sz="4" w:space="1" w:color="2E7D32"/>
        </w:pBdr>
        <w:spacing w:after="120"/>
      </w:pPr>
    </w:p>
    <w:p w:rsidR="00783AEF" w:rsidRDefault="00D0708E">
      <w:pPr>
        <w:spacing w:after="80"/>
      </w:pPr>
      <w:r>
        <w:rPr>
          <w:b/>
          <w:bCs/>
          <w:color w:val="424242"/>
        </w:rPr>
        <w:t xml:space="preserve">Formatas: </w:t>
      </w:r>
      <w:r>
        <w:t>individuali veikla klasėje. Instrukcijos skaidrėje.</w:t>
      </w:r>
    </w:p>
    <w:p w:rsidR="00783AEF" w:rsidRDefault="00D0708E">
      <w:pPr>
        <w:spacing w:after="80"/>
      </w:pPr>
      <w:r>
        <w:t>Mokiniai reguliuoja savo darbo vietą pagal principus ir užbaigia pratimų seką. Mokytojas vaikšto ir teikia grįžtamąjį ryšį.</w:t>
      </w:r>
    </w:p>
    <w:p w:rsidR="00783AEF" w:rsidRDefault="00D0708E">
      <w:pPr>
        <w:spacing w:before="80" w:after="80"/>
      </w:pPr>
      <w:r>
        <w:t>Instrukcija mokiniams:</w:t>
      </w:r>
    </w:p>
    <w:p w:rsidR="00783AEF" w:rsidRDefault="00D0708E">
      <w:pPr>
        <w:spacing w:after="60"/>
        <w:ind w:left="720" w:hanging="360"/>
      </w:pPr>
      <w:r>
        <w:t>• 1. Patikrinkite savo sėdėjimo laikyseną pagal 4 principus. Sureguliuokite kėdę, jei reikia.</w:t>
      </w:r>
    </w:p>
    <w:p w:rsidR="00783AEF" w:rsidRDefault="00D0708E">
      <w:pPr>
        <w:spacing w:after="60"/>
        <w:ind w:left="720" w:hanging="360"/>
      </w:pPr>
      <w:r>
        <w:t>• 2. Patikrinkite ekrano atstumą: ištiestos rankos ilgis nuo akių iki ekrano.</w:t>
      </w:r>
    </w:p>
    <w:p w:rsidR="00783AEF" w:rsidRDefault="00D0708E">
      <w:pPr>
        <w:spacing w:after="60"/>
        <w:ind w:left="720" w:hanging="360"/>
      </w:pPr>
      <w:r>
        <w:t>• 3. Atlikite visą nuovargį šalinančių pratimų seką: akys, riešai, kaklas.</w:t>
      </w:r>
    </w:p>
    <w:p w:rsidR="00783AEF" w:rsidRDefault="00D0708E">
      <w:pPr>
        <w:spacing w:after="60"/>
        <w:ind w:left="720" w:hanging="360"/>
      </w:pPr>
      <w:r>
        <w:t>• 4. Pasitikrinkite: ar pėdos remiasi į grindis? Ar nugara prie atlošo? Ar riešai tiesūs?</w:t>
      </w:r>
    </w:p>
    <w:p w:rsidR="00783AEF" w:rsidRDefault="00D0708E">
      <w:pPr>
        <w:spacing w:after="80"/>
      </w:pPr>
      <w:r>
        <w:rPr>
          <w:b/>
          <w:bCs/>
          <w:color w:val="424242"/>
        </w:rPr>
        <w:lastRenderedPageBreak/>
        <w:t xml:space="preserve">Ką stebėti: </w:t>
      </w:r>
      <w:r>
        <w:t>Ar kėdė sureguliuota? Ar mokiniai atlieka pratimus teisingai? Pasikartojančias klaidas parodykite projektoriuje.</w:t>
      </w:r>
    </w:p>
    <w:p w:rsidR="00783AEF" w:rsidRDefault="00D0708E">
      <w:pPr>
        <w:keepNext/>
        <w:spacing w:before="400"/>
      </w:pPr>
      <w:r>
        <w:rPr>
          <w:b/>
          <w:bCs/>
          <w:color w:val="F57C00"/>
          <w:sz w:val="28"/>
          <w:szCs w:val="28"/>
        </w:rPr>
        <w:t>Pamokos pabaigos klausimai</w:t>
      </w:r>
      <w:r>
        <w:rPr>
          <w:color w:val="757575"/>
          <w:sz w:val="20"/>
          <w:szCs w:val="20"/>
        </w:rPr>
        <w:t xml:space="preserve"> – ~3 min.</w:t>
      </w:r>
    </w:p>
    <w:p w:rsidR="00783AEF" w:rsidRDefault="00783AEF">
      <w:pPr>
        <w:keepNext/>
        <w:pBdr>
          <w:bottom w:val="single" w:sz="4" w:space="1" w:color="F57C00"/>
        </w:pBdr>
        <w:spacing w:after="120"/>
      </w:pPr>
    </w:p>
    <w:p w:rsidR="00783AEF" w:rsidRDefault="00D0708E">
      <w:pPr>
        <w:spacing w:after="80"/>
      </w:pPr>
      <w:r>
        <w:rPr>
          <w:b/>
          <w:bCs/>
          <w:color w:val="424242"/>
        </w:rPr>
        <w:t xml:space="preserve">Formatas: </w:t>
      </w:r>
      <w:r>
        <w:t>žodinis, klausimai mokiniams pasirinktinai. Klausimai skaidrėje.</w:t>
      </w:r>
    </w:p>
    <w:p w:rsidR="00783AEF" w:rsidRDefault="00D0708E">
      <w:pPr>
        <w:spacing w:after="60"/>
        <w:ind w:left="360"/>
      </w:pPr>
      <w:r>
        <w:rPr>
          <w:b/>
          <w:bCs/>
          <w:color w:val="F57C00"/>
        </w:rPr>
        <w:t xml:space="preserve">1. </w:t>
      </w:r>
      <w:r>
        <w:t>Jūsų kėdė tokia, kad kojos nekabojo iki grindų. Ką darote?</w:t>
      </w:r>
    </w:p>
    <w:p w:rsidR="00783AEF" w:rsidRDefault="00D0708E">
      <w:pPr>
        <w:spacing w:after="60"/>
        <w:ind w:left="360"/>
      </w:pPr>
      <w:r>
        <w:rPr>
          <w:b/>
          <w:bCs/>
          <w:color w:val="F57C00"/>
        </w:rPr>
        <w:t xml:space="preserve">2. </w:t>
      </w:r>
      <w:r>
        <w:t>Paaiškinkite, kodėl 20-20-20 taisyklė padeda akims. Kas vyksta akių raumenyse?</w:t>
      </w:r>
    </w:p>
    <w:p w:rsidR="00783AEF" w:rsidRDefault="00D0708E">
      <w:pPr>
        <w:spacing w:after="60"/>
        <w:ind w:left="360"/>
      </w:pPr>
      <w:r>
        <w:rPr>
          <w:b/>
          <w:bCs/>
          <w:color w:val="F57C00"/>
        </w:rPr>
        <w:t xml:space="preserve">3. </w:t>
      </w:r>
      <w:r>
        <w:t>Draugas sako: "Svarbu tik taisyklinga poza, pertraukos nereikalingos." Ką jam atsakytumėte?</w:t>
      </w:r>
    </w:p>
    <w:p w:rsidR="00783AEF" w:rsidRDefault="00783AEF">
      <w:pPr>
        <w:keepNext/>
        <w:pBdr>
          <w:bottom w:val="single" w:sz="8" w:space="1" w:color="757575"/>
        </w:pBdr>
        <w:spacing w:before="400" w:after="80"/>
      </w:pPr>
    </w:p>
    <w:p w:rsidR="00783AEF" w:rsidRDefault="00D0708E">
      <w:pPr>
        <w:keepNext/>
        <w:spacing w:after="80"/>
      </w:pPr>
      <w:r>
        <w:rPr>
          <w:b/>
          <w:bCs/>
          <w:color w:val="757575"/>
        </w:rPr>
        <w:t>PAMOKOS APRAŠYMAS (DIENYNUI)</w:t>
      </w:r>
    </w:p>
    <w:p w:rsidR="00783AEF" w:rsidRDefault="00D0708E">
      <w:pPr>
        <w:spacing w:after="80"/>
      </w:pPr>
      <w:r>
        <w:rPr>
          <w:color w:val="616161"/>
          <w:sz w:val="21"/>
          <w:szCs w:val="21"/>
        </w:rPr>
        <w:t>Pamokoje nagrinėti pagrindiniai ergonomikos principai dirbant kompiuteriu: taisyklinga sėdėjimo laikysena, tinkama ekrano padėtis ir atstumas, rankų bei riešų pozicija. Mokiniai susipažino su 20-20-20 taisykle ir jos veikimo mechanizmu, aptarė darbo ir poilsio ritmą pagal higienos normą HN 32:2004. Praktikos metu sureguliavo savo darbo vietą pagal nagrinėtus principus ir atliko nuovargį šalinančių pratimų seką.</w:t>
      </w:r>
    </w:p>
    <w:sectPr w:rsidR="00783AEF">
      <w:pgSz w:w="11906" w:h="16838"/>
      <w:pgMar w:top="1134" w:right="1134" w:bottom="1134" w:left="1134" w:header="708" w:footer="708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B90444A"/>
    <w:multiLevelType w:val="hybridMultilevel"/>
    <w:tmpl w:val="22686CF2"/>
    <w:lvl w:ilvl="0" w:tplc="E8F6A374">
      <w:start w:val="1"/>
      <w:numFmt w:val="bullet"/>
      <w:lvlText w:val="●"/>
      <w:lvlJc w:val="left"/>
      <w:pPr>
        <w:ind w:left="720" w:hanging="360"/>
      </w:pPr>
    </w:lvl>
    <w:lvl w:ilvl="1" w:tplc="1E1C6C68">
      <w:start w:val="1"/>
      <w:numFmt w:val="bullet"/>
      <w:lvlText w:val="○"/>
      <w:lvlJc w:val="left"/>
      <w:pPr>
        <w:ind w:left="1440" w:hanging="360"/>
      </w:pPr>
    </w:lvl>
    <w:lvl w:ilvl="2" w:tplc="5588DE50">
      <w:start w:val="1"/>
      <w:numFmt w:val="bullet"/>
      <w:lvlText w:val="■"/>
      <w:lvlJc w:val="left"/>
      <w:pPr>
        <w:ind w:left="2160" w:hanging="360"/>
      </w:pPr>
    </w:lvl>
    <w:lvl w:ilvl="3" w:tplc="44F61D3A">
      <w:start w:val="1"/>
      <w:numFmt w:val="bullet"/>
      <w:lvlText w:val="●"/>
      <w:lvlJc w:val="left"/>
      <w:pPr>
        <w:ind w:left="2880" w:hanging="360"/>
      </w:pPr>
    </w:lvl>
    <w:lvl w:ilvl="4" w:tplc="B5421912">
      <w:start w:val="1"/>
      <w:numFmt w:val="bullet"/>
      <w:lvlText w:val="○"/>
      <w:lvlJc w:val="left"/>
      <w:pPr>
        <w:ind w:left="3600" w:hanging="360"/>
      </w:pPr>
    </w:lvl>
    <w:lvl w:ilvl="5" w:tplc="402095AE">
      <w:start w:val="1"/>
      <w:numFmt w:val="bullet"/>
      <w:lvlText w:val="■"/>
      <w:lvlJc w:val="left"/>
      <w:pPr>
        <w:ind w:left="4320" w:hanging="360"/>
      </w:pPr>
    </w:lvl>
    <w:lvl w:ilvl="6" w:tplc="ADC02568">
      <w:start w:val="1"/>
      <w:numFmt w:val="bullet"/>
      <w:lvlText w:val="●"/>
      <w:lvlJc w:val="left"/>
      <w:pPr>
        <w:ind w:left="5040" w:hanging="360"/>
      </w:pPr>
    </w:lvl>
    <w:lvl w:ilvl="7" w:tplc="93E2D4CC">
      <w:start w:val="1"/>
      <w:numFmt w:val="bullet"/>
      <w:lvlText w:val="●"/>
      <w:lvlJc w:val="left"/>
      <w:pPr>
        <w:ind w:left="5760" w:hanging="360"/>
      </w:pPr>
    </w:lvl>
    <w:lvl w:ilvl="8" w:tplc="556A37E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3AEF"/>
    <w:rsid w:val="004054E5"/>
    <w:rsid w:val="00783AEF"/>
    <w:rsid w:val="00D07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22EB9"/>
  <w15:docId w15:val="{2E72AB98-ED62-4FFE-9F87-CBADFEB46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color w:val="333333"/>
        <w:sz w:val="22"/>
        <w:szCs w:val="22"/>
        <w:lang w:val="lt-LT" w:eastAsia="lt-LT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prastasis">
    <w:name w:val="Normal"/>
    <w:qFormat/>
  </w:style>
  <w:style w:type="paragraph" w:styleId="Antra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Antra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Antra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Antra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Antra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Antra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paragraph" w:styleId="Pavadinimas">
    <w:name w:val="Title"/>
    <w:uiPriority w:val="10"/>
    <w:qFormat/>
    <w:rPr>
      <w:sz w:val="56"/>
      <w:szCs w:val="56"/>
    </w:rPr>
  </w:style>
  <w:style w:type="paragraph" w:customStyle="1" w:styleId="Grietas1">
    <w:name w:val="Griežtas1"/>
    <w:qFormat/>
    <w:rPr>
      <w:b/>
      <w:bCs/>
    </w:rPr>
  </w:style>
  <w:style w:type="paragraph" w:styleId="Sraopastraipa">
    <w:name w:val="List Paragraph"/>
    <w:qFormat/>
  </w:style>
  <w:style w:type="character" w:styleId="Hipersaitas">
    <w:name w:val="Hyperlink"/>
    <w:uiPriority w:val="99"/>
    <w:unhideWhenUsed/>
    <w:rPr>
      <w:color w:val="0563C1"/>
      <w:u w:val="single"/>
    </w:rPr>
  </w:style>
  <w:style w:type="character" w:styleId="Puslapioinaosnuoroda">
    <w:name w:val="footnote reference"/>
    <w:uiPriority w:val="99"/>
    <w:semiHidden/>
    <w:unhideWhenUsed/>
    <w:rPr>
      <w:vertAlign w:val="superscript"/>
    </w:rPr>
  </w:style>
  <w:style w:type="paragraph" w:styleId="Puslapioinaostekstas">
    <w:name w:val="footnote text"/>
    <w:link w:val="PuslapioinaostekstasDiagrama"/>
    <w:uiPriority w:val="99"/>
    <w:semiHidden/>
    <w:unhideWhenUsed/>
    <w:rPr>
      <w:sz w:val="20"/>
      <w:szCs w:val="20"/>
    </w:rPr>
  </w:style>
  <w:style w:type="character" w:customStyle="1" w:styleId="PuslapioinaostekstasDiagrama">
    <w:name w:val="Puslapio išnašos tekstas Diagrama"/>
    <w:link w:val="Puslapioinaostekstas"/>
    <w:uiPriority w:val="99"/>
    <w:semiHidden/>
    <w:unhideWhenUsed/>
    <w:rPr>
      <w:sz w:val="20"/>
      <w:szCs w:val="20"/>
    </w:rPr>
  </w:style>
  <w:style w:type="character" w:styleId="Dokumentoinaosnumeris">
    <w:name w:val="endnote reference"/>
    <w:uiPriority w:val="99"/>
    <w:semiHidden/>
    <w:unhideWhenUsed/>
    <w:rPr>
      <w:vertAlign w:val="superscript"/>
    </w:rPr>
  </w:style>
  <w:style w:type="paragraph" w:styleId="Dokumentoinaostekstas">
    <w:name w:val="endnote text"/>
    <w:link w:val="DokumentoinaostekstasDiagrama"/>
    <w:uiPriority w:val="99"/>
    <w:semiHidden/>
    <w:unhideWhenUsed/>
    <w:rPr>
      <w:sz w:val="20"/>
      <w:szCs w:val="20"/>
    </w:rPr>
  </w:style>
  <w:style w:type="character" w:customStyle="1" w:styleId="DokumentoinaostekstasDiagrama">
    <w:name w:val="Dokumento išnašos tekstas Diagrama"/>
    <w:link w:val="Dokumentoinaostekstas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3518</Words>
  <Characters>2006</Characters>
  <Application>Microsoft Office Word</Application>
  <DocSecurity>0</DocSecurity>
  <Lines>16</Lines>
  <Paragraphs>11</Paragraphs>
  <ScaleCrop>false</ScaleCrop>
  <Company/>
  <LinksUpToDate>false</LinksUpToDate>
  <CharactersWithSpaces>5513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Paulius</cp:lastModifiedBy>
  <cp:revision>4</cp:revision>
  <dcterms:created xsi:type="dcterms:W3CDTF">2026-04-01T10:16:00Z</dcterms:created>
  <dcterms:modified xsi:type="dcterms:W3CDTF">2026-04-02T15:15:00Z</dcterms:modified>
</cp:coreProperties>
</file>