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F795D" w:rsidRDefault="0054679D">
      <w:pPr>
        <w:spacing w:after="80"/>
      </w:pPr>
      <w:r>
        <w:rPr>
          <w:b/>
          <w:bCs/>
          <w:color w:val="1A237E"/>
          <w:sz w:val="36"/>
          <w:szCs w:val="36"/>
        </w:rPr>
        <w:t>Internetinės rizikos ir saugaus reagavimo logika</w:t>
      </w:r>
    </w:p>
    <w:p w:rsidR="00EF795D" w:rsidRDefault="00EF795D">
      <w:pPr>
        <w:pBdr>
          <w:bottom w:val="single" w:sz="6" w:space="1" w:color="1565C0"/>
        </w:pBdr>
        <w:spacing w:after="200"/>
      </w:pPr>
    </w:p>
    <w:p w:rsidR="00EF795D" w:rsidRDefault="00EF795D">
      <w:pPr>
        <w:spacing w:after="80"/>
      </w:pPr>
    </w:p>
    <w:tbl>
      <w:tblPr>
        <w:tblW w:w="9638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238"/>
      </w:tblGrid>
      <w:tr w:rsidR="00EF795D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bottom w:val="single" w:sz="4" w:space="0" w:color="EEEEEE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F795D" w:rsidRDefault="0054679D">
            <w:r>
              <w:rPr>
                <w:b/>
                <w:bCs/>
                <w:color w:val="424242"/>
              </w:rPr>
              <w:t>Tipas:</w:t>
            </w:r>
          </w:p>
        </w:tc>
        <w:tc>
          <w:tcPr>
            <w:tcW w:w="7238" w:type="dxa"/>
            <w:tcBorders>
              <w:bottom w:val="single" w:sz="4" w:space="0" w:color="EEEEEE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F795D" w:rsidRDefault="0054679D">
            <w:r>
              <w:t>L: Mokymosi pamoka (3 iš 4 šiame modulyje)</w:t>
            </w:r>
          </w:p>
        </w:tc>
      </w:tr>
      <w:tr w:rsidR="00EF795D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bottom w:val="single" w:sz="4" w:space="0" w:color="EEEEEE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F795D" w:rsidRDefault="0054679D">
            <w:r>
              <w:rPr>
                <w:b/>
                <w:bCs/>
                <w:color w:val="424242"/>
              </w:rPr>
              <w:t>Klasė:</w:t>
            </w:r>
          </w:p>
        </w:tc>
        <w:tc>
          <w:tcPr>
            <w:tcW w:w="7238" w:type="dxa"/>
            <w:tcBorders>
              <w:bottom w:val="single" w:sz="4" w:space="0" w:color="EEEEEE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F795D" w:rsidRDefault="0054679D">
            <w:r>
              <w:t>9</w:t>
            </w:r>
          </w:p>
        </w:tc>
      </w:tr>
      <w:tr w:rsidR="00EF795D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bottom w:val="single" w:sz="4" w:space="0" w:color="EEEEEE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F795D" w:rsidRDefault="0054679D">
            <w:r>
              <w:rPr>
                <w:b/>
                <w:bCs/>
                <w:color w:val="424242"/>
              </w:rPr>
              <w:t>Trukmė:</w:t>
            </w:r>
          </w:p>
        </w:tc>
        <w:tc>
          <w:tcPr>
            <w:tcW w:w="7238" w:type="dxa"/>
            <w:tcBorders>
              <w:bottom w:val="single" w:sz="4" w:space="0" w:color="EEEEEE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F795D" w:rsidRDefault="0054679D">
            <w:r>
              <w:t>~40 min.</w:t>
            </w:r>
          </w:p>
        </w:tc>
      </w:tr>
      <w:tr w:rsidR="00EF795D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bottom w:val="single" w:sz="4" w:space="0" w:color="EEEEEE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F795D" w:rsidRDefault="0054679D">
            <w:r>
              <w:rPr>
                <w:b/>
                <w:bCs/>
                <w:color w:val="424242"/>
              </w:rPr>
              <w:t>Forma:</w:t>
            </w:r>
          </w:p>
        </w:tc>
        <w:tc>
          <w:tcPr>
            <w:tcW w:w="7238" w:type="dxa"/>
            <w:tcBorders>
              <w:bottom w:val="single" w:sz="4" w:space="0" w:color="EEEEEE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F795D" w:rsidRDefault="0054679D">
            <w:r>
              <w:t>Pilnas demonstravimas su taikymu (abstrakti logika prieš scenarijus)</w:t>
            </w:r>
          </w:p>
        </w:tc>
      </w:tr>
      <w:tr w:rsidR="00EF795D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bottom w:val="single" w:sz="4" w:space="0" w:color="EEEEEE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F795D" w:rsidRDefault="0054679D">
            <w:r>
              <w:rPr>
                <w:b/>
                <w:bCs/>
                <w:color w:val="424242"/>
              </w:rPr>
              <w:t>Temos ribos:</w:t>
            </w:r>
          </w:p>
        </w:tc>
        <w:tc>
          <w:tcPr>
            <w:tcW w:w="7238" w:type="dxa"/>
            <w:tcBorders>
              <w:bottom w:val="single" w:sz="4" w:space="0" w:color="EEEEEE"/>
            </w:tcBorders>
            <w:shd w:val="clear" w:color="auto" w:fill="F8F9FA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EF795D" w:rsidRDefault="0054679D">
            <w:r>
              <w:t xml:space="preserve">Ši pamoka apima </w:t>
            </w:r>
            <w:proofErr w:type="spellStart"/>
            <w:r>
              <w:t>phishing</w:t>
            </w:r>
            <w:proofErr w:type="spellEnd"/>
            <w:r>
              <w:t xml:space="preserve"> atpažinimą, socialinės inžinerijos mechanizmus, </w:t>
            </w:r>
            <w:proofErr w:type="spellStart"/>
            <w:r>
              <w:t>melagienos</w:t>
            </w:r>
            <w:proofErr w:type="spellEnd"/>
            <w:r>
              <w:t xml:space="preserve"> ir dezinformacijos atpažinimą, bei saugaus reagavimo algoritmą SUSTOTI → PATIKRINTI → PRANEŠTI. Neapima techninės kibernetinės saugos (</w:t>
            </w:r>
            <w:proofErr w:type="spellStart"/>
            <w:r>
              <w:t>antivirusai</w:t>
            </w:r>
            <w:proofErr w:type="spellEnd"/>
            <w:r>
              <w:t>, ugniasienės) ar kibernet</w:t>
            </w:r>
            <w:r>
              <w:t>inio priekabiavimo.</w:t>
            </w:r>
          </w:p>
        </w:tc>
      </w:tr>
    </w:tbl>
    <w:p w:rsidR="00EF795D" w:rsidRDefault="00EF795D">
      <w:pPr>
        <w:spacing w:after="120"/>
      </w:pPr>
    </w:p>
    <w:tbl>
      <w:tblPr>
        <w:tblW w:w="9638" w:type="dxa"/>
        <w:tblBorders>
          <w:top w:val="single" w:sz="4" w:space="0" w:color="E0E0E0"/>
          <w:left w:val="single" w:sz="48" w:space="0" w:color="1565C0"/>
          <w:bottom w:val="single" w:sz="4" w:space="0" w:color="E0E0E0"/>
          <w:right w:val="single" w:sz="4" w:space="0" w:color="E0E0E0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EF795D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0" w:type="auto"/>
            <w:shd w:val="clear" w:color="auto" w:fill="EDE7F6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EF795D" w:rsidRDefault="0054679D">
            <w:pPr>
              <w:spacing w:after="80"/>
            </w:pPr>
            <w:r>
              <w:rPr>
                <w:b/>
                <w:bCs/>
                <w:color w:val="4A148C"/>
              </w:rPr>
              <w:t>PAMOKOS TIKSLAI</w:t>
            </w:r>
          </w:p>
          <w:p w:rsidR="00EF795D" w:rsidRDefault="0054679D">
            <w:pPr>
              <w:spacing w:after="60"/>
            </w:pPr>
            <w:r>
              <w:rPr>
                <w:b/>
                <w:bCs/>
                <w:color w:val="1565C0"/>
              </w:rPr>
              <w:t>▸</w:t>
            </w:r>
            <w:r>
              <w:rPr>
                <w:b/>
                <w:bCs/>
                <w:color w:val="1565C0"/>
              </w:rPr>
              <w:t xml:space="preserve"> </w:t>
            </w:r>
            <w:r>
              <w:t xml:space="preserve">Atpažinti dažniausias internetines grėsmes: </w:t>
            </w:r>
            <w:proofErr w:type="spellStart"/>
            <w:r>
              <w:t>phishing</w:t>
            </w:r>
            <w:proofErr w:type="spellEnd"/>
            <w:r>
              <w:t xml:space="preserve">, socialinę inžineriją, </w:t>
            </w:r>
            <w:proofErr w:type="spellStart"/>
            <w:r>
              <w:t>melagienos</w:t>
            </w:r>
            <w:proofErr w:type="spellEnd"/>
            <w:r>
              <w:t xml:space="preserve"> sklaida.</w:t>
            </w:r>
          </w:p>
          <w:p w:rsidR="00EF795D" w:rsidRDefault="0054679D">
            <w:pPr>
              <w:spacing w:after="60"/>
            </w:pPr>
            <w:r>
              <w:rPr>
                <w:b/>
                <w:bCs/>
                <w:color w:val="1565C0"/>
              </w:rPr>
              <w:t>▸</w:t>
            </w:r>
            <w:r>
              <w:rPr>
                <w:b/>
                <w:bCs/>
                <w:color w:val="1565C0"/>
              </w:rPr>
              <w:t xml:space="preserve"> </w:t>
            </w:r>
            <w:r>
              <w:t xml:space="preserve">Apibūdinti tipinius </w:t>
            </w:r>
            <w:proofErr w:type="spellStart"/>
            <w:r>
              <w:t>phishing</w:t>
            </w:r>
            <w:proofErr w:type="spellEnd"/>
            <w:r>
              <w:t xml:space="preserve"> žinutės požymius ir paaiškinti, kodėl jie kelia pavojų.</w:t>
            </w:r>
          </w:p>
          <w:p w:rsidR="00EF795D" w:rsidRDefault="0054679D">
            <w:pPr>
              <w:spacing w:after="60"/>
            </w:pPr>
            <w:r>
              <w:rPr>
                <w:b/>
                <w:bCs/>
                <w:color w:val="1565C0"/>
              </w:rPr>
              <w:t>▸</w:t>
            </w:r>
            <w:r>
              <w:rPr>
                <w:b/>
                <w:bCs/>
                <w:color w:val="1565C0"/>
              </w:rPr>
              <w:t xml:space="preserve"> </w:t>
            </w:r>
            <w:r>
              <w:t>Pritaikyti saugaus reagavimo al</w:t>
            </w:r>
            <w:r>
              <w:t>goritmą: SUSTOTI → PATIKRINTI → PRANEŠTI.</w:t>
            </w:r>
          </w:p>
        </w:tc>
      </w:tr>
    </w:tbl>
    <w:p w:rsidR="00EF795D" w:rsidRDefault="00EF795D">
      <w:pPr>
        <w:spacing w:after="80"/>
      </w:pPr>
    </w:p>
    <w:p w:rsidR="00EF795D" w:rsidRDefault="0054679D">
      <w:pPr>
        <w:keepNext/>
        <w:spacing w:before="400"/>
      </w:pPr>
      <w:r>
        <w:rPr>
          <w:b/>
          <w:bCs/>
          <w:color w:val="F57C00"/>
          <w:sz w:val="28"/>
          <w:szCs w:val="28"/>
        </w:rPr>
        <w:t>Pamokos pradžios klausimai</w:t>
      </w:r>
      <w:r>
        <w:rPr>
          <w:color w:val="757575"/>
          <w:sz w:val="20"/>
          <w:szCs w:val="20"/>
        </w:rPr>
        <w:t xml:space="preserve"> – ~4 min.</w:t>
      </w:r>
    </w:p>
    <w:p w:rsidR="00EF795D" w:rsidRDefault="00EF795D">
      <w:pPr>
        <w:keepNext/>
        <w:pBdr>
          <w:bottom w:val="single" w:sz="4" w:space="1" w:color="F57C00"/>
        </w:pBdr>
        <w:spacing w:after="120"/>
      </w:pPr>
    </w:p>
    <w:p w:rsidR="00EF795D" w:rsidRDefault="0054679D">
      <w:pPr>
        <w:spacing w:after="80"/>
      </w:pPr>
      <w:r>
        <w:rPr>
          <w:b/>
          <w:bCs/>
          <w:color w:val="424242"/>
        </w:rPr>
        <w:t xml:space="preserve">Formatas: </w:t>
      </w:r>
      <w:r>
        <w:t>žodinis, klausimai mokiniams pasirinktinai. Klausimai skaidrėje.</w:t>
      </w:r>
    </w:p>
    <w:p w:rsidR="00EF795D" w:rsidRDefault="0054679D">
      <w:pPr>
        <w:spacing w:after="80"/>
      </w:pPr>
      <w:r>
        <w:t>Klausimai iš praėjusios pamokos apie privatumą ir paskyrų saugą.</w:t>
      </w:r>
    </w:p>
    <w:p w:rsidR="00EF795D" w:rsidRDefault="0054679D">
      <w:pPr>
        <w:spacing w:after="60"/>
        <w:ind w:left="360"/>
      </w:pPr>
      <w:r>
        <w:rPr>
          <w:b/>
          <w:bCs/>
          <w:color w:val="F57C00"/>
        </w:rPr>
        <w:t xml:space="preserve">1. </w:t>
      </w:r>
      <w:r>
        <w:t>Koks yra vienas svarbiausių stipraus slaptažodžio veiksnių? Kodėl ilgis svarbiau nei sudėtingumas?</w:t>
      </w:r>
    </w:p>
    <w:p w:rsidR="00EF795D" w:rsidRDefault="0054679D">
      <w:pPr>
        <w:spacing w:after="60"/>
        <w:ind w:left="360"/>
      </w:pPr>
      <w:r>
        <w:rPr>
          <w:b/>
          <w:bCs/>
          <w:color w:val="F57C00"/>
        </w:rPr>
        <w:t xml:space="preserve">2. </w:t>
      </w:r>
      <w:r>
        <w:t>Paaiškinkite 2FA logiką: kodėl piktavalis, žinantis jūsų slaptažodį, vis tiek negali prisijungti?</w:t>
      </w:r>
    </w:p>
    <w:p w:rsidR="00EF795D" w:rsidRDefault="0054679D">
      <w:pPr>
        <w:spacing w:after="60"/>
        <w:ind w:left="360"/>
      </w:pPr>
      <w:r>
        <w:rPr>
          <w:b/>
          <w:bCs/>
          <w:color w:val="F57C00"/>
        </w:rPr>
        <w:t xml:space="preserve">3. </w:t>
      </w:r>
      <w:r>
        <w:t>Kuo asmeniniai duomenys skiriasi nuo jautrių? Pateiki</w:t>
      </w:r>
      <w:r>
        <w:t>te po vieną pavyzdį.</w:t>
      </w:r>
    </w:p>
    <w:p w:rsidR="00EF795D" w:rsidRDefault="0054679D">
      <w:pPr>
        <w:spacing w:after="80"/>
        <w:ind w:left="240"/>
      </w:pPr>
      <w:r>
        <w:rPr>
          <w:color w:val="616161"/>
          <w:sz w:val="20"/>
          <w:szCs w:val="20"/>
        </w:rPr>
        <w:t>Ryšys su nauja tema: "Žinome, kaip apsaugoti paskyrą. Šiandien sužinosime, kaip sukčiai bando tuos apsaugos mechanizmus apeiti ir ką daryti, kai tai nutinka."</w:t>
      </w:r>
    </w:p>
    <w:p w:rsidR="00EF795D" w:rsidRDefault="0054679D">
      <w:pPr>
        <w:keepNext/>
        <w:spacing w:before="400"/>
      </w:pPr>
      <w:r>
        <w:rPr>
          <w:b/>
          <w:bCs/>
          <w:color w:val="1565C0"/>
          <w:sz w:val="28"/>
          <w:szCs w:val="28"/>
        </w:rPr>
        <w:t>Dėstymas ir vedama praktika</w:t>
      </w:r>
      <w:r>
        <w:rPr>
          <w:color w:val="757575"/>
          <w:sz w:val="20"/>
          <w:szCs w:val="20"/>
        </w:rPr>
        <w:t xml:space="preserve"> – ~20 min.</w:t>
      </w:r>
    </w:p>
    <w:p w:rsidR="00EF795D" w:rsidRDefault="00EF795D">
      <w:pPr>
        <w:keepNext/>
        <w:pBdr>
          <w:bottom w:val="single" w:sz="4" w:space="1" w:color="1565C0"/>
        </w:pBdr>
        <w:spacing w:after="120"/>
      </w:pPr>
    </w:p>
    <w:p w:rsidR="00EF795D" w:rsidRDefault="0054679D">
      <w:pPr>
        <w:keepNext/>
        <w:spacing w:before="300" w:after="80"/>
      </w:pPr>
      <w:proofErr w:type="spellStart"/>
      <w:r>
        <w:rPr>
          <w:b/>
          <w:bCs/>
          <w:color w:val="1565C0"/>
          <w:sz w:val="24"/>
          <w:szCs w:val="24"/>
        </w:rPr>
        <w:t>Phishing</w:t>
      </w:r>
      <w:proofErr w:type="spellEnd"/>
      <w:r>
        <w:rPr>
          <w:b/>
          <w:bCs/>
          <w:color w:val="1565C0"/>
          <w:sz w:val="24"/>
          <w:szCs w:val="24"/>
        </w:rPr>
        <w:t>: požymiai ir mechanizmas</w:t>
      </w:r>
      <w:r>
        <w:rPr>
          <w:color w:val="757575"/>
          <w:sz w:val="20"/>
          <w:szCs w:val="20"/>
        </w:rPr>
        <w:t xml:space="preserve"> – ~8 min.</w:t>
      </w:r>
    </w:p>
    <w:p w:rsidR="00EF795D" w:rsidRDefault="0054679D">
      <w:pPr>
        <w:spacing w:after="80"/>
      </w:pPr>
      <w:r>
        <w:rPr>
          <w:b/>
          <w:bCs/>
          <w:color w:val="424242"/>
        </w:rPr>
        <w:t xml:space="preserve">Mokytojo veiksmai: </w:t>
      </w:r>
      <w:r>
        <w:t xml:space="preserve">Parodykite </w:t>
      </w:r>
      <w:proofErr w:type="spellStart"/>
      <w:r>
        <w:t>phishing</w:t>
      </w:r>
      <w:proofErr w:type="spellEnd"/>
      <w:r>
        <w:t xml:space="preserve"> el. laiško pavyzdį projektoriuje. Analizuokite požymius kartu su klase.</w:t>
      </w:r>
    </w:p>
    <w:p w:rsidR="00EF795D" w:rsidRDefault="0054679D">
      <w:pPr>
        <w:spacing w:after="80"/>
      </w:pPr>
      <w:r>
        <w:t xml:space="preserve">6 tipiniai </w:t>
      </w:r>
      <w:proofErr w:type="spellStart"/>
      <w:r>
        <w:t>phishing</w:t>
      </w:r>
      <w:proofErr w:type="spellEnd"/>
      <w:r>
        <w:t xml:space="preserve"> požymiai:</w:t>
      </w:r>
    </w:p>
    <w:p w:rsidR="00EF795D" w:rsidRDefault="0054679D">
      <w:pPr>
        <w:spacing w:after="60"/>
        <w:ind w:left="720" w:hanging="360"/>
      </w:pPr>
      <w:r>
        <w:t>• Skubos spaudimas: "paskyra bus užblokuota per 24 val." Tikros organizacijos retai taip skuba.</w:t>
      </w:r>
    </w:p>
    <w:p w:rsidR="00EF795D" w:rsidRDefault="0054679D">
      <w:pPr>
        <w:spacing w:after="60"/>
        <w:ind w:left="720" w:hanging="360"/>
      </w:pPr>
      <w:r>
        <w:t>• Netikė</w:t>
      </w:r>
      <w:r>
        <w:t>tas siuntėjas: institucija, su kuria neturite sąsajos, arba draugas, rašantis neįprastai.</w:t>
      </w:r>
    </w:p>
    <w:p w:rsidR="00EF795D" w:rsidRDefault="0054679D">
      <w:pPr>
        <w:spacing w:after="60"/>
        <w:ind w:left="720" w:hanging="360"/>
      </w:pPr>
      <w:r>
        <w:t xml:space="preserve">• Prašymas pateikti asmeninius duomenis: tikri bankai ar mokyklos niekada neprašo </w:t>
      </w:r>
      <w:proofErr w:type="spellStart"/>
      <w:r>
        <w:t>slaptažodių</w:t>
      </w:r>
      <w:proofErr w:type="spellEnd"/>
      <w:r>
        <w:t xml:space="preserve"> el. paštu.</w:t>
      </w:r>
    </w:p>
    <w:p w:rsidR="00EF795D" w:rsidRDefault="0054679D">
      <w:pPr>
        <w:spacing w:after="60"/>
        <w:ind w:left="720" w:hanging="360"/>
      </w:pPr>
      <w:r>
        <w:t>• Įtartina nuoroda: "bankas-</w:t>
      </w:r>
      <w:proofErr w:type="spellStart"/>
      <w:r>
        <w:t>prisijungimas.xyz</w:t>
      </w:r>
      <w:proofErr w:type="spellEnd"/>
      <w:r>
        <w:t>" vietoj "</w:t>
      </w:r>
      <w:proofErr w:type="spellStart"/>
      <w:r>
        <w:t>bankas</w:t>
      </w:r>
      <w:r>
        <w:t>.lt</w:t>
      </w:r>
      <w:proofErr w:type="spellEnd"/>
      <w:r>
        <w:t>". Pele užveskite prieš spausdami.</w:t>
      </w:r>
    </w:p>
    <w:p w:rsidR="00EF795D" w:rsidRDefault="0054679D">
      <w:pPr>
        <w:spacing w:after="60"/>
        <w:ind w:left="720" w:hanging="360"/>
      </w:pPr>
      <w:r>
        <w:lastRenderedPageBreak/>
        <w:t>• Gramatikos ir stiliaus klaidos: netvarkingai parašyta žinutė su keistais kreipiniais.</w:t>
      </w:r>
    </w:p>
    <w:p w:rsidR="00EF795D" w:rsidRDefault="0054679D">
      <w:pPr>
        <w:spacing w:after="60"/>
        <w:ind w:left="720" w:hanging="360"/>
      </w:pPr>
      <w:r>
        <w:t>• Nelauktas priedas: ypač pavojingi .</w:t>
      </w:r>
      <w:proofErr w:type="spellStart"/>
      <w:r>
        <w:t>exe</w:t>
      </w:r>
      <w:proofErr w:type="spellEnd"/>
      <w:r>
        <w:t>, .</w:t>
      </w:r>
      <w:proofErr w:type="spellStart"/>
      <w:r>
        <w:t>zip</w:t>
      </w:r>
      <w:proofErr w:type="spellEnd"/>
      <w:r>
        <w:t>, .</w:t>
      </w:r>
      <w:proofErr w:type="spellStart"/>
      <w:r>
        <w:t>docx</w:t>
      </w:r>
      <w:proofErr w:type="spellEnd"/>
      <w:r>
        <w:t xml:space="preserve"> failai.</w:t>
      </w:r>
    </w:p>
    <w:p w:rsidR="00EF795D" w:rsidRDefault="0054679D">
      <w:pPr>
        <w:spacing w:after="80"/>
      </w:pPr>
      <w:r>
        <w:rPr>
          <w:b/>
          <w:bCs/>
          <w:color w:val="424242"/>
        </w:rPr>
        <w:t xml:space="preserve">Vedama praktika: </w:t>
      </w:r>
      <w:r>
        <w:t xml:space="preserve">Parodykite du el. laiškus (tikrą ir </w:t>
      </w:r>
      <w:proofErr w:type="spellStart"/>
      <w:r>
        <w:t>phishing</w:t>
      </w:r>
      <w:proofErr w:type="spellEnd"/>
      <w:r>
        <w:t>). Pakl</w:t>
      </w:r>
      <w:r>
        <w:t>auskite: "Kuris yra sukčiavimas? Kaip atpažinote?"</w:t>
      </w:r>
    </w:p>
    <w:p w:rsidR="00EF795D" w:rsidRDefault="0054679D">
      <w:pPr>
        <w:keepNext/>
        <w:spacing w:before="300" w:after="80"/>
      </w:pPr>
      <w:r>
        <w:rPr>
          <w:b/>
          <w:bCs/>
          <w:color w:val="1565C0"/>
          <w:sz w:val="24"/>
          <w:szCs w:val="24"/>
        </w:rPr>
        <w:t>Socialinė inžinerija</w:t>
      </w:r>
      <w:r>
        <w:rPr>
          <w:color w:val="757575"/>
          <w:sz w:val="20"/>
          <w:szCs w:val="20"/>
        </w:rPr>
        <w:t xml:space="preserve"> – ~5 min.</w:t>
      </w:r>
    </w:p>
    <w:p w:rsidR="00EF795D" w:rsidRDefault="0054679D">
      <w:pPr>
        <w:spacing w:after="80"/>
      </w:pPr>
      <w:r>
        <w:rPr>
          <w:b/>
          <w:bCs/>
          <w:color w:val="424242"/>
        </w:rPr>
        <w:t xml:space="preserve">Mokytojo veiksmai: </w:t>
      </w:r>
      <w:r>
        <w:t xml:space="preserve">Paaiškinkite, kad </w:t>
      </w:r>
      <w:proofErr w:type="spellStart"/>
      <w:r>
        <w:t>phishing</w:t>
      </w:r>
      <w:proofErr w:type="spellEnd"/>
      <w:r>
        <w:t xml:space="preserve"> yra tik viena socialinės inžinerijos forma. Aptar</w:t>
      </w:r>
      <w:r>
        <w:t>kite manipuliavimo mechanizmus.</w:t>
      </w:r>
    </w:p>
    <w:p w:rsidR="00EF795D" w:rsidRDefault="0054679D">
      <w:pPr>
        <w:spacing w:after="80"/>
      </w:pPr>
      <w:r>
        <w:t>Socialinė inžinerija: bet koks bandymas manipu</w:t>
      </w:r>
      <w:r>
        <w:t>liuoti žmogumi, kad jis pats atiduotų informaciją ar atliktų pavojingą veiksmą.</w:t>
      </w:r>
    </w:p>
    <w:p w:rsidR="00EF795D" w:rsidRDefault="0054679D">
      <w:pPr>
        <w:spacing w:after="80"/>
      </w:pPr>
      <w:r>
        <w:t>Manipuliavimo būdai:</w:t>
      </w:r>
    </w:p>
    <w:p w:rsidR="00EF795D" w:rsidRDefault="0054679D">
      <w:pPr>
        <w:spacing w:after="60"/>
        <w:ind w:left="720" w:hanging="360"/>
      </w:pPr>
      <w:r>
        <w:t>• Apsimetimas kitu asmeniu: mokytoju, draugu, techninės pagalbos darbuotoju.</w:t>
      </w:r>
    </w:p>
    <w:p w:rsidR="00EF795D" w:rsidRDefault="0054679D">
      <w:pPr>
        <w:spacing w:after="60"/>
        <w:ind w:left="720" w:hanging="360"/>
      </w:pPr>
      <w:r>
        <w:t xml:space="preserve">• </w:t>
      </w:r>
      <w:r>
        <w:t>Emocijų išnaudojimas: baimė ("paskyra nulaužta!"), smalsumas ("pažiūrėkite, kas apie jus parašyta"), gailestis.</w:t>
      </w:r>
    </w:p>
    <w:p w:rsidR="00EF795D" w:rsidRDefault="0054679D">
      <w:pPr>
        <w:spacing w:after="60"/>
        <w:ind w:left="720" w:hanging="360"/>
      </w:pPr>
      <w:r>
        <w:t>• Atlygio pažadai: prizas, dovana, lengvas uždarbis už nedidelį veiksmą.</w:t>
      </w:r>
    </w:p>
    <w:p w:rsidR="00EF795D" w:rsidRDefault="0054679D">
      <w:pPr>
        <w:spacing w:after="60"/>
        <w:ind w:left="720" w:hanging="360"/>
      </w:pPr>
      <w:r>
        <w:t>• Autoriteto išnaudojimas: neva nuo mokyklos administracijos ar valdžio</w:t>
      </w:r>
      <w:r>
        <w:t>s institucijos.</w:t>
      </w:r>
    </w:p>
    <w:p w:rsidR="00EF795D" w:rsidRDefault="0054679D">
      <w:pPr>
        <w:spacing w:after="80"/>
      </w:pPr>
      <w:r>
        <w:t>Vienija visus: sukčiai nori, kad veiktumėte greitai ir nemąstytumėte.</w:t>
      </w:r>
    </w:p>
    <w:p w:rsidR="00EF795D" w:rsidRDefault="0054679D">
      <w:pPr>
        <w:keepNext/>
        <w:spacing w:before="300" w:after="80"/>
      </w:pPr>
      <w:proofErr w:type="spellStart"/>
      <w:r>
        <w:rPr>
          <w:b/>
          <w:bCs/>
          <w:color w:val="1565C0"/>
          <w:sz w:val="24"/>
          <w:szCs w:val="24"/>
        </w:rPr>
        <w:t>Melagienos</w:t>
      </w:r>
      <w:proofErr w:type="spellEnd"/>
      <w:r>
        <w:rPr>
          <w:b/>
          <w:bCs/>
          <w:color w:val="1565C0"/>
          <w:sz w:val="24"/>
          <w:szCs w:val="24"/>
        </w:rPr>
        <w:t xml:space="preserve"> sklaida ir dezinformacija</w:t>
      </w:r>
      <w:r>
        <w:rPr>
          <w:color w:val="757575"/>
          <w:sz w:val="20"/>
          <w:szCs w:val="20"/>
        </w:rPr>
        <w:t xml:space="preserve"> – ~3 min.</w:t>
      </w:r>
    </w:p>
    <w:p w:rsidR="00EF795D" w:rsidRDefault="0054679D">
      <w:pPr>
        <w:spacing w:after="80"/>
      </w:pPr>
      <w:r>
        <w:rPr>
          <w:b/>
          <w:bCs/>
          <w:color w:val="424242"/>
        </w:rPr>
        <w:t xml:space="preserve">Mokytojo veiksmai: </w:t>
      </w:r>
      <w:r>
        <w:t>Paaiškinkite dviejų sąvokų skirtumą. Aptar</w:t>
      </w:r>
      <w:r>
        <w:t>kite atpažinimo požymius.</w:t>
      </w:r>
    </w:p>
    <w:p w:rsidR="00EF795D" w:rsidRDefault="0054679D">
      <w:pPr>
        <w:spacing w:after="80"/>
      </w:pPr>
      <w:r>
        <w:t>Klaidinga informacija (</w:t>
      </w:r>
      <w:proofErr w:type="spellStart"/>
      <w:r>
        <w:t>misinformati</w:t>
      </w:r>
      <w:r>
        <w:t>on</w:t>
      </w:r>
      <w:proofErr w:type="spellEnd"/>
      <w:r>
        <w:t>): skleidžiama be piktų ketinimų, dažnai dėl nežinojimo.</w:t>
      </w:r>
    </w:p>
    <w:p w:rsidR="00EF795D" w:rsidRDefault="0054679D">
      <w:pPr>
        <w:spacing w:after="80"/>
      </w:pPr>
      <w:r>
        <w:t>Dezinformacija (</w:t>
      </w:r>
      <w:proofErr w:type="spellStart"/>
      <w:r>
        <w:t>disinformation</w:t>
      </w:r>
      <w:proofErr w:type="spellEnd"/>
      <w:r>
        <w:t>): kuriama ir platinama tyčia, siekiant klaidinti.</w:t>
      </w:r>
    </w:p>
    <w:p w:rsidR="00EF795D" w:rsidRDefault="0054679D">
      <w:pPr>
        <w:spacing w:after="80"/>
      </w:pPr>
      <w:r>
        <w:t>Kaip atpažinti: patikrinkite šaltinį, ieškokite patvirtinimo keliuose nepriklausomuose šaltiniuose, vertinkite antra</w:t>
      </w:r>
      <w:r>
        <w:t>štes, tikrinkite datas, stebėkite savo emocinę reakciją.</w:t>
      </w:r>
    </w:p>
    <w:p w:rsidR="00EF795D" w:rsidRDefault="0054679D">
      <w:pPr>
        <w:keepNext/>
        <w:spacing w:before="300" w:after="80"/>
      </w:pPr>
      <w:r>
        <w:rPr>
          <w:b/>
          <w:bCs/>
          <w:color w:val="1565C0"/>
          <w:sz w:val="24"/>
          <w:szCs w:val="24"/>
        </w:rPr>
        <w:t>Saugaus reagavimo algoritmas: SUSTOTI → PATIKRINTI → PRANEŠTI</w:t>
      </w:r>
      <w:r>
        <w:rPr>
          <w:color w:val="757575"/>
          <w:sz w:val="20"/>
          <w:szCs w:val="20"/>
        </w:rPr>
        <w:t xml:space="preserve"> – ~4 min.</w:t>
      </w:r>
    </w:p>
    <w:p w:rsidR="00EF795D" w:rsidRDefault="0054679D">
      <w:pPr>
        <w:spacing w:after="80"/>
      </w:pPr>
      <w:r>
        <w:rPr>
          <w:b/>
          <w:bCs/>
          <w:color w:val="424242"/>
        </w:rPr>
        <w:t xml:space="preserve">Mokytojo veiksmai: </w:t>
      </w:r>
      <w:r>
        <w:t>Paaiškinkite kiekvieną žingsnį. Parodykite schemą vizualinėje priemonėje.</w:t>
      </w:r>
    </w:p>
    <w:p w:rsidR="00EF795D" w:rsidRDefault="0054679D">
      <w:pPr>
        <w:spacing w:after="80"/>
      </w:pPr>
      <w:r>
        <w:t>1 žingsnis: SUSTOTI. Nespauskite n</w:t>
      </w:r>
      <w:r>
        <w:t>uorodų, neatidarykite prisegtukų, neatsakykite. Skubos jausmas yra ženklas sustoti.</w:t>
      </w:r>
    </w:p>
    <w:p w:rsidR="00EF795D" w:rsidRDefault="0054679D">
      <w:pPr>
        <w:spacing w:after="80"/>
      </w:pPr>
      <w:r>
        <w:t>2 žingsnis: PATIKRINTI. Kas atsiuntė? Ko prašoma? Ar nuoroda tikra? Ar galima patvirtinti kitu būdu (oficialus telefonas, svetainė)?</w:t>
      </w:r>
    </w:p>
    <w:p w:rsidR="00EF795D" w:rsidRDefault="0054679D">
      <w:pPr>
        <w:spacing w:after="80"/>
      </w:pPr>
      <w:r>
        <w:t xml:space="preserve">3 žingsnis: PRANEŠTI. Praneškite suaugusiajam, tėvams ar mokytojui. Įtartinus laiškus galima siųsti adresu </w:t>
      </w:r>
      <w:proofErr w:type="spellStart"/>
      <w:r>
        <w:t>cert@nksc.lt</w:t>
      </w:r>
      <w:proofErr w:type="spellEnd"/>
      <w:r>
        <w:t>. Neplatinkite melagingos informacijos.</w:t>
      </w:r>
    </w:p>
    <w:p w:rsidR="00EF795D" w:rsidRDefault="0054679D">
      <w:pPr>
        <w:keepLines/>
        <w:shd w:val="clear" w:color="auto" w:fill="FFF8E1"/>
        <w:spacing w:before="200" w:after="80"/>
        <w:ind w:left="240"/>
      </w:pPr>
      <w:r>
        <w:rPr>
          <w:b/>
          <w:bCs/>
          <w:color w:val="E65100"/>
        </w:rPr>
        <w:t>⚠</w:t>
      </w:r>
      <w:r>
        <w:rPr>
          <w:b/>
          <w:bCs/>
          <w:color w:val="E65100"/>
        </w:rPr>
        <w:t xml:space="preserve"> Dažna klaida: </w:t>
      </w:r>
      <w:r>
        <w:t xml:space="preserve">Mokiniai mano, kad reikia "tiesiog pažiūrėti" nuorodą, ar ji tikra. </w:t>
      </w:r>
      <w:r>
        <w:rPr>
          <w:b/>
          <w:bCs/>
        </w:rPr>
        <w:t xml:space="preserve">Taisyklė: </w:t>
      </w:r>
      <w:r>
        <w:t>Spa</w:t>
      </w:r>
      <w:r>
        <w:t>udimas ant įtartinos nuorodos yra veiksmas, kurio sukčiai ir laukia. Pirmiausia SUSTOTI.</w:t>
      </w:r>
    </w:p>
    <w:p w:rsidR="00EF795D" w:rsidRDefault="0054679D">
      <w:pPr>
        <w:keepNext/>
        <w:spacing w:before="400"/>
      </w:pPr>
      <w:r>
        <w:rPr>
          <w:b/>
          <w:bCs/>
          <w:color w:val="2E7D32"/>
          <w:sz w:val="28"/>
          <w:szCs w:val="28"/>
        </w:rPr>
        <w:t>Savarankiška užduotis</w:t>
      </w:r>
      <w:r>
        <w:rPr>
          <w:color w:val="757575"/>
          <w:sz w:val="20"/>
          <w:szCs w:val="20"/>
        </w:rPr>
        <w:t xml:space="preserve"> – ~10 min.</w:t>
      </w:r>
    </w:p>
    <w:p w:rsidR="00EF795D" w:rsidRDefault="00EF795D">
      <w:pPr>
        <w:keepNext/>
        <w:pBdr>
          <w:bottom w:val="single" w:sz="4" w:space="1" w:color="2E7D32"/>
        </w:pBdr>
        <w:spacing w:after="120"/>
      </w:pPr>
    </w:p>
    <w:p w:rsidR="00EF795D" w:rsidRDefault="0054679D">
      <w:pPr>
        <w:spacing w:after="80"/>
      </w:pPr>
      <w:r>
        <w:rPr>
          <w:b/>
          <w:bCs/>
          <w:color w:val="424242"/>
        </w:rPr>
        <w:t xml:space="preserve">Formatas: </w:t>
      </w:r>
      <w:r>
        <w:t>individuali situacijų analizė. Instrukcijos skaidrėje.</w:t>
      </w:r>
    </w:p>
    <w:p w:rsidR="00EF795D" w:rsidRDefault="0054679D">
      <w:pPr>
        <w:spacing w:after="80"/>
      </w:pPr>
      <w:r>
        <w:t>Pateikite 4 situacijas projektoriuje. Kiekvienai mokiniai taiko SUST</w:t>
      </w:r>
      <w:r>
        <w:t>OTI → PATIKRINTI → PRANEŠTI ir žodžiu pagrindžia kiekvieną žingsnį.</w:t>
      </w:r>
    </w:p>
    <w:p w:rsidR="00EF795D" w:rsidRDefault="0054679D">
      <w:pPr>
        <w:spacing w:before="120" w:after="80"/>
      </w:pPr>
      <w:r>
        <w:t>1 situacija. Gaunate el. laišką: "Skubiai atnaujinkite slaptažodį paspausdami šią nuorodą." Siu</w:t>
      </w:r>
      <w:r>
        <w:t>nt</w:t>
      </w:r>
      <w:r>
        <w:t xml:space="preserve">ėjas: </w:t>
      </w:r>
      <w:proofErr w:type="spellStart"/>
      <w:r>
        <w:t>info@saugumas-lt.xyz</w:t>
      </w:r>
      <w:proofErr w:type="spellEnd"/>
      <w:r>
        <w:t>.</w:t>
      </w:r>
    </w:p>
    <w:p w:rsidR="00EF795D" w:rsidRDefault="0054679D">
      <w:pPr>
        <w:spacing w:after="80"/>
      </w:pPr>
      <w:r>
        <w:t>2 situacija. Draugas socialiniame tinkle atsiunčia: "Žiūrėk, ką apie tave parašė!" su nuoroda. Žinutė neįprasta jam.</w:t>
      </w:r>
    </w:p>
    <w:p w:rsidR="00EF795D" w:rsidRDefault="0054679D">
      <w:pPr>
        <w:spacing w:after="80"/>
      </w:pPr>
      <w:r>
        <w:t>3 situacija. Naujienų portale antraštė: "Mokyklos visoje Lietuvoje bus uždarytos nuo kitos savaitės." Šaltinis nežinomas.</w:t>
      </w:r>
    </w:p>
    <w:p w:rsidR="00EF795D" w:rsidRDefault="0054679D">
      <w:pPr>
        <w:spacing w:after="80"/>
      </w:pPr>
      <w:r>
        <w:lastRenderedPageBreak/>
        <w:t xml:space="preserve">4 situacija. SMS </w:t>
      </w:r>
      <w:r>
        <w:t>iš "banko": "Patvirtinkite savo asmens kodą, nes paskyra bus blokuota." Trumpas numeris kaip siuntėjas.</w:t>
      </w:r>
    </w:p>
    <w:p w:rsidR="00EF795D" w:rsidRDefault="0054679D">
      <w:pPr>
        <w:spacing w:after="80"/>
      </w:pPr>
      <w:r>
        <w:rPr>
          <w:b/>
          <w:bCs/>
          <w:color w:val="424242"/>
        </w:rPr>
        <w:t xml:space="preserve">Ką stebėti: </w:t>
      </w:r>
      <w:r>
        <w:t xml:space="preserve">Ar mokiniai taiko visus 3 algoritmo žingsnius? Ar tik įvardija "tai </w:t>
      </w:r>
      <w:proofErr w:type="spellStart"/>
      <w:r>
        <w:t>phishing</w:t>
      </w:r>
      <w:proofErr w:type="spellEnd"/>
      <w:r>
        <w:t>", bet nepagrindžia? Reikalaukite argumentų.</w:t>
      </w:r>
    </w:p>
    <w:p w:rsidR="00EF795D" w:rsidRDefault="0054679D">
      <w:pPr>
        <w:keepNext/>
        <w:spacing w:before="400"/>
      </w:pPr>
      <w:r>
        <w:rPr>
          <w:b/>
          <w:bCs/>
          <w:color w:val="F57C00"/>
          <w:sz w:val="28"/>
          <w:szCs w:val="28"/>
        </w:rPr>
        <w:t>Pamokos pabaigos kl</w:t>
      </w:r>
      <w:r>
        <w:rPr>
          <w:b/>
          <w:bCs/>
          <w:color w:val="F57C00"/>
          <w:sz w:val="28"/>
          <w:szCs w:val="28"/>
        </w:rPr>
        <w:t>ausimai</w:t>
      </w:r>
      <w:r>
        <w:rPr>
          <w:color w:val="757575"/>
          <w:sz w:val="20"/>
          <w:szCs w:val="20"/>
        </w:rPr>
        <w:t xml:space="preserve"> – ~3 min.</w:t>
      </w:r>
    </w:p>
    <w:p w:rsidR="00EF795D" w:rsidRDefault="00EF795D">
      <w:pPr>
        <w:keepNext/>
        <w:pBdr>
          <w:bottom w:val="single" w:sz="4" w:space="1" w:color="F57C00"/>
        </w:pBdr>
        <w:spacing w:after="120"/>
      </w:pPr>
    </w:p>
    <w:p w:rsidR="00EF795D" w:rsidRDefault="0054679D">
      <w:pPr>
        <w:spacing w:after="80"/>
      </w:pPr>
      <w:r>
        <w:rPr>
          <w:b/>
          <w:bCs/>
          <w:color w:val="424242"/>
        </w:rPr>
        <w:t xml:space="preserve">Formatas: </w:t>
      </w:r>
      <w:r>
        <w:t>žodinis, klausimai mokiniams pasirinktinai. Klausimai skaidrėje.</w:t>
      </w:r>
    </w:p>
    <w:p w:rsidR="00EF795D" w:rsidRDefault="0054679D">
      <w:pPr>
        <w:spacing w:after="60"/>
        <w:ind w:left="360"/>
      </w:pPr>
      <w:r>
        <w:rPr>
          <w:b/>
          <w:bCs/>
          <w:color w:val="F57C00"/>
        </w:rPr>
        <w:t xml:space="preserve">1. </w:t>
      </w:r>
      <w:r>
        <w:t xml:space="preserve">Kuo socialinė inžinerija skiriasi nuo </w:t>
      </w:r>
      <w:proofErr w:type="spellStart"/>
      <w:r>
        <w:t>phishing</w:t>
      </w:r>
      <w:proofErr w:type="spellEnd"/>
      <w:r>
        <w:t>? Vienas yra kito dalis. Kuris kurį apima?</w:t>
      </w:r>
    </w:p>
    <w:p w:rsidR="00EF795D" w:rsidRDefault="0054679D">
      <w:pPr>
        <w:spacing w:after="60"/>
        <w:ind w:left="360"/>
      </w:pPr>
      <w:r>
        <w:rPr>
          <w:b/>
          <w:bCs/>
          <w:color w:val="F57C00"/>
        </w:rPr>
        <w:t xml:space="preserve">2. </w:t>
      </w:r>
      <w:r>
        <w:t>Jūsų draugė gavo SMS iš "banko". Kaip žingsnis po žingsnio jai paai</w:t>
      </w:r>
      <w:r>
        <w:t>škintumėte, ką daryti?</w:t>
      </w:r>
    </w:p>
    <w:p w:rsidR="00EF795D" w:rsidRDefault="0054679D">
      <w:pPr>
        <w:spacing w:after="60"/>
        <w:ind w:left="360"/>
      </w:pPr>
      <w:r>
        <w:rPr>
          <w:b/>
          <w:bCs/>
          <w:color w:val="F57C00"/>
        </w:rPr>
        <w:t xml:space="preserve">3. </w:t>
      </w:r>
      <w:r>
        <w:t>Kodėl platinti melagingą informaciją "įspėjimo tikslais" irgi kenkia? Kas atsitinka?</w:t>
      </w:r>
    </w:p>
    <w:p w:rsidR="00EF795D" w:rsidRDefault="00EF795D">
      <w:pPr>
        <w:keepNext/>
        <w:pBdr>
          <w:bottom w:val="single" w:sz="8" w:space="1" w:color="757575"/>
        </w:pBdr>
        <w:spacing w:before="400" w:after="80"/>
      </w:pPr>
    </w:p>
    <w:p w:rsidR="00EF795D" w:rsidRDefault="0054679D">
      <w:pPr>
        <w:keepNext/>
        <w:spacing w:after="80"/>
      </w:pPr>
      <w:r>
        <w:rPr>
          <w:b/>
          <w:bCs/>
          <w:color w:val="757575"/>
        </w:rPr>
        <w:t>PAMOKOS APRAŠYMAS (DIENYNUI)</w:t>
      </w:r>
    </w:p>
    <w:p w:rsidR="00EF795D" w:rsidRDefault="0054679D">
      <w:pPr>
        <w:spacing w:after="80"/>
      </w:pPr>
      <w:r>
        <w:rPr>
          <w:color w:val="616161"/>
          <w:sz w:val="21"/>
          <w:szCs w:val="21"/>
        </w:rPr>
        <w:t xml:space="preserve">Pamokoje nagrinėtos dažniausios internetinės grėsmės: </w:t>
      </w:r>
      <w:proofErr w:type="spellStart"/>
      <w:r>
        <w:rPr>
          <w:color w:val="616161"/>
          <w:sz w:val="21"/>
          <w:szCs w:val="21"/>
        </w:rPr>
        <w:t>phishing</w:t>
      </w:r>
      <w:proofErr w:type="spellEnd"/>
      <w:r>
        <w:rPr>
          <w:color w:val="616161"/>
          <w:sz w:val="21"/>
          <w:szCs w:val="21"/>
        </w:rPr>
        <w:t xml:space="preserve"> atakos ir jų atpažinimo požymiai, socialinės inžinerijos mechanizmai bei dezinformacijos ir klaidingos informacijos skirtumas. Mokiniai išmoko trijų žingsnių saugaus reagavimo algoritmą SUSTOTI</w:t>
      </w:r>
      <w:r>
        <w:rPr>
          <w:color w:val="616161"/>
          <w:sz w:val="21"/>
          <w:szCs w:val="21"/>
        </w:rPr>
        <w:t xml:space="preserve"> → PATIKRINTI → PRANEŠTI ir taikė jį analizuodami konkrečias situacijas. Aptarė tipinius </w:t>
      </w:r>
      <w:proofErr w:type="spellStart"/>
      <w:r>
        <w:rPr>
          <w:color w:val="616161"/>
          <w:sz w:val="21"/>
          <w:szCs w:val="21"/>
        </w:rPr>
        <w:t>phishing</w:t>
      </w:r>
      <w:proofErr w:type="spellEnd"/>
      <w:r>
        <w:rPr>
          <w:color w:val="616161"/>
          <w:sz w:val="21"/>
          <w:szCs w:val="21"/>
        </w:rPr>
        <w:t xml:space="preserve"> žinutės požymius: skubos spaudimas, netikėtas siu</w:t>
      </w:r>
      <w:r>
        <w:rPr>
          <w:color w:val="616161"/>
          <w:sz w:val="21"/>
          <w:szCs w:val="21"/>
        </w:rPr>
        <w:t>nt</w:t>
      </w:r>
      <w:bookmarkStart w:id="0" w:name="_GoBack"/>
      <w:bookmarkEnd w:id="0"/>
      <w:r>
        <w:rPr>
          <w:color w:val="616161"/>
          <w:sz w:val="21"/>
          <w:szCs w:val="21"/>
        </w:rPr>
        <w:t>ėjas, prašymas pateikti asmeninius duomenis.</w:t>
      </w:r>
    </w:p>
    <w:sectPr w:rsidR="00EF795D">
      <w:pgSz w:w="11906" w:h="16838"/>
      <w:pgMar w:top="1134" w:right="1134" w:bottom="1134" w:left="1134" w:header="708" w:footer="708" w:gutter="0"/>
      <w:cols w:space="1296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09847D9"/>
    <w:multiLevelType w:val="hybridMultilevel"/>
    <w:tmpl w:val="4B66E1D6"/>
    <w:lvl w:ilvl="0" w:tplc="64A22DF6">
      <w:start w:val="1"/>
      <w:numFmt w:val="bullet"/>
      <w:lvlText w:val="●"/>
      <w:lvlJc w:val="left"/>
      <w:pPr>
        <w:ind w:left="720" w:hanging="360"/>
      </w:pPr>
    </w:lvl>
    <w:lvl w:ilvl="1" w:tplc="99E8BEAC">
      <w:start w:val="1"/>
      <w:numFmt w:val="bullet"/>
      <w:lvlText w:val="○"/>
      <w:lvlJc w:val="left"/>
      <w:pPr>
        <w:ind w:left="1440" w:hanging="360"/>
      </w:pPr>
    </w:lvl>
    <w:lvl w:ilvl="2" w:tplc="3ED4ABEC">
      <w:start w:val="1"/>
      <w:numFmt w:val="bullet"/>
      <w:lvlText w:val="■"/>
      <w:lvlJc w:val="left"/>
      <w:pPr>
        <w:ind w:left="2160" w:hanging="360"/>
      </w:pPr>
    </w:lvl>
    <w:lvl w:ilvl="3" w:tplc="F5F4578E">
      <w:start w:val="1"/>
      <w:numFmt w:val="bullet"/>
      <w:lvlText w:val="●"/>
      <w:lvlJc w:val="left"/>
      <w:pPr>
        <w:ind w:left="2880" w:hanging="360"/>
      </w:pPr>
    </w:lvl>
    <w:lvl w:ilvl="4" w:tplc="3D4622FA">
      <w:start w:val="1"/>
      <w:numFmt w:val="bullet"/>
      <w:lvlText w:val="○"/>
      <w:lvlJc w:val="left"/>
      <w:pPr>
        <w:ind w:left="3600" w:hanging="360"/>
      </w:pPr>
    </w:lvl>
    <w:lvl w:ilvl="5" w:tplc="4F306C0A">
      <w:start w:val="1"/>
      <w:numFmt w:val="bullet"/>
      <w:lvlText w:val="■"/>
      <w:lvlJc w:val="left"/>
      <w:pPr>
        <w:ind w:left="4320" w:hanging="360"/>
      </w:pPr>
    </w:lvl>
    <w:lvl w:ilvl="6" w:tplc="30DA89AA">
      <w:start w:val="1"/>
      <w:numFmt w:val="bullet"/>
      <w:lvlText w:val="●"/>
      <w:lvlJc w:val="left"/>
      <w:pPr>
        <w:ind w:left="5040" w:hanging="360"/>
      </w:pPr>
    </w:lvl>
    <w:lvl w:ilvl="7" w:tplc="D6F29600">
      <w:start w:val="1"/>
      <w:numFmt w:val="bullet"/>
      <w:lvlText w:val="●"/>
      <w:lvlJc w:val="left"/>
      <w:pPr>
        <w:ind w:left="5760" w:hanging="360"/>
      </w:pPr>
    </w:lvl>
    <w:lvl w:ilvl="8" w:tplc="E43A290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defaultTabStop w:val="1296"/>
  <w:hyphenationZone w:val="396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795D"/>
    <w:rsid w:val="0054679D"/>
    <w:rsid w:val="00EF79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61070B"/>
  <w15:docId w15:val="{37BC6F8B-54AE-4AAC-96E5-2E043E205D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color w:val="333333"/>
        <w:sz w:val="22"/>
        <w:szCs w:val="22"/>
        <w:lang w:val="lt-LT" w:eastAsia="lt-LT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prastasis">
    <w:name w:val="Normal"/>
    <w:qFormat/>
  </w:style>
  <w:style w:type="paragraph" w:styleId="Antrat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Antrat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Antrat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Antra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Antra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Antra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Numatytasispastraiposriftas">
    <w:name w:val="Default Paragraph Font"/>
    <w:uiPriority w:val="1"/>
    <w:semiHidden/>
    <w:unhideWhenUsed/>
  </w:style>
  <w:style w:type="table" w:default="1" w:styleId="prastojilent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raonra">
    <w:name w:val="No List"/>
    <w:uiPriority w:val="99"/>
    <w:semiHidden/>
    <w:unhideWhenUsed/>
  </w:style>
  <w:style w:type="paragraph" w:styleId="Pavadinimas">
    <w:name w:val="Title"/>
    <w:uiPriority w:val="10"/>
    <w:qFormat/>
    <w:rPr>
      <w:sz w:val="56"/>
      <w:szCs w:val="56"/>
    </w:rPr>
  </w:style>
  <w:style w:type="paragraph" w:customStyle="1" w:styleId="Grietas1">
    <w:name w:val="Griežtas1"/>
    <w:qFormat/>
    <w:rPr>
      <w:b/>
      <w:bCs/>
    </w:rPr>
  </w:style>
  <w:style w:type="paragraph" w:styleId="Sraopastraipa">
    <w:name w:val="List Paragraph"/>
    <w:qFormat/>
  </w:style>
  <w:style w:type="character" w:styleId="Hipersaitas">
    <w:name w:val="Hyperlink"/>
    <w:uiPriority w:val="99"/>
    <w:unhideWhenUsed/>
    <w:rPr>
      <w:color w:val="0563C1"/>
      <w:u w:val="single"/>
    </w:rPr>
  </w:style>
  <w:style w:type="character" w:styleId="Puslapioinaosnuoroda">
    <w:name w:val="footnote reference"/>
    <w:uiPriority w:val="99"/>
    <w:semiHidden/>
    <w:unhideWhenUsed/>
    <w:rPr>
      <w:vertAlign w:val="superscript"/>
    </w:rPr>
  </w:style>
  <w:style w:type="paragraph" w:styleId="Puslapioinaostekstas">
    <w:name w:val="footnote text"/>
    <w:link w:val="PuslapioinaostekstasDiagrama"/>
    <w:uiPriority w:val="99"/>
    <w:semiHidden/>
    <w:unhideWhenUsed/>
    <w:rPr>
      <w:sz w:val="20"/>
      <w:szCs w:val="20"/>
    </w:rPr>
  </w:style>
  <w:style w:type="character" w:customStyle="1" w:styleId="PuslapioinaostekstasDiagrama">
    <w:name w:val="Puslapio išnašos tekstas Diagrama"/>
    <w:link w:val="Puslapioinaostekstas"/>
    <w:uiPriority w:val="99"/>
    <w:semiHidden/>
    <w:unhideWhenUsed/>
    <w:rPr>
      <w:sz w:val="20"/>
      <w:szCs w:val="20"/>
    </w:rPr>
  </w:style>
  <w:style w:type="character" w:styleId="Dokumentoinaosnumeris">
    <w:name w:val="endnote reference"/>
    <w:uiPriority w:val="99"/>
    <w:semiHidden/>
    <w:unhideWhenUsed/>
    <w:rPr>
      <w:vertAlign w:val="superscript"/>
    </w:rPr>
  </w:style>
  <w:style w:type="paragraph" w:styleId="Dokumentoinaostekstas">
    <w:name w:val="endnote text"/>
    <w:link w:val="DokumentoinaostekstasDiagrama"/>
    <w:uiPriority w:val="99"/>
    <w:semiHidden/>
    <w:unhideWhenUsed/>
    <w:rPr>
      <w:sz w:val="20"/>
      <w:szCs w:val="20"/>
    </w:rPr>
  </w:style>
  <w:style w:type="character" w:customStyle="1" w:styleId="DokumentoinaostekstasDiagrama">
    <w:name w:val="Dokumento išnašos tekstas Diagrama"/>
    <w:link w:val="Dokumentoinaostekstas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„Office“ 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3804</Words>
  <Characters>2169</Characters>
  <Application>Microsoft Office Word</Application>
  <DocSecurity>0</DocSecurity>
  <Lines>18</Lines>
  <Paragraphs>11</Paragraphs>
  <ScaleCrop>false</ScaleCrop>
  <Company/>
  <LinksUpToDate>false</LinksUpToDate>
  <CharactersWithSpaces>5962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Paulius</cp:lastModifiedBy>
  <cp:revision>2</cp:revision>
  <dcterms:created xsi:type="dcterms:W3CDTF">2026-04-01T10:16:00Z</dcterms:created>
  <dcterms:modified xsi:type="dcterms:W3CDTF">2026-04-02T15:26:00Z</dcterms:modified>
</cp:coreProperties>
</file>