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3B6A" w:rsidRDefault="0031527E">
      <w:pPr>
        <w:spacing w:after="80"/>
      </w:pPr>
      <w:r>
        <w:rPr>
          <w:b/>
          <w:bCs/>
          <w:color w:val="1A237E"/>
          <w:sz w:val="36"/>
          <w:szCs w:val="36"/>
        </w:rPr>
        <w:t>Skaitmeninių technologijų poveikis aplinkai</w:t>
      </w:r>
    </w:p>
    <w:p w:rsidR="00BB3B6A" w:rsidRDefault="00BB3B6A">
      <w:pPr>
        <w:pBdr>
          <w:bottom w:val="single" w:sz="6" w:space="1" w:color="1565C0"/>
        </w:pBdr>
        <w:spacing w:after="200"/>
      </w:pPr>
    </w:p>
    <w:p w:rsidR="00BB3B6A" w:rsidRDefault="00BB3B6A">
      <w:pPr>
        <w:spacing w:after="80"/>
      </w:pP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BB3B6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BB3B6A" w:rsidRDefault="0031527E">
            <w:r>
              <w:rPr>
                <w:b/>
                <w:bCs/>
                <w:color w:val="424242"/>
              </w:rPr>
              <w:t>Tipas: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BB3B6A" w:rsidRDefault="0031527E">
            <w:r>
              <w:t>L: Mokymosi pamoka (4 iš 4 šiame modulyje)</w:t>
            </w:r>
          </w:p>
        </w:tc>
      </w:tr>
      <w:tr w:rsidR="00BB3B6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BB3B6A" w:rsidRDefault="0031527E">
            <w:r>
              <w:rPr>
                <w:b/>
                <w:bCs/>
                <w:color w:val="424242"/>
              </w:rPr>
              <w:t>Klasė: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BB3B6A" w:rsidRDefault="0031527E">
            <w:r>
              <w:t>9</w:t>
            </w:r>
          </w:p>
        </w:tc>
      </w:tr>
      <w:tr w:rsidR="00BB3B6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BB3B6A" w:rsidRDefault="0031527E">
            <w:r>
              <w:rPr>
                <w:b/>
                <w:bCs/>
                <w:color w:val="424242"/>
              </w:rPr>
              <w:t>Trukmė: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BB3B6A" w:rsidRDefault="0031527E">
            <w:r>
              <w:t>~40 min.</w:t>
            </w:r>
          </w:p>
        </w:tc>
      </w:tr>
      <w:tr w:rsidR="00BB3B6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BB3B6A" w:rsidRDefault="0031527E">
            <w:r>
              <w:rPr>
                <w:b/>
                <w:bCs/>
                <w:color w:val="424242"/>
              </w:rPr>
              <w:t>Forma: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BB3B6A" w:rsidRDefault="0031527E">
            <w:r>
              <w:t>Pilnas demonstravimas (nauja temos sritis, žemas konkretumo lygis)</w:t>
            </w:r>
          </w:p>
        </w:tc>
      </w:tr>
      <w:tr w:rsidR="00BB3B6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BB3B6A" w:rsidRDefault="0031527E">
            <w:r>
              <w:rPr>
                <w:b/>
                <w:bCs/>
                <w:color w:val="424242"/>
              </w:rPr>
              <w:t>Temos ribos: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BB3B6A" w:rsidRDefault="0031527E">
            <w:r>
              <w:t>Ši pamoka apima duomenų centrų energijos suvartojimą, e-atliekas, individualų skaitmeninį pėdsaką ir ST kaip aplinkosaugos įrankiu (monitoringas, žemėlapiai, duomenų analizė). Neapima išsamios anglies pėdsako skaičiavimo metodikos, klimato politikos ar tec</w:t>
            </w:r>
            <w:r>
              <w:t>hninių sprendimų duomenų centruose.</w:t>
            </w:r>
          </w:p>
        </w:tc>
      </w:tr>
    </w:tbl>
    <w:p w:rsidR="00BB3B6A" w:rsidRDefault="00BB3B6A">
      <w:pPr>
        <w:spacing w:after="120"/>
      </w:pPr>
    </w:p>
    <w:tbl>
      <w:tblPr>
        <w:tblW w:w="9638" w:type="dxa"/>
        <w:tblBorders>
          <w:top w:val="single" w:sz="4" w:space="0" w:color="E0E0E0"/>
          <w:left w:val="single" w:sz="48" w:space="0" w:color="1565C0"/>
          <w:bottom w:val="single" w:sz="4" w:space="0" w:color="E0E0E0"/>
          <w:right w:val="single" w:sz="4" w:space="0" w:color="E0E0E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BB3B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DE7F6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BB3B6A" w:rsidRDefault="0031527E">
            <w:pPr>
              <w:spacing w:after="80"/>
            </w:pPr>
            <w:r>
              <w:rPr>
                <w:b/>
                <w:bCs/>
                <w:color w:val="4A148C"/>
              </w:rPr>
              <w:t>PAMOKOS TIKSLAI</w:t>
            </w:r>
          </w:p>
          <w:p w:rsidR="00BB3B6A" w:rsidRDefault="0031527E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>įvardinti pagrindines skaitmeninių technologijų poveikio aplinkai sritis: energija, e-atliekos, duomenų centrai.</w:t>
            </w:r>
          </w:p>
          <w:p w:rsidR="00BB3B6A" w:rsidRDefault="0031527E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 xml:space="preserve">Paaiškinti, kaip kasdieniai skaitmeniniai veiksmai (el. laiškai, debesija, srautinis </w:t>
            </w:r>
            <w:proofErr w:type="spellStart"/>
            <w:r>
              <w:t>video</w:t>
            </w:r>
            <w:proofErr w:type="spellEnd"/>
            <w:r>
              <w:t>) sunaudoja išteklius.</w:t>
            </w:r>
          </w:p>
          <w:p w:rsidR="00BB3B6A" w:rsidRDefault="0031527E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>Pateikti pavyzdį, kaip skaitmeninės technologijos padeda sprendžiant aplinkosaugos problemas.</w:t>
            </w:r>
          </w:p>
          <w:p w:rsidR="00BB3B6A" w:rsidRDefault="0031527E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>įvardinti bent 2 konkrečius veiksmus skaitmeniniam pėdsakui mažinti.</w:t>
            </w:r>
          </w:p>
        </w:tc>
      </w:tr>
    </w:tbl>
    <w:p w:rsidR="00BB3B6A" w:rsidRDefault="00BB3B6A">
      <w:pPr>
        <w:spacing w:after="80"/>
      </w:pPr>
    </w:p>
    <w:p w:rsidR="00BB3B6A" w:rsidRDefault="0031527E">
      <w:pPr>
        <w:keepNext/>
        <w:spacing w:before="400"/>
      </w:pPr>
      <w:r>
        <w:rPr>
          <w:b/>
          <w:bCs/>
          <w:color w:val="F57C00"/>
          <w:sz w:val="28"/>
          <w:szCs w:val="28"/>
        </w:rPr>
        <w:t>Pamokos pradžios klausimai ir infrastruktūros įvadas</w:t>
      </w:r>
      <w:r>
        <w:rPr>
          <w:color w:val="757575"/>
          <w:sz w:val="20"/>
          <w:szCs w:val="20"/>
        </w:rPr>
        <w:t xml:space="preserve"> – ~4 min.</w:t>
      </w:r>
    </w:p>
    <w:p w:rsidR="00BB3B6A" w:rsidRDefault="00BB3B6A">
      <w:pPr>
        <w:keepNext/>
        <w:pBdr>
          <w:bottom w:val="single" w:sz="4" w:space="1" w:color="F57C00"/>
        </w:pBdr>
        <w:spacing w:after="120"/>
      </w:pP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Formatas: </w:t>
      </w:r>
      <w:r>
        <w:t>trumpas mokytojo įvadas (~2 min.), tuomet 2 klausimai mokiniams pasirinktinai. Klausimai skaidrėje.</w:t>
      </w:r>
    </w:p>
    <w:p w:rsidR="00BB3B6A" w:rsidRDefault="0031527E">
      <w:pPr>
        <w:spacing w:after="80"/>
      </w:pPr>
      <w:r>
        <w:t>Infrastruktūros įvadas (~2 min.):</w:t>
      </w:r>
    </w:p>
    <w:p w:rsidR="00BB3B6A" w:rsidRDefault="0031527E">
      <w:pPr>
        <w:spacing w:after="80"/>
      </w:pPr>
      <w:r>
        <w:t>Pasakykite: "Internetas nėra tiesiog debesis. Jis veikia per serverius ir duomenų centrus, kurie nau</w:t>
      </w:r>
      <w:r>
        <w:t>doja elektrą. Kiekvienas jūsų peržiūrėtas vaizdo įrašas ar išsiųstas laiškas keliauja per fizinius serverius, kuriuos reikia aušinti ir maitinti elektra. Šiandien nagrinėsime, ką tai reiškia aplinkai."</w:t>
      </w:r>
    </w:p>
    <w:p w:rsidR="00BB3B6A" w:rsidRDefault="0031527E">
      <w:pPr>
        <w:spacing w:after="80"/>
      </w:pPr>
      <w:r>
        <w:t>Klausimai iš praėjusios pamokos apie internetines rizikas.</w:t>
      </w:r>
    </w:p>
    <w:p w:rsidR="00BB3B6A" w:rsidRDefault="0031527E">
      <w:pPr>
        <w:spacing w:after="60"/>
        <w:ind w:left="360"/>
      </w:pPr>
      <w:r>
        <w:rPr>
          <w:b/>
          <w:bCs/>
          <w:color w:val="F57C00"/>
        </w:rPr>
        <w:t xml:space="preserve">1. </w:t>
      </w:r>
      <w:r>
        <w:t xml:space="preserve">Išvardinkite 3 tipinius </w:t>
      </w:r>
      <w:proofErr w:type="spellStart"/>
      <w:r>
        <w:t>phishing</w:t>
      </w:r>
      <w:proofErr w:type="spellEnd"/>
      <w:r>
        <w:t xml:space="preserve"> žinutės požymius. Kas juos vienija?</w:t>
      </w:r>
    </w:p>
    <w:p w:rsidR="00BB3B6A" w:rsidRDefault="0031527E">
      <w:pPr>
        <w:spacing w:after="60"/>
        <w:ind w:left="360"/>
      </w:pPr>
      <w:r>
        <w:rPr>
          <w:b/>
          <w:bCs/>
          <w:color w:val="F57C00"/>
        </w:rPr>
        <w:t xml:space="preserve">2. </w:t>
      </w:r>
      <w:r>
        <w:t>Ką reiškia SUSTOTI → PATIKRINTI → PRANEŠTI? Kokiu atveju taikote pirmą</w:t>
      </w:r>
      <w:r>
        <w:t>jį žingsnį?</w:t>
      </w:r>
    </w:p>
    <w:p w:rsidR="00BB3B6A" w:rsidRDefault="0031527E">
      <w:pPr>
        <w:spacing w:after="80"/>
        <w:ind w:left="240"/>
      </w:pPr>
      <w:r>
        <w:rPr>
          <w:color w:val="616161"/>
          <w:sz w:val="20"/>
          <w:szCs w:val="20"/>
        </w:rPr>
        <w:t>Ryšys su nauja tema: "Žinome, kaip saugi</w:t>
      </w:r>
      <w:r>
        <w:rPr>
          <w:color w:val="616161"/>
          <w:sz w:val="20"/>
          <w:szCs w:val="20"/>
        </w:rPr>
        <w:t>ai naudotis internetu. Šiandien pamatysime, kad kiekvienas mūsų veiksmas internete turi ne tik saugumo, bet ir aplinkosaugos dimensiją."</w:t>
      </w:r>
    </w:p>
    <w:p w:rsidR="00BB3B6A" w:rsidRDefault="0031527E">
      <w:pPr>
        <w:keepNext/>
        <w:spacing w:before="400"/>
      </w:pPr>
      <w:r>
        <w:rPr>
          <w:b/>
          <w:bCs/>
          <w:color w:val="1565C0"/>
          <w:sz w:val="28"/>
          <w:szCs w:val="28"/>
        </w:rPr>
        <w:t>Dėstymas: neigiamas poveikis aplinkai</w:t>
      </w:r>
      <w:r>
        <w:rPr>
          <w:color w:val="757575"/>
          <w:sz w:val="20"/>
          <w:szCs w:val="20"/>
        </w:rPr>
        <w:t xml:space="preserve"> – ~18 min.</w:t>
      </w:r>
    </w:p>
    <w:p w:rsidR="00BB3B6A" w:rsidRDefault="00BB3B6A">
      <w:pPr>
        <w:keepNext/>
        <w:pBdr>
          <w:bottom w:val="single" w:sz="4" w:space="1" w:color="1565C0"/>
        </w:pBdr>
        <w:spacing w:after="120"/>
      </w:pPr>
    </w:p>
    <w:p w:rsidR="00BB3B6A" w:rsidRDefault="0031527E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Duomenų centrai ir energijos suvartojimas</w:t>
      </w:r>
      <w:r>
        <w:rPr>
          <w:color w:val="757575"/>
          <w:sz w:val="20"/>
          <w:szCs w:val="20"/>
        </w:rPr>
        <w:t xml:space="preserve"> – ~6 min.</w:t>
      </w: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Paaiškinkite, kaip interneto infrastruktūra sunaudoja energiją. Naudokite IEA duomenis.</w:t>
      </w:r>
    </w:p>
    <w:p w:rsidR="00BB3B6A" w:rsidRDefault="0031527E">
      <w:pPr>
        <w:spacing w:after="80"/>
      </w:pPr>
      <w:r>
        <w:t>Internetas nėra nematerialus. Kiekvienas serveris, laidas ir aušinimo sistema sunaudoja elektrą.</w:t>
      </w:r>
    </w:p>
    <w:p w:rsidR="00BB3B6A" w:rsidRDefault="0031527E">
      <w:pPr>
        <w:spacing w:after="80"/>
      </w:pPr>
      <w:r>
        <w:lastRenderedPageBreak/>
        <w:t>IEA duomenys: 2024 m. pasaulio duomenų centrai suvar</w:t>
      </w:r>
      <w:r>
        <w:t xml:space="preserve">tojo apie 415 </w:t>
      </w:r>
      <w:proofErr w:type="spellStart"/>
      <w:r>
        <w:t>TWh</w:t>
      </w:r>
      <w:proofErr w:type="spellEnd"/>
      <w:r>
        <w:t xml:space="preserve"> elektros. Tai maždaug 1,5 % visos pasaulio elektros. Prognozuojama, kad iki 2030 m. skaičius gali padvigubėti dėl augančios dirbtinio intelekto paslaugos paklausos.</w:t>
      </w:r>
    </w:p>
    <w:p w:rsidR="00BB3B6A" w:rsidRDefault="0031527E">
      <w:pPr>
        <w:spacing w:after="80"/>
      </w:pPr>
      <w:r>
        <w:t>Kodėl tiek daug? Serveriai dirba 24/7. Jiems reikia aušinimo, kuris sunau</w:t>
      </w:r>
      <w:r>
        <w:t>doja papildomą elektrą.</w:t>
      </w: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Vedama praktika: </w:t>
      </w:r>
      <w:r>
        <w:t>Paklauskite: "Jei vaizdo įrašas keliauja nuo serverio iki jūsų kompiuterio per kelias milisekundes, kokie įrenginiai tuo metu dirba?"</w:t>
      </w:r>
    </w:p>
    <w:p w:rsidR="00BB3B6A" w:rsidRDefault="0031527E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E-atliekos: problema ir elgesys su sena elektronika</w:t>
      </w:r>
      <w:r>
        <w:rPr>
          <w:color w:val="757575"/>
          <w:sz w:val="20"/>
          <w:szCs w:val="20"/>
        </w:rPr>
        <w:t xml:space="preserve"> – ~5 min.</w:t>
      </w: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Paaiškinkite, kodėl e-atliekos pavojingos ir kaip elgtis.</w:t>
      </w:r>
    </w:p>
    <w:p w:rsidR="00BB3B6A" w:rsidRDefault="0031527E">
      <w:pPr>
        <w:spacing w:after="80"/>
      </w:pPr>
      <w:r>
        <w:t>E-atliekos yra viena sparčiausiai augančiu atliekų rūšių. Sena elektronika turi pavojingų medžiagų: švino, gyvsidabrio, kadmio. Sąvartyne jos nuteka į dirvožemį.</w:t>
      </w:r>
    </w:p>
    <w:p w:rsidR="00BB3B6A" w:rsidRDefault="0031527E">
      <w:pPr>
        <w:spacing w:after="80"/>
      </w:pPr>
      <w:proofErr w:type="spellStart"/>
      <w:r>
        <w:t>Eurostat</w:t>
      </w:r>
      <w:proofErr w:type="spellEnd"/>
      <w:r>
        <w:t xml:space="preserve"> duomenys: 2023 m. ES surink</w:t>
      </w:r>
      <w:r>
        <w:t>ta vidutiniškai 11,6 kg e-atliekų vienam gyventojui, bet į rinką pateko 32,2 kg naujos įrangos. Surinkimo tikslas (65 % nuo rinkoje esančios įrangos svorio) daugelyje šalių dar nepasiektas.</w:t>
      </w:r>
    </w:p>
    <w:p w:rsidR="00BB3B6A" w:rsidRDefault="0031527E">
      <w:pPr>
        <w:spacing w:after="80"/>
      </w:pPr>
      <w:r>
        <w:t>Ką daryti su sena elektronika:</w:t>
      </w:r>
    </w:p>
    <w:p w:rsidR="00BB3B6A" w:rsidRDefault="0031527E">
      <w:pPr>
        <w:spacing w:after="60"/>
        <w:ind w:left="720" w:hanging="360"/>
      </w:pPr>
      <w:r>
        <w:t>• Niekada nemesti į buitinių atliek</w:t>
      </w:r>
      <w:r>
        <w:t>ų konteinerį.</w:t>
      </w:r>
    </w:p>
    <w:p w:rsidR="00BB3B6A" w:rsidRDefault="0031527E">
      <w:pPr>
        <w:spacing w:after="60"/>
        <w:ind w:left="720" w:hanging="360"/>
      </w:pPr>
      <w:r>
        <w:t>• Priduoti į artimiausią e-atliekų surinkimo vietą arba didelių gabaritų aikštelę.</w:t>
      </w:r>
    </w:p>
    <w:p w:rsidR="00BB3B6A" w:rsidRDefault="0031527E">
      <w:pPr>
        <w:spacing w:after="60"/>
        <w:ind w:left="720" w:hanging="360"/>
      </w:pPr>
      <w:r>
        <w:t>• Jei įrenginys veikia: apsvarstykite galimybę jį padovanoti ar parduoti.</w:t>
      </w:r>
    </w:p>
    <w:p w:rsidR="00BB3B6A" w:rsidRDefault="0031527E">
      <w:pPr>
        <w:keepLines/>
        <w:shd w:val="clear" w:color="auto" w:fill="FFF8E1"/>
        <w:spacing w:before="200" w:after="80"/>
        <w:ind w:left="240"/>
      </w:pPr>
      <w:r>
        <w:rPr>
          <w:b/>
          <w:bCs/>
          <w:color w:val="E65100"/>
        </w:rPr>
        <w:t>⚠</w:t>
      </w:r>
      <w:r>
        <w:rPr>
          <w:b/>
          <w:bCs/>
          <w:color w:val="E65100"/>
        </w:rPr>
        <w:t xml:space="preserve"> Dažna klaida: </w:t>
      </w:r>
      <w:r>
        <w:t xml:space="preserve">Mokiniai mano, kad seną telefoną galima mesti į šiukšliadėžę, nes "jis mažas". </w:t>
      </w:r>
      <w:r>
        <w:rPr>
          <w:b/>
          <w:bCs/>
        </w:rPr>
        <w:t xml:space="preserve">Taisyklė: </w:t>
      </w:r>
      <w:r>
        <w:t>Net mažas įrenginys turi pavojingų medžiagų. ES direktyva (WEEE) draudžia mesti elektroniką į buitines atliekas.</w:t>
      </w:r>
    </w:p>
    <w:p w:rsidR="00BB3B6A" w:rsidRDefault="0031527E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Individualus skaitmeninis pėdsakas</w:t>
      </w:r>
      <w:r>
        <w:rPr>
          <w:color w:val="757575"/>
          <w:sz w:val="20"/>
          <w:szCs w:val="20"/>
        </w:rPr>
        <w:t xml:space="preserve"> – ~7 min.</w:t>
      </w: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Mokytojo </w:t>
      </w:r>
      <w:r>
        <w:rPr>
          <w:b/>
          <w:bCs/>
          <w:color w:val="424242"/>
        </w:rPr>
        <w:t xml:space="preserve">veiksmai: </w:t>
      </w:r>
      <w:r>
        <w:t>Paaiškinkite, kaip kasdieniai veiksmai kuria energijos suvartojimą. Naudokite palyginimus.</w:t>
      </w:r>
    </w:p>
    <w:p w:rsidR="00BB3B6A" w:rsidRDefault="0031527E">
      <w:pPr>
        <w:spacing w:after="80"/>
      </w:pPr>
      <w:r>
        <w:t>Kasdieniai veiksmai ir jų poveikis:</w:t>
      </w:r>
    </w:p>
    <w:p w:rsidR="00BB3B6A" w:rsidRDefault="0031527E">
      <w:pPr>
        <w:spacing w:after="60"/>
        <w:ind w:left="720" w:hanging="360"/>
      </w:pPr>
      <w:r>
        <w:t>• El. laiškas su dideliu priedu sunaudoja žymiai daugiau energijos nei tekstinė žinutė. Tūkstančiai senų laiškų pašto d</w:t>
      </w:r>
      <w:r>
        <w:t>ėžutėje: serveriai juos nuolat saugo.</w:t>
      </w:r>
    </w:p>
    <w:p w:rsidR="00BB3B6A" w:rsidRDefault="0031527E">
      <w:pPr>
        <w:spacing w:after="60"/>
        <w:ind w:left="720" w:hanging="360"/>
      </w:pPr>
      <w:r>
        <w:t>• Srautinis vaizdo turinys: kuo aukštesnė kokybė (4K vietoj 720p), tuo daugiau energijos. Vaizdo srautas sudaro didžiausią dalį interneto srauto.</w:t>
      </w:r>
    </w:p>
    <w:p w:rsidR="00BB3B6A" w:rsidRDefault="0031527E">
      <w:pPr>
        <w:spacing w:after="60"/>
        <w:ind w:left="720" w:hanging="360"/>
      </w:pPr>
      <w:r>
        <w:t>• Debesijos saugojimas: failai "Google Drive" ar "</w:t>
      </w:r>
      <w:proofErr w:type="spellStart"/>
      <w:r>
        <w:t>OneDrive</w:t>
      </w:r>
      <w:proofErr w:type="spellEnd"/>
      <w:r>
        <w:t>" fiziškai yra</w:t>
      </w:r>
      <w:r>
        <w:t xml:space="preserve"> serveriuose. Daugiau failų = daugiau energijos.</w:t>
      </w:r>
    </w:p>
    <w:p w:rsidR="00BB3B6A" w:rsidRDefault="0031527E">
      <w:pPr>
        <w:spacing w:after="60"/>
        <w:ind w:left="720" w:hanging="360"/>
      </w:pPr>
      <w:r>
        <w:t>• Socialiniai tinklai: nuolat siunčiamas ir gaunamas srautas.</w:t>
      </w: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Vedama praktika: </w:t>
      </w:r>
      <w:r>
        <w:t>Paklauskite: "Kas sunaudoja daugiau energijos: vaizdo skambutis ar SMS žinutė? Kodėl?"</w:t>
      </w:r>
    </w:p>
    <w:p w:rsidR="00BB3B6A" w:rsidRDefault="0031527E">
      <w:pPr>
        <w:keepNext/>
        <w:spacing w:before="400"/>
      </w:pPr>
      <w:r>
        <w:rPr>
          <w:b/>
          <w:bCs/>
          <w:color w:val="1565C0"/>
          <w:sz w:val="28"/>
          <w:szCs w:val="28"/>
        </w:rPr>
        <w:t>Dėstymas: skaitmeninės technologijos kaip</w:t>
      </w:r>
      <w:r>
        <w:rPr>
          <w:b/>
          <w:bCs/>
          <w:color w:val="1565C0"/>
          <w:sz w:val="28"/>
          <w:szCs w:val="28"/>
        </w:rPr>
        <w:t xml:space="preserve"> aplinkosaugos įrankis</w:t>
      </w:r>
      <w:r>
        <w:rPr>
          <w:color w:val="757575"/>
          <w:sz w:val="20"/>
          <w:szCs w:val="20"/>
        </w:rPr>
        <w:t xml:space="preserve"> – ~8 min.</w:t>
      </w:r>
    </w:p>
    <w:p w:rsidR="00BB3B6A" w:rsidRDefault="00BB3B6A">
      <w:pPr>
        <w:keepNext/>
        <w:pBdr>
          <w:bottom w:val="single" w:sz="4" w:space="1" w:color="1565C0"/>
        </w:pBdr>
        <w:spacing w:after="120"/>
      </w:pPr>
    </w:p>
    <w:p w:rsidR="00BB3B6A" w:rsidRDefault="0031527E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ST kaip aplinkosaugos sprendimas</w:t>
      </w:r>
      <w:r>
        <w:rPr>
          <w:color w:val="757575"/>
          <w:sz w:val="20"/>
          <w:szCs w:val="20"/>
        </w:rPr>
        <w:t xml:space="preserve"> – ~8 min.</w:t>
      </w: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Paaiškinkite, kaip ST padeda stebėti ir sprendžiant aplinkos problemas. Pateikite Lietuvos pavyzdžių.</w:t>
      </w:r>
    </w:p>
    <w:p w:rsidR="00BB3B6A" w:rsidRDefault="0031527E">
      <w:pPr>
        <w:spacing w:after="80"/>
      </w:pPr>
      <w:r>
        <w:t>Aplinkos monitoringas: jutikliai, palydovai ir automatinės stotys renka duomenis apie oro kokybę, vandens taršą, temperatūrą. Duomenys analizuojami beveik realiuoju laiku.</w:t>
      </w:r>
    </w:p>
    <w:p w:rsidR="00BB3B6A" w:rsidRDefault="0031527E">
      <w:pPr>
        <w:spacing w:after="80"/>
      </w:pPr>
      <w:r>
        <w:t>Lietuvos pavyzdžiai:</w:t>
      </w:r>
    </w:p>
    <w:p w:rsidR="00BB3B6A" w:rsidRDefault="0031527E">
      <w:pPr>
        <w:spacing w:after="60"/>
        <w:ind w:left="720" w:hanging="360"/>
      </w:pPr>
      <w:r>
        <w:t>• Aplinkos apsaugos agentūra (AAA): teikia duomenis apie oro ir</w:t>
      </w:r>
      <w:r>
        <w:t xml:space="preserve"> vandens kokybę per interaktyvius žemėlapius.</w:t>
      </w:r>
    </w:p>
    <w:p w:rsidR="00BB3B6A" w:rsidRDefault="0031527E">
      <w:pPr>
        <w:spacing w:after="60"/>
        <w:ind w:left="720" w:hanging="360"/>
      </w:pPr>
      <w:r>
        <w:lastRenderedPageBreak/>
        <w:t>• "Tvarkau Lietuvą": platforma, kurioje gyventojai gali pranešti apie nelegalius sąvartynus.</w:t>
      </w:r>
    </w:p>
    <w:p w:rsidR="00BB3B6A" w:rsidRDefault="0031527E">
      <w:pPr>
        <w:spacing w:after="60"/>
        <w:ind w:left="720" w:hanging="360"/>
      </w:pPr>
      <w:r>
        <w:t>• Vilniaus miesto žemėlapiai (</w:t>
      </w:r>
      <w:proofErr w:type="spellStart"/>
      <w:r>
        <w:t>maps.vilnius.lt</w:t>
      </w:r>
      <w:proofErr w:type="spellEnd"/>
      <w:r>
        <w:t>): rodo triukšmo lygį, žaliąsias zonas, oro kokybę.</w:t>
      </w:r>
    </w:p>
    <w:p w:rsidR="00BB3B6A" w:rsidRDefault="0031527E">
      <w:pPr>
        <w:spacing w:after="80"/>
      </w:pPr>
      <w:r>
        <w:t xml:space="preserve">Kiti ST sprendimai: </w:t>
      </w:r>
      <w:r>
        <w:t>tikslus ūkininkavimas su jutikliais ir GPS (mažiau trąšų</w:t>
      </w:r>
      <w:bookmarkStart w:id="0" w:name="_GoBack"/>
      <w:bookmarkEnd w:id="0"/>
      <w:r>
        <w:t xml:space="preserve"> ir pesticidų), išmaniosios energetikos sistemos.</w:t>
      </w: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Vedama praktika: </w:t>
      </w:r>
      <w:r>
        <w:t>Paklauskite: "Kuo skiriasi aplinkos stebėjimas su jutikliais nuo žmogaus vizualinės apžiūros? Koks privalumas?"</w:t>
      </w:r>
    </w:p>
    <w:p w:rsidR="00BB3B6A" w:rsidRDefault="0031527E">
      <w:pPr>
        <w:keepNext/>
        <w:spacing w:before="400"/>
      </w:pPr>
      <w:r>
        <w:rPr>
          <w:b/>
          <w:bCs/>
          <w:color w:val="2E7D32"/>
          <w:sz w:val="28"/>
          <w:szCs w:val="28"/>
        </w:rPr>
        <w:t>Savarankiška užduotis</w:t>
      </w:r>
      <w:r>
        <w:rPr>
          <w:color w:val="757575"/>
          <w:sz w:val="20"/>
          <w:szCs w:val="20"/>
        </w:rPr>
        <w:t xml:space="preserve"> – ~4 min.</w:t>
      </w:r>
    </w:p>
    <w:p w:rsidR="00BB3B6A" w:rsidRDefault="00BB3B6A">
      <w:pPr>
        <w:keepNext/>
        <w:pBdr>
          <w:bottom w:val="single" w:sz="4" w:space="1" w:color="2E7D32"/>
        </w:pBdr>
        <w:spacing w:after="120"/>
      </w:pP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Formatas: </w:t>
      </w:r>
      <w:r>
        <w:t>rašytinė individuali užduotis. Instrukcija skaidrėje.</w:t>
      </w:r>
    </w:p>
    <w:p w:rsidR="00BB3B6A" w:rsidRDefault="0031527E">
      <w:pPr>
        <w:spacing w:after="80"/>
      </w:pPr>
      <w:r>
        <w:t>Mokiniai raštu užrašo 2 konkrečius veiksmus, kurių patys imsis, kad sumažintų savo skaitmeninį pėdsaką. Veiksmai turi būti konkretūs ir asmeniniai, ne abstraktūs.</w:t>
      </w:r>
    </w:p>
    <w:p w:rsidR="00BB3B6A" w:rsidRDefault="0031527E">
      <w:pPr>
        <w:spacing w:after="80"/>
      </w:pPr>
      <w:r>
        <w:t>Instrukcija mokin</w:t>
      </w:r>
      <w:r>
        <w:t>iams:</w:t>
      </w:r>
    </w:p>
    <w:p w:rsidR="00BB3B6A" w:rsidRDefault="0031527E">
      <w:pPr>
        <w:spacing w:before="80" w:after="80"/>
      </w:pPr>
      <w:r>
        <w:t>Užrašykite du konkrečius veiksmus, kurių imsitės, kad sumažintumėte savo skaitmeninį pėdsaką. Kiekvienam veiksmui atsakykite: kas, kada ir kaip.</w:t>
      </w:r>
    </w:p>
    <w:p w:rsidR="00BB3B6A" w:rsidRDefault="0031527E">
      <w:pPr>
        <w:spacing w:after="80"/>
      </w:pPr>
      <w:r>
        <w:t>Pavyzdžiai (bet rašykite savus):</w:t>
      </w:r>
    </w:p>
    <w:p w:rsidR="00BB3B6A" w:rsidRDefault="0031527E">
      <w:pPr>
        <w:spacing w:after="60"/>
        <w:ind w:left="720" w:hanging="360"/>
      </w:pPr>
      <w:r>
        <w:t>• "Kiekvieną savaitę ištrinsiu el. laiškus su dideliais priedais iš pašt</w:t>
      </w:r>
      <w:r>
        <w:t>o dėžutės."</w:t>
      </w:r>
    </w:p>
    <w:p w:rsidR="00BB3B6A" w:rsidRDefault="0031527E">
      <w:pPr>
        <w:spacing w:after="60"/>
        <w:ind w:left="720" w:hanging="360"/>
      </w:pPr>
      <w:r>
        <w:t>• "Žiūrėdamas vaizdo įrašus namuose, sumažinsiu kokybę iki 720p."</w:t>
      </w: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Ką stebėti: </w:t>
      </w:r>
      <w:r>
        <w:t>Ar veiksmai konkretūs? Ar mokiniai nurodo konkrečias aplinkybes, o ne abstrakčius ketinimus?</w:t>
      </w:r>
    </w:p>
    <w:p w:rsidR="00BB3B6A" w:rsidRDefault="0031527E">
      <w:pPr>
        <w:keepNext/>
        <w:spacing w:before="400"/>
      </w:pPr>
      <w:r>
        <w:rPr>
          <w:b/>
          <w:bCs/>
          <w:color w:val="F57C00"/>
          <w:sz w:val="28"/>
          <w:szCs w:val="28"/>
        </w:rPr>
        <w:t>Pamokos pabaigos klausimai</w:t>
      </w:r>
      <w:r>
        <w:rPr>
          <w:color w:val="757575"/>
          <w:sz w:val="20"/>
          <w:szCs w:val="20"/>
        </w:rPr>
        <w:t xml:space="preserve"> – ~3 min.</w:t>
      </w:r>
    </w:p>
    <w:p w:rsidR="00BB3B6A" w:rsidRDefault="00BB3B6A">
      <w:pPr>
        <w:keepNext/>
        <w:pBdr>
          <w:bottom w:val="single" w:sz="4" w:space="1" w:color="F57C00"/>
        </w:pBdr>
        <w:spacing w:after="120"/>
      </w:pPr>
    </w:p>
    <w:p w:rsidR="00BB3B6A" w:rsidRDefault="0031527E">
      <w:pPr>
        <w:spacing w:after="80"/>
      </w:pPr>
      <w:r>
        <w:rPr>
          <w:b/>
          <w:bCs/>
          <w:color w:val="424242"/>
        </w:rPr>
        <w:t xml:space="preserve">Formatas: </w:t>
      </w:r>
      <w:r>
        <w:t>žodinis, klausimai mokiniams pasirinktinai. Klausimai skaidrėje.</w:t>
      </w:r>
    </w:p>
    <w:p w:rsidR="00BB3B6A" w:rsidRDefault="0031527E">
      <w:pPr>
        <w:spacing w:after="60"/>
        <w:ind w:left="360"/>
      </w:pPr>
      <w:r>
        <w:rPr>
          <w:b/>
          <w:bCs/>
          <w:color w:val="F57C00"/>
        </w:rPr>
        <w:t xml:space="preserve">1. </w:t>
      </w:r>
      <w:r>
        <w:t>Draugas sako: "Internetas neturi poveikio aplinkai, nes viskas vyksta virtualiame pasaulyje." Paaiškinkite, kodėl jis klysta.</w:t>
      </w:r>
    </w:p>
    <w:p w:rsidR="00BB3B6A" w:rsidRDefault="0031527E">
      <w:pPr>
        <w:spacing w:after="60"/>
        <w:ind w:left="360"/>
      </w:pPr>
      <w:r>
        <w:rPr>
          <w:b/>
          <w:bCs/>
          <w:color w:val="F57C00"/>
        </w:rPr>
        <w:t xml:space="preserve">2. </w:t>
      </w:r>
      <w:r>
        <w:t xml:space="preserve">Kodėl 4K vaizdo žiūrėjimas sunaudoja daugiau energijos nei </w:t>
      </w:r>
      <w:r>
        <w:t>720p? Kas skiriasi fiziniame lygmenyje?</w:t>
      </w:r>
    </w:p>
    <w:p w:rsidR="00BB3B6A" w:rsidRDefault="0031527E">
      <w:pPr>
        <w:spacing w:after="60"/>
        <w:ind w:left="360"/>
      </w:pPr>
      <w:r>
        <w:rPr>
          <w:b/>
          <w:bCs/>
          <w:color w:val="F57C00"/>
        </w:rPr>
        <w:t xml:space="preserve">3. </w:t>
      </w:r>
      <w:r>
        <w:t>Pateikite vieną pavyzdį, kaip skaitmeninės technologijos padeda sprendžiant aplinkos problemas Lietuvoje.</w:t>
      </w:r>
    </w:p>
    <w:p w:rsidR="00BB3B6A" w:rsidRDefault="00BB3B6A">
      <w:pPr>
        <w:keepNext/>
        <w:pBdr>
          <w:bottom w:val="single" w:sz="8" w:space="1" w:color="757575"/>
        </w:pBdr>
        <w:spacing w:before="400" w:after="80"/>
      </w:pPr>
    </w:p>
    <w:p w:rsidR="00BB3B6A" w:rsidRDefault="0031527E">
      <w:pPr>
        <w:keepNext/>
        <w:spacing w:after="80"/>
      </w:pPr>
      <w:r>
        <w:rPr>
          <w:b/>
          <w:bCs/>
          <w:color w:val="757575"/>
        </w:rPr>
        <w:t>PAMOKOS APRAŠYMAS (DIENYNUI)</w:t>
      </w:r>
    </w:p>
    <w:p w:rsidR="00BB3B6A" w:rsidRDefault="0031527E">
      <w:pPr>
        <w:spacing w:after="80"/>
      </w:pPr>
      <w:r>
        <w:rPr>
          <w:color w:val="616161"/>
          <w:sz w:val="21"/>
          <w:szCs w:val="21"/>
        </w:rPr>
        <w:t>Pamokoje nagrinėtas skaitmeninių technologijų poveikis aplinkai: duomenų cent</w:t>
      </w:r>
      <w:r>
        <w:rPr>
          <w:color w:val="616161"/>
          <w:sz w:val="21"/>
          <w:szCs w:val="21"/>
        </w:rPr>
        <w:t>rų energijos suvartojimas, e-atliekų pavojingumas ir tinkamas jų tvarkymas, bei individualus skaitmeninis pėdsakas. Mokiniai sužinojo, kaip kasdieniai veiksmai internete (srautinis vaizdo turinys, el. laiškai su priedais, debesijos naudojimas) sunaudoja iš</w:t>
      </w:r>
      <w:r>
        <w:rPr>
          <w:color w:val="616161"/>
          <w:sz w:val="21"/>
          <w:szCs w:val="21"/>
        </w:rPr>
        <w:t>teklius. Aptarė technologijų kaip aplinkosaugos įrankio vaidmenį: aplinkos monitoringas, interaktyvūs žemėlapiai, duomenų analizė. Pamokos pabaigoje mokiniai raštu suformulavo 2 konkrečius veiksmus savo skaitmeniniam pėdsakui mažinti.</w:t>
      </w:r>
    </w:p>
    <w:sectPr w:rsidR="00BB3B6A">
      <w:pgSz w:w="11906" w:h="16838"/>
      <w:pgMar w:top="1134" w:right="1134" w:bottom="1134" w:left="1134" w:header="708" w:footer="708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6E20F4"/>
    <w:multiLevelType w:val="hybridMultilevel"/>
    <w:tmpl w:val="C5502C46"/>
    <w:lvl w:ilvl="0" w:tplc="EA8CA004">
      <w:start w:val="1"/>
      <w:numFmt w:val="bullet"/>
      <w:lvlText w:val="●"/>
      <w:lvlJc w:val="left"/>
      <w:pPr>
        <w:ind w:left="720" w:hanging="360"/>
      </w:pPr>
    </w:lvl>
    <w:lvl w:ilvl="1" w:tplc="58588B1E">
      <w:start w:val="1"/>
      <w:numFmt w:val="bullet"/>
      <w:lvlText w:val="○"/>
      <w:lvlJc w:val="left"/>
      <w:pPr>
        <w:ind w:left="1440" w:hanging="360"/>
      </w:pPr>
    </w:lvl>
    <w:lvl w:ilvl="2" w:tplc="733C329E">
      <w:start w:val="1"/>
      <w:numFmt w:val="bullet"/>
      <w:lvlText w:val="■"/>
      <w:lvlJc w:val="left"/>
      <w:pPr>
        <w:ind w:left="2160" w:hanging="360"/>
      </w:pPr>
    </w:lvl>
    <w:lvl w:ilvl="3" w:tplc="52CCC290">
      <w:start w:val="1"/>
      <w:numFmt w:val="bullet"/>
      <w:lvlText w:val="●"/>
      <w:lvlJc w:val="left"/>
      <w:pPr>
        <w:ind w:left="2880" w:hanging="360"/>
      </w:pPr>
    </w:lvl>
    <w:lvl w:ilvl="4" w:tplc="B3648A76">
      <w:start w:val="1"/>
      <w:numFmt w:val="bullet"/>
      <w:lvlText w:val="○"/>
      <w:lvlJc w:val="left"/>
      <w:pPr>
        <w:ind w:left="3600" w:hanging="360"/>
      </w:pPr>
    </w:lvl>
    <w:lvl w:ilvl="5" w:tplc="68E489B6">
      <w:start w:val="1"/>
      <w:numFmt w:val="bullet"/>
      <w:lvlText w:val="■"/>
      <w:lvlJc w:val="left"/>
      <w:pPr>
        <w:ind w:left="4320" w:hanging="360"/>
      </w:pPr>
    </w:lvl>
    <w:lvl w:ilvl="6" w:tplc="7F62657C">
      <w:start w:val="1"/>
      <w:numFmt w:val="bullet"/>
      <w:lvlText w:val="●"/>
      <w:lvlJc w:val="left"/>
      <w:pPr>
        <w:ind w:left="5040" w:hanging="360"/>
      </w:pPr>
    </w:lvl>
    <w:lvl w:ilvl="7" w:tplc="A4E0B3CA">
      <w:start w:val="1"/>
      <w:numFmt w:val="bullet"/>
      <w:lvlText w:val="●"/>
      <w:lvlJc w:val="left"/>
      <w:pPr>
        <w:ind w:left="5760" w:hanging="360"/>
      </w:pPr>
    </w:lvl>
    <w:lvl w:ilvl="8" w:tplc="F684CD5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B6A"/>
    <w:rsid w:val="0031527E"/>
    <w:rsid w:val="00BB3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EBE14"/>
  <w15:docId w15:val="{604AA3E5-951A-430A-882E-9756E4159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333333"/>
        <w:sz w:val="22"/>
        <w:szCs w:val="22"/>
        <w:lang w:val="lt-LT" w:eastAsia="lt-L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prastasis">
    <w:name w:val="Normal"/>
    <w:qFormat/>
  </w:style>
  <w:style w:type="paragraph" w:styleId="Antra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Antra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Antra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Antra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Antra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Antra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avadinimas">
    <w:name w:val="Title"/>
    <w:uiPriority w:val="10"/>
    <w:qFormat/>
    <w:rPr>
      <w:sz w:val="56"/>
      <w:szCs w:val="56"/>
    </w:rPr>
  </w:style>
  <w:style w:type="paragraph" w:customStyle="1" w:styleId="Grietas1">
    <w:name w:val="Griežtas1"/>
    <w:qFormat/>
    <w:rPr>
      <w:b/>
      <w:bCs/>
    </w:rPr>
  </w:style>
  <w:style w:type="paragraph" w:styleId="Sraopastraipa">
    <w:name w:val="List Paragraph"/>
    <w:qFormat/>
  </w:style>
  <w:style w:type="character" w:styleId="Hipersaitas">
    <w:name w:val="Hyperlink"/>
    <w:uiPriority w:val="99"/>
    <w:unhideWhenUsed/>
    <w:rPr>
      <w:color w:val="0563C1"/>
      <w:u w:val="single"/>
    </w:rPr>
  </w:style>
  <w:style w:type="character" w:styleId="Puslapioinaosnuoroda">
    <w:name w:val="footnote reference"/>
    <w:uiPriority w:val="99"/>
    <w:semiHidden/>
    <w:unhideWhenUsed/>
    <w:rPr>
      <w:vertAlign w:val="superscript"/>
    </w:rPr>
  </w:style>
  <w:style w:type="paragraph" w:styleId="Puslapioinaostekstas">
    <w:name w:val="footnote text"/>
    <w:link w:val="PuslapioinaostekstasDiagrama"/>
    <w:uiPriority w:val="99"/>
    <w:semiHidden/>
    <w:unhideWhenUsed/>
    <w:rPr>
      <w:sz w:val="20"/>
      <w:szCs w:val="20"/>
    </w:rPr>
  </w:style>
  <w:style w:type="character" w:customStyle="1" w:styleId="PuslapioinaostekstasDiagrama">
    <w:name w:val="Puslapio išnašos tekstas Diagrama"/>
    <w:link w:val="Puslapioinaostekstas"/>
    <w:uiPriority w:val="99"/>
    <w:semiHidden/>
    <w:unhideWhenUsed/>
    <w:rPr>
      <w:sz w:val="20"/>
      <w:szCs w:val="20"/>
    </w:rPr>
  </w:style>
  <w:style w:type="character" w:styleId="Dokumentoinaosnumeris">
    <w:name w:val="endnote reference"/>
    <w:uiPriority w:val="99"/>
    <w:semiHidden/>
    <w:unhideWhenUsed/>
    <w:rPr>
      <w:vertAlign w:val="superscript"/>
    </w:rPr>
  </w:style>
  <w:style w:type="paragraph" w:styleId="Dokumentoinaostekstas">
    <w:name w:val="endnote text"/>
    <w:link w:val="DokumentoinaostekstasDiagrama"/>
    <w:uiPriority w:val="99"/>
    <w:semiHidden/>
    <w:unhideWhenUsed/>
    <w:rPr>
      <w:sz w:val="20"/>
      <w:szCs w:val="20"/>
    </w:rPr>
  </w:style>
  <w:style w:type="character" w:customStyle="1" w:styleId="DokumentoinaostekstasDiagrama">
    <w:name w:val="Dokumento išnašos tekstas Diagrama"/>
    <w:link w:val="Dokumentoinaostekstas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4541</Words>
  <Characters>2589</Characters>
  <Application>Microsoft Office Word</Application>
  <DocSecurity>0</DocSecurity>
  <Lines>21</Lines>
  <Paragraphs>14</Paragraphs>
  <ScaleCrop>false</ScaleCrop>
  <Company/>
  <LinksUpToDate>false</LinksUpToDate>
  <CharactersWithSpaces>7116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Paulius</cp:lastModifiedBy>
  <cp:revision>2</cp:revision>
  <dcterms:created xsi:type="dcterms:W3CDTF">2026-04-01T10:16:00Z</dcterms:created>
  <dcterms:modified xsi:type="dcterms:W3CDTF">2026-04-02T15:30:00Z</dcterms:modified>
</cp:coreProperties>
</file>