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Saugos kontrolinis sąrašas ir dažnų klaidų peržiūra</w:t>
      </w:r>
    </w:p>
    <w:p>
      <w:pPr>
        <w:pBdr>
          <w:bottom w:val="single" w:color="1565C0" w:sz="48"/>
        </w:pBdr>
        <w:spacing w:after="200"/>
      </w:pP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Tipas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 — Pasiruošimo vertinimui pamoka (6 iš 7 saugos modulyje)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Klasė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Trukmė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~40 min.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Forma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Kartojimas + repeticija (~25/75)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24242"/>
                <w:sz w:val="22"/>
                <w:szCs w:val="22"/>
              </w:rPr>
              <w:t xml:space="preserve">Temos ribos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Pamoka apima visų keturių saugos temų kartojimą: ergonomika, privatumas ir paskyrų sauga, internetinės rizikos, skaitmeninių technologijų poveikis aplinkai. Naujos teorijos nėra. Mokiniai atlieka vertinimo formatui artimas užduotis ir peržiūri dažniausias klaidas prieš vertinimą.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rPr>
          <w:cantSplit/>
        </w:trPr>
        <w:tc>
          <w:tcPr>
            <w:tcBorders>
              <w:top w:val="single" w:color="E0E0E0" w:sz="4"/>
              <w:left w:val="single" w:color="5E35B1" w:sz="64"/>
              <w:bottom w:val="single" w:color="E0E0E0" w:sz="4"/>
              <w:right w:val="single" w:color="E0E0E0" w:sz="4"/>
            </w:tcBorders>
            <w:shd w:fill="EDE7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PAMOKOS TIKSLAI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Pakartoti ir susisteminti visų 4 saugos temų pagrindines sąvokas.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Išbandyti vertinimo formato užduotis ir įsivertinti savo pasirengimą.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E35B1"/>
                <w:sz w:val="22"/>
                <w:szCs w:val="22"/>
              </w:rPr>
              <w:t xml:space="preserve">▸ </w:t>
            </w: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Identifikuoti savo silpnąsias vietas ir suprasti, ką reikia pakartoti prieš vertinimą.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9400"/>
      </w:tblGrid>
      <w:tr>
        <w:trPr>
          <w:cantSplit/>
        </w:trP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val="clear"/>
          </w:tcPr>
          <w:p/>
        </w:tc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4"/>
                <w:szCs w:val="24"/>
              </w:rPr>
              <w:t xml:space="preserve">Pamokos pradžios klausimai</w:t>
            </w: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 — ~4 min.</w:t>
            </w:r>
          </w:p>
        </w:tc>
      </w:tr>
    </w:tbl>
    <w:p>
      <w:pPr>
        <w:keepNext/>
        <w:spacing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Formatas: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žodinis. Klausimai skaidrėje.</w:t>
      </w:r>
    </w:p>
    <w:p>
      <w:pPr>
        <w:spacing w:after="60"/>
        <w:ind w:left="240"/>
      </w:pPr>
      <w:r>
        <w:rPr>
          <w:rFonts w:ascii="Arial" w:cs="Arial" w:eastAsia="Arial" w:hAnsi="Arial"/>
          <w:i/>
          <w:iCs/>
          <w:color w:val="616161"/>
          <w:sz w:val="20"/>
          <w:szCs w:val="20"/>
        </w:rPr>
        <w:t xml:space="preserve">(Klausimai iš integravimo pamokos ir ankstesnių temų — aktyvuoti visą saugos modulio turinį.)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Integravimo pamokoje analizavote saugos scenarijus. Kokius tris žingsnius taikėte kiekvienoje situacijoje?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Viename iš scenarijų reikėjo atpažinti phishing. Kokie požymiai padėjo atskirti tikrą laišką nuo suklastoto?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3.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Kuo skiriasi ergonomikos problema nuo skaitmeninės saugos problemos? Pateikite po vieną pavyzdį.</w:t>
      </w:r>
    </w:p>
    <w:p>
      <w:pPr>
        <w:spacing w:before="200"/>
      </w:pP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9400"/>
      </w:tblGrid>
      <w:tr>
        <w:trPr>
          <w:cantSplit/>
        </w:trP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</w:tcPr>
          <w:p/>
        </w:tc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Vertinimo formato apžvalga ir kartojimas</w:t>
            </w: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 — ~7 min.</w:t>
            </w:r>
          </w:p>
        </w:tc>
      </w:tr>
    </w:tbl>
    <w:p>
      <w:pPr>
        <w:keepNext/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Trumpai pristatykite vertinimo struktūrą ir lūkesčius: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Vertinimo formatas: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testas Testmoz platformoje. Klausimų tipai: uždari (pasirinkimas iš kelių variantų), trumpi atviri atsakymai, scenarijų analizė.</w:t>
      </w:r>
    </w:p>
    <w:p>
      <w:p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Paaiškinkite, kad vertinime bus klausimai iš visų keturių temų. Parodykite skaidrėje saugos temų kontrolinį sąrašą: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Ergonomika: laikysena, ekrano padėtis, 20-20-20 taisyklė, pertraukų svarba, nuovargį šalinantys pratimai.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Privatumas ir paskyrų sauga: stipraus slaptažodžio kriterijai, 2FA veikimo logika, jautrūs asmeniniai duomenys.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3.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Internetinės rizikos: phishing požymiai, socialinė inžinerija, melagienos, algoritmas SUSTOTI→PATIKRINTI→PRANEŠTI.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Aplinkos poveikis: energijos suvartojimas, e-atliekos, skaitmeninis pėdsakas, ST nauda aplinkai.</w:t>
      </w:r>
    </w:p>
    <w:p>
      <w:p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Pabrėžkite: vertinime svarbu ne tik prisiminti sąvokas, bet ir pritaikyti jas scenarijuose bei argumentuoti savo atsakymą.</w:t>
      </w:r>
    </w:p>
    <w:p>
      <w:pPr>
        <w:spacing w:before="200"/>
      </w:pP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9400"/>
      </w:tblGrid>
      <w:tr>
        <w:trPr>
          <w:cantSplit/>
        </w:trP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</w:tcPr>
          <w:p/>
        </w:tc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Reprezentacinės užduotys</w:t>
            </w: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 — ~20 min.</w:t>
            </w:r>
          </w:p>
        </w:tc>
      </w:tr>
    </w:tbl>
    <w:p>
      <w:pPr>
        <w:keepNext/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Mokiniai dirba individualiai. Užduotys artimos vertinimo formatui. Instrukcijos skaidrėje.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 dalis: trumpieji klausimai (~8 min.)</w:t>
      </w:r>
    </w:p>
    <w:p>
      <w:p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Parodykite skaidrėje 6 klausimus. Mokiniai atsako žodžiu, kai paklausiami. Po kiekvieno klausimo trumpai aptarkite teisingą atsakymą.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Koks yra rekomenduojamas atstumas nuo akių iki ekrano ir kodėl jis svarbus?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Kodėl dviejų veiksnių autentifikacija (2FA) apsaugo net tada, kai slaptažodis pavogtas?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Kas yra socialinė inžinerija ir kuo ji skiriasi nuo phishing?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Kodėl srautinis vaizdo įrašas sunaudoja daugiau energijos nei tekstinė žinutė?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5.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Įvardinkite du e-atliekų pavojus aplinkai.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6.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Kokie yra trys pagrindiniai stipraus slaptažodžio kriterijai?</w:t>
      </w:r>
    </w:p>
    <w:p>
      <w:pPr>
        <w:keepLines/>
        <w:shd w:fill="FFF8E1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 Dažna klaida: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mokiniai atsako bendrai: „slaptažodis turi būti stiprus“, be konkrečių kriterijų.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Taisyklė: reikalaukite tikslių kriterijų: ilgis (12+ simbolių), simbolių įvairovė (didžiosios, mažosios, skaičiai, specialieji), ne asmeninė informacija.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2 dalis: scenarijų analizė (~12 min.)</w:t>
      </w:r>
    </w:p>
    <w:p>
      <w:p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Parodykite skaidrėje 3 scenarijus. Kiekvienam mokiniai turi: (a) identifikuoti problemą, (b) nurodyti taisyklę ar principą, (c) pasiūlyti konkretų veiksmą.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A scenarijus: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„Gavote el. laišką iš banko, kuriame prašoma skubiai patvirtinti savo duomenis paspaudus nuorodą. Laiškas turi banko logotipą, bet siuntėjo adresas yra info@bnak-lt.com.“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Tikėtinas atsakymas: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phishing (neteisingas domeno vardas, skubos spaudimas). Veiksmas: nespausti nuorodos, pranešti suaugusiajam arba IT skyriui.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B scenarijus: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„Mokinys 6 valandas iš eilės rašo referatą kompiuteriu. Jaučia nugaros skausmą ir akių ašarojimą.“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Tikėtinas atsakymas: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ergonomikos pažeidimas (nėra pertraukų, netaikoma 20-20-20 taisyklė). Veiksmas: daryti pertrauką kas 45–60 min., taikyti 20-20-20 taisyklę, atlikti akių ir nugaros pratimus.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 scenarijus: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„Mokykla keičia 200 senų kompiuterių naujais. Senus kompiuterius planuojama išmesti į buitinių atliekų konteinerį.“</w:t>
      </w:r>
    </w:p>
    <w:p>
      <w:pPr>
        <w:spacing w:after="80"/>
        <w:ind w:left="240"/>
      </w:pPr>
      <w:r>
        <w:rPr>
          <w:rFonts w:ascii="Arial" w:cs="Arial" w:eastAsia="Arial" w:hAnsi="Arial"/>
          <w:i/>
          <w:iCs/>
          <w:color w:val="616161"/>
          <w:sz w:val="22"/>
          <w:szCs w:val="22"/>
        </w:rPr>
        <w:t xml:space="preserve">Tikėtinas atsakymas: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e-atliekų problema (pavojingos medžiagos: švinas, gyvsidabris). Veiksmas: atiduoti specializuotam e-atliekų perdirbėjui, ne mesti su buitinėmis atliekomis.</w:t>
      </w:r>
    </w:p>
    <w:p>
      <w:pPr>
        <w:keepLines/>
        <w:shd w:fill="FFF8E1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 Dažna klaida: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mokiniai nurodo problemą, bet nepasiūlo konkretaus veiksmo arba veiksmas per bendras („reikia būti atsargiam“).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Taisyklė: reikalaukite konkretaus veiksmo: „nespausti nuorodos ir pranešti IT skyriui“, „daryti pertrauką kas 45 min.“, „atiduoti e-atliekų surinkimo punktui“.</w:t>
      </w:r>
    </w:p>
    <w:p>
      <w:pPr>
        <w:spacing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 scenarijų aptarimo paklauskite klasės: kurioje temoje jaučiatės mažiausiai tikri? Tai padės mokiniams suprasti, ką dar reikia pakartoti.</w:t>
      </w:r>
    </w:p>
    <w:p>
      <w:pPr>
        <w:spacing w:before="200"/>
      </w:pP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00"/>
        <w:gridCol w:w="9400"/>
      </w:tblGrid>
      <w:tr>
        <w:trPr>
          <w:cantSplit/>
        </w:trP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C00" w:val="clear"/>
          </w:tcPr>
          <w:p/>
        </w:tc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4"/>
                <w:szCs w:val="24"/>
              </w:rPr>
              <w:t xml:space="preserve">Pamokos pabaigos klausimai</w:t>
            </w:r>
            <w:r>
              <w:rPr>
                <w:rFonts w:ascii="Arial" w:cs="Arial" w:eastAsia="Arial" w:hAnsi="Arial"/>
                <w:color w:val="757575"/>
                <w:sz w:val="20"/>
                <w:szCs w:val="20"/>
              </w:rPr>
              <w:t xml:space="preserve"> — ~3 min.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Formatas: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žodinis. Klausimai skaidrėje.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Kokia saugos tema jums atrodo sunkiausia ir kodėl?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Įvardinkite vieną konkretų dalyką, kurį dar reikia pakartoti prieš vertinimą.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F57C00"/>
          <w:sz w:val="22"/>
          <w:szCs w:val="22"/>
        </w:rPr>
        <w:t xml:space="preserve">3.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Kas šiandien buvo naudingiausia jūsų pasirengimui?</w:t>
      </w:r>
    </w:p>
    <w:p>
      <w:pPr>
        <w:spacing w:before="200"/>
      </w:pPr>
    </w:p>
    <w:p>
      <w:pPr>
        <w:keepNext/>
        <w:pBdr>
          <w:bottom w:val="single" w:color="757575" w:sz="8"/>
        </w:pBd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757575"/>
          <w:sz w:val="22"/>
          <w:szCs w:val="22"/>
        </w:rPr>
        <w:t xml:space="preserve">PAMOKOS APRAŠYMAS (DIENYNUI)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16161"/>
          <w:sz w:val="21"/>
          <w:szCs w:val="21"/>
        </w:rPr>
        <w:t xml:space="preserve">Pamokoje mokiniai ruošėsi saugos vertinimui: peržiūrėjo kontrolinį sąrašą su visomis keturiomis temomis (ergonomika, privatumas, internetinės rizikos, aplinkos poveikis), atsakė į vertinimo formatui artimus klausimus ir analizavo tris scenarijus, taikydami problemų identifikavimo ir sprendimo logiką. Aptartos dažniausios klaidos: per bendri atsakymai be konkrečių kriterijų, veiksmo nepasiūlymas scenarijuose. Mokiniai įsivertino savo pasirengimą ir nustatė silpnąsias sritis.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2026-03-29T13:21:01.207Z</dcterms:created>
  <dcterms:modified xsi:type="dcterms:W3CDTF">2026-03-29T13:21:01.208Z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