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Privatumas ir paskyrų sauga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Tipas: </w:t>
      </w:r>
      <w:r>
        <w:rPr>
          <w:rFonts w:ascii="Arial" w:cs="Arial" w:eastAsia="Arial" w:hAnsi="Arial"/>
          <w:sz w:val="22"/>
          <w:szCs w:val="22"/>
        </w:rPr>
        <w:t xml:space="preserve">L — Mokymosi pamoka (2 iš 4 apie saugą)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Klasė: </w:t>
      </w:r>
      <w:r>
        <w:rPr>
          <w:rFonts w:ascii="Arial" w:cs="Arial" w:eastAsia="Arial" w:hAnsi="Arial"/>
          <w:sz w:val="22"/>
          <w:szCs w:val="22"/>
        </w:rPr>
        <w:t xml:space="preserve">9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Trukmė: </w:t>
      </w:r>
      <w:r>
        <w:rPr>
          <w:rFonts w:ascii="Arial" w:cs="Arial" w:eastAsia="Arial" w:hAnsi="Arial"/>
          <w:sz w:val="22"/>
          <w:szCs w:val="22"/>
        </w:rPr>
        <w:t xml:space="preserve">~40 min.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Forma: </w:t>
      </w:r>
      <w:r>
        <w:rPr>
          <w:rFonts w:ascii="Arial" w:cs="Arial" w:eastAsia="Arial" w:hAnsi="Arial"/>
          <w:sz w:val="22"/>
          <w:szCs w:val="22"/>
        </w:rPr>
        <w:t xml:space="preserve">Demo → bandymas</w:t>
      </w:r>
    </w:p>
    <w:p>
      <w:p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Temos ribos: </w:t>
      </w:r>
      <w:r>
        <w:rPr>
          <w:rFonts w:ascii="Arial" w:cs="Arial" w:eastAsia="Arial" w:hAnsi="Arial"/>
          <w:sz w:val="22"/>
          <w:szCs w:val="22"/>
        </w:rPr>
        <w:t xml:space="preserve">Ši pamoka apima stiprių slaptažodžių kūrimą, dviejų veiksnių autentifikacijos (2FA) logiką ir jautrių asmeninių duomenų atpažinimą. Neapima internetinių grėsmių (phishing), aplinkos poveikio ar ergonomikos.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tikslai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Paaiškinti, kas daro slaptažodį stiprų, ir sukurti slaptažodį pagal saugumo kriterijus.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Apibūdinti, kaip veikia dviejų veiksnių autentifikacija ir kodėl ji padidina saugumą.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Atskirti saugų ir nesaugų elgesį su asmeniniais duomenimis konkrečiose situacijose.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Įžanginis atgaminimas — ~4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Klausimai iš praėjusios pamokos (ergonomika):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Kokia turėtų būti sėdėjimo laikysena prie kompiuterio? Įvardinkite 2 taisykles.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Ką reiškia 20-20-20 taisyklė?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reikia daryti pertraukas, net kai nesijaučia pavargęs?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Ryšys: </w:t>
      </w:r>
      <w:r>
        <w:rPr>
          <w:rFonts w:ascii="Arial" w:cs="Arial" w:eastAsia="Arial" w:hAnsi="Arial"/>
          <w:sz w:val="22"/>
          <w:szCs w:val="22"/>
        </w:rPr>
        <w:t xml:space="preserve">„Praeitą pamoką kalbėjome apie fizinę saugą — šiandien kalbėsime apie skaitmeninę: kaip apsaugoti savo paskyras ir duomenis.“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Dėstymas ir vedama praktika — ~22 min.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Slaptažodžių sauga — ~10 min. </w:t>
      </w:r>
      <w:r>
        <w:rPr>
          <w:rFonts w:ascii="Arial" w:cs="Arial" w:eastAsia="Arial" w:hAnsi="Arial"/>
          <w:sz w:val="22"/>
          <w:szCs w:val="22"/>
        </w:rPr>
        <w:t xml:space="preserve">Parodykite skaidrėje silpnų slaptažodžių pavyzdžius: „123456“, „slaptazodis“, vardas+gimimo metai.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 stipraus slaptažodžio kriterijus: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≥12 simbolių.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Didžiosios ir mažosios raidės.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Skaičiai ir specialūs simboliai.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 asmeninė informacija.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Kiekviena paskyra — skirtingas slaptažodis.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Supratimo patikrinimas: </w:t>
      </w:r>
      <w:r>
        <w:rPr>
          <w:rFonts w:ascii="Arial" w:cs="Arial" w:eastAsia="Arial" w:hAnsi="Arial"/>
          <w:sz w:val="22"/>
          <w:szCs w:val="22"/>
        </w:rPr>
        <w:t xml:space="preserve">„Ar slaptažodis ‘Katinas2024!’ yra stiprus? Kodėl taip arba ne?“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Praktinis bandymas (~3 min.): </w:t>
      </w:r>
      <w:r>
        <w:rPr>
          <w:rFonts w:ascii="Arial" w:cs="Arial" w:eastAsia="Arial" w:hAnsi="Arial"/>
          <w:sz w:val="22"/>
          <w:szCs w:val="22"/>
        </w:rPr>
        <w:t xml:space="preserve">Mokiniai sugalvoja stiprų slaptažodį pagal kriterijus (žodžiu, neįvedant į kompiuterį). 2–3 mokiniai pasidalina logika, ne pačiu slaptažodžiu.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Dviejų veiksnių autentifikacija — ~7 min. </w:t>
      </w:r>
      <w:r>
        <w:rPr>
          <w:rFonts w:ascii="Arial" w:cs="Arial" w:eastAsia="Arial" w:hAnsi="Arial"/>
          <w:sz w:val="22"/>
          <w:szCs w:val="22"/>
        </w:rPr>
        <w:t xml:space="preserve">Paaiškinkite 2FA logiką: kažkas, ką žinai (slaptažodis) + kažkas, ką turi (telefonas/kodas). Parodykite skaidrėje 2FA veikimo schemą.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Paaiškinkite: net jei slaptažodis pavogtas, be antrojo veiksnio prisijungti nepavyks.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Dažna klaida: </w:t>
      </w:r>
      <w:r>
        <w:rPr>
          <w:rFonts w:ascii="Arial" w:cs="Arial" w:eastAsia="Arial" w:hAnsi="Arial"/>
          <w:sz w:val="22"/>
          <w:szCs w:val="22"/>
        </w:rPr>
        <w:t xml:space="preserve">manyti, kad 2FA = dviejų slaptažodžių turėjimas.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Jautrūs asmeniniai duomenys — ~5 min. </w:t>
      </w:r>
      <w:r>
        <w:rPr>
          <w:rFonts w:ascii="Arial" w:cs="Arial" w:eastAsia="Arial" w:hAnsi="Arial"/>
          <w:sz w:val="22"/>
          <w:szCs w:val="22"/>
        </w:rPr>
        <w:t xml:space="preserve">Paaiškinkite: ne visi duomenys vienodai jautrūs. Parodykite pavyzdžių skalę: vardas (mažai jautrus) → adresas → asmens kodas → banko duomenys (labai jautrus).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Paklauskite: </w:t>
      </w:r>
      <w:r>
        <w:rPr>
          <w:rFonts w:ascii="Arial" w:cs="Arial" w:eastAsia="Arial" w:hAnsi="Arial"/>
          <w:sz w:val="22"/>
          <w:szCs w:val="22"/>
        </w:rPr>
        <w:t xml:space="preserve">„Ar savo mokyklos pavadinimą galima skelbti viešai? O namų adresą?“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Savarankiška užduotis — ~8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Užduoties instrukcijos skaidrėje. Mokytojas perskaito 5 situacijas. Mokiniai žodžiu atsakinėja: saugu ar nesaugu? Kodėl?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Draugas prašo pasidalinti „Netflix“ slaptažodžiu.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Svetainė prašo gimimo datos registruojantis žaidimui.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Nepažįstamas asmuo socialiniame tinkle klausia, kurioje mokykloje mokaisi.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El. parduotuvė prašo namų adreso pristatymui.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Klasiokas sako: „Duok savo slaptažodį, aš tik pažiūrėsiu.“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Po kiekvienos situacijos trumpai aptarkite teisingą atsakymą.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Išėjimo atgaminimas — ~3 min.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Žodinis šaltojo kvietimo formatas. Klausimai skaidrėje.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Kokie 3 kriterijai daro slaptažodį stiprų?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Kodėl 2FA padeda, net jei slaptažodis pavogtas?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Ar savo vardą ir pavardę skelbti internete saugu? Nuo ko tai priklauso?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Pamokos aprašymas (dienynui)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Pamokoje mokiniai nagrinėjo skaitmeninės paskyrų saugos pagrindus: stiprių slaptažodžių kūrimo kriterijus, dviejų veiksnių autentifikacijos veikimo principą ir jautrių asmeninių duomenų atpažinimą. Analizavo konkrečias situacijas ir vertino, ar elgesys su duomenimis yra saugus.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0"/>
      <w:outlineLvl w:val="0"/>
    </w:pPr>
    <w:rPr>
      <w:rFonts w:ascii="Arial" w:cs="Arial" w:eastAsia="Arial" w:hAnsi="Arial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2026-03-21T14:15:40.138Z</dcterms:created>
  <dcterms:modified xsi:type="dcterms:W3CDTF">2026-03-21T14:15:40.138Z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