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Antonio Franco_output</w:t>
      </w:r>
    </w:p>
    <w:p>
      <w:r>
        <w:t>{'surname': 'Franco', 'first_name': 'Antonio', 'record_header': 'Batalhão Limeirense', 'location': 'LIMEIRA – Estado de São Paulo', 'height': 1.65, 'skin_color': 'Branca', 'hair_color': 'castanhos', 'hair_texture': 'lisos', 'beard': 'feita', 'mustache': 'não usa', 'assignatura': 'a rogo', 'reservista': 'não', 'eyes': 'castanhos', 'mouth': 'pequena', 'face': 'oval', 'nose': 'regular', 'marks': 'cicatriz no pulso esquerdo', 'officials': [{'position': 'Presidente da Junta', 'signature': '*Assinatura*'}, {'position': 'Vice Presidente', 'signature': '*Assinatura*'}, {'position': 'Secretario', 'signature': 'Octavio Bernardes'}, {'position': 'Prefeito', 'signature': '*Assinatura*'}, {'position': 'Delegado', 'signature': '*Assinatura*'}, {'position': 'Instructor', 'signature': 'J. Mchamsey'}], 'father': 'Egydio Franco', 'mother': 'Da. Júlia Maria de Jesus', 'birth_date': '14 de outubro 1908', 'birth_place': 'Limeira', 'municipality': 'Limeira', 'profession': 'Carroceiro (sabe cozinhar)', 'civil_status': 'Solteiro', 'vaccinated': 'Yes', 'can_read': 'No', 'can_write': 'No', 'can_count': 'No', 'swimming': 'No', 'cyclist': 'Yes', 'motorcyclist': 'No', 'driver': 'Yes', 'chauffeur': 'No', 'telegraphist': 'No', 'telephonist': 'No', 'residence': 'Rua Senador Vergueiro', 'observations': '24 anosApresentou-se em 13-8-32 às 22 horas.14-8-32: Seguiu para S. Paulo - Agua Branca - no trem das 14 hs.'}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