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horzAnchor="margin" w:tblpXSpec="center" w:tblpY="2881"/>
        <w:tblW w:w="4081" w:type="pct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578"/>
      </w:tblGrid>
      <w:tr w:rsidR="00B04733" w:rsidRPr="00A30021" w14:paraId="0B22C9AE" w14:textId="77777777" w:rsidTr="00971D4E">
        <w:tc>
          <w:tcPr>
            <w:tcW w:w="10567" w:type="dxa"/>
          </w:tcPr>
          <w:sdt>
            <w:sdt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88"/>
                <w:szCs w:val="88"/>
              </w:rPr>
              <w:alias w:val="Title"/>
              <w:id w:val="13406919"/>
              <w:placeholder>
                <w:docPart w:val="CA333130448F4FC6B72642D57F245DD4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5293CCC0" w14:textId="2556142F" w:rsidR="00B04733" w:rsidRPr="00A30021" w:rsidRDefault="00D82FCB" w:rsidP="00DC0A84">
                <w:pPr>
                  <w:pStyle w:val="NoSpacing"/>
                  <w:spacing w:line="216" w:lineRule="auto"/>
                  <w:rPr>
                    <w:rFonts w:asciiTheme="majorHAnsi" w:eastAsiaTheme="majorEastAsia" w:hAnsiTheme="majorHAnsi" w:cstheme="majorBidi"/>
                    <w:color w:val="000000" w:themeColor="text1"/>
                    <w:sz w:val="88"/>
                    <w:szCs w:val="88"/>
                  </w:rPr>
                </w:pPr>
                <w:r w:rsidRPr="00F75331">
                  <w:rPr>
                    <w:rFonts w:asciiTheme="majorHAnsi" w:eastAsiaTheme="majorEastAsia" w:hAnsiTheme="majorHAnsi" w:cstheme="majorBidi"/>
                    <w:b/>
                    <w:bCs/>
                    <w:color w:val="000000" w:themeColor="text1"/>
                    <w:sz w:val="88"/>
                    <w:szCs w:val="88"/>
                  </w:rPr>
                  <w:t>Sale</w:t>
                </w:r>
                <w:r w:rsidR="00C32F3E" w:rsidRPr="00F75331">
                  <w:rPr>
                    <w:rFonts w:asciiTheme="majorHAnsi" w:eastAsiaTheme="majorEastAsia" w:hAnsiTheme="majorHAnsi" w:cstheme="majorBidi"/>
                    <w:b/>
                    <w:bCs/>
                    <w:color w:val="000000" w:themeColor="text1"/>
                    <w:sz w:val="88"/>
                    <w:szCs w:val="88"/>
                  </w:rPr>
                  <w:t>s</w:t>
                </w:r>
                <w:r w:rsidRPr="00F75331">
                  <w:rPr>
                    <w:rFonts w:asciiTheme="majorHAnsi" w:eastAsiaTheme="majorEastAsia" w:hAnsiTheme="majorHAnsi" w:cstheme="majorBidi"/>
                    <w:b/>
                    <w:bCs/>
                    <w:color w:val="000000" w:themeColor="text1"/>
                    <w:sz w:val="88"/>
                    <w:szCs w:val="88"/>
                  </w:rPr>
                  <w:t xml:space="preserve"> CRM </w:t>
                </w:r>
                <w:r w:rsidRPr="00F75331">
                  <w:rPr>
                    <w:rFonts w:asciiTheme="majorHAnsi" w:eastAsiaTheme="majorEastAsia" w:hAnsiTheme="majorHAnsi" w:cstheme="majorBidi"/>
                    <w:b/>
                    <w:bCs/>
                    <w:color w:val="000000" w:themeColor="text1"/>
                    <w:sz w:val="88"/>
                    <w:szCs w:val="88"/>
                  </w:rPr>
                  <w:t xml:space="preserve">Account Deduplication </w:t>
                </w:r>
                <w:r w:rsidRPr="00F75331">
                  <w:rPr>
                    <w:rFonts w:asciiTheme="majorHAnsi" w:eastAsiaTheme="majorEastAsia" w:hAnsiTheme="majorHAnsi" w:cstheme="majorBidi"/>
                    <w:b/>
                    <w:bCs/>
                    <w:color w:val="000000" w:themeColor="text1"/>
                    <w:sz w:val="88"/>
                    <w:szCs w:val="88"/>
                  </w:rPr>
                  <w:t>Document</w:t>
                </w:r>
              </w:p>
            </w:sdtContent>
          </w:sdt>
        </w:tc>
      </w:tr>
      <w:tr w:rsidR="00B04733" w:rsidRPr="00A30021" w14:paraId="1CF714E1" w14:textId="77777777" w:rsidTr="00971D4E">
        <w:tc>
          <w:tcPr>
            <w:tcW w:w="1056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tbl>
            <w:tblPr>
              <w:tblpPr w:leftFromText="187" w:rightFromText="187" w:vertAnchor="page" w:horzAnchor="margin" w:tblpY="436"/>
              <w:tblW w:w="3857" w:type="pct"/>
              <w:tblLook w:val="04A0" w:firstRow="1" w:lastRow="0" w:firstColumn="1" w:lastColumn="0" w:noHBand="0" w:noVBand="1"/>
            </w:tblPr>
            <w:tblGrid>
              <w:gridCol w:w="7982"/>
            </w:tblGrid>
            <w:tr w:rsidR="00D82FCB" w:rsidRPr="00A30021" w14:paraId="73A7DAC1" w14:textId="77777777" w:rsidTr="00D82FCB">
              <w:tc>
                <w:tcPr>
                  <w:tcW w:w="7811" w:type="dxa"/>
                  <w:tcMar>
                    <w:top w:w="216" w:type="dxa"/>
                    <w:left w:w="115" w:type="dxa"/>
                    <w:bottom w:w="216" w:type="dxa"/>
                    <w:right w:w="115" w:type="dxa"/>
                  </w:tcMar>
                </w:tcPr>
                <w:p w14:paraId="15F0F509" w14:textId="77777777" w:rsidR="00D82FCB" w:rsidRPr="00F75331" w:rsidRDefault="00D82FCB" w:rsidP="00D82FCB">
                  <w:pPr>
                    <w:pStyle w:val="NoSpacing"/>
                    <w:rPr>
                      <w:color w:val="A6A6A6" w:themeColor="background1" w:themeShade="A6"/>
                      <w:sz w:val="28"/>
                      <w:szCs w:val="28"/>
                    </w:rPr>
                  </w:pPr>
                  <w:sdt>
                    <w:sdtPr>
                      <w:rPr>
                        <w:color w:val="A6A6A6" w:themeColor="background1" w:themeShade="A6"/>
                        <w:sz w:val="28"/>
                        <w:szCs w:val="28"/>
                      </w:rPr>
                      <w:alias w:val="Author"/>
                      <w:id w:val="13406928"/>
                      <w:placeholder>
                        <w:docPart w:val="621FD71F02D144F28E5E17BCCC83019A"/>
                      </w:placeholder>
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<w:text/>
                    </w:sdtPr>
                    <w:sdtContent>
                      <w:r w:rsidRPr="00F75331">
                        <w:rPr>
                          <w:color w:val="A6A6A6" w:themeColor="background1" w:themeShade="A6"/>
                          <w:sz w:val="28"/>
                          <w:szCs w:val="28"/>
                        </w:rPr>
                        <w:t>Paul Aneng</w:t>
                      </w:r>
                    </w:sdtContent>
                  </w:sdt>
                </w:p>
                <w:sdt>
                  <w:sdtPr>
                    <w:rPr>
                      <w:color w:val="A6A6A6" w:themeColor="background1" w:themeShade="A6"/>
                      <w:sz w:val="28"/>
                      <w:szCs w:val="28"/>
                    </w:rPr>
                    <w:alias w:val="Date"/>
                    <w:tag w:val="Date"/>
                    <w:id w:val="13406932"/>
                    <w:placeholder>
                      <w:docPart w:val="708113CADCC84233B89A3B83219C703B"/>
                    </w:placeholder>
                    <w:dataBinding w:prefixMappings="xmlns:ns0='http://schemas.microsoft.com/office/2006/coverPageProps'" w:xpath="/ns0:CoverPageProperties[1]/ns0:PublishDate[1]" w:storeItemID="{55AF091B-3C7A-41E3-B477-F2FDAA23CFDA}"/>
                    <w:date w:fullDate="2026-04-13T00:00:00Z">
                      <w:dateFormat w:val="M-d-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p w14:paraId="57F52678" w14:textId="0FA3F1DD" w:rsidR="00D82FCB" w:rsidRPr="00F75331" w:rsidRDefault="00D82FCB" w:rsidP="00D82FCB">
                      <w:pPr>
                        <w:pStyle w:val="NoSpacing"/>
                        <w:rPr>
                          <w:color w:val="A6A6A6" w:themeColor="background1" w:themeShade="A6"/>
                          <w:sz w:val="28"/>
                          <w:szCs w:val="28"/>
                        </w:rPr>
                      </w:pPr>
                      <w:r w:rsidRPr="00F75331">
                        <w:rPr>
                          <w:color w:val="A6A6A6" w:themeColor="background1" w:themeShade="A6"/>
                          <w:sz w:val="28"/>
                          <w:szCs w:val="28"/>
                        </w:rPr>
                        <w:t>4-13-2026</w:t>
                      </w:r>
                    </w:p>
                  </w:sdtContent>
                </w:sdt>
                <w:p w14:paraId="72D1BF61" w14:textId="77777777" w:rsidR="00D82FCB" w:rsidRPr="00F75331" w:rsidRDefault="00D82FCB" w:rsidP="00D82FCB">
                  <w:pPr>
                    <w:pStyle w:val="NoSpacing"/>
                    <w:rPr>
                      <w:color w:val="A6A6A6" w:themeColor="background1" w:themeShade="A6"/>
                    </w:rPr>
                  </w:pPr>
                </w:p>
              </w:tc>
            </w:tr>
          </w:tbl>
          <w:p w14:paraId="509FC937" w14:textId="00DCF961" w:rsidR="00B04733" w:rsidRPr="00423142" w:rsidRDefault="00D82FCB" w:rsidP="00DC0A84">
            <w:pPr>
              <w:pStyle w:val="NoSpacing"/>
              <w:rPr>
                <w:b/>
                <w:bCs/>
                <w:color w:val="000000" w:themeColor="text1"/>
                <w:sz w:val="24"/>
              </w:rPr>
            </w:pPr>
            <w:r w:rsidRPr="00D82FC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8"/>
                  <w:szCs w:val="28"/>
                </w:rPr>
                <w:alias w:val="Subtitle"/>
                <w:id w:val="13406923"/>
                <w:placeholder>
                  <w:docPart w:val="CB005E46CB75429E8D533EB4D350A56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r w:rsidRPr="00423142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 xml:space="preserve"> Metagenics</w:t>
                </w:r>
              </w:sdtContent>
            </w:sdt>
          </w:p>
        </w:tc>
      </w:tr>
    </w:tbl>
    <w:p w14:paraId="73E1EF54" w14:textId="77777777" w:rsidR="00B04733" w:rsidRDefault="00B04733"/>
    <w:p w14:paraId="66208D8C" w14:textId="77777777" w:rsidR="00B04733" w:rsidRDefault="00B04733"/>
    <w:p w14:paraId="6A123559" w14:textId="77777777" w:rsidR="00B04733" w:rsidRDefault="00B04733"/>
    <w:p w14:paraId="41EAA287" w14:textId="77777777" w:rsidR="00B04733" w:rsidRDefault="00B04733"/>
    <w:p w14:paraId="3A6B09D7" w14:textId="77777777" w:rsidR="00B04733" w:rsidRDefault="00B04733"/>
    <w:p w14:paraId="448921D0" w14:textId="77777777" w:rsidR="00B04733" w:rsidRDefault="00B04733"/>
    <w:p w14:paraId="2DC08806" w14:textId="77777777" w:rsidR="00B04733" w:rsidRDefault="00B04733"/>
    <w:p w14:paraId="00926B57" w14:textId="77777777" w:rsidR="00B04733" w:rsidRDefault="00B04733"/>
    <w:p w14:paraId="2558AFB8" w14:textId="77777777" w:rsidR="00B04733" w:rsidRDefault="00B04733"/>
    <w:p w14:paraId="5366D8B1" w14:textId="77777777" w:rsidR="00B04733" w:rsidRDefault="00B04733"/>
    <w:p w14:paraId="6475709D" w14:textId="77777777" w:rsidR="00B04733" w:rsidRDefault="00B04733"/>
    <w:p w14:paraId="070D938D" w14:textId="77777777" w:rsidR="00B04733" w:rsidRDefault="00B04733"/>
    <w:p w14:paraId="39806389" w14:textId="77777777" w:rsidR="00B04733" w:rsidRDefault="00B04733"/>
    <w:p w14:paraId="34086771" w14:textId="77777777" w:rsidR="00B04733" w:rsidRDefault="00B04733"/>
    <w:p w14:paraId="732895AA" w14:textId="77777777" w:rsidR="00BC449E" w:rsidRDefault="00BC449E"/>
    <w:p w14:paraId="3A5B9CFA" w14:textId="77777777" w:rsidR="00BC449E" w:rsidRDefault="00BC449E"/>
    <w:p w14:paraId="4ADFC2A8" w14:textId="77777777" w:rsidR="00BC449E" w:rsidRDefault="00BC449E"/>
    <w:p w14:paraId="493D5906" w14:textId="77777777" w:rsidR="00B04733" w:rsidRDefault="00B04733"/>
    <w:p w14:paraId="64565062" w14:textId="1F827744" w:rsidR="00B04733" w:rsidRPr="00B04733" w:rsidRDefault="00B04733" w:rsidP="00B0473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E56A9D9" w14:textId="77777777" w:rsidR="00B04733" w:rsidRPr="00B04733" w:rsidRDefault="00B04733" w:rsidP="00AD16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1. Purpose &amp; Scope</w:t>
      </w:r>
    </w:p>
    <w:p w14:paraId="3DBED967" w14:textId="36AB3C15" w:rsidR="00B04733" w:rsidRPr="00B04733" w:rsidRDefault="00B04733" w:rsidP="00B0473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This document defines the end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noBreakHyphen/>
        <w:t>to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noBreakHyphen/>
        <w:t xml:space="preserve">end execution operating model for deduplicating Account records in </w:t>
      </w:r>
      <w:r w:rsidR="00BD1A82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CRM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. It establishes the execution approach, responsibilities, and governance controls required to safely identify, validate, execute, and, if necessary, roll back Account deduplication activities.</w:t>
      </w:r>
    </w:p>
    <w:p w14:paraId="5DA709A6" w14:textId="77777777" w:rsidR="00B04733" w:rsidRPr="00B04733" w:rsidRDefault="00B04733" w:rsidP="00B0473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The scope of this document includes:</w:t>
      </w:r>
    </w:p>
    <w:p w14:paraId="1DDAA2EB" w14:textId="4BAE1ED9" w:rsidR="00BD1A82" w:rsidRDefault="00BD1A82" w:rsidP="00B0473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Accounts (</w:t>
      </w:r>
      <w:r w:rsidR="00B04733"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Practitioner, Retail</w:t>
      </w:r>
      <w:r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)</w:t>
      </w:r>
    </w:p>
    <w:p w14:paraId="26FC48C3" w14:textId="77777777" w:rsidR="00B04733" w:rsidRPr="00B04733" w:rsidRDefault="00B04733" w:rsidP="00B0473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SQL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noBreakHyphen/>
        <w:t>based preview and validation</w:t>
      </w:r>
    </w:p>
    <w:p w14:paraId="37803B47" w14:textId="77777777" w:rsidR="00B04733" w:rsidRPr="00B04733" w:rsidRDefault="00B04733" w:rsidP="00B0473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Execution in UAT and Production</w:t>
      </w:r>
    </w:p>
    <w:p w14:paraId="4D6EF5D9" w14:textId="0192C02E" w:rsidR="00B04733" w:rsidRPr="00B04733" w:rsidRDefault="00B04733" w:rsidP="00B0473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Record </w:t>
      </w:r>
      <w:r w:rsidR="00FC2C7A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reassociation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  <w:r w:rsidR="006B338A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of activities, and other account related records</w:t>
      </w:r>
    </w:p>
    <w:p w14:paraId="34DA649E" w14:textId="42F4DFB7" w:rsidR="00B04733" w:rsidRPr="00B04733" w:rsidRDefault="00B04733" w:rsidP="00B0473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Production rollback via Dynamics 365 environment </w:t>
      </w:r>
      <w:r w:rsidR="00D82FCB" w:rsidRPr="00D82FCB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restores</w:t>
      </w:r>
    </w:p>
    <w:p w14:paraId="3966F3B5" w14:textId="2CCE59F1" w:rsidR="00B04733" w:rsidRPr="00B04733" w:rsidRDefault="00B04733" w:rsidP="00D82FC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This document applies to all personnel involved in Account data management, including CRM, Sales Operations, Finance, IT, and Data Stewardship functions.</w:t>
      </w:r>
    </w:p>
    <w:p w14:paraId="3DA02758" w14:textId="77777777" w:rsidR="00B04733" w:rsidRPr="00B04733" w:rsidRDefault="00B04733" w:rsidP="00B0473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Execution Principles</w:t>
      </w:r>
    </w:p>
    <w:p w14:paraId="44122479" w14:textId="77777777" w:rsidR="00B04733" w:rsidRPr="00B04733" w:rsidRDefault="00B04733" w:rsidP="00B0473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The following principles govern all deduplication activity:</w:t>
      </w:r>
    </w:p>
    <w:p w14:paraId="070E1711" w14:textId="2A370931" w:rsidR="00B04733" w:rsidRPr="00B04733" w:rsidRDefault="00B04733" w:rsidP="00B0473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Deduplication is a business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noBreakHyphen/>
        <w:t xml:space="preserve">controlled process, not </w:t>
      </w:r>
      <w:r w:rsidR="00D82FCB" w:rsidRPr="00D82FCB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technical cleanup</w:t>
      </w:r>
    </w:p>
    <w:p w14:paraId="4297AA3D" w14:textId="77777777" w:rsidR="00B04733" w:rsidRPr="00B04733" w:rsidRDefault="00B04733" w:rsidP="00B0473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Practitioner, Retail, and Sample accounts are not interchangeable</w:t>
      </w:r>
    </w:p>
    <w:p w14:paraId="4F6AAF70" w14:textId="77777777" w:rsidR="00B04733" w:rsidRPr="00B04733" w:rsidRDefault="00B04733" w:rsidP="00B0473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SQL previews must precede any execution</w:t>
      </w:r>
    </w:p>
    <w:p w14:paraId="4AD94E41" w14:textId="77777777" w:rsidR="00B04733" w:rsidRPr="00B04733" w:rsidRDefault="00B04733" w:rsidP="00B0473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All execution must be validated in UAT before Production</w:t>
      </w:r>
    </w:p>
    <w:p w14:paraId="0D9BE30A" w14:textId="6B600C72" w:rsidR="00B04733" w:rsidRPr="00B04733" w:rsidRDefault="00A71638" w:rsidP="00B0473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CRM</w:t>
      </w:r>
      <w:r w:rsidR="00B04733"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account merge </w:t>
      </w:r>
      <w:r w:rsidR="00D82FCB" w:rsidRPr="00D82FCB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is</w:t>
      </w:r>
      <w:r w:rsidR="00B04733"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irreversible</w:t>
      </w:r>
    </w:p>
    <w:p w14:paraId="3061BECA" w14:textId="77777777" w:rsidR="00B04733" w:rsidRPr="00B04733" w:rsidRDefault="00B04733" w:rsidP="00B0473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Record reassignment during merge is a material business impact</w:t>
      </w:r>
    </w:p>
    <w:p w14:paraId="30E12227" w14:textId="77777777" w:rsidR="00B04733" w:rsidRPr="00B04733" w:rsidRDefault="00B04733" w:rsidP="00B0473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Production rollback is performed via environment restore, not record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noBreakHyphen/>
        <w:t>level correction</w:t>
      </w:r>
    </w:p>
    <w:p w14:paraId="2855E61D" w14:textId="602BE21D" w:rsidR="00B04733" w:rsidRPr="00B04733" w:rsidRDefault="00B04733" w:rsidP="00D82FC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Accountability increases as execution risk increases</w:t>
      </w:r>
    </w:p>
    <w:p w14:paraId="0269A567" w14:textId="77777777" w:rsidR="00B04733" w:rsidRPr="00B04733" w:rsidRDefault="00B04733" w:rsidP="00B0473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Execution Methodology</w:t>
      </w:r>
    </w:p>
    <w:p w14:paraId="29FB231B" w14:textId="7A9E4C40" w:rsidR="00B04733" w:rsidRPr="00B04733" w:rsidRDefault="00B04733" w:rsidP="00B0473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Deduplication is executed using a </w:t>
      </w: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three</w:t>
      </w: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noBreakHyphen/>
      </w:r>
      <w:r w:rsidR="00D82FCB" w:rsidRPr="001337D5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stage-controlled</w:t>
      </w: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 xml:space="preserve"> approach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:</w:t>
      </w:r>
    </w:p>
    <w:p w14:paraId="227E8F9D" w14:textId="77777777" w:rsidR="00B04733" w:rsidRPr="00B04733" w:rsidRDefault="00B04733" w:rsidP="00B0473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SQL Previews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– Analysis and validation only (no data changes)</w:t>
      </w:r>
    </w:p>
    <w:p w14:paraId="6C584B7B" w14:textId="25453956" w:rsidR="00B04733" w:rsidRPr="00B04733" w:rsidRDefault="00B04733" w:rsidP="00B0473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Execution in UAT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– </w:t>
      </w:r>
      <w:r w:rsidR="00D82FCB" w:rsidRPr="001337D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Behavioral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and reassignment validation</w:t>
      </w:r>
    </w:p>
    <w:p w14:paraId="12549889" w14:textId="77777777" w:rsidR="00B04733" w:rsidRPr="00B04733" w:rsidRDefault="00B04733" w:rsidP="00B0473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Execution in Production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– Controlled, auditable change</w:t>
      </w:r>
    </w:p>
    <w:p w14:paraId="25B08802" w14:textId="0889FD35" w:rsidR="00B04733" w:rsidRPr="00B04733" w:rsidRDefault="00B04733" w:rsidP="00D82FC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No stage may proceed without approval from the accountable role for the prior stage.</w:t>
      </w:r>
    </w:p>
    <w:p w14:paraId="005E8308" w14:textId="77777777" w:rsidR="00B04733" w:rsidRPr="00B04733" w:rsidRDefault="00B04733" w:rsidP="00B0473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Execution Plan &amp; RACI</w:t>
      </w:r>
    </w:p>
    <w:p w14:paraId="44D57644" w14:textId="77777777" w:rsidR="00B04733" w:rsidRPr="00B04733" w:rsidRDefault="00B04733" w:rsidP="00B0473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Roles (Summary)</w:t>
      </w:r>
    </w:p>
    <w:p w14:paraId="4C26D68F" w14:textId="77777777" w:rsidR="00B04733" w:rsidRPr="00B04733" w:rsidRDefault="00B04733" w:rsidP="00B0473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Exec Sponsor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– Executive accountability and escalation authority</w:t>
      </w:r>
    </w:p>
    <w:p w14:paraId="09021B99" w14:textId="77777777" w:rsidR="00B04733" w:rsidRPr="00B04733" w:rsidRDefault="00B04733" w:rsidP="00B0473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CRM Product Owner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– Overall accountability for CRM outcomes</w:t>
      </w:r>
    </w:p>
    <w:p w14:paraId="30E9626C" w14:textId="77777777" w:rsidR="00B04733" w:rsidRPr="00B04733" w:rsidRDefault="00B04733" w:rsidP="00B0473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CRM Admin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– Dynamics 365 configuration and execution</w:t>
      </w:r>
    </w:p>
    <w:p w14:paraId="047198AA" w14:textId="77777777" w:rsidR="00B04733" w:rsidRPr="00B04733" w:rsidRDefault="00B04733" w:rsidP="00B0473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Data Steward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– Data correctness and merge approval</w:t>
      </w:r>
    </w:p>
    <w:p w14:paraId="14FA538E" w14:textId="77777777" w:rsidR="00B04733" w:rsidRPr="00B04733" w:rsidRDefault="00B04733" w:rsidP="00B0473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Sales Ops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– Territory, ownership, and reporting validation</w:t>
      </w:r>
    </w:p>
    <w:p w14:paraId="62641EFD" w14:textId="77777777" w:rsidR="00B04733" w:rsidRPr="00B04733" w:rsidRDefault="00B04733" w:rsidP="00B0473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Finance Ops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– Financial integrity and ERP considerations</w:t>
      </w:r>
    </w:p>
    <w:p w14:paraId="003CE8A9" w14:textId="17944734" w:rsidR="00AD1697" w:rsidRDefault="00B04733" w:rsidP="00BC449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IT / Integration Lead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– System stability and integrations</w:t>
      </w:r>
    </w:p>
    <w:p w14:paraId="26A33164" w14:textId="77777777" w:rsidR="002C1C2E" w:rsidRDefault="002C1C2E" w:rsidP="002C1C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</w:p>
    <w:p w14:paraId="7411F382" w14:textId="77777777" w:rsidR="002C1C2E" w:rsidRDefault="002C1C2E" w:rsidP="002C1C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</w:p>
    <w:p w14:paraId="18F09932" w14:textId="77777777" w:rsidR="0089357F" w:rsidRDefault="0089357F" w:rsidP="002C1C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</w:p>
    <w:p w14:paraId="4CB29DDB" w14:textId="77777777" w:rsidR="0089357F" w:rsidRDefault="0089357F" w:rsidP="002C1C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</w:p>
    <w:p w14:paraId="774BEC0C" w14:textId="77777777" w:rsidR="002C1C2E" w:rsidRDefault="002C1C2E" w:rsidP="002C1C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</w:p>
    <w:p w14:paraId="563BDA83" w14:textId="77777777" w:rsidR="002C1C2E" w:rsidRDefault="002C1C2E" w:rsidP="00971D4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</w:p>
    <w:p w14:paraId="48B58D99" w14:textId="17E20DE5" w:rsidR="00B04733" w:rsidRPr="00B04733" w:rsidRDefault="00B04733" w:rsidP="00971D4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Execution Plan &amp; RACI Table</w:t>
      </w:r>
    </w:p>
    <w:tbl>
      <w:tblPr>
        <w:tblW w:w="139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874"/>
        <w:gridCol w:w="3123"/>
        <w:gridCol w:w="1153"/>
        <w:gridCol w:w="1800"/>
        <w:gridCol w:w="2116"/>
        <w:gridCol w:w="1837"/>
        <w:gridCol w:w="763"/>
      </w:tblGrid>
      <w:tr w:rsidR="002561D5" w:rsidRPr="002C1C2E" w14:paraId="6ED1F050" w14:textId="42BFA6B0" w:rsidTr="002561D5">
        <w:trPr>
          <w:trHeight w:val="142"/>
          <w:tblCellSpacing w:w="15" w:type="dxa"/>
        </w:trPr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59B4489D" w14:textId="77777777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Phase</w:t>
            </w:r>
          </w:p>
        </w:tc>
        <w:tc>
          <w:tcPr>
            <w:tcW w:w="1844" w:type="dxa"/>
            <w:shd w:val="clear" w:color="auto" w:fill="262626" w:themeFill="text1" w:themeFillTint="D9"/>
            <w:vAlign w:val="center"/>
            <w:hideMark/>
          </w:tcPr>
          <w:p w14:paraId="74528DD1" w14:textId="77777777" w:rsidR="002561D5" w:rsidRPr="00B04733" w:rsidRDefault="002561D5" w:rsidP="00BC4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Phase Description</w:t>
            </w:r>
          </w:p>
        </w:tc>
        <w:tc>
          <w:tcPr>
            <w:tcW w:w="3093" w:type="dxa"/>
            <w:shd w:val="clear" w:color="auto" w:fill="262626" w:themeFill="text1" w:themeFillTint="D9"/>
            <w:vAlign w:val="center"/>
            <w:hideMark/>
          </w:tcPr>
          <w:p w14:paraId="1E178284" w14:textId="77777777" w:rsidR="002561D5" w:rsidRPr="00B04733" w:rsidRDefault="002561D5" w:rsidP="00BC4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Task Description</w:t>
            </w:r>
          </w:p>
        </w:tc>
        <w:tc>
          <w:tcPr>
            <w:tcW w:w="1123" w:type="dxa"/>
            <w:shd w:val="clear" w:color="auto" w:fill="262626" w:themeFill="text1" w:themeFillTint="D9"/>
            <w:vAlign w:val="center"/>
            <w:hideMark/>
          </w:tcPr>
          <w:p w14:paraId="06F6B189" w14:textId="77777777" w:rsidR="002561D5" w:rsidRPr="00B04733" w:rsidRDefault="002561D5" w:rsidP="00BC4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Responsible</w:t>
            </w:r>
          </w:p>
        </w:tc>
        <w:tc>
          <w:tcPr>
            <w:tcW w:w="1770" w:type="dxa"/>
            <w:shd w:val="clear" w:color="auto" w:fill="262626" w:themeFill="text1" w:themeFillTint="D9"/>
            <w:vAlign w:val="center"/>
            <w:hideMark/>
          </w:tcPr>
          <w:p w14:paraId="4105955C" w14:textId="77777777" w:rsidR="002561D5" w:rsidRPr="00B04733" w:rsidRDefault="002561D5" w:rsidP="00BC4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Accountable</w:t>
            </w:r>
          </w:p>
        </w:tc>
        <w:tc>
          <w:tcPr>
            <w:tcW w:w="2086" w:type="dxa"/>
            <w:shd w:val="clear" w:color="auto" w:fill="262626" w:themeFill="text1" w:themeFillTint="D9"/>
            <w:vAlign w:val="center"/>
            <w:hideMark/>
          </w:tcPr>
          <w:p w14:paraId="0E3FB3EE" w14:textId="77777777" w:rsidR="002561D5" w:rsidRPr="00B04733" w:rsidRDefault="002561D5" w:rsidP="00BC4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Consulted</w:t>
            </w:r>
          </w:p>
        </w:tc>
        <w:tc>
          <w:tcPr>
            <w:tcW w:w="1807" w:type="dxa"/>
            <w:shd w:val="clear" w:color="auto" w:fill="262626" w:themeFill="text1" w:themeFillTint="D9"/>
            <w:vAlign w:val="center"/>
            <w:hideMark/>
          </w:tcPr>
          <w:p w14:paraId="3CE66C35" w14:textId="77777777" w:rsidR="002561D5" w:rsidRPr="00B04733" w:rsidRDefault="002561D5" w:rsidP="00BC4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Informed</w:t>
            </w:r>
          </w:p>
        </w:tc>
        <w:tc>
          <w:tcPr>
            <w:tcW w:w="718" w:type="dxa"/>
            <w:shd w:val="clear" w:color="auto" w:fill="262626" w:themeFill="text1" w:themeFillTint="D9"/>
          </w:tcPr>
          <w:p w14:paraId="4D6A97D0" w14:textId="0FE1D87A" w:rsidR="002561D5" w:rsidRPr="00B04733" w:rsidRDefault="002561D5" w:rsidP="00BC4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Timeline</w:t>
            </w:r>
          </w:p>
        </w:tc>
      </w:tr>
      <w:tr w:rsidR="002561D5" w:rsidRPr="002C1C2E" w14:paraId="3D4E184A" w14:textId="0D4ED34B" w:rsidTr="002561D5">
        <w:trPr>
          <w:trHeight w:val="608"/>
          <w:tblCellSpacing w:w="15" w:type="dxa"/>
        </w:trPr>
        <w:tc>
          <w:tcPr>
            <w:tcW w:w="0" w:type="auto"/>
            <w:shd w:val="clear" w:color="auto" w:fill="747474" w:themeFill="background2" w:themeFillShade="80"/>
            <w:vAlign w:val="center"/>
            <w:hideMark/>
          </w:tcPr>
          <w:p w14:paraId="06FD1CB6" w14:textId="31B95D45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Phase 1 –Governance &amp; Readiness</w:t>
            </w:r>
          </w:p>
        </w:tc>
        <w:tc>
          <w:tcPr>
            <w:tcW w:w="1844" w:type="dxa"/>
            <w:shd w:val="clear" w:color="auto" w:fill="747474" w:themeFill="background2" w:themeFillShade="80"/>
            <w:vAlign w:val="center"/>
            <w:hideMark/>
          </w:tcPr>
          <w:p w14:paraId="3743181B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Establish ownership and controls</w:t>
            </w:r>
          </w:p>
        </w:tc>
        <w:tc>
          <w:tcPr>
            <w:tcW w:w="3093" w:type="dxa"/>
            <w:shd w:val="clear" w:color="auto" w:fill="747474" w:themeFill="background2" w:themeFillShade="80"/>
            <w:vAlign w:val="center"/>
            <w:hideMark/>
          </w:tcPr>
          <w:p w14:paraId="2400A12C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Appoint Exec Sponsor, CRM Product Owner, Data Stewards, escalation paths</w:t>
            </w:r>
          </w:p>
        </w:tc>
        <w:tc>
          <w:tcPr>
            <w:tcW w:w="1123" w:type="dxa"/>
            <w:shd w:val="clear" w:color="auto" w:fill="747474" w:themeFill="background2" w:themeFillShade="80"/>
            <w:vAlign w:val="center"/>
            <w:hideMark/>
          </w:tcPr>
          <w:p w14:paraId="4733D4E6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Exec Sponsor</w:t>
            </w:r>
          </w:p>
        </w:tc>
        <w:tc>
          <w:tcPr>
            <w:tcW w:w="1770" w:type="dxa"/>
            <w:shd w:val="clear" w:color="auto" w:fill="747474" w:themeFill="background2" w:themeFillShade="80"/>
            <w:vAlign w:val="center"/>
            <w:hideMark/>
          </w:tcPr>
          <w:p w14:paraId="2A7B5313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CRM Product Owner</w:t>
            </w:r>
          </w:p>
        </w:tc>
        <w:tc>
          <w:tcPr>
            <w:tcW w:w="2086" w:type="dxa"/>
            <w:shd w:val="clear" w:color="auto" w:fill="747474" w:themeFill="background2" w:themeFillShade="80"/>
            <w:vAlign w:val="center"/>
            <w:hideMark/>
          </w:tcPr>
          <w:p w14:paraId="582EB95F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Sales Ops, Finance Ops, IT</w:t>
            </w:r>
          </w:p>
        </w:tc>
        <w:tc>
          <w:tcPr>
            <w:tcW w:w="1807" w:type="dxa"/>
            <w:shd w:val="clear" w:color="auto" w:fill="747474" w:themeFill="background2" w:themeFillShade="80"/>
            <w:vAlign w:val="center"/>
            <w:hideMark/>
          </w:tcPr>
          <w:p w14:paraId="138A5791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CRM Users</w:t>
            </w:r>
          </w:p>
        </w:tc>
        <w:tc>
          <w:tcPr>
            <w:tcW w:w="718" w:type="dxa"/>
            <w:vMerge w:val="restart"/>
            <w:shd w:val="clear" w:color="auto" w:fill="747474" w:themeFill="background2" w:themeFillShade="80"/>
          </w:tcPr>
          <w:p w14:paraId="46167130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52D96FCB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4A518956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240C97B9" w14:textId="7AA29596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W1</w:t>
            </w:r>
          </w:p>
        </w:tc>
      </w:tr>
      <w:tr w:rsidR="002561D5" w:rsidRPr="002C1C2E" w14:paraId="43B2A46D" w14:textId="122565E2" w:rsidTr="002561D5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780694B6" w14:textId="166FF8F6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FD2F3A">
              <w:rPr>
                <w:rFonts w:ascii="Times New Roman" w:eastAsia="Times New Roman" w:hAnsi="Times New Roman" w:cs="Times New Roman"/>
                <w:b/>
                <w:bCs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1.1</w:t>
            </w:r>
          </w:p>
        </w:tc>
        <w:tc>
          <w:tcPr>
            <w:tcW w:w="1844" w:type="dxa"/>
            <w:vAlign w:val="center"/>
            <w:hideMark/>
          </w:tcPr>
          <w:p w14:paraId="2F841569" w14:textId="7CAA468B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093" w:type="dxa"/>
            <w:vAlign w:val="center"/>
            <w:hideMark/>
          </w:tcPr>
          <w:p w14:paraId="79362A64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Review and formally approve Deduplication Group Rules</w:t>
            </w:r>
          </w:p>
        </w:tc>
        <w:tc>
          <w:tcPr>
            <w:tcW w:w="1123" w:type="dxa"/>
            <w:vAlign w:val="center"/>
            <w:hideMark/>
          </w:tcPr>
          <w:p w14:paraId="2E0548F2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Product Owner</w:t>
            </w:r>
          </w:p>
        </w:tc>
        <w:tc>
          <w:tcPr>
            <w:tcW w:w="1770" w:type="dxa"/>
            <w:vAlign w:val="center"/>
            <w:hideMark/>
          </w:tcPr>
          <w:p w14:paraId="1BCC4741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Exec Sponsor</w:t>
            </w:r>
          </w:p>
        </w:tc>
        <w:tc>
          <w:tcPr>
            <w:tcW w:w="2086" w:type="dxa"/>
            <w:vAlign w:val="center"/>
            <w:hideMark/>
          </w:tcPr>
          <w:p w14:paraId="06D64C34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Data Steward, Sales Ops, Finance Ops</w:t>
            </w:r>
          </w:p>
        </w:tc>
        <w:tc>
          <w:tcPr>
            <w:tcW w:w="1807" w:type="dxa"/>
            <w:vAlign w:val="center"/>
            <w:hideMark/>
          </w:tcPr>
          <w:p w14:paraId="66361438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Admin</w:t>
            </w:r>
          </w:p>
        </w:tc>
        <w:tc>
          <w:tcPr>
            <w:tcW w:w="718" w:type="dxa"/>
            <w:vMerge/>
          </w:tcPr>
          <w:p w14:paraId="3FC24221" w14:textId="77777777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</w:tr>
      <w:tr w:rsidR="002561D5" w:rsidRPr="00FD2F3A" w14:paraId="4EC48206" w14:textId="1A6FBA37" w:rsidTr="002561D5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375ABBA5" w14:textId="3F3252EA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FD2F3A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1.</w:t>
            </w:r>
            <w:r w:rsidRPr="00FD2F3A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2</w:t>
            </w:r>
          </w:p>
        </w:tc>
        <w:tc>
          <w:tcPr>
            <w:tcW w:w="1844" w:type="dxa"/>
            <w:vAlign w:val="center"/>
            <w:hideMark/>
          </w:tcPr>
          <w:p w14:paraId="2EDD7ED0" w14:textId="2B61464C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093" w:type="dxa"/>
            <w:vAlign w:val="center"/>
            <w:hideMark/>
          </w:tcPr>
          <w:p w14:paraId="0256AB30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Restrict merge permissions to approved roles</w:t>
            </w:r>
          </w:p>
        </w:tc>
        <w:tc>
          <w:tcPr>
            <w:tcW w:w="1123" w:type="dxa"/>
            <w:vAlign w:val="center"/>
            <w:hideMark/>
          </w:tcPr>
          <w:p w14:paraId="51F1F7B3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Admin</w:t>
            </w:r>
          </w:p>
        </w:tc>
        <w:tc>
          <w:tcPr>
            <w:tcW w:w="1770" w:type="dxa"/>
            <w:vAlign w:val="center"/>
            <w:hideMark/>
          </w:tcPr>
          <w:p w14:paraId="4AB86EC3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Product Owner</w:t>
            </w:r>
          </w:p>
        </w:tc>
        <w:tc>
          <w:tcPr>
            <w:tcW w:w="2086" w:type="dxa"/>
            <w:vAlign w:val="center"/>
            <w:hideMark/>
          </w:tcPr>
          <w:p w14:paraId="207E0C6D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IT Security</w:t>
            </w:r>
          </w:p>
        </w:tc>
        <w:tc>
          <w:tcPr>
            <w:tcW w:w="1807" w:type="dxa"/>
            <w:vAlign w:val="center"/>
            <w:hideMark/>
          </w:tcPr>
          <w:p w14:paraId="1EAF866B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Users</w:t>
            </w:r>
          </w:p>
        </w:tc>
        <w:tc>
          <w:tcPr>
            <w:tcW w:w="718" w:type="dxa"/>
            <w:vMerge/>
          </w:tcPr>
          <w:p w14:paraId="4B479BBC" w14:textId="77777777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</w:tr>
      <w:tr w:rsidR="002561D5" w:rsidRPr="002C1C2E" w14:paraId="60763A4A" w14:textId="152E4747" w:rsidTr="002561D5">
        <w:trPr>
          <w:trHeight w:val="417"/>
          <w:tblCellSpacing w:w="15" w:type="dxa"/>
        </w:trPr>
        <w:tc>
          <w:tcPr>
            <w:tcW w:w="0" w:type="auto"/>
            <w:shd w:val="clear" w:color="auto" w:fill="747474" w:themeFill="background2" w:themeFillShade="80"/>
            <w:vAlign w:val="center"/>
            <w:hideMark/>
          </w:tcPr>
          <w:p w14:paraId="63BD0123" w14:textId="77777777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Phase 2 – SQL Previews &amp; Validation</w:t>
            </w:r>
          </w:p>
        </w:tc>
        <w:tc>
          <w:tcPr>
            <w:tcW w:w="1844" w:type="dxa"/>
            <w:shd w:val="clear" w:color="auto" w:fill="747474" w:themeFill="background2" w:themeFillShade="80"/>
            <w:vAlign w:val="center"/>
            <w:hideMark/>
          </w:tcPr>
          <w:p w14:paraId="64E17733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Identify and validate duplicates without data change</w:t>
            </w:r>
          </w:p>
        </w:tc>
        <w:tc>
          <w:tcPr>
            <w:tcW w:w="3093" w:type="dxa"/>
            <w:shd w:val="clear" w:color="auto" w:fill="747474" w:themeFill="background2" w:themeFillShade="80"/>
            <w:vAlign w:val="center"/>
            <w:hideMark/>
          </w:tcPr>
          <w:p w14:paraId="38A6D76A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Partition Accounts by Type, Country, and Purpose</w:t>
            </w:r>
          </w:p>
        </w:tc>
        <w:tc>
          <w:tcPr>
            <w:tcW w:w="1123" w:type="dxa"/>
            <w:shd w:val="clear" w:color="auto" w:fill="747474" w:themeFill="background2" w:themeFillShade="80"/>
            <w:vAlign w:val="center"/>
            <w:hideMark/>
          </w:tcPr>
          <w:p w14:paraId="73A2C8F5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CRM Admin</w:t>
            </w:r>
          </w:p>
        </w:tc>
        <w:tc>
          <w:tcPr>
            <w:tcW w:w="1770" w:type="dxa"/>
            <w:shd w:val="clear" w:color="auto" w:fill="747474" w:themeFill="background2" w:themeFillShade="80"/>
            <w:vAlign w:val="center"/>
            <w:hideMark/>
          </w:tcPr>
          <w:p w14:paraId="47045BD6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CRM Product Owner</w:t>
            </w:r>
          </w:p>
        </w:tc>
        <w:tc>
          <w:tcPr>
            <w:tcW w:w="2086" w:type="dxa"/>
            <w:shd w:val="clear" w:color="auto" w:fill="747474" w:themeFill="background2" w:themeFillShade="80"/>
            <w:vAlign w:val="center"/>
            <w:hideMark/>
          </w:tcPr>
          <w:p w14:paraId="0D43EBE6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Data Steward</w:t>
            </w:r>
          </w:p>
        </w:tc>
        <w:tc>
          <w:tcPr>
            <w:tcW w:w="1807" w:type="dxa"/>
            <w:shd w:val="clear" w:color="auto" w:fill="747474" w:themeFill="background2" w:themeFillShade="80"/>
            <w:vAlign w:val="center"/>
            <w:hideMark/>
          </w:tcPr>
          <w:p w14:paraId="01BD9127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Sales Ops</w:t>
            </w:r>
          </w:p>
        </w:tc>
        <w:tc>
          <w:tcPr>
            <w:tcW w:w="718" w:type="dxa"/>
            <w:vMerge w:val="restart"/>
            <w:shd w:val="clear" w:color="auto" w:fill="747474" w:themeFill="background2" w:themeFillShade="80"/>
          </w:tcPr>
          <w:p w14:paraId="35F3831B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535DBBE8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3B055E16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2B712950" w14:textId="7F88FAC7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W</w:t>
            </w:r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 xml:space="preserve">2- </w:t>
            </w:r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W</w:t>
            </w:r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 xml:space="preserve"> </w:t>
            </w:r>
            <w:r w:rsidR="00BA0671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4</w:t>
            </w:r>
          </w:p>
        </w:tc>
      </w:tr>
      <w:tr w:rsidR="002561D5" w:rsidRPr="00FD2F3A" w14:paraId="366ACB2A" w14:textId="2F4AB695" w:rsidTr="002561D5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32A720C6" w14:textId="10AAA9DC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FD2F3A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2.1</w:t>
            </w:r>
          </w:p>
        </w:tc>
        <w:tc>
          <w:tcPr>
            <w:tcW w:w="1844" w:type="dxa"/>
            <w:vAlign w:val="center"/>
            <w:hideMark/>
          </w:tcPr>
          <w:p w14:paraId="50A10806" w14:textId="4DD29891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093" w:type="dxa"/>
            <w:vAlign w:val="center"/>
            <w:hideMark/>
          </w:tcPr>
          <w:p w14:paraId="4CBD9B95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Run SQL previews to identify duplicates and proposed survivors</w:t>
            </w:r>
          </w:p>
        </w:tc>
        <w:tc>
          <w:tcPr>
            <w:tcW w:w="1123" w:type="dxa"/>
            <w:vAlign w:val="center"/>
            <w:hideMark/>
          </w:tcPr>
          <w:p w14:paraId="21066EF5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Data Steward</w:t>
            </w:r>
          </w:p>
        </w:tc>
        <w:tc>
          <w:tcPr>
            <w:tcW w:w="1770" w:type="dxa"/>
            <w:vAlign w:val="center"/>
            <w:hideMark/>
          </w:tcPr>
          <w:p w14:paraId="0EDB7FF4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Product Owner</w:t>
            </w:r>
          </w:p>
        </w:tc>
        <w:tc>
          <w:tcPr>
            <w:tcW w:w="2086" w:type="dxa"/>
            <w:vAlign w:val="center"/>
            <w:hideMark/>
          </w:tcPr>
          <w:p w14:paraId="15C86A0B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Sales Ops, Finance Ops</w:t>
            </w:r>
          </w:p>
        </w:tc>
        <w:tc>
          <w:tcPr>
            <w:tcW w:w="1807" w:type="dxa"/>
            <w:vAlign w:val="center"/>
            <w:hideMark/>
          </w:tcPr>
          <w:p w14:paraId="4498D687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Admin</w:t>
            </w:r>
          </w:p>
        </w:tc>
        <w:tc>
          <w:tcPr>
            <w:tcW w:w="718" w:type="dxa"/>
            <w:vMerge/>
          </w:tcPr>
          <w:p w14:paraId="604B47C5" w14:textId="77777777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</w:tr>
      <w:tr w:rsidR="002561D5" w:rsidRPr="00FD2F3A" w14:paraId="2A599F62" w14:textId="430D4202" w:rsidTr="002561D5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3A00E718" w14:textId="7E4307ED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FD2F3A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2.2</w:t>
            </w:r>
          </w:p>
        </w:tc>
        <w:tc>
          <w:tcPr>
            <w:tcW w:w="1844" w:type="dxa"/>
            <w:vAlign w:val="center"/>
            <w:hideMark/>
          </w:tcPr>
          <w:p w14:paraId="4FAE5F95" w14:textId="2333CD0B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093" w:type="dxa"/>
            <w:vAlign w:val="center"/>
            <w:hideMark/>
          </w:tcPr>
          <w:p w14:paraId="6F95A520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Review SQL outputs and approve candidates for UAT</w:t>
            </w:r>
          </w:p>
        </w:tc>
        <w:tc>
          <w:tcPr>
            <w:tcW w:w="1123" w:type="dxa"/>
            <w:vAlign w:val="center"/>
            <w:hideMark/>
          </w:tcPr>
          <w:p w14:paraId="5AECC033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Data Steward</w:t>
            </w:r>
          </w:p>
        </w:tc>
        <w:tc>
          <w:tcPr>
            <w:tcW w:w="1770" w:type="dxa"/>
            <w:vAlign w:val="center"/>
            <w:hideMark/>
          </w:tcPr>
          <w:p w14:paraId="47963CDE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Product Owner</w:t>
            </w:r>
          </w:p>
        </w:tc>
        <w:tc>
          <w:tcPr>
            <w:tcW w:w="2086" w:type="dxa"/>
            <w:vAlign w:val="center"/>
            <w:hideMark/>
          </w:tcPr>
          <w:p w14:paraId="69A9F068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Sales Ops, Finance Ops</w:t>
            </w:r>
          </w:p>
        </w:tc>
        <w:tc>
          <w:tcPr>
            <w:tcW w:w="1807" w:type="dxa"/>
            <w:vAlign w:val="center"/>
            <w:hideMark/>
          </w:tcPr>
          <w:p w14:paraId="3778A4DE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Admin</w:t>
            </w:r>
          </w:p>
        </w:tc>
        <w:tc>
          <w:tcPr>
            <w:tcW w:w="718" w:type="dxa"/>
            <w:vMerge/>
          </w:tcPr>
          <w:p w14:paraId="6EAA20B7" w14:textId="77777777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</w:tr>
      <w:tr w:rsidR="002561D5" w:rsidRPr="002C1C2E" w14:paraId="194000A2" w14:textId="0FB5EC18" w:rsidTr="002561D5">
        <w:trPr>
          <w:trHeight w:val="489"/>
          <w:tblCellSpacing w:w="15" w:type="dxa"/>
        </w:trPr>
        <w:tc>
          <w:tcPr>
            <w:tcW w:w="0" w:type="auto"/>
            <w:shd w:val="clear" w:color="auto" w:fill="747474" w:themeFill="background2" w:themeFillShade="80"/>
            <w:vAlign w:val="center"/>
            <w:hideMark/>
          </w:tcPr>
          <w:p w14:paraId="4B44380F" w14:textId="77777777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Phase 3 – Execution in UAT</w:t>
            </w:r>
          </w:p>
        </w:tc>
        <w:tc>
          <w:tcPr>
            <w:tcW w:w="1844" w:type="dxa"/>
            <w:shd w:val="clear" w:color="auto" w:fill="747474" w:themeFill="background2" w:themeFillShade="80"/>
            <w:vAlign w:val="center"/>
            <w:hideMark/>
          </w:tcPr>
          <w:p w14:paraId="13277FE7" w14:textId="27D033E0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 xml:space="preserve">Validate merge </w:t>
            </w:r>
            <w:r w:rsidRPr="002C1C2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behavior</w:t>
            </w: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 xml:space="preserve"> safely</w:t>
            </w:r>
          </w:p>
        </w:tc>
        <w:tc>
          <w:tcPr>
            <w:tcW w:w="3093" w:type="dxa"/>
            <w:shd w:val="clear" w:color="auto" w:fill="747474" w:themeFill="background2" w:themeFillShade="80"/>
            <w:vAlign w:val="center"/>
            <w:hideMark/>
          </w:tcPr>
          <w:p w14:paraId="6D627C55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Execute approved deduplication candidates in UAT</w:t>
            </w:r>
          </w:p>
        </w:tc>
        <w:tc>
          <w:tcPr>
            <w:tcW w:w="1123" w:type="dxa"/>
            <w:shd w:val="clear" w:color="auto" w:fill="747474" w:themeFill="background2" w:themeFillShade="80"/>
            <w:vAlign w:val="center"/>
            <w:hideMark/>
          </w:tcPr>
          <w:p w14:paraId="7648CAA7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CRM Admin</w:t>
            </w:r>
          </w:p>
        </w:tc>
        <w:tc>
          <w:tcPr>
            <w:tcW w:w="1770" w:type="dxa"/>
            <w:shd w:val="clear" w:color="auto" w:fill="747474" w:themeFill="background2" w:themeFillShade="80"/>
            <w:vAlign w:val="center"/>
            <w:hideMark/>
          </w:tcPr>
          <w:p w14:paraId="61935995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CRM Product Owner</w:t>
            </w:r>
          </w:p>
        </w:tc>
        <w:tc>
          <w:tcPr>
            <w:tcW w:w="2086" w:type="dxa"/>
            <w:shd w:val="clear" w:color="auto" w:fill="747474" w:themeFill="background2" w:themeFillShade="80"/>
            <w:vAlign w:val="center"/>
            <w:hideMark/>
          </w:tcPr>
          <w:p w14:paraId="6CE09F23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Data Steward</w:t>
            </w:r>
          </w:p>
        </w:tc>
        <w:tc>
          <w:tcPr>
            <w:tcW w:w="1807" w:type="dxa"/>
            <w:shd w:val="clear" w:color="auto" w:fill="747474" w:themeFill="background2" w:themeFillShade="80"/>
            <w:vAlign w:val="center"/>
            <w:hideMark/>
          </w:tcPr>
          <w:p w14:paraId="00460525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Sales Ops, Finance Ops</w:t>
            </w:r>
          </w:p>
        </w:tc>
        <w:tc>
          <w:tcPr>
            <w:tcW w:w="718" w:type="dxa"/>
            <w:vMerge w:val="restart"/>
            <w:shd w:val="clear" w:color="auto" w:fill="747474" w:themeFill="background2" w:themeFillShade="80"/>
          </w:tcPr>
          <w:p w14:paraId="0A4A9E2A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50838C05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3DB67C9A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7AD54CBF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4229875E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512EFF81" w14:textId="1F54ADB6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W</w:t>
            </w:r>
            <w:r w:rsidR="00107B79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2561D5" w:rsidRPr="00FD2F3A" w14:paraId="73536EE0" w14:textId="130CC6D7" w:rsidTr="002561D5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4765166D" w14:textId="01B7F50A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FD2F3A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3.1</w:t>
            </w:r>
          </w:p>
        </w:tc>
        <w:tc>
          <w:tcPr>
            <w:tcW w:w="1844" w:type="dxa"/>
            <w:vAlign w:val="center"/>
            <w:hideMark/>
          </w:tcPr>
          <w:p w14:paraId="0C1A3810" w14:textId="154DD4B9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093" w:type="dxa"/>
            <w:vAlign w:val="center"/>
            <w:hideMark/>
          </w:tcPr>
          <w:p w14:paraId="64E5690B" w14:textId="638B7E4E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 xml:space="preserve">Validate record reassignment </w:t>
            </w:r>
            <w:r w:rsidRPr="00FD2F3A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behavior</w:t>
            </w: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 xml:space="preserve"> (Accounts, Opportunities, Activities, Contacts)</w:t>
            </w:r>
          </w:p>
        </w:tc>
        <w:tc>
          <w:tcPr>
            <w:tcW w:w="1123" w:type="dxa"/>
            <w:vAlign w:val="center"/>
            <w:hideMark/>
          </w:tcPr>
          <w:p w14:paraId="4FFBC3C8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Data Steward</w:t>
            </w:r>
          </w:p>
        </w:tc>
        <w:tc>
          <w:tcPr>
            <w:tcW w:w="1770" w:type="dxa"/>
            <w:vAlign w:val="center"/>
            <w:hideMark/>
          </w:tcPr>
          <w:p w14:paraId="0892A202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Product Owner</w:t>
            </w:r>
          </w:p>
        </w:tc>
        <w:tc>
          <w:tcPr>
            <w:tcW w:w="2086" w:type="dxa"/>
            <w:vAlign w:val="center"/>
            <w:hideMark/>
          </w:tcPr>
          <w:p w14:paraId="7C5DCBBD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Sales Ops, Finance Ops</w:t>
            </w:r>
          </w:p>
        </w:tc>
        <w:tc>
          <w:tcPr>
            <w:tcW w:w="1807" w:type="dxa"/>
            <w:vAlign w:val="center"/>
            <w:hideMark/>
          </w:tcPr>
          <w:p w14:paraId="355E0786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Admin</w:t>
            </w:r>
          </w:p>
        </w:tc>
        <w:tc>
          <w:tcPr>
            <w:tcW w:w="718" w:type="dxa"/>
            <w:vMerge/>
          </w:tcPr>
          <w:p w14:paraId="6C34EAD0" w14:textId="77777777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</w:tr>
      <w:tr w:rsidR="002561D5" w:rsidRPr="00FD2F3A" w14:paraId="3AC7F1C7" w14:textId="45211D0E" w:rsidTr="002561D5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62D1875A" w14:textId="7F6FD4CA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FD2F3A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3.2</w:t>
            </w:r>
          </w:p>
        </w:tc>
        <w:tc>
          <w:tcPr>
            <w:tcW w:w="1844" w:type="dxa"/>
            <w:vAlign w:val="center"/>
            <w:hideMark/>
          </w:tcPr>
          <w:p w14:paraId="1B426AD4" w14:textId="65E679BF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093" w:type="dxa"/>
            <w:vAlign w:val="center"/>
            <w:hideMark/>
          </w:tcPr>
          <w:p w14:paraId="5E090667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Validate financial, reporting, and integration outcomes</w:t>
            </w:r>
          </w:p>
        </w:tc>
        <w:tc>
          <w:tcPr>
            <w:tcW w:w="1123" w:type="dxa"/>
            <w:vAlign w:val="center"/>
            <w:hideMark/>
          </w:tcPr>
          <w:p w14:paraId="1B4790E3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IT / Integration Lead</w:t>
            </w:r>
          </w:p>
        </w:tc>
        <w:tc>
          <w:tcPr>
            <w:tcW w:w="1770" w:type="dxa"/>
            <w:vAlign w:val="center"/>
            <w:hideMark/>
          </w:tcPr>
          <w:p w14:paraId="238E046C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Product Owner</w:t>
            </w:r>
          </w:p>
        </w:tc>
        <w:tc>
          <w:tcPr>
            <w:tcW w:w="2086" w:type="dxa"/>
            <w:vAlign w:val="center"/>
            <w:hideMark/>
          </w:tcPr>
          <w:p w14:paraId="1A4C604E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Finance Ops</w:t>
            </w:r>
          </w:p>
        </w:tc>
        <w:tc>
          <w:tcPr>
            <w:tcW w:w="1807" w:type="dxa"/>
            <w:vAlign w:val="center"/>
            <w:hideMark/>
          </w:tcPr>
          <w:p w14:paraId="7F17453B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Admin</w:t>
            </w:r>
          </w:p>
        </w:tc>
        <w:tc>
          <w:tcPr>
            <w:tcW w:w="718" w:type="dxa"/>
            <w:vMerge/>
          </w:tcPr>
          <w:p w14:paraId="226486B7" w14:textId="77777777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</w:tr>
      <w:tr w:rsidR="002561D5" w:rsidRPr="00FD2F3A" w14:paraId="170DCB32" w14:textId="0590F227" w:rsidTr="002561D5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23933730" w14:textId="7F4CE8C2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FD2F3A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3.3</w:t>
            </w:r>
          </w:p>
        </w:tc>
        <w:tc>
          <w:tcPr>
            <w:tcW w:w="1844" w:type="dxa"/>
            <w:vAlign w:val="center"/>
            <w:hideMark/>
          </w:tcPr>
          <w:p w14:paraId="61B8E262" w14:textId="55D98B99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093" w:type="dxa"/>
            <w:vAlign w:val="center"/>
            <w:hideMark/>
          </w:tcPr>
          <w:p w14:paraId="0CD1C16A" w14:textId="258C91BE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 xml:space="preserve">Approve UAT results and </w:t>
            </w:r>
            <w:r w:rsidRPr="00FD2F3A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authorize</w:t>
            </w: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 xml:space="preserve"> Production execution</w:t>
            </w:r>
          </w:p>
        </w:tc>
        <w:tc>
          <w:tcPr>
            <w:tcW w:w="1123" w:type="dxa"/>
            <w:vAlign w:val="center"/>
            <w:hideMark/>
          </w:tcPr>
          <w:p w14:paraId="65F5C3FE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Product Owner</w:t>
            </w:r>
          </w:p>
        </w:tc>
        <w:tc>
          <w:tcPr>
            <w:tcW w:w="1770" w:type="dxa"/>
            <w:vAlign w:val="center"/>
            <w:hideMark/>
          </w:tcPr>
          <w:p w14:paraId="206CC1DD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Exec Sponsor</w:t>
            </w:r>
          </w:p>
        </w:tc>
        <w:tc>
          <w:tcPr>
            <w:tcW w:w="2086" w:type="dxa"/>
            <w:vAlign w:val="center"/>
            <w:hideMark/>
          </w:tcPr>
          <w:p w14:paraId="075605EB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Data Steward, IT, Finance Ops</w:t>
            </w:r>
          </w:p>
        </w:tc>
        <w:tc>
          <w:tcPr>
            <w:tcW w:w="1807" w:type="dxa"/>
            <w:vAlign w:val="center"/>
            <w:hideMark/>
          </w:tcPr>
          <w:p w14:paraId="0A2DB88E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Admin</w:t>
            </w:r>
          </w:p>
        </w:tc>
        <w:tc>
          <w:tcPr>
            <w:tcW w:w="718" w:type="dxa"/>
            <w:vMerge/>
          </w:tcPr>
          <w:p w14:paraId="24A66337" w14:textId="77777777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</w:tr>
      <w:tr w:rsidR="002561D5" w:rsidRPr="002C1C2E" w14:paraId="70E0611E" w14:textId="1E38EC6E" w:rsidTr="002561D5">
        <w:trPr>
          <w:trHeight w:val="425"/>
          <w:tblCellSpacing w:w="15" w:type="dxa"/>
        </w:trPr>
        <w:tc>
          <w:tcPr>
            <w:tcW w:w="0" w:type="auto"/>
            <w:shd w:val="clear" w:color="auto" w:fill="747474" w:themeFill="background2" w:themeFillShade="80"/>
            <w:vAlign w:val="center"/>
            <w:hideMark/>
          </w:tcPr>
          <w:p w14:paraId="07390C11" w14:textId="77777777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Phase 4 – Execution in Production</w:t>
            </w:r>
          </w:p>
        </w:tc>
        <w:tc>
          <w:tcPr>
            <w:tcW w:w="1844" w:type="dxa"/>
            <w:shd w:val="clear" w:color="auto" w:fill="747474" w:themeFill="background2" w:themeFillShade="80"/>
            <w:vAlign w:val="center"/>
            <w:hideMark/>
          </w:tcPr>
          <w:p w14:paraId="3290A5EB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Perform controlled Production deduplication</w:t>
            </w:r>
          </w:p>
        </w:tc>
        <w:tc>
          <w:tcPr>
            <w:tcW w:w="3093" w:type="dxa"/>
            <w:shd w:val="clear" w:color="auto" w:fill="747474" w:themeFill="background2" w:themeFillShade="80"/>
            <w:vAlign w:val="center"/>
            <w:hideMark/>
          </w:tcPr>
          <w:p w14:paraId="7239F59F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Re</w:t>
            </w: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noBreakHyphen/>
              <w:t>run SQL preview to confirm no material changes since UAT</w:t>
            </w:r>
          </w:p>
        </w:tc>
        <w:tc>
          <w:tcPr>
            <w:tcW w:w="1123" w:type="dxa"/>
            <w:shd w:val="clear" w:color="auto" w:fill="747474" w:themeFill="background2" w:themeFillShade="80"/>
            <w:vAlign w:val="center"/>
            <w:hideMark/>
          </w:tcPr>
          <w:p w14:paraId="3490B904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Data Steward</w:t>
            </w:r>
          </w:p>
        </w:tc>
        <w:tc>
          <w:tcPr>
            <w:tcW w:w="1770" w:type="dxa"/>
            <w:shd w:val="clear" w:color="auto" w:fill="747474" w:themeFill="background2" w:themeFillShade="80"/>
            <w:vAlign w:val="center"/>
            <w:hideMark/>
          </w:tcPr>
          <w:p w14:paraId="2F16A9CB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CRM Product Owner</w:t>
            </w:r>
          </w:p>
        </w:tc>
        <w:tc>
          <w:tcPr>
            <w:tcW w:w="2086" w:type="dxa"/>
            <w:shd w:val="clear" w:color="auto" w:fill="747474" w:themeFill="background2" w:themeFillShade="80"/>
            <w:vAlign w:val="center"/>
            <w:hideMark/>
          </w:tcPr>
          <w:p w14:paraId="137C9456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CRM Admin</w:t>
            </w:r>
          </w:p>
        </w:tc>
        <w:tc>
          <w:tcPr>
            <w:tcW w:w="1807" w:type="dxa"/>
            <w:shd w:val="clear" w:color="auto" w:fill="747474" w:themeFill="background2" w:themeFillShade="80"/>
            <w:vAlign w:val="center"/>
            <w:hideMark/>
          </w:tcPr>
          <w:p w14:paraId="2D535493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Sales Ops</w:t>
            </w:r>
          </w:p>
        </w:tc>
        <w:tc>
          <w:tcPr>
            <w:tcW w:w="718" w:type="dxa"/>
            <w:vMerge w:val="restart"/>
            <w:shd w:val="clear" w:color="auto" w:fill="747474" w:themeFill="background2" w:themeFillShade="80"/>
          </w:tcPr>
          <w:p w14:paraId="45124C3B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1E4A8A7D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68922C66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7E37C061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0F13CDB1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08D2FB53" w14:textId="1C5D2EA5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W</w:t>
            </w:r>
            <w:r w:rsidR="00107B79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6</w:t>
            </w:r>
          </w:p>
        </w:tc>
      </w:tr>
      <w:tr w:rsidR="002561D5" w:rsidRPr="00FD2F3A" w14:paraId="03430502" w14:textId="21005DF2" w:rsidTr="002561D5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6AFAB44E" w14:textId="20EA00DE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FD2F3A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4.1</w:t>
            </w:r>
          </w:p>
        </w:tc>
        <w:tc>
          <w:tcPr>
            <w:tcW w:w="1844" w:type="dxa"/>
            <w:vAlign w:val="center"/>
            <w:hideMark/>
          </w:tcPr>
          <w:p w14:paraId="2EE410A5" w14:textId="15CD460D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093" w:type="dxa"/>
            <w:vAlign w:val="center"/>
            <w:hideMark/>
          </w:tcPr>
          <w:p w14:paraId="7E5F4A9A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Execute approved merges in Production (controlled batches)</w:t>
            </w:r>
          </w:p>
        </w:tc>
        <w:tc>
          <w:tcPr>
            <w:tcW w:w="1123" w:type="dxa"/>
            <w:vAlign w:val="center"/>
            <w:hideMark/>
          </w:tcPr>
          <w:p w14:paraId="28BDECC9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Admin</w:t>
            </w:r>
          </w:p>
        </w:tc>
        <w:tc>
          <w:tcPr>
            <w:tcW w:w="1770" w:type="dxa"/>
            <w:vAlign w:val="center"/>
            <w:hideMark/>
          </w:tcPr>
          <w:p w14:paraId="193191CB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Product Owner</w:t>
            </w:r>
          </w:p>
        </w:tc>
        <w:tc>
          <w:tcPr>
            <w:tcW w:w="2086" w:type="dxa"/>
            <w:vAlign w:val="center"/>
            <w:hideMark/>
          </w:tcPr>
          <w:p w14:paraId="1DB2EA1F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Data Steward</w:t>
            </w:r>
          </w:p>
        </w:tc>
        <w:tc>
          <w:tcPr>
            <w:tcW w:w="1807" w:type="dxa"/>
            <w:vAlign w:val="center"/>
            <w:hideMark/>
          </w:tcPr>
          <w:p w14:paraId="73CC64C6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Exec Sponsor</w:t>
            </w:r>
          </w:p>
        </w:tc>
        <w:tc>
          <w:tcPr>
            <w:tcW w:w="718" w:type="dxa"/>
            <w:vMerge/>
          </w:tcPr>
          <w:p w14:paraId="2620C8A2" w14:textId="77777777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</w:tr>
      <w:tr w:rsidR="002561D5" w:rsidRPr="00FD2F3A" w14:paraId="2F57FED1" w14:textId="52BDBFC6" w:rsidTr="002561D5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3D23C19E" w14:textId="08A3C124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FD2F3A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4.2</w:t>
            </w:r>
          </w:p>
        </w:tc>
        <w:tc>
          <w:tcPr>
            <w:tcW w:w="1844" w:type="dxa"/>
            <w:vAlign w:val="center"/>
            <w:hideMark/>
          </w:tcPr>
          <w:p w14:paraId="1FC7A478" w14:textId="7F050F8D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093" w:type="dxa"/>
            <w:vAlign w:val="center"/>
            <w:hideMark/>
          </w:tcPr>
          <w:p w14:paraId="48FD4072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Validate post</w:t>
            </w: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noBreakHyphen/>
              <w:t>merge record reassignment (ownership, territory, sales credit)</w:t>
            </w:r>
          </w:p>
        </w:tc>
        <w:tc>
          <w:tcPr>
            <w:tcW w:w="1123" w:type="dxa"/>
            <w:vAlign w:val="center"/>
            <w:hideMark/>
          </w:tcPr>
          <w:p w14:paraId="369E3FBD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Data Steward</w:t>
            </w:r>
          </w:p>
        </w:tc>
        <w:tc>
          <w:tcPr>
            <w:tcW w:w="1770" w:type="dxa"/>
            <w:vAlign w:val="center"/>
            <w:hideMark/>
          </w:tcPr>
          <w:p w14:paraId="700005D5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Product Owner</w:t>
            </w:r>
          </w:p>
        </w:tc>
        <w:tc>
          <w:tcPr>
            <w:tcW w:w="2086" w:type="dxa"/>
            <w:vAlign w:val="center"/>
            <w:hideMark/>
          </w:tcPr>
          <w:p w14:paraId="4BECA3DB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Sales Ops, Finance Ops</w:t>
            </w:r>
          </w:p>
        </w:tc>
        <w:tc>
          <w:tcPr>
            <w:tcW w:w="1807" w:type="dxa"/>
            <w:vAlign w:val="center"/>
            <w:hideMark/>
          </w:tcPr>
          <w:p w14:paraId="5056DC8D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Exec Sponsor</w:t>
            </w:r>
          </w:p>
        </w:tc>
        <w:tc>
          <w:tcPr>
            <w:tcW w:w="718" w:type="dxa"/>
            <w:vMerge/>
          </w:tcPr>
          <w:p w14:paraId="5472EF5D" w14:textId="77777777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</w:tr>
      <w:tr w:rsidR="002561D5" w:rsidRPr="00FD2F3A" w14:paraId="4EE13A67" w14:textId="585593DB" w:rsidTr="002561D5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14:paraId="5DD7597D" w14:textId="319819B6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FD2F3A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4.3</w:t>
            </w:r>
          </w:p>
        </w:tc>
        <w:tc>
          <w:tcPr>
            <w:tcW w:w="1844" w:type="dxa"/>
            <w:vAlign w:val="center"/>
            <w:hideMark/>
          </w:tcPr>
          <w:p w14:paraId="2990E7C7" w14:textId="00328239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093" w:type="dxa"/>
            <w:vAlign w:val="center"/>
            <w:hideMark/>
          </w:tcPr>
          <w:p w14:paraId="37188F31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Validate downstream integrations (ERP, BI, Finance)</w:t>
            </w:r>
          </w:p>
        </w:tc>
        <w:tc>
          <w:tcPr>
            <w:tcW w:w="1123" w:type="dxa"/>
            <w:vAlign w:val="center"/>
            <w:hideMark/>
          </w:tcPr>
          <w:p w14:paraId="443A12BB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IT / Integration Lead</w:t>
            </w:r>
          </w:p>
        </w:tc>
        <w:tc>
          <w:tcPr>
            <w:tcW w:w="1770" w:type="dxa"/>
            <w:vAlign w:val="center"/>
            <w:hideMark/>
          </w:tcPr>
          <w:p w14:paraId="02ED782A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Product Owner</w:t>
            </w:r>
          </w:p>
        </w:tc>
        <w:tc>
          <w:tcPr>
            <w:tcW w:w="2086" w:type="dxa"/>
            <w:vAlign w:val="center"/>
            <w:hideMark/>
          </w:tcPr>
          <w:p w14:paraId="6B2789C5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Finance Ops</w:t>
            </w:r>
          </w:p>
        </w:tc>
        <w:tc>
          <w:tcPr>
            <w:tcW w:w="1807" w:type="dxa"/>
            <w:vAlign w:val="center"/>
            <w:hideMark/>
          </w:tcPr>
          <w:p w14:paraId="66DD3258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Admin</w:t>
            </w:r>
          </w:p>
        </w:tc>
        <w:tc>
          <w:tcPr>
            <w:tcW w:w="718" w:type="dxa"/>
            <w:vMerge/>
          </w:tcPr>
          <w:p w14:paraId="661626ED" w14:textId="77777777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</w:tr>
      <w:tr w:rsidR="002561D5" w:rsidRPr="002C1C2E" w14:paraId="014BDFB1" w14:textId="7AE0414A" w:rsidTr="002561D5">
        <w:trPr>
          <w:trHeight w:val="425"/>
          <w:tblCellSpacing w:w="15" w:type="dxa"/>
        </w:trPr>
        <w:tc>
          <w:tcPr>
            <w:tcW w:w="0" w:type="auto"/>
            <w:shd w:val="clear" w:color="auto" w:fill="747474" w:themeFill="background2" w:themeFillShade="80"/>
            <w:vAlign w:val="center"/>
            <w:hideMark/>
          </w:tcPr>
          <w:p w14:paraId="318A527E" w14:textId="2B34CEDF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 xml:space="preserve">Phase 5 – </w:t>
            </w:r>
            <w:r w:rsidRPr="002C1C2E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Stabilization</w:t>
            </w: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 xml:space="preserve"> &amp; BAU Controls</w:t>
            </w:r>
          </w:p>
        </w:tc>
        <w:tc>
          <w:tcPr>
            <w:tcW w:w="1844" w:type="dxa"/>
            <w:shd w:val="clear" w:color="auto" w:fill="747474" w:themeFill="background2" w:themeFillShade="80"/>
            <w:vAlign w:val="center"/>
            <w:hideMark/>
          </w:tcPr>
          <w:p w14:paraId="228B73C8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Confirm outcomes and prevent recurrence</w:t>
            </w:r>
          </w:p>
        </w:tc>
        <w:tc>
          <w:tcPr>
            <w:tcW w:w="3093" w:type="dxa"/>
            <w:shd w:val="clear" w:color="auto" w:fill="747474" w:themeFill="background2" w:themeFillShade="80"/>
            <w:vAlign w:val="center"/>
            <w:hideMark/>
          </w:tcPr>
          <w:p w14:paraId="5AE5887C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Complete post</w:t>
            </w: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noBreakHyphen/>
              <w:t>merge validation and close execution</w:t>
            </w:r>
          </w:p>
        </w:tc>
        <w:tc>
          <w:tcPr>
            <w:tcW w:w="1123" w:type="dxa"/>
            <w:shd w:val="clear" w:color="auto" w:fill="747474" w:themeFill="background2" w:themeFillShade="80"/>
            <w:vAlign w:val="center"/>
            <w:hideMark/>
          </w:tcPr>
          <w:p w14:paraId="32B1EC2B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CRM Admin</w:t>
            </w:r>
          </w:p>
        </w:tc>
        <w:tc>
          <w:tcPr>
            <w:tcW w:w="1770" w:type="dxa"/>
            <w:shd w:val="clear" w:color="auto" w:fill="747474" w:themeFill="background2" w:themeFillShade="80"/>
            <w:vAlign w:val="center"/>
            <w:hideMark/>
          </w:tcPr>
          <w:p w14:paraId="6EBDEF68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CRM Product Owner</w:t>
            </w:r>
          </w:p>
        </w:tc>
        <w:tc>
          <w:tcPr>
            <w:tcW w:w="2086" w:type="dxa"/>
            <w:shd w:val="clear" w:color="auto" w:fill="747474" w:themeFill="background2" w:themeFillShade="80"/>
            <w:vAlign w:val="center"/>
            <w:hideMark/>
          </w:tcPr>
          <w:p w14:paraId="0796550E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Data Steward</w:t>
            </w:r>
          </w:p>
        </w:tc>
        <w:tc>
          <w:tcPr>
            <w:tcW w:w="1807" w:type="dxa"/>
            <w:shd w:val="clear" w:color="auto" w:fill="747474" w:themeFill="background2" w:themeFillShade="80"/>
            <w:vAlign w:val="center"/>
            <w:hideMark/>
          </w:tcPr>
          <w:p w14:paraId="2D49BFB2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Exec Sponsor</w:t>
            </w:r>
          </w:p>
        </w:tc>
        <w:tc>
          <w:tcPr>
            <w:tcW w:w="718" w:type="dxa"/>
            <w:vMerge w:val="restart"/>
            <w:shd w:val="clear" w:color="auto" w:fill="747474" w:themeFill="background2" w:themeFillShade="80"/>
          </w:tcPr>
          <w:p w14:paraId="34495C82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19FD7CDD" w14:textId="77777777" w:rsidR="0008231D" w:rsidRDefault="0008231D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</w:p>
          <w:p w14:paraId="0835A301" w14:textId="7D6EAD5B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W</w:t>
            </w:r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 xml:space="preserve">6- </w:t>
            </w:r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W</w:t>
            </w:r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16"/>
                <w:szCs w:val="16"/>
                <w14:ligatures w14:val="none"/>
              </w:rPr>
              <w:t>7</w:t>
            </w:r>
          </w:p>
        </w:tc>
      </w:tr>
      <w:tr w:rsidR="002561D5" w:rsidRPr="00FD2F3A" w14:paraId="69872BEC" w14:textId="0CBB1F3B" w:rsidTr="002561D5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56D13C7A" w14:textId="1CE6A08D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FD2F3A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5.1</w:t>
            </w:r>
          </w:p>
        </w:tc>
        <w:tc>
          <w:tcPr>
            <w:tcW w:w="1844" w:type="dxa"/>
            <w:vAlign w:val="center"/>
            <w:hideMark/>
          </w:tcPr>
          <w:p w14:paraId="3409F07C" w14:textId="2CBA6AB2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093" w:type="dxa"/>
            <w:vAlign w:val="center"/>
            <w:hideMark/>
          </w:tcPr>
          <w:p w14:paraId="7C5B9405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Enhance account</w:t>
            </w: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noBreakHyphen/>
              <w:t>creation controls to prevent duplicates</w:t>
            </w:r>
          </w:p>
        </w:tc>
        <w:tc>
          <w:tcPr>
            <w:tcW w:w="1123" w:type="dxa"/>
            <w:vAlign w:val="center"/>
            <w:hideMark/>
          </w:tcPr>
          <w:p w14:paraId="604A6EE3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Admin</w:t>
            </w:r>
          </w:p>
        </w:tc>
        <w:tc>
          <w:tcPr>
            <w:tcW w:w="1770" w:type="dxa"/>
            <w:vAlign w:val="center"/>
            <w:hideMark/>
          </w:tcPr>
          <w:p w14:paraId="228CEA09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Product Owner</w:t>
            </w:r>
          </w:p>
        </w:tc>
        <w:tc>
          <w:tcPr>
            <w:tcW w:w="2086" w:type="dxa"/>
            <w:vAlign w:val="center"/>
            <w:hideMark/>
          </w:tcPr>
          <w:p w14:paraId="12FB2082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Data Steward</w:t>
            </w:r>
          </w:p>
        </w:tc>
        <w:tc>
          <w:tcPr>
            <w:tcW w:w="1807" w:type="dxa"/>
            <w:vAlign w:val="center"/>
            <w:hideMark/>
          </w:tcPr>
          <w:p w14:paraId="471AC869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  <w:t>CRM Users</w:t>
            </w:r>
          </w:p>
        </w:tc>
        <w:tc>
          <w:tcPr>
            <w:tcW w:w="718" w:type="dxa"/>
            <w:vMerge/>
          </w:tcPr>
          <w:p w14:paraId="01A9C0F3" w14:textId="77777777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4"/>
                <w:szCs w:val="14"/>
                <w14:ligatures w14:val="none"/>
              </w:rPr>
            </w:pPr>
          </w:p>
        </w:tc>
      </w:tr>
      <w:tr w:rsidR="002561D5" w:rsidRPr="00041124" w14:paraId="7C6F50E9" w14:textId="685BEBB0" w:rsidTr="002561D5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01ACFD64" w14:textId="03CF3509" w:rsidR="002561D5" w:rsidRPr="00B04733" w:rsidRDefault="002561D5" w:rsidP="008935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</w:pPr>
            <w:r w:rsidRPr="00041124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  <w:lastRenderedPageBreak/>
              <w:t>5.2</w:t>
            </w:r>
          </w:p>
        </w:tc>
        <w:tc>
          <w:tcPr>
            <w:tcW w:w="1844" w:type="dxa"/>
            <w:vAlign w:val="center"/>
            <w:hideMark/>
          </w:tcPr>
          <w:p w14:paraId="64819415" w14:textId="5318926F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093" w:type="dxa"/>
            <w:vAlign w:val="center"/>
            <w:hideMark/>
          </w:tcPr>
          <w:p w14:paraId="5A1AD0A8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  <w:t>Conduct quarterly data quality and duplicate reviews</w:t>
            </w:r>
          </w:p>
        </w:tc>
        <w:tc>
          <w:tcPr>
            <w:tcW w:w="1123" w:type="dxa"/>
            <w:vAlign w:val="center"/>
            <w:hideMark/>
          </w:tcPr>
          <w:p w14:paraId="51C3A482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  <w:t>Data Steward</w:t>
            </w:r>
          </w:p>
        </w:tc>
        <w:tc>
          <w:tcPr>
            <w:tcW w:w="1770" w:type="dxa"/>
            <w:vAlign w:val="center"/>
            <w:hideMark/>
          </w:tcPr>
          <w:p w14:paraId="598AE325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  <w:t>CRM Product Owner</w:t>
            </w:r>
          </w:p>
        </w:tc>
        <w:tc>
          <w:tcPr>
            <w:tcW w:w="2086" w:type="dxa"/>
            <w:vAlign w:val="center"/>
            <w:hideMark/>
          </w:tcPr>
          <w:p w14:paraId="4038ED11" w14:textId="77777777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  <w:t>Sales Ops, Finance Ops</w:t>
            </w:r>
          </w:p>
        </w:tc>
        <w:tc>
          <w:tcPr>
            <w:tcW w:w="1807" w:type="dxa"/>
            <w:vAlign w:val="center"/>
            <w:hideMark/>
          </w:tcPr>
          <w:p w14:paraId="62EB6ADB" w14:textId="3849E96B" w:rsidR="002561D5" w:rsidRPr="00B04733" w:rsidRDefault="002561D5" w:rsidP="00BC44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  <w:t>Exec Spons</w:t>
            </w:r>
            <w:r w:rsidRPr="00041124"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  <w:t>or</w:t>
            </w:r>
          </w:p>
        </w:tc>
        <w:tc>
          <w:tcPr>
            <w:tcW w:w="718" w:type="dxa"/>
            <w:vMerge/>
          </w:tcPr>
          <w:p w14:paraId="296DAEBC" w14:textId="77777777" w:rsidR="002561D5" w:rsidRPr="00B04733" w:rsidRDefault="002561D5" w:rsidP="00082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95959" w:themeColor="text1" w:themeTint="A6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7D7FBD82" w14:textId="77777777" w:rsidR="00B04733" w:rsidRDefault="00B04733"/>
    <w:p w14:paraId="2869783F" w14:textId="77777777" w:rsidR="00B04733" w:rsidRPr="00B04733" w:rsidRDefault="00B04733" w:rsidP="00B0473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Record Reassignment Control</w:t>
      </w:r>
    </w:p>
    <w:p w14:paraId="5CA2C4EC" w14:textId="6D1AB7AD" w:rsidR="00B04733" w:rsidRPr="00B04733" w:rsidRDefault="00B04733" w:rsidP="00B0473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Accounts are merged in Dynamics 365, all related records (e.g. Contacts, Opportunities, Activities, Orders) are reassigned to the surviving Account.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Record reassignment is considered a </w:t>
      </w:r>
      <w:r w:rsidRPr="00B047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material business event</w:t>
      </w: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must be explicitly validated:</w:t>
      </w:r>
    </w:p>
    <w:p w14:paraId="6B6967AD" w14:textId="77777777" w:rsidR="00B04733" w:rsidRPr="00B04733" w:rsidRDefault="00B04733" w:rsidP="00B0473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UAT execution</w:t>
      </w:r>
    </w:p>
    <w:p w14:paraId="45BB3ECD" w14:textId="78DECB2E" w:rsidR="00B04733" w:rsidRPr="00B04733" w:rsidRDefault="00B04733" w:rsidP="00B0473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Before Production </w:t>
      </w:r>
      <w:r w:rsidR="00A976F9"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</w:t>
      </w:r>
    </w:p>
    <w:p w14:paraId="3B650821" w14:textId="77777777" w:rsidR="00B04733" w:rsidRPr="00B04733" w:rsidRDefault="00B04733" w:rsidP="00B0473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Immediately after Production execution</w:t>
      </w:r>
    </w:p>
    <w:p w14:paraId="436E5B4E" w14:textId="42B81E9B" w:rsidR="00B04733" w:rsidRPr="00B04733" w:rsidRDefault="00B04733" w:rsidP="00D82FC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Any incorrect reassignment must trigger execution pause and assessment.</w:t>
      </w:r>
    </w:p>
    <w:p w14:paraId="7BB1895D" w14:textId="77777777" w:rsidR="00B04733" w:rsidRPr="00B04733" w:rsidRDefault="00B04733" w:rsidP="00B0473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Production Rollback Framework (Environment Restore)</w:t>
      </w:r>
    </w:p>
    <w:p w14:paraId="64EFA04E" w14:textId="77777777" w:rsidR="00B04733" w:rsidRPr="00B04733" w:rsidRDefault="00B04733" w:rsidP="00B0473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Rollback Model</w:t>
      </w:r>
    </w:p>
    <w:p w14:paraId="57E5C35A" w14:textId="77777777" w:rsidR="00B04733" w:rsidRPr="00B04733" w:rsidRDefault="00B04733" w:rsidP="00B0473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Production rollback for deduplication is performed by restoring the </w:t>
      </w: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entire Dynamics 365 environment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to the last approved pre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noBreakHyphen/>
        <w:t>execution backup. Partial or record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noBreakHyphen/>
        <w:t>level rollback is not supported.</w:t>
      </w:r>
    </w:p>
    <w:p w14:paraId="7CC85E77" w14:textId="02E72BFC" w:rsidR="00B04733" w:rsidRPr="00B04733" w:rsidRDefault="00B04733" w:rsidP="00D82FC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This action overwrites </w:t>
      </w:r>
      <w:r w:rsidRPr="00B04733"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all changes</w:t>
      </w:r>
      <w:r w:rsidRPr="00B04733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made since the backup.</w:t>
      </w:r>
    </w:p>
    <w:p w14:paraId="2DDCFA9C" w14:textId="77777777" w:rsidR="00B04733" w:rsidRPr="00B04733" w:rsidRDefault="00B04733" w:rsidP="00B0473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6.1 Rollback Triggers</w:t>
      </w:r>
    </w:p>
    <w:p w14:paraId="1187046C" w14:textId="77777777" w:rsidR="00B04733" w:rsidRPr="00B04733" w:rsidRDefault="00B04733" w:rsidP="00B0473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must be initiated if any of the following occur:</w:t>
      </w:r>
    </w:p>
    <w:p w14:paraId="03C15D3C" w14:textId="77777777" w:rsidR="00B04733" w:rsidRPr="00B04733" w:rsidRDefault="00B04733" w:rsidP="00B0473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Integrity Triggers</w:t>
      </w:r>
    </w:p>
    <w:p w14:paraId="2C226A8A" w14:textId="77777777" w:rsidR="00B04733" w:rsidRPr="00B04733" w:rsidRDefault="00B04733" w:rsidP="00B0473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Incorrect merges across Account Types or Purposes</w:t>
      </w:r>
    </w:p>
    <w:p w14:paraId="3F5DFC43" w14:textId="77777777" w:rsidR="00B04733" w:rsidRPr="00B04733" w:rsidRDefault="00B04733" w:rsidP="00B0473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Widespread incorrect ownership or territory reassignment</w:t>
      </w:r>
    </w:p>
    <w:p w14:paraId="13A35ECC" w14:textId="77777777" w:rsidR="00B04733" w:rsidRPr="00B04733" w:rsidRDefault="00B04733" w:rsidP="00B0473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Structural corruption of Account hierarchies</w:t>
      </w:r>
    </w:p>
    <w:p w14:paraId="7D788462" w14:textId="77777777" w:rsidR="00B04733" w:rsidRPr="00B04733" w:rsidRDefault="00B04733" w:rsidP="00B0473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Financial Triggers</w:t>
      </w:r>
    </w:p>
    <w:p w14:paraId="137BA05C" w14:textId="77777777" w:rsidR="00B04733" w:rsidRPr="00B04733" w:rsidRDefault="00B04733" w:rsidP="00B0473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Incorrect reassignment of Orders, Invoices, or Open Revenue</w:t>
      </w:r>
    </w:p>
    <w:p w14:paraId="08C3AD89" w14:textId="77777777" w:rsidR="00B04733" w:rsidRPr="00B04733" w:rsidRDefault="00B04733" w:rsidP="00B0473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Incorrect application of credit limits or payment terms</w:t>
      </w:r>
    </w:p>
    <w:p w14:paraId="55C79E30" w14:textId="6A760385" w:rsidR="009D4E87" w:rsidRPr="00BA40A0" w:rsidRDefault="00B04733" w:rsidP="00B0473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Unreconcilable discrepancies with downstream financial systems</w:t>
      </w:r>
    </w:p>
    <w:p w14:paraId="50EA5F30" w14:textId="76AFEA97" w:rsidR="00B04733" w:rsidRPr="00B04733" w:rsidRDefault="00B04733" w:rsidP="00B0473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Reporting Triggers</w:t>
      </w:r>
    </w:p>
    <w:p w14:paraId="4A52891B" w14:textId="77777777" w:rsidR="00B04733" w:rsidRPr="00B04733" w:rsidRDefault="00B04733" w:rsidP="00B0473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Material sales credit misallocation</w:t>
      </w:r>
    </w:p>
    <w:p w14:paraId="5B62B463" w14:textId="77777777" w:rsidR="00B04733" w:rsidRPr="00B04733" w:rsidRDefault="00B04733" w:rsidP="00B0473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Incorrect territory or pipeline reporting</w:t>
      </w:r>
    </w:p>
    <w:p w14:paraId="74AF2329" w14:textId="77777777" w:rsidR="00B04733" w:rsidRPr="00B04733" w:rsidRDefault="00B04733" w:rsidP="00B0473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Loss of historical audit traceability</w:t>
      </w:r>
    </w:p>
    <w:p w14:paraId="7DE4DCFE" w14:textId="77777777" w:rsidR="00B04733" w:rsidRPr="00B04733" w:rsidRDefault="00B04733" w:rsidP="00B0473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Technical Triggers</w:t>
      </w:r>
    </w:p>
    <w:p w14:paraId="4FFEFB47" w14:textId="77777777" w:rsidR="00B04733" w:rsidRPr="00B04733" w:rsidRDefault="00B04733" w:rsidP="00B0473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Integration failures attributable to merges</w:t>
      </w:r>
    </w:p>
    <w:p w14:paraId="03FAA824" w14:textId="77777777" w:rsidR="00B04733" w:rsidRPr="00B04733" w:rsidRDefault="00B04733" w:rsidP="00B0473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Platform instability or automation failures</w:t>
      </w:r>
    </w:p>
    <w:p w14:paraId="2576E0A2" w14:textId="76E042C3" w:rsidR="00B04733" w:rsidRPr="00B04733" w:rsidRDefault="00B04733" w:rsidP="009D4E8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Inability to validate outcomes within acceptable timeframes</w:t>
      </w:r>
    </w:p>
    <w:p w14:paraId="5C945E99" w14:textId="77777777" w:rsidR="00B04733" w:rsidRPr="00B04733" w:rsidRDefault="00B04733" w:rsidP="00B0473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6.2 Production Rollback Procedure</w:t>
      </w:r>
    </w:p>
    <w:p w14:paraId="42FDF2D1" w14:textId="77777777" w:rsidR="00B04733" w:rsidRPr="00B04733" w:rsidRDefault="00B04733" w:rsidP="00B0473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Pause Execution</w:t>
      </w: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Immediately halt all Production deduplication activity.</w:t>
      </w:r>
    </w:p>
    <w:p w14:paraId="23591099" w14:textId="77777777" w:rsidR="00B04733" w:rsidRPr="00B04733" w:rsidRDefault="00B04733" w:rsidP="00B0473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Assess Impact</w:t>
      </w: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Confirm scope of impact and identify restore point.</w:t>
      </w:r>
    </w:p>
    <w:p w14:paraId="2ADE7ACD" w14:textId="77777777" w:rsidR="00B04733" w:rsidRPr="00B04733" w:rsidRDefault="00B04733" w:rsidP="00B0473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Approve Restore</w:t>
      </w: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Executive approval to restore environment and acknowledge data loss since backup.</w:t>
      </w:r>
    </w:p>
    <w:p w14:paraId="3419CD4F" w14:textId="77777777" w:rsidR="00B04733" w:rsidRPr="00B04733" w:rsidRDefault="00B04733" w:rsidP="00B0473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Execute Restore</w:t>
      </w: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Restore Production environment using Dynamics 365 platform backup.</w:t>
      </w:r>
    </w:p>
    <w:p w14:paraId="5CE62A70" w14:textId="77777777" w:rsidR="00B04733" w:rsidRPr="00B04733" w:rsidRDefault="00B04733" w:rsidP="00B0473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Post</w:t>
      </w:r>
      <w:r w:rsidRPr="00B047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Restore Validation</w:t>
      </w: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Validate Accounts, ownership, territories, financials, integrations, and reporting.</w:t>
      </w:r>
    </w:p>
    <w:p w14:paraId="31699FB6" w14:textId="3EB6E219" w:rsidR="009D4E87" w:rsidRPr="00B04733" w:rsidRDefault="00B04733" w:rsidP="009D4E8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Resume or Terminate </w:t>
      </w:r>
      <w:r w:rsidR="009D4E87" w:rsidRPr="00B047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Programmed</w:t>
      </w: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Resume with corrected logic or terminate pending redesign.</w:t>
      </w:r>
    </w:p>
    <w:p w14:paraId="53719DBA" w14:textId="77777777" w:rsidR="00B04733" w:rsidRPr="00B04733" w:rsidRDefault="00B04733" w:rsidP="00B0473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6.3 Rollback RACI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455"/>
        <w:gridCol w:w="1914"/>
        <w:gridCol w:w="1917"/>
        <w:gridCol w:w="3290"/>
        <w:gridCol w:w="1296"/>
      </w:tblGrid>
      <w:tr w:rsidR="005360E9" w:rsidRPr="005360E9" w14:paraId="6265AD7E" w14:textId="77777777" w:rsidTr="005360E9">
        <w:trPr>
          <w:tblCellSpacing w:w="15" w:type="dxa"/>
        </w:trPr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171717" w:themeFill="background2" w:themeFillShade="1A"/>
          </w:tcPr>
          <w:p w14:paraId="0CD4461D" w14:textId="5AA5B55B" w:rsidR="005360E9" w:rsidRPr="00B04733" w:rsidRDefault="005360E9" w:rsidP="00B0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 xml:space="preserve">Phase </w:t>
            </w:r>
          </w:p>
        </w:tc>
        <w:tc>
          <w:tcPr>
            <w:tcW w:w="34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171717" w:themeFill="background2" w:themeFillShade="1A"/>
            <w:vAlign w:val="center"/>
            <w:hideMark/>
          </w:tcPr>
          <w:p w14:paraId="01FDC878" w14:textId="129C2F6E" w:rsidR="005360E9" w:rsidRPr="00B04733" w:rsidRDefault="005360E9" w:rsidP="00B0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Rollback 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171717" w:themeFill="background2" w:themeFillShade="1A"/>
            <w:vAlign w:val="center"/>
            <w:hideMark/>
          </w:tcPr>
          <w:p w14:paraId="0000423E" w14:textId="77777777" w:rsidR="005360E9" w:rsidRPr="00B04733" w:rsidRDefault="005360E9" w:rsidP="00B0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Responsible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171717" w:themeFill="background2" w:themeFillShade="1A"/>
            <w:vAlign w:val="center"/>
            <w:hideMark/>
          </w:tcPr>
          <w:p w14:paraId="24FA032B" w14:textId="77777777" w:rsidR="005360E9" w:rsidRPr="00B04733" w:rsidRDefault="005360E9" w:rsidP="00B0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Accountable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171717" w:themeFill="background2" w:themeFillShade="1A"/>
            <w:vAlign w:val="center"/>
            <w:hideMark/>
          </w:tcPr>
          <w:p w14:paraId="26584D67" w14:textId="77777777" w:rsidR="005360E9" w:rsidRPr="00B04733" w:rsidRDefault="005360E9" w:rsidP="00B0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Consulted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171717" w:themeFill="background2" w:themeFillShade="1A"/>
            <w:vAlign w:val="center"/>
            <w:hideMark/>
          </w:tcPr>
          <w:p w14:paraId="249E27B2" w14:textId="77777777" w:rsidR="005360E9" w:rsidRPr="00B04733" w:rsidRDefault="005360E9" w:rsidP="00B04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Informed</w:t>
            </w:r>
          </w:p>
        </w:tc>
      </w:tr>
      <w:tr w:rsidR="005360E9" w:rsidRPr="00B04733" w14:paraId="36797144" w14:textId="77777777" w:rsidTr="005360E9">
        <w:trPr>
          <w:tblCellSpacing w:w="15" w:type="dxa"/>
        </w:trPr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A93AB73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DAA74" w14:textId="46926E06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Halt Production 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41070D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82836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B52B8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1320A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Exec Sponsor</w:t>
            </w:r>
          </w:p>
        </w:tc>
      </w:tr>
      <w:tr w:rsidR="005360E9" w:rsidRPr="00B04733" w14:paraId="244669F0" w14:textId="77777777" w:rsidTr="005360E9">
        <w:trPr>
          <w:tblCellSpacing w:w="15" w:type="dxa"/>
        </w:trPr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B22D54A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B0A0D" w14:textId="0E2561BA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Assess impact &amp; confirm restore 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D9873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E33D7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7A48F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Sales Ops, Finance Ops, 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0D98A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Exec Sponsor</w:t>
            </w:r>
          </w:p>
        </w:tc>
      </w:tr>
      <w:tr w:rsidR="005360E9" w:rsidRPr="00B04733" w14:paraId="489F475C" w14:textId="77777777" w:rsidTr="005360E9">
        <w:trPr>
          <w:tblCellSpacing w:w="15" w:type="dxa"/>
        </w:trPr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3F7B6A5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AD7C2" w14:textId="125D64FB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Approve environment 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3F077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CC78C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Exec Sponsor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FEFD1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IT, Finance 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01A56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Admin</w:t>
            </w:r>
          </w:p>
        </w:tc>
      </w:tr>
      <w:tr w:rsidR="005360E9" w:rsidRPr="00B04733" w14:paraId="4878A724" w14:textId="77777777" w:rsidTr="005360E9">
        <w:trPr>
          <w:tblCellSpacing w:w="15" w:type="dxa"/>
        </w:trPr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0EFE052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1607A" w14:textId="71269A0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Execute D365 environment 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EE9CE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IT / Platform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C7A9A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815AD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45C5F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Exec Sponsor</w:t>
            </w:r>
          </w:p>
        </w:tc>
      </w:tr>
      <w:tr w:rsidR="005360E9" w:rsidRPr="00B04733" w14:paraId="3BDBF4C3" w14:textId="77777777" w:rsidTr="005360E9">
        <w:trPr>
          <w:tblCellSpacing w:w="15" w:type="dxa"/>
        </w:trPr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192E842D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0E904" w14:textId="3D7DABA4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Validate post</w:t>
            </w: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noBreakHyphen/>
              <w:t>restore 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82F98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6BEB3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EA2C1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Steward, Sales Ops, Finance 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6BC20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Exec Sponsor</w:t>
            </w:r>
          </w:p>
        </w:tc>
      </w:tr>
      <w:tr w:rsidR="005360E9" w:rsidRPr="00B04733" w14:paraId="5BB1CD0E" w14:textId="77777777" w:rsidTr="005360E9">
        <w:trPr>
          <w:tblCellSpacing w:w="15" w:type="dxa"/>
        </w:trPr>
        <w:tc>
          <w:tcPr>
            <w:tcW w:w="10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19F4BE9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9AE37" w14:textId="289184C5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Resume or terminate deduplication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D3180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0B3DA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Exec Sponsor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06479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B4B3B" w14:textId="77777777" w:rsidR="005360E9" w:rsidRPr="00B04733" w:rsidRDefault="005360E9" w:rsidP="00B04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0473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Stakehold</w:t>
            </w:r>
          </w:p>
        </w:tc>
      </w:tr>
    </w:tbl>
    <w:p w14:paraId="0B399148" w14:textId="3B56D292" w:rsidR="00B04733" w:rsidRPr="00B04733" w:rsidRDefault="00B04733" w:rsidP="00B04733">
      <w:pPr>
        <w:pStyle w:val="Heading2"/>
        <w:spacing w:line="300" w:lineRule="atLeast"/>
        <w:rPr>
          <w:rFonts w:ascii="Segoe UI" w:eastAsia="Times New Roman" w:hAnsi="Segoe UI" w:cs="Segoe UI"/>
          <w:b/>
          <w:bCs/>
          <w:color w:val="auto"/>
          <w:kern w:val="0"/>
          <w:sz w:val="36"/>
          <w:szCs w:val="36"/>
          <w14:ligatures w14:val="none"/>
        </w:rPr>
      </w:pPr>
      <w:r w:rsidRPr="00B04733">
        <w:rPr>
          <w:rFonts w:ascii="Segoe UI" w:eastAsia="Times New Roman" w:hAnsi="Segoe UI" w:cs="Segoe UI"/>
          <w:b/>
          <w:bCs/>
          <w:color w:val="auto"/>
          <w:kern w:val="0"/>
          <w:sz w:val="36"/>
          <w:szCs w:val="36"/>
          <w14:ligatures w14:val="none"/>
        </w:rPr>
        <w:t>7. Final Governance Statement</w:t>
      </w:r>
    </w:p>
    <w:p w14:paraId="3A873B6B" w14:textId="77777777" w:rsidR="00B04733" w:rsidRPr="00B04733" w:rsidRDefault="00B04733" w:rsidP="00B0473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execution and rollback model ensures that Account deduplication in Dynamics 365 is:</w:t>
      </w:r>
    </w:p>
    <w:p w14:paraId="70FF3D8D" w14:textId="77777777" w:rsidR="00B04733" w:rsidRPr="00B04733" w:rsidRDefault="00B04733" w:rsidP="00B0473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Controlled</w:t>
      </w:r>
    </w:p>
    <w:p w14:paraId="0AE94795" w14:textId="77777777" w:rsidR="00B04733" w:rsidRPr="00B04733" w:rsidRDefault="00B04733" w:rsidP="00B0473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Auditable</w:t>
      </w:r>
    </w:p>
    <w:p w14:paraId="326BCE43" w14:textId="77777777" w:rsidR="00B04733" w:rsidRPr="00B04733" w:rsidRDefault="00B04733" w:rsidP="00B0473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</w:t>
      </w: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managed</w:t>
      </w:r>
    </w:p>
    <w:p w14:paraId="6CD49D7B" w14:textId="77777777" w:rsidR="00B04733" w:rsidRPr="00B04733" w:rsidRDefault="00B04733" w:rsidP="00B0473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Repeatable</w:t>
      </w:r>
    </w:p>
    <w:p w14:paraId="0A0A2536" w14:textId="77777777" w:rsidR="00F46BCD" w:rsidRDefault="00B04733" w:rsidP="00F46BC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47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Aligned to enterprise change standards</w:t>
      </w:r>
    </w:p>
    <w:p w14:paraId="010E21A5" w14:textId="25D2DBC8" w:rsidR="00F46BCD" w:rsidRPr="009C06EE" w:rsidRDefault="00F46BCD" w:rsidP="009C06EE">
      <w:pPr>
        <w:pStyle w:val="Heading2"/>
        <w:spacing w:line="300" w:lineRule="atLeast"/>
        <w:rPr>
          <w:rFonts w:ascii="Segoe UI" w:eastAsia="Times New Roman" w:hAnsi="Segoe UI" w:cs="Segoe UI"/>
          <w:b/>
          <w:bCs/>
          <w:color w:val="auto"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auto"/>
          <w:kern w:val="0"/>
          <w:sz w:val="36"/>
          <w:szCs w:val="36"/>
          <w14:ligatures w14:val="none"/>
        </w:rPr>
        <w:t>8</w:t>
      </w:r>
      <w:r w:rsidRPr="00B04733">
        <w:rPr>
          <w:rFonts w:ascii="Segoe UI" w:eastAsia="Times New Roman" w:hAnsi="Segoe UI" w:cs="Segoe UI"/>
          <w:b/>
          <w:bCs/>
          <w:color w:val="auto"/>
          <w:kern w:val="0"/>
          <w:sz w:val="36"/>
          <w:szCs w:val="36"/>
          <w14:ligatures w14:val="none"/>
        </w:rPr>
        <w:t xml:space="preserve">. </w:t>
      </w:r>
      <w:r w:rsidRPr="009D73EA">
        <w:rPr>
          <w:rFonts w:ascii="Segoe UI" w:hAnsi="Segoe UI" w:cs="Segoe UI"/>
          <w:b/>
          <w:bCs/>
          <w:color w:val="auto"/>
          <w:sz w:val="36"/>
          <w:szCs w:val="36"/>
        </w:rPr>
        <w:t>Execution Timeline</w:t>
      </w:r>
    </w:p>
    <w:p w14:paraId="011E76C9" w14:textId="77777777" w:rsidR="009C06EE" w:rsidRDefault="009C06EE" w:rsidP="009F67A1">
      <w:pPr>
        <w:rPr>
          <w:rFonts w:ascii="Segoe UI" w:hAnsi="Segoe UI" w:cs="Segoe UI"/>
          <w:sz w:val="21"/>
          <w:szCs w:val="21"/>
        </w:rPr>
      </w:pPr>
    </w:p>
    <w:p w14:paraId="69C6DF6F" w14:textId="137389C2" w:rsidR="009F67A1" w:rsidRPr="00F46BCD" w:rsidRDefault="009F67A1" w:rsidP="009F67A1">
      <w:pPr>
        <w:rPr>
          <w:rFonts w:ascii="Segoe UI" w:hAnsi="Segoe UI" w:cs="Segoe UI"/>
          <w:sz w:val="21"/>
          <w:szCs w:val="21"/>
        </w:rPr>
      </w:pPr>
      <w:r w:rsidRPr="00F46BCD">
        <w:rPr>
          <w:rFonts w:ascii="Segoe UI" w:hAnsi="Segoe UI" w:cs="Segoe UI"/>
          <w:sz w:val="21"/>
          <w:szCs w:val="21"/>
        </w:rPr>
        <w:t xml:space="preserve">The deduplication </w:t>
      </w:r>
      <w:r w:rsidR="00725914">
        <w:rPr>
          <w:rFonts w:ascii="Segoe UI" w:hAnsi="Segoe UI" w:cs="Segoe UI"/>
          <w:sz w:val="21"/>
          <w:szCs w:val="21"/>
        </w:rPr>
        <w:t>project</w:t>
      </w:r>
      <w:r w:rsidRPr="00F46BCD">
        <w:rPr>
          <w:rFonts w:ascii="Segoe UI" w:hAnsi="Segoe UI" w:cs="Segoe UI"/>
          <w:sz w:val="21"/>
          <w:szCs w:val="21"/>
        </w:rPr>
        <w:t xml:space="preserve"> is planned over approximately 6–8 weeks. Each phase is gated by validation and formal approval before progression.</w:t>
      </w:r>
    </w:p>
    <w:p w14:paraId="0D769E09" w14:textId="77777777" w:rsidR="009F67A1" w:rsidRPr="00F46BCD" w:rsidRDefault="009F67A1" w:rsidP="009F67A1">
      <w:pPr>
        <w:pStyle w:val="ListBullet"/>
        <w:tabs>
          <w:tab w:val="num" w:pos="360"/>
        </w:tabs>
        <w:ind w:left="360" w:hanging="360"/>
        <w:rPr>
          <w:rFonts w:ascii="Segoe UI" w:hAnsi="Segoe UI" w:cs="Segoe UI"/>
          <w:sz w:val="21"/>
          <w:szCs w:val="21"/>
        </w:rPr>
      </w:pPr>
      <w:r w:rsidRPr="00F46BCD">
        <w:rPr>
          <w:rFonts w:ascii="Segoe UI" w:hAnsi="Segoe UI" w:cs="Segoe UI"/>
          <w:sz w:val="21"/>
          <w:szCs w:val="21"/>
        </w:rPr>
        <w:t>Governance &amp; Readiness: Week 1</w:t>
      </w:r>
    </w:p>
    <w:p w14:paraId="1A998AA6" w14:textId="77777777" w:rsidR="009F67A1" w:rsidRPr="00F46BCD" w:rsidRDefault="009F67A1" w:rsidP="009F67A1">
      <w:pPr>
        <w:pStyle w:val="ListBullet"/>
        <w:tabs>
          <w:tab w:val="num" w:pos="360"/>
        </w:tabs>
        <w:ind w:left="360" w:hanging="360"/>
        <w:rPr>
          <w:rFonts w:ascii="Segoe UI" w:hAnsi="Segoe UI" w:cs="Segoe UI"/>
          <w:sz w:val="21"/>
          <w:szCs w:val="21"/>
        </w:rPr>
      </w:pPr>
      <w:r w:rsidRPr="00F46BCD">
        <w:rPr>
          <w:rFonts w:ascii="Segoe UI" w:hAnsi="Segoe UI" w:cs="Segoe UI"/>
          <w:sz w:val="21"/>
          <w:szCs w:val="21"/>
        </w:rPr>
        <w:t>SQL Previews &amp; Validation: Weeks 2–3</w:t>
      </w:r>
    </w:p>
    <w:p w14:paraId="0F68D1CF" w14:textId="77777777" w:rsidR="009F67A1" w:rsidRPr="00F46BCD" w:rsidRDefault="009F67A1" w:rsidP="009F67A1">
      <w:pPr>
        <w:pStyle w:val="ListBullet"/>
        <w:tabs>
          <w:tab w:val="num" w:pos="360"/>
        </w:tabs>
        <w:ind w:left="360" w:hanging="360"/>
        <w:rPr>
          <w:rFonts w:ascii="Segoe UI" w:hAnsi="Segoe UI" w:cs="Segoe UI"/>
          <w:sz w:val="21"/>
          <w:szCs w:val="21"/>
        </w:rPr>
      </w:pPr>
      <w:r w:rsidRPr="00F46BCD">
        <w:rPr>
          <w:rFonts w:ascii="Segoe UI" w:hAnsi="Segoe UI" w:cs="Segoe UI"/>
          <w:sz w:val="21"/>
          <w:szCs w:val="21"/>
        </w:rPr>
        <w:t>UAT Execution &amp; Validation: Week 4</w:t>
      </w:r>
    </w:p>
    <w:p w14:paraId="43459AF6" w14:textId="77777777" w:rsidR="009F67A1" w:rsidRPr="00F46BCD" w:rsidRDefault="009F67A1" w:rsidP="009F67A1">
      <w:pPr>
        <w:pStyle w:val="ListBullet"/>
        <w:tabs>
          <w:tab w:val="num" w:pos="360"/>
        </w:tabs>
        <w:ind w:left="360" w:hanging="360"/>
        <w:rPr>
          <w:rFonts w:ascii="Segoe UI" w:hAnsi="Segoe UI" w:cs="Segoe UI"/>
          <w:sz w:val="21"/>
          <w:szCs w:val="21"/>
        </w:rPr>
      </w:pPr>
      <w:r w:rsidRPr="00F46BCD">
        <w:rPr>
          <w:rFonts w:ascii="Segoe UI" w:hAnsi="Segoe UI" w:cs="Segoe UI"/>
          <w:sz w:val="21"/>
          <w:szCs w:val="21"/>
        </w:rPr>
        <w:t>Production Execution: Week 5</w:t>
      </w:r>
    </w:p>
    <w:p w14:paraId="6056A203" w14:textId="32FB0DB7" w:rsidR="009F67A1" w:rsidRPr="00F46BCD" w:rsidRDefault="009F67A1" w:rsidP="009F67A1">
      <w:pPr>
        <w:pStyle w:val="ListBullet"/>
        <w:tabs>
          <w:tab w:val="num" w:pos="360"/>
        </w:tabs>
        <w:ind w:left="360" w:hanging="360"/>
        <w:rPr>
          <w:rFonts w:ascii="Segoe UI" w:hAnsi="Segoe UI" w:cs="Segoe UI"/>
          <w:sz w:val="21"/>
          <w:szCs w:val="21"/>
        </w:rPr>
      </w:pPr>
      <w:r w:rsidRPr="00F46BCD">
        <w:rPr>
          <w:rFonts w:ascii="Segoe UI" w:hAnsi="Segoe UI" w:cs="Segoe UI"/>
          <w:sz w:val="21"/>
          <w:szCs w:val="21"/>
        </w:rPr>
        <w:t>Stabilization</w:t>
      </w:r>
      <w:r w:rsidRPr="00F46BCD">
        <w:rPr>
          <w:rFonts w:ascii="Segoe UI" w:hAnsi="Segoe UI" w:cs="Segoe UI"/>
          <w:sz w:val="21"/>
          <w:szCs w:val="21"/>
        </w:rPr>
        <w:t xml:space="preserve"> &amp; BAU Controls: Weeks 6–7</w:t>
      </w:r>
    </w:p>
    <w:p w14:paraId="76923457" w14:textId="5E2A9AF5" w:rsidR="009F67A1" w:rsidRPr="00F46BCD" w:rsidRDefault="009F67A1" w:rsidP="009F67A1">
      <w:pPr>
        <w:pStyle w:val="Heading3"/>
        <w:rPr>
          <w:b/>
          <w:bCs/>
          <w:color w:val="auto"/>
        </w:rPr>
      </w:pPr>
      <w:r w:rsidRPr="00F46BCD">
        <w:rPr>
          <w:b/>
          <w:bCs/>
          <w:color w:val="auto"/>
        </w:rPr>
        <w:lastRenderedPageBreak/>
        <w:t xml:space="preserve"> (Gantt Chart)</w:t>
      </w:r>
    </w:p>
    <w:p w14:paraId="31D1A63D" w14:textId="49A915EA" w:rsidR="00DA478F" w:rsidRPr="00DA478F" w:rsidRDefault="00DA478F" w:rsidP="00DA478F">
      <w:r w:rsidRPr="00DA478F">
        <w:drawing>
          <wp:inline distT="0" distB="0" distL="0" distR="0" wp14:anchorId="41ECBB13" wp14:editId="2E6A49FA">
            <wp:extent cx="8024884" cy="2992613"/>
            <wp:effectExtent l="0" t="0" r="0" b="0"/>
            <wp:docPr id="30916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0641" cy="303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DE3F" w14:textId="6D5CBEE1" w:rsidR="009F67A1" w:rsidRDefault="009F67A1" w:rsidP="009F67A1"/>
    <w:p w14:paraId="55070227" w14:textId="61FAE26A" w:rsidR="00B04733" w:rsidRDefault="00B04733"/>
    <w:sectPr w:rsidR="00B04733" w:rsidSect="00BC449E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DF556" w14:textId="77777777" w:rsidR="00F832F7" w:rsidRDefault="00F832F7" w:rsidP="00B04733">
      <w:pPr>
        <w:spacing w:after="0" w:line="240" w:lineRule="auto"/>
      </w:pPr>
      <w:r>
        <w:separator/>
      </w:r>
    </w:p>
  </w:endnote>
  <w:endnote w:type="continuationSeparator" w:id="0">
    <w:p w14:paraId="27768C83" w14:textId="77777777" w:rsidR="00F832F7" w:rsidRDefault="00F832F7" w:rsidP="00B04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1935F" w14:textId="77777777" w:rsidR="00F832F7" w:rsidRDefault="00F832F7" w:rsidP="00B04733">
      <w:pPr>
        <w:spacing w:after="0" w:line="240" w:lineRule="auto"/>
      </w:pPr>
      <w:r>
        <w:separator/>
      </w:r>
    </w:p>
  </w:footnote>
  <w:footnote w:type="continuationSeparator" w:id="0">
    <w:p w14:paraId="445331DD" w14:textId="77777777" w:rsidR="00F832F7" w:rsidRDefault="00F832F7" w:rsidP="00B04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778369984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6CC52A9" w14:textId="2D587152" w:rsidR="00BA40A0" w:rsidRDefault="00BA40A0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AF30254" w14:textId="77777777" w:rsidR="00BA40A0" w:rsidRDefault="00BA40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C088C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066457"/>
    <w:multiLevelType w:val="multilevel"/>
    <w:tmpl w:val="3E4A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66E7E"/>
    <w:multiLevelType w:val="multilevel"/>
    <w:tmpl w:val="72104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D5631"/>
    <w:multiLevelType w:val="multilevel"/>
    <w:tmpl w:val="DFD4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06023"/>
    <w:multiLevelType w:val="multilevel"/>
    <w:tmpl w:val="BA28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02E6B"/>
    <w:multiLevelType w:val="multilevel"/>
    <w:tmpl w:val="E3DAD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25C4D"/>
    <w:multiLevelType w:val="multilevel"/>
    <w:tmpl w:val="94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44C12"/>
    <w:multiLevelType w:val="multilevel"/>
    <w:tmpl w:val="401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A575C"/>
    <w:multiLevelType w:val="multilevel"/>
    <w:tmpl w:val="7138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C0153"/>
    <w:multiLevelType w:val="multilevel"/>
    <w:tmpl w:val="F87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F1824"/>
    <w:multiLevelType w:val="multilevel"/>
    <w:tmpl w:val="92D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B4A22"/>
    <w:multiLevelType w:val="multilevel"/>
    <w:tmpl w:val="A1B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A4E39"/>
    <w:multiLevelType w:val="multilevel"/>
    <w:tmpl w:val="5C0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63B60"/>
    <w:multiLevelType w:val="multilevel"/>
    <w:tmpl w:val="232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C538E"/>
    <w:multiLevelType w:val="multilevel"/>
    <w:tmpl w:val="5286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C08B8"/>
    <w:multiLevelType w:val="multilevel"/>
    <w:tmpl w:val="508A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7415A"/>
    <w:multiLevelType w:val="multilevel"/>
    <w:tmpl w:val="A7CA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851875"/>
    <w:multiLevelType w:val="multilevel"/>
    <w:tmpl w:val="E8F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62C37"/>
    <w:multiLevelType w:val="multilevel"/>
    <w:tmpl w:val="0790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75403"/>
    <w:multiLevelType w:val="multilevel"/>
    <w:tmpl w:val="75B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140968">
    <w:abstractNumId w:val="19"/>
  </w:num>
  <w:num w:numId="2" w16cid:durableId="845632150">
    <w:abstractNumId w:val="3"/>
  </w:num>
  <w:num w:numId="3" w16cid:durableId="2060663723">
    <w:abstractNumId w:val="2"/>
  </w:num>
  <w:num w:numId="4" w16cid:durableId="1279409664">
    <w:abstractNumId w:val="11"/>
  </w:num>
  <w:num w:numId="5" w16cid:durableId="765804263">
    <w:abstractNumId w:val="12"/>
  </w:num>
  <w:num w:numId="6" w16cid:durableId="1165127717">
    <w:abstractNumId w:val="17"/>
  </w:num>
  <w:num w:numId="7" w16cid:durableId="1948584143">
    <w:abstractNumId w:val="1"/>
  </w:num>
  <w:num w:numId="8" w16cid:durableId="379061508">
    <w:abstractNumId w:val="8"/>
  </w:num>
  <w:num w:numId="9" w16cid:durableId="2144231402">
    <w:abstractNumId w:val="15"/>
  </w:num>
  <w:num w:numId="10" w16cid:durableId="513150803">
    <w:abstractNumId w:val="14"/>
  </w:num>
  <w:num w:numId="11" w16cid:durableId="1173569380">
    <w:abstractNumId w:val="5"/>
  </w:num>
  <w:num w:numId="12" w16cid:durableId="145124826">
    <w:abstractNumId w:val="4"/>
  </w:num>
  <w:num w:numId="13" w16cid:durableId="276183583">
    <w:abstractNumId w:val="13"/>
  </w:num>
  <w:num w:numId="14" w16cid:durableId="890842125">
    <w:abstractNumId w:val="18"/>
  </w:num>
  <w:num w:numId="15" w16cid:durableId="535117878">
    <w:abstractNumId w:val="9"/>
  </w:num>
  <w:num w:numId="16" w16cid:durableId="1057823613">
    <w:abstractNumId w:val="6"/>
  </w:num>
  <w:num w:numId="17" w16cid:durableId="1855612967">
    <w:abstractNumId w:val="10"/>
  </w:num>
  <w:num w:numId="18" w16cid:durableId="1300262133">
    <w:abstractNumId w:val="16"/>
  </w:num>
  <w:num w:numId="19" w16cid:durableId="1831941398">
    <w:abstractNumId w:val="7"/>
  </w:num>
  <w:num w:numId="20" w16cid:durableId="6942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33"/>
    <w:rsid w:val="00041124"/>
    <w:rsid w:val="0008231D"/>
    <w:rsid w:val="00107B79"/>
    <w:rsid w:val="001337D5"/>
    <w:rsid w:val="001364DA"/>
    <w:rsid w:val="00207138"/>
    <w:rsid w:val="002561D5"/>
    <w:rsid w:val="002C1C2E"/>
    <w:rsid w:val="00321936"/>
    <w:rsid w:val="0035598E"/>
    <w:rsid w:val="00375415"/>
    <w:rsid w:val="004005D1"/>
    <w:rsid w:val="00423142"/>
    <w:rsid w:val="004C3273"/>
    <w:rsid w:val="005360E9"/>
    <w:rsid w:val="006A4964"/>
    <w:rsid w:val="006B338A"/>
    <w:rsid w:val="006C342F"/>
    <w:rsid w:val="00725914"/>
    <w:rsid w:val="007809B1"/>
    <w:rsid w:val="00830EAD"/>
    <w:rsid w:val="0089357F"/>
    <w:rsid w:val="00971D4E"/>
    <w:rsid w:val="009C06EE"/>
    <w:rsid w:val="009D4E87"/>
    <w:rsid w:val="009D73EA"/>
    <w:rsid w:val="009F67A1"/>
    <w:rsid w:val="00A71638"/>
    <w:rsid w:val="00A75E69"/>
    <w:rsid w:val="00A976F9"/>
    <w:rsid w:val="00AD1697"/>
    <w:rsid w:val="00B04733"/>
    <w:rsid w:val="00BA0671"/>
    <w:rsid w:val="00BA40A0"/>
    <w:rsid w:val="00BC449E"/>
    <w:rsid w:val="00BD1A82"/>
    <w:rsid w:val="00C32F3E"/>
    <w:rsid w:val="00D07312"/>
    <w:rsid w:val="00D82FCB"/>
    <w:rsid w:val="00D86878"/>
    <w:rsid w:val="00DA478F"/>
    <w:rsid w:val="00DB60AC"/>
    <w:rsid w:val="00EA30FC"/>
    <w:rsid w:val="00F36B7D"/>
    <w:rsid w:val="00F46BCD"/>
    <w:rsid w:val="00F75331"/>
    <w:rsid w:val="00F832F7"/>
    <w:rsid w:val="00FC2C7A"/>
    <w:rsid w:val="00FD2F3A"/>
    <w:rsid w:val="00FD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B041"/>
  <w15:chartTrackingRefBased/>
  <w15:docId w15:val="{27D1E891-184E-48AB-869C-9497D3A2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733"/>
  </w:style>
  <w:style w:type="paragraph" w:styleId="Heading1">
    <w:name w:val="heading 1"/>
    <w:basedOn w:val="Normal"/>
    <w:next w:val="Normal"/>
    <w:link w:val="Heading1Char"/>
    <w:uiPriority w:val="9"/>
    <w:qFormat/>
    <w:rsid w:val="00B04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4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7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0473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4733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47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733"/>
  </w:style>
  <w:style w:type="paragraph" w:styleId="Footer">
    <w:name w:val="footer"/>
    <w:basedOn w:val="Normal"/>
    <w:link w:val="FooterChar"/>
    <w:uiPriority w:val="99"/>
    <w:unhideWhenUsed/>
    <w:rsid w:val="00B047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733"/>
  </w:style>
  <w:style w:type="paragraph" w:styleId="ListBullet">
    <w:name w:val="List Bullet"/>
    <w:basedOn w:val="Normal"/>
    <w:uiPriority w:val="99"/>
    <w:unhideWhenUsed/>
    <w:rsid w:val="009F67A1"/>
    <w:pPr>
      <w:numPr>
        <w:numId w:val="20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333130448F4FC6B72642D57F245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689B8-02FE-4CB9-A484-337AD7F9244B}"/>
      </w:docPartPr>
      <w:docPartBody>
        <w:p w:rsidR="00000000" w:rsidRDefault="00525679" w:rsidP="00525679">
          <w:pPr>
            <w:pStyle w:val="CA333130448F4FC6B72642D57F245DD4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CB005E46CB75429E8D533EB4D350A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1C314-F271-4824-AEDE-B3FB91538575}"/>
      </w:docPartPr>
      <w:docPartBody>
        <w:p w:rsidR="00000000" w:rsidRDefault="00525679" w:rsidP="00525679">
          <w:pPr>
            <w:pStyle w:val="CB005E46CB75429E8D533EB4D350A568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621FD71F02D144F28E5E17BCCC830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96C58-4E5F-4080-A6C3-F21BAD5DAC64}"/>
      </w:docPartPr>
      <w:docPartBody>
        <w:p w:rsidR="00000000" w:rsidRDefault="00525679" w:rsidP="00525679">
          <w:pPr>
            <w:pStyle w:val="621FD71F02D144F28E5E17BCCC83019A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708113CADCC84233B89A3B83219C70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AA1A4-396A-454E-A605-F9EC88BF384F}"/>
      </w:docPartPr>
      <w:docPartBody>
        <w:p w:rsidR="00000000" w:rsidRDefault="00525679" w:rsidP="00525679">
          <w:pPr>
            <w:pStyle w:val="708113CADCC84233B89A3B83219C703B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79"/>
    <w:rsid w:val="00037DFA"/>
    <w:rsid w:val="0035598E"/>
    <w:rsid w:val="0052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333130448F4FC6B72642D57F245DD4">
    <w:name w:val="CA333130448F4FC6B72642D57F245DD4"/>
    <w:rsid w:val="00525679"/>
  </w:style>
  <w:style w:type="paragraph" w:customStyle="1" w:styleId="CB005E46CB75429E8D533EB4D350A568">
    <w:name w:val="CB005E46CB75429E8D533EB4D350A568"/>
    <w:rsid w:val="00525679"/>
  </w:style>
  <w:style w:type="paragraph" w:customStyle="1" w:styleId="FCCD5C833DBF473F8AA4895168F8A54D">
    <w:name w:val="FCCD5C833DBF473F8AA4895168F8A54D"/>
    <w:rsid w:val="00525679"/>
  </w:style>
  <w:style w:type="paragraph" w:customStyle="1" w:styleId="1E4710F2CF6F478097075021EEFC9F5D">
    <w:name w:val="1E4710F2CF6F478097075021EEFC9F5D"/>
    <w:rsid w:val="00525679"/>
  </w:style>
  <w:style w:type="paragraph" w:customStyle="1" w:styleId="621FD71F02D144F28E5E17BCCC83019A">
    <w:name w:val="621FD71F02D144F28E5E17BCCC83019A"/>
    <w:rsid w:val="00525679"/>
  </w:style>
  <w:style w:type="paragraph" w:customStyle="1" w:styleId="708113CADCC84233B89A3B83219C703B">
    <w:name w:val="708113CADCC84233B89A3B83219C703B"/>
    <w:rsid w:val="00525679"/>
  </w:style>
  <w:style w:type="paragraph" w:customStyle="1" w:styleId="90667D190A28461282F80CE23C191B8B">
    <w:name w:val="90667D190A28461282F80CE23C191B8B"/>
    <w:rsid w:val="00525679"/>
  </w:style>
  <w:style w:type="paragraph" w:customStyle="1" w:styleId="FCC9424B54DE48729081A64C11A1AC4D">
    <w:name w:val="FCC9424B54DE48729081A64C11A1AC4D"/>
    <w:rsid w:val="005256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5</Pages>
  <Words>1127</Words>
  <Characters>7004</Characters>
  <Application>Microsoft Office Word</Application>
  <DocSecurity>0</DocSecurity>
  <Lines>166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CRM Account Deduplication Document</dc:title>
  <dc:subject>Metagenics</dc:subject>
  <dc:creator>Paul Aneng</dc:creator>
  <cp:keywords/>
  <dc:description/>
  <cp:lastModifiedBy>Paul Aneng</cp:lastModifiedBy>
  <cp:revision>92</cp:revision>
  <dcterms:created xsi:type="dcterms:W3CDTF">2026-04-12T08:23:00Z</dcterms:created>
  <dcterms:modified xsi:type="dcterms:W3CDTF">2026-04-12T21:45:00Z</dcterms:modified>
</cp:coreProperties>
</file>