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2F798D82" w:rsidR="00E566D4" w:rsidRPr="00E566D4" w:rsidRDefault="006829BF" w:rsidP="00E566D4">
      <w:r>
        <w:t>Paulo Ricardo Moreira Crevelari 1-AMS</w:t>
      </w:r>
      <w:r w:rsidR="00DA10CB">
        <w:pict w14:anchorId="6E1FFAEC">
          <v:rect id="_x0000_i1034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7268A47E" w:rsidR="00E566D4" w:rsidRPr="00046827" w:rsidRDefault="006829BF" w:rsidP="00E566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="00E566D4" w:rsidRPr="00046827">
        <w:rPr>
          <w:b/>
          <w:bCs/>
          <w:sz w:val="24"/>
          <w:szCs w:val="24"/>
        </w:rPr>
        <w:t xml:space="preserve"> (1,0)</w:t>
      </w:r>
    </w:p>
    <w:p w14:paraId="20AF1D7C" w14:textId="6ACE28A0" w:rsidR="006829BF" w:rsidRDefault="006829BF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Tipos de letra que possuem pequenos traços, “perninhas” ou serifas nas extremidades das hastes, transmitindos elegântes tradição e autoridade</w:t>
      </w:r>
    </w:p>
    <w:p w14:paraId="3C73CAF0" w14:textId="0FD6D0D1" w:rsidR="006829BF" w:rsidRDefault="006829BF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Pequenos traços, rabiscos ou prolongamentos nas extremidades das hastes das letras</w:t>
      </w:r>
    </w:p>
    <w:p w14:paraId="05C0EAB1" w14:textId="7FCA952D" w:rsidR="006829BF" w:rsidRPr="006829BF" w:rsidRDefault="006829BF" w:rsidP="00E566D4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Li</w:t>
      </w:r>
      <w:r>
        <w:rPr>
          <w:sz w:val="24"/>
          <w:szCs w:val="24"/>
        </w:rPr>
        <w:t>vros de Romance e literatura</w:t>
      </w:r>
      <w:r w:rsidR="008A250F">
        <w:rPr>
          <w:sz w:val="24"/>
          <w:szCs w:val="24"/>
        </w:rPr>
        <w:t xml:space="preserve"> Jornais e Revistas Documentos Acadêmicos e Jurícodicos </w:t>
      </w:r>
      <w:r w:rsidR="008A250F" w:rsidRPr="008A250F">
        <w:rPr>
          <w:rStyle w:val="Forte"/>
          <w:rFonts w:ascii="Arial" w:hAnsi="Arial" w:cs="Arial"/>
          <w:b w:val="0"/>
          <w:color w:val="0A0A0A"/>
          <w:shd w:val="clear" w:color="auto" w:fill="FFFFFF"/>
        </w:rPr>
        <w:t>Títulos e Cabeçalhos</w:t>
      </w:r>
      <w:r w:rsidR="008A250F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 </w:t>
      </w:r>
      <w:r w:rsidR="008A250F" w:rsidRPr="008A250F">
        <w:rPr>
          <w:rStyle w:val="Forte"/>
          <w:rFonts w:ascii="Arial" w:hAnsi="Arial" w:cs="Arial"/>
          <w:b w:val="0"/>
          <w:color w:val="0A0A0A"/>
          <w:shd w:val="clear" w:color="auto" w:fill="FFFFFF"/>
        </w:rPr>
        <w:t>Convites e Cartões de Visita</w:t>
      </w:r>
    </w:p>
    <w:p w14:paraId="45C89FA4" w14:textId="64A0BEB4" w:rsidR="006829BF" w:rsidRPr="006829BF" w:rsidRDefault="006829BF" w:rsidP="00E566D4">
      <w:pPr>
        <w:numPr>
          <w:ilvl w:val="0"/>
          <w:numId w:val="1"/>
        </w:numPr>
        <w:rPr>
          <w:b/>
          <w:sz w:val="24"/>
          <w:szCs w:val="24"/>
        </w:rPr>
      </w:pPr>
      <w:r w:rsidRPr="006829BF">
        <w:rPr>
          <w:rStyle w:val="Forte"/>
          <w:rFonts w:ascii="Arial" w:hAnsi="Arial" w:cs="Arial"/>
          <w:b w:val="0"/>
          <w:color w:val="0A0A0A"/>
          <w:shd w:val="clear" w:color="auto" w:fill="FFFFFF"/>
        </w:rPr>
        <w:t>Times New Roman</w:t>
      </w:r>
      <w:r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6829BF">
        <w:rPr>
          <w:rStyle w:val="Forte"/>
          <w:rFonts w:ascii="Arial" w:hAnsi="Arial" w:cs="Arial"/>
          <w:b w:val="0"/>
          <w:color w:val="0A0A0A"/>
          <w:shd w:val="clear" w:color="auto" w:fill="FFFFFF"/>
        </w:rPr>
        <w:t>Georgia</w:t>
      </w:r>
      <w:r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 e </w:t>
      </w:r>
      <w:r w:rsidRPr="006829BF">
        <w:rPr>
          <w:rStyle w:val="Forte"/>
          <w:rFonts w:ascii="Arial" w:hAnsi="Arial" w:cs="Arial"/>
          <w:b w:val="0"/>
          <w:color w:val="0A0A0A"/>
          <w:shd w:val="clear" w:color="auto" w:fill="FFFFFF"/>
        </w:rPr>
        <w:t>Playfair Display</w:t>
      </w:r>
    </w:p>
    <w:p w14:paraId="48536C20" w14:textId="77777777" w:rsidR="00E566D4" w:rsidRPr="00E566D4" w:rsidRDefault="00DA10CB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519453B0" w14:textId="7D2E4201" w:rsidR="008A250F" w:rsidRDefault="008A250F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Tipografias que não possuem pequenos traços “pés” ou adornos extremidades das letras oferecendo um visual limpo, moderno e direto</w:t>
      </w:r>
    </w:p>
    <w:p w14:paraId="342925D8" w14:textId="034822C9" w:rsidR="008A250F" w:rsidRDefault="008A250F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São caracterizadas pela ausência de pequenso traços, ganchos ou projeções nas extremidades das leatras tem um visual limpo moderno e direto </w:t>
      </w:r>
    </w:p>
    <w:p w14:paraId="3AFFC780" w14:textId="7F4D2796" w:rsidR="008A250F" w:rsidRDefault="008A250F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Legibilidade digital, modernidade e simplificação visual</w:t>
      </w:r>
    </w:p>
    <w:p w14:paraId="3F142E66" w14:textId="4455CB6F" w:rsidR="00E566D4" w:rsidRPr="00046827" w:rsidRDefault="008A250F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Helvetica, Arial e Roboto</w:t>
      </w:r>
    </w:p>
    <w:p w14:paraId="02D298DA" w14:textId="77777777" w:rsidR="00E566D4" w:rsidRPr="00046827" w:rsidRDefault="00DA10CB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06AD7345" w14:textId="42D2B354" w:rsidR="008A250F" w:rsidRDefault="008A250F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Tipos de letra onde cada caractere, número e símbolo ocupa extamente a mesma largura horizontal</w:t>
      </w:r>
    </w:p>
    <w:p w14:paraId="44EB2325" w14:textId="6BA4379D" w:rsidR="008A250F" w:rsidRDefault="00F84D94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Onde a precisão, legibilidade técnica e o alinhamento vertical são cruciasis</w:t>
      </w:r>
    </w:p>
    <w:p w14:paraId="5C08CF00" w14:textId="200092A1" w:rsidR="00F84D94" w:rsidRPr="00F84D94" w:rsidRDefault="00F84D94" w:rsidP="00E566D4">
      <w:pPr>
        <w:numPr>
          <w:ilvl w:val="0"/>
          <w:numId w:val="5"/>
        </w:numPr>
        <w:rPr>
          <w:b/>
          <w:sz w:val="24"/>
          <w:szCs w:val="24"/>
        </w:rPr>
      </w:pP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Roboto Mono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JetBrains Mono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 e 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Courier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 ou 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Courier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 New</w:t>
      </w:r>
    </w:p>
    <w:p w14:paraId="1FEE11E1" w14:textId="77777777" w:rsidR="00E566D4" w:rsidRPr="00046827" w:rsidRDefault="00DA10CB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2BD7842E" w14:textId="7FB9D6BA" w:rsidR="00F84D94" w:rsidRPr="00F84D94" w:rsidRDefault="00F84D94" w:rsidP="00E566D4">
      <w:pPr>
        <w:numPr>
          <w:ilvl w:val="0"/>
          <w:numId w:val="7"/>
        </w:numPr>
        <w:rPr>
          <w:b/>
          <w:sz w:val="24"/>
          <w:szCs w:val="24"/>
        </w:rPr>
      </w:pP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lastRenderedPageBreak/>
        <w:t>Aparência Manuscrita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Fluidez e Conexão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Variação de Traços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Personalidade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 e 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Versatilidade de Uso</w:t>
      </w:r>
    </w:p>
    <w:p w14:paraId="3C912002" w14:textId="63BB9886" w:rsidR="00F84D94" w:rsidRDefault="00F84D94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Projetos que busca, elegância, sofisticação, criativdade ou um toque pessoal e humano</w:t>
      </w:r>
    </w:p>
    <w:p w14:paraId="2ED72B17" w14:textId="78DA7068" w:rsidR="00F84D94" w:rsidRPr="00F84D94" w:rsidRDefault="00F84D94" w:rsidP="00E566D4">
      <w:pPr>
        <w:numPr>
          <w:ilvl w:val="0"/>
          <w:numId w:val="7"/>
        </w:numPr>
        <w:rPr>
          <w:b/>
          <w:sz w:val="24"/>
          <w:szCs w:val="24"/>
        </w:rPr>
      </w:pP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Dancing Script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Freestyle Script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 e </w:t>
      </w:r>
      <w:r w:rsidRPr="00F84D9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Rochester</w:t>
      </w:r>
    </w:p>
    <w:p w14:paraId="2EBA0C71" w14:textId="77777777" w:rsidR="00E566D4" w:rsidRPr="00046827" w:rsidRDefault="00DA10CB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6DD7FFF4" w14:textId="2FC24179" w:rsidR="00272FD0" w:rsidRDefault="00272FD0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Sãop tipos de letra projetados para chamr a atenção, sendo ideias para títulos, logotipos e manchetes, geralmente em tyamanhos grandes</w:t>
      </w:r>
    </w:p>
    <w:p w14:paraId="54BC9204" w14:textId="2A336040" w:rsidR="00272FD0" w:rsidRPr="00272FD0" w:rsidRDefault="00272FD0" w:rsidP="00E566D4">
      <w:pPr>
        <w:numPr>
          <w:ilvl w:val="0"/>
          <w:numId w:val="9"/>
        </w:numPr>
        <w:rPr>
          <w:b/>
          <w:sz w:val="24"/>
          <w:szCs w:val="24"/>
        </w:rPr>
      </w:pPr>
      <w:r w:rsidRPr="00272FD0">
        <w:rPr>
          <w:rStyle w:val="Forte"/>
          <w:rFonts w:ascii="Arial" w:hAnsi="Arial" w:cs="Arial"/>
          <w:b w:val="0"/>
          <w:color w:val="0A0A0A"/>
          <w:shd w:val="clear" w:color="auto" w:fill="FFFFFF"/>
        </w:rPr>
        <w:t>Títulos e Manchetes</w:t>
      </w:r>
      <w:r w:rsidRPr="00272FD0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272FD0">
        <w:rPr>
          <w:rStyle w:val="Forte"/>
          <w:rFonts w:ascii="Arial" w:hAnsi="Arial" w:cs="Arial"/>
          <w:b w:val="0"/>
          <w:color w:val="0A0A0A"/>
          <w:shd w:val="clear" w:color="auto" w:fill="FFFFFF"/>
        </w:rPr>
        <w:t>Logotipos e Branding</w:t>
      </w:r>
      <w:r w:rsidRPr="00272FD0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272FD0">
        <w:rPr>
          <w:rStyle w:val="Forte"/>
          <w:rFonts w:ascii="Arial" w:hAnsi="Arial" w:cs="Arial"/>
          <w:b w:val="0"/>
          <w:color w:val="0A0A0A"/>
          <w:shd w:val="clear" w:color="auto" w:fill="FFFFFF"/>
        </w:rPr>
        <w:t>Cartazes, Banners e Cartazes de Eventos</w:t>
      </w:r>
      <w:r w:rsidRPr="00272FD0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e </w:t>
      </w:r>
      <w:r w:rsidRPr="00272FD0">
        <w:rPr>
          <w:rStyle w:val="Forte"/>
          <w:rFonts w:ascii="Arial" w:hAnsi="Arial" w:cs="Arial"/>
          <w:b w:val="0"/>
          <w:color w:val="0A0A0A"/>
          <w:shd w:val="clear" w:color="auto" w:fill="FFFFFF"/>
        </w:rPr>
        <w:t>Redes Sociais e Conteúdo Digital</w:t>
      </w:r>
    </w:p>
    <w:p w14:paraId="56DA830A" w14:textId="01D17B7E" w:rsidR="00E566D4" w:rsidRPr="00272FD0" w:rsidRDefault="00272FD0" w:rsidP="00E566D4">
      <w:pPr>
        <w:numPr>
          <w:ilvl w:val="0"/>
          <w:numId w:val="9"/>
        </w:numPr>
        <w:rPr>
          <w:sz w:val="24"/>
          <w:szCs w:val="24"/>
        </w:rPr>
      </w:pPr>
      <w:r w:rsidRPr="00272FD0">
        <w:rPr>
          <w:rStyle w:val="Forte"/>
          <w:rFonts w:ascii="Arial" w:hAnsi="Arial" w:cs="Arial"/>
          <w:b w:val="0"/>
          <w:color w:val="0A0A0A"/>
          <w:shd w:val="clear" w:color="auto" w:fill="FFFFFF"/>
        </w:rPr>
        <w:t>Playfair Display</w:t>
      </w:r>
      <w:r w:rsidRPr="00272FD0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272FD0">
        <w:rPr>
          <w:rStyle w:val="Forte"/>
          <w:rFonts w:ascii="Arial" w:hAnsi="Arial" w:cs="Arial"/>
          <w:b w:val="0"/>
          <w:color w:val="0A0A0A"/>
          <w:shd w:val="clear" w:color="auto" w:fill="FFFFFF"/>
        </w:rPr>
        <w:t>Orbitron</w:t>
      </w:r>
      <w:r w:rsidRPr="00272FD0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 e </w:t>
      </w:r>
      <w:r w:rsidRPr="00272FD0">
        <w:rPr>
          <w:rStyle w:val="Forte"/>
          <w:rFonts w:ascii="Arial" w:hAnsi="Arial" w:cs="Arial"/>
          <w:b w:val="0"/>
          <w:color w:val="0A0A0A"/>
          <w:shd w:val="clear" w:color="auto" w:fill="FFFFFF"/>
        </w:rPr>
        <w:t>Creepster</w:t>
      </w:r>
      <w:r w:rsidR="00DA10CB">
        <w:rPr>
          <w:rStyle w:val="Forte"/>
          <w:rFonts w:ascii="Arial" w:hAnsi="Arial" w:cs="Arial"/>
          <w:b w:val="0"/>
          <w:color w:val="0A0A0A"/>
          <w:shd w:val="clear" w:color="auto" w:fill="FFFFFF"/>
        </w:rPr>
        <w:t>+</w:t>
      </w:r>
    </w:p>
    <w:p w14:paraId="6952B231" w14:textId="77777777" w:rsidR="00E566D4" w:rsidRPr="00E566D4" w:rsidRDefault="00DA10CB" w:rsidP="00E566D4">
      <w:r w:rsidRPr="00272FD0"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  <w:bookmarkStart w:id="0" w:name="_GoBack"/>
      <w:bookmarkEnd w:id="0"/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DA10CB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272FD0"/>
    <w:rsid w:val="004A742D"/>
    <w:rsid w:val="00634918"/>
    <w:rsid w:val="006829BF"/>
    <w:rsid w:val="008A250F"/>
    <w:rsid w:val="00B83544"/>
    <w:rsid w:val="00C94148"/>
    <w:rsid w:val="00DA10CB"/>
    <w:rsid w:val="00E323FE"/>
    <w:rsid w:val="00E566D4"/>
    <w:rsid w:val="00F84D9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829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379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6</cp:revision>
  <dcterms:created xsi:type="dcterms:W3CDTF">2026-03-04T18:10:00Z</dcterms:created>
  <dcterms:modified xsi:type="dcterms:W3CDTF">2026-03-26T16:40:00Z</dcterms:modified>
</cp:coreProperties>
</file>