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633B" w:rsidRDefault="00B8633B">
      <w:pPr>
        <w:widowControl w:val="0"/>
        <w:spacing w:line="192" w:lineRule="auto"/>
        <w:rPr>
          <w:rFonts w:ascii="Raleway Thin" w:eastAsia="Raleway Thin" w:hAnsi="Raleway Thin" w:cs="Raleway Thin"/>
          <w:color w:val="007BB9"/>
          <w:sz w:val="28"/>
          <w:szCs w:val="28"/>
        </w:rPr>
      </w:pPr>
    </w:p>
    <w:p w:rsidR="00B8633B" w:rsidRDefault="00B8633B">
      <w:pPr>
        <w:widowControl w:val="0"/>
        <w:spacing w:line="192" w:lineRule="auto"/>
        <w:rPr>
          <w:rFonts w:ascii="Raleway Thin" w:eastAsia="Raleway Thin" w:hAnsi="Raleway Thin" w:cs="Raleway Thin"/>
          <w:color w:val="007BB9"/>
          <w:sz w:val="28"/>
          <w:szCs w:val="28"/>
        </w:rPr>
      </w:pPr>
    </w:p>
    <w:p w:rsidR="00B8633B" w:rsidRDefault="00B8633B">
      <w:pPr>
        <w:widowControl w:val="0"/>
        <w:spacing w:line="192" w:lineRule="auto"/>
        <w:jc w:val="center"/>
        <w:rPr>
          <w:rFonts w:ascii="Raleway Thin" w:eastAsia="Raleway Thin" w:hAnsi="Raleway Thin" w:cs="Raleway Thin"/>
          <w:color w:val="007BB9"/>
          <w:sz w:val="34"/>
          <w:szCs w:val="34"/>
        </w:rPr>
      </w:pPr>
    </w:p>
    <w:p w:rsidR="00B8633B" w:rsidRDefault="0041458C">
      <w:pPr>
        <w:widowControl w:val="0"/>
        <w:spacing w:line="192" w:lineRule="auto"/>
        <w:jc w:val="center"/>
        <w:rPr>
          <w:rFonts w:ascii="Raleway Thin" w:eastAsia="Raleway Thin" w:hAnsi="Raleway Thin" w:cs="Raleway Thin"/>
          <w:sz w:val="36"/>
          <w:szCs w:val="36"/>
        </w:rPr>
      </w:pPr>
      <w:r>
        <w:rPr>
          <w:rFonts w:ascii="Raleway Thin" w:eastAsia="Raleway Thin" w:hAnsi="Raleway Thin" w:cs="Raleway Thin"/>
          <w:sz w:val="36"/>
          <w:szCs w:val="36"/>
        </w:rPr>
        <w:t>Plano para o Teste de Usabilidade</w:t>
      </w:r>
    </w:p>
    <w:p w:rsidR="00B8633B" w:rsidRDefault="00B8633B">
      <w:pPr>
        <w:widowControl w:val="0"/>
        <w:spacing w:line="192" w:lineRule="auto"/>
        <w:rPr>
          <w:rFonts w:ascii="Raleway Thin" w:eastAsia="Raleway Thin" w:hAnsi="Raleway Thin" w:cs="Raleway Thin"/>
          <w:sz w:val="28"/>
          <w:szCs w:val="28"/>
        </w:rPr>
      </w:pPr>
    </w:p>
    <w:p w:rsidR="00B8633B" w:rsidRDefault="00B8633B">
      <w:pPr>
        <w:widowControl w:val="0"/>
        <w:spacing w:line="192" w:lineRule="auto"/>
        <w:rPr>
          <w:rFonts w:ascii="Raleway Thin" w:eastAsia="Raleway Thin" w:hAnsi="Raleway Thin" w:cs="Raleway Thin"/>
          <w:sz w:val="28"/>
          <w:szCs w:val="28"/>
        </w:rPr>
      </w:pPr>
    </w:p>
    <w:p w:rsidR="00B8633B" w:rsidRDefault="00B8633B">
      <w:pPr>
        <w:widowControl w:val="0"/>
        <w:spacing w:line="192" w:lineRule="auto"/>
        <w:rPr>
          <w:rFonts w:ascii="Raleway Thin" w:eastAsia="Raleway Thin" w:hAnsi="Raleway Thin" w:cs="Raleway Thin"/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 xml:space="preserve">Introdução </w:t>
      </w:r>
    </w:p>
    <w:p w:rsidR="00B8633B" w:rsidRDefault="00B8633B">
      <w:pPr>
        <w:widowControl w:val="0"/>
        <w:spacing w:line="240" w:lineRule="auto"/>
        <w:ind w:left="720"/>
        <w:rPr>
          <w:b/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Nessa avaliação de usabilidade será avaliado um protótipo do sistema </w:t>
      </w:r>
      <w:proofErr w:type="spellStart"/>
      <w:r w:rsidRPr="00F65B95">
        <w:rPr>
          <w:i/>
          <w:iCs/>
          <w:sz w:val="28"/>
          <w:szCs w:val="28"/>
        </w:rPr>
        <w:t>Dory</w:t>
      </w:r>
      <w:proofErr w:type="spellEnd"/>
      <w:r w:rsidRPr="00F65B95">
        <w:rPr>
          <w:i/>
          <w:iCs/>
          <w:sz w:val="28"/>
          <w:szCs w:val="28"/>
        </w:rPr>
        <w:t xml:space="preserve"> System</w:t>
      </w:r>
      <w:r>
        <w:rPr>
          <w:sz w:val="28"/>
          <w:szCs w:val="28"/>
        </w:rPr>
        <w:t xml:space="preserve">. Esse protótipo será avaliado de forma remota por alunos da Anhembi Morumbi. 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>Objetivos e escopo da avaliação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Temos como meta verificar se o escore SUS atende a média mínima de usabilidade que é 68. Além disso, também serão verificados NPS, aceitabilidade, adjetivo e a nota.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>Descrição do método para o teste de usabilidade;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Iremos utilizar o método </w:t>
      </w:r>
      <w:r>
        <w:rPr>
          <w:b/>
          <w:sz w:val="28"/>
          <w:szCs w:val="28"/>
        </w:rPr>
        <w:t>prospectivo</w:t>
      </w:r>
      <w:r>
        <w:rPr>
          <w:sz w:val="28"/>
          <w:szCs w:val="28"/>
        </w:rPr>
        <w:t xml:space="preserve"> que se caracterizam pela participação dos usuários do sistema na avaliação com sua experiência, suas opiniões e preferências. Para isso, vamos </w:t>
      </w:r>
      <w:r>
        <w:rPr>
          <w:b/>
          <w:sz w:val="28"/>
          <w:szCs w:val="28"/>
        </w:rPr>
        <w:t xml:space="preserve">aplicar o System </w:t>
      </w:r>
      <w:proofErr w:type="spellStart"/>
      <w:r>
        <w:rPr>
          <w:b/>
          <w:sz w:val="28"/>
          <w:szCs w:val="28"/>
        </w:rPr>
        <w:t>Usability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Scale</w:t>
      </w:r>
      <w:proofErr w:type="spellEnd"/>
      <w:r>
        <w:rPr>
          <w:b/>
          <w:sz w:val="28"/>
          <w:szCs w:val="28"/>
        </w:rPr>
        <w:t xml:space="preserve">. </w:t>
      </w:r>
    </w:p>
    <w:p w:rsidR="00B8633B" w:rsidRDefault="00B8633B">
      <w:pPr>
        <w:widowControl w:val="0"/>
        <w:spacing w:line="240" w:lineRule="auto"/>
        <w:jc w:val="both"/>
        <w:rPr>
          <w:b/>
          <w:sz w:val="28"/>
          <w:szCs w:val="28"/>
        </w:rPr>
      </w:pPr>
    </w:p>
    <w:p w:rsidR="00B8633B" w:rsidRDefault="0041458C">
      <w:pPr>
        <w:widowControl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aplicação da avaliação se dará da seguinte forma:</w:t>
      </w:r>
    </w:p>
    <w:p w:rsidR="00B8633B" w:rsidRDefault="00B8633B">
      <w:pPr>
        <w:widowControl w:val="0"/>
        <w:spacing w:line="240" w:lineRule="auto"/>
        <w:jc w:val="both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divididos de forma aleatória grupos de 6 participantes no </w:t>
      </w:r>
      <w:proofErr w:type="spellStart"/>
      <w:r>
        <w:rPr>
          <w:sz w:val="28"/>
          <w:szCs w:val="28"/>
        </w:rPr>
        <w:t>Collaborate</w:t>
      </w:r>
      <w:proofErr w:type="spellEnd"/>
      <w:r>
        <w:rPr>
          <w:sz w:val="28"/>
          <w:szCs w:val="28"/>
        </w:rPr>
        <w:t xml:space="preserve"> para que cada participante avalie 5 protótipos;</w:t>
      </w:r>
    </w:p>
    <w:p w:rsidR="00B8633B" w:rsidRDefault="0041458C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avaliador executa as tarefas e depois responde o questionário System </w:t>
      </w:r>
      <w:proofErr w:type="spellStart"/>
      <w:r>
        <w:rPr>
          <w:sz w:val="28"/>
          <w:szCs w:val="28"/>
        </w:rPr>
        <w:t>Usability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>.</w:t>
      </w:r>
    </w:p>
    <w:p w:rsidR="00B8633B" w:rsidRDefault="0041458C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Será enviado por e-mail o arquivo ou link para o protótipo, as tarefas a serem executadas e o link para o questionário </w:t>
      </w:r>
      <w:r>
        <w:rPr>
          <w:b/>
          <w:sz w:val="28"/>
          <w:szCs w:val="28"/>
        </w:rPr>
        <w:t xml:space="preserve">System </w:t>
      </w:r>
      <w:proofErr w:type="spellStart"/>
      <w:r>
        <w:rPr>
          <w:b/>
          <w:sz w:val="28"/>
          <w:szCs w:val="28"/>
        </w:rPr>
        <w:t>Usability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Scale</w:t>
      </w:r>
      <w:proofErr w:type="spellEnd"/>
      <w:r>
        <w:rPr>
          <w:sz w:val="28"/>
          <w:szCs w:val="28"/>
        </w:rPr>
        <w:t>;</w:t>
      </w:r>
    </w:p>
    <w:p w:rsidR="00B8633B" w:rsidRDefault="0041458C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Os resultados serão catalogados na seção 5 de resultados.</w:t>
      </w:r>
    </w:p>
    <w:p w:rsidR="00B8633B" w:rsidRDefault="00B8633B">
      <w:pPr>
        <w:widowControl w:val="0"/>
        <w:spacing w:line="240" w:lineRule="auto"/>
        <w:ind w:left="720"/>
        <w:jc w:val="both"/>
        <w:rPr>
          <w:sz w:val="28"/>
          <w:szCs w:val="28"/>
        </w:rPr>
      </w:pPr>
    </w:p>
    <w:p w:rsidR="00B8633B" w:rsidRDefault="00B8633B">
      <w:pPr>
        <w:widowControl w:val="0"/>
        <w:spacing w:line="240" w:lineRule="auto"/>
        <w:ind w:left="720"/>
        <w:jc w:val="both"/>
        <w:rPr>
          <w:sz w:val="28"/>
          <w:szCs w:val="28"/>
        </w:rPr>
      </w:pPr>
    </w:p>
    <w:p w:rsidR="00B8633B" w:rsidRDefault="00B8633B">
      <w:pPr>
        <w:widowControl w:val="0"/>
        <w:spacing w:line="240" w:lineRule="auto"/>
        <w:ind w:left="720"/>
        <w:jc w:val="both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Tarefas que os usuários irão fazer</w:t>
      </w:r>
    </w:p>
    <w:p w:rsidR="00B8633B" w:rsidRDefault="00B8633B">
      <w:pPr>
        <w:widowControl w:val="0"/>
        <w:spacing w:line="240" w:lineRule="auto"/>
        <w:jc w:val="both"/>
        <w:rPr>
          <w:b/>
          <w:sz w:val="28"/>
          <w:szCs w:val="28"/>
        </w:rPr>
      </w:pPr>
    </w:p>
    <w:p w:rsidR="00B8633B" w:rsidRDefault="0041458C">
      <w:pPr>
        <w:widowControl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Tente fazer uma doação usando sistema.</w:t>
      </w:r>
    </w:p>
    <w:p w:rsidR="0041458C" w:rsidRDefault="0041458C">
      <w:pPr>
        <w:widowControl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Tente Fazer uma compra usando o sistema.</w:t>
      </w:r>
    </w:p>
    <w:p w:rsidR="0041458C" w:rsidRDefault="0041458C">
      <w:pPr>
        <w:widowControl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Tente fazer um cadastro usando o sistema.</w:t>
      </w:r>
    </w:p>
    <w:p w:rsidR="00B8633B" w:rsidRPr="0041458C" w:rsidRDefault="0041458C">
      <w:pPr>
        <w:widowControl w:val="0"/>
        <w:spacing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Tente usar uma função de Admin do sistema.</w:t>
      </w:r>
    </w:p>
    <w:p w:rsidR="0041458C" w:rsidRDefault="0041458C">
      <w:pPr>
        <w:widowControl w:val="0"/>
        <w:spacing w:line="240" w:lineRule="auto"/>
        <w:rPr>
          <w:b/>
          <w:sz w:val="28"/>
          <w:szCs w:val="28"/>
        </w:rPr>
      </w:pPr>
    </w:p>
    <w:p w:rsidR="0041458C" w:rsidRDefault="0041458C">
      <w:pPr>
        <w:widowControl w:val="0"/>
        <w:spacing w:line="240" w:lineRule="auto"/>
        <w:rPr>
          <w:b/>
          <w:sz w:val="28"/>
          <w:szCs w:val="28"/>
        </w:rPr>
      </w:pPr>
    </w:p>
    <w:p w:rsidR="0041458C" w:rsidRDefault="0041458C">
      <w:pPr>
        <w:widowControl w:val="0"/>
        <w:spacing w:line="240" w:lineRule="auto"/>
        <w:rPr>
          <w:b/>
          <w:sz w:val="28"/>
          <w:szCs w:val="28"/>
        </w:rPr>
      </w:pPr>
    </w:p>
    <w:p w:rsidR="0041458C" w:rsidRDefault="0041458C">
      <w:pPr>
        <w:widowControl w:val="0"/>
        <w:spacing w:line="240" w:lineRule="auto"/>
        <w:rPr>
          <w:b/>
          <w:sz w:val="28"/>
          <w:szCs w:val="28"/>
        </w:rPr>
      </w:pPr>
    </w:p>
    <w:p w:rsidR="0041458C" w:rsidRDefault="0041458C">
      <w:pPr>
        <w:widowControl w:val="0"/>
        <w:spacing w:line="240" w:lineRule="auto"/>
        <w:rPr>
          <w:b/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5. Resultados quantitativos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Usuário 01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</w:tblGrid>
      <w:tr w:rsidR="00B8633B">
        <w:trPr>
          <w:trHeight w:val="315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Escore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Escore SUS: </w:t>
      </w:r>
      <w:r w:rsidR="00492AD0" w:rsidRPr="00492AD0">
        <w:rPr>
          <w:sz w:val="28"/>
          <w:szCs w:val="28"/>
          <w:u w:val="single"/>
        </w:rPr>
        <w:t>97,5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Usuário 02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</w:tblGrid>
      <w:tr w:rsidR="00B8633B">
        <w:trPr>
          <w:trHeight w:val="315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Escore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Escore SUS: </w:t>
      </w:r>
      <w:r w:rsidR="00492AD0" w:rsidRPr="00492AD0">
        <w:rPr>
          <w:sz w:val="28"/>
          <w:szCs w:val="28"/>
          <w:u w:val="single"/>
        </w:rPr>
        <w:t>87,5</w:t>
      </w:r>
    </w:p>
    <w:p w:rsidR="00B8633B" w:rsidRDefault="00B8633B">
      <w:pPr>
        <w:widowControl w:val="0"/>
        <w:spacing w:line="240" w:lineRule="auto"/>
        <w:rPr>
          <w:b/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Usuário 03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</w:tblGrid>
      <w:tr w:rsidR="00B8633B">
        <w:trPr>
          <w:trHeight w:val="315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Escore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Escore SUS: </w:t>
      </w:r>
      <w:r w:rsidR="00492AD0" w:rsidRPr="00492AD0">
        <w:rPr>
          <w:sz w:val="28"/>
          <w:szCs w:val="28"/>
          <w:u w:val="single"/>
        </w:rPr>
        <w:t>92,5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Usuário 04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</w:tblGrid>
      <w:tr w:rsidR="00B8633B">
        <w:trPr>
          <w:trHeight w:val="315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Escore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92A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Pr="00492AD0" w:rsidRDefault="0041458C">
      <w:pPr>
        <w:widowControl w:val="0"/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Escore SUS: </w:t>
      </w:r>
      <w:r w:rsidR="00492AD0" w:rsidRPr="00492AD0">
        <w:rPr>
          <w:sz w:val="28"/>
          <w:szCs w:val="28"/>
          <w:u w:val="single"/>
        </w:rPr>
        <w:t>92,5</w:t>
      </w:r>
    </w:p>
    <w:p w:rsidR="0041458C" w:rsidRDefault="0041458C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Usuário 05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</w:tblGrid>
      <w:tr w:rsidR="00B8633B">
        <w:trPr>
          <w:trHeight w:val="315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633B">
        <w:trPr>
          <w:trHeight w:val="315"/>
        </w:trPr>
        <w:tc>
          <w:tcPr>
            <w:tcW w:w="95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4145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Escore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633B" w:rsidRDefault="006D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492AD0" w:rsidRDefault="00492AD0">
      <w:pPr>
        <w:widowControl w:val="0"/>
        <w:spacing w:line="240" w:lineRule="auto"/>
        <w:rPr>
          <w:sz w:val="28"/>
          <w:szCs w:val="28"/>
        </w:rPr>
      </w:pPr>
    </w:p>
    <w:p w:rsidR="00B8633B" w:rsidRDefault="00414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Escore SUS: </w:t>
      </w:r>
      <w:r w:rsidR="006D003D" w:rsidRPr="006D003D">
        <w:rPr>
          <w:sz w:val="28"/>
          <w:szCs w:val="28"/>
          <w:u w:val="single"/>
        </w:rPr>
        <w:t>72,5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F65B95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41458C">
        <w:rPr>
          <w:b/>
          <w:sz w:val="28"/>
          <w:szCs w:val="28"/>
        </w:rPr>
        <w:t>. Resultados qualitativos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F65B95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41458C">
        <w:rPr>
          <w:sz w:val="28"/>
          <w:szCs w:val="28"/>
        </w:rPr>
        <w:t xml:space="preserve">.1. Qual a </w:t>
      </w:r>
      <w:r w:rsidR="0041458C">
        <w:rPr>
          <w:b/>
          <w:sz w:val="28"/>
          <w:szCs w:val="28"/>
        </w:rPr>
        <w:t>média dos escores</w:t>
      </w:r>
      <w:r w:rsidR="0041458C">
        <w:rPr>
          <w:sz w:val="28"/>
          <w:szCs w:val="28"/>
        </w:rPr>
        <w:t xml:space="preserve"> SUS e o que indica esse resultado?</w:t>
      </w:r>
    </w:p>
    <w:p w:rsidR="006D003D" w:rsidRPr="006D003D" w:rsidRDefault="006D003D">
      <w:pPr>
        <w:widowControl w:val="0"/>
        <w:spacing w:line="240" w:lineRule="auto"/>
        <w:rPr>
          <w:b/>
          <w:bCs/>
          <w:sz w:val="28"/>
          <w:szCs w:val="28"/>
        </w:rPr>
      </w:pPr>
    </w:p>
    <w:p w:rsidR="006D003D" w:rsidRPr="006D003D" w:rsidRDefault="006D003D">
      <w:pPr>
        <w:widowControl w:val="0"/>
        <w:spacing w:line="240" w:lineRule="auto"/>
        <w:rPr>
          <w:b/>
          <w:bCs/>
          <w:sz w:val="28"/>
          <w:szCs w:val="28"/>
        </w:rPr>
      </w:pPr>
      <w:r w:rsidRPr="006D003D">
        <w:rPr>
          <w:b/>
          <w:bCs/>
          <w:sz w:val="28"/>
          <w:szCs w:val="28"/>
        </w:rPr>
        <w:t>Resposta:</w:t>
      </w:r>
      <w:r>
        <w:rPr>
          <w:sz w:val="28"/>
          <w:szCs w:val="28"/>
        </w:rPr>
        <w:t xml:space="preserve"> A média dos escores foi de </w:t>
      </w:r>
      <w:r w:rsidRPr="006D003D">
        <w:rPr>
          <w:b/>
          <w:bCs/>
          <w:sz w:val="28"/>
          <w:szCs w:val="28"/>
        </w:rPr>
        <w:t>88,5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F65B95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41458C">
        <w:rPr>
          <w:sz w:val="28"/>
          <w:szCs w:val="28"/>
        </w:rPr>
        <w:t>.2. Quais os resultados para:</w:t>
      </w:r>
    </w:p>
    <w:p w:rsidR="00B8633B" w:rsidRDefault="00B8633B">
      <w:pPr>
        <w:widowControl w:val="0"/>
        <w:spacing w:line="240" w:lineRule="auto"/>
        <w:ind w:left="720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3"/>
        </w:numPr>
        <w:spacing w:line="240" w:lineRule="auto"/>
        <w:ind w:left="283"/>
        <w:rPr>
          <w:sz w:val="28"/>
          <w:szCs w:val="28"/>
        </w:rPr>
      </w:pPr>
      <w:r>
        <w:rPr>
          <w:sz w:val="28"/>
          <w:szCs w:val="28"/>
        </w:rPr>
        <w:t>NPS</w:t>
      </w:r>
    </w:p>
    <w:p w:rsid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</w:p>
    <w:p w:rsidR="006D003D" w:rsidRP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  <w:r w:rsidRPr="006D003D">
        <w:rPr>
          <w:b/>
          <w:bCs/>
          <w:sz w:val="28"/>
          <w:szCs w:val="28"/>
        </w:rPr>
        <w:t>Resposta:</w:t>
      </w:r>
      <w:r>
        <w:rPr>
          <w:b/>
          <w:bCs/>
          <w:sz w:val="28"/>
          <w:szCs w:val="28"/>
        </w:rPr>
        <w:t xml:space="preserve"> </w:t>
      </w:r>
      <w:r w:rsidRPr="006D003D">
        <w:rPr>
          <w:sz w:val="28"/>
          <w:szCs w:val="28"/>
        </w:rPr>
        <w:t>Promotor</w:t>
      </w:r>
    </w:p>
    <w:p w:rsidR="00B8633B" w:rsidRDefault="00B8633B">
      <w:pPr>
        <w:widowControl w:val="0"/>
        <w:spacing w:line="240" w:lineRule="auto"/>
        <w:ind w:left="283" w:hanging="360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3"/>
        </w:numPr>
        <w:spacing w:line="240" w:lineRule="auto"/>
        <w:ind w:left="283"/>
        <w:rPr>
          <w:sz w:val="28"/>
          <w:szCs w:val="28"/>
        </w:rPr>
      </w:pPr>
      <w:r>
        <w:rPr>
          <w:sz w:val="28"/>
          <w:szCs w:val="28"/>
        </w:rPr>
        <w:t>Aceitabilidade</w:t>
      </w:r>
    </w:p>
    <w:p w:rsid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</w:p>
    <w:p w:rsidR="006D003D" w:rsidRP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  <w:r w:rsidRPr="006D003D">
        <w:rPr>
          <w:b/>
          <w:bCs/>
          <w:sz w:val="28"/>
          <w:szCs w:val="28"/>
        </w:rPr>
        <w:t>Resposta:</w:t>
      </w:r>
      <w:r>
        <w:rPr>
          <w:b/>
          <w:bCs/>
          <w:sz w:val="28"/>
          <w:szCs w:val="28"/>
        </w:rPr>
        <w:t xml:space="preserve"> </w:t>
      </w:r>
      <w:r w:rsidRPr="006D003D">
        <w:rPr>
          <w:sz w:val="28"/>
          <w:szCs w:val="28"/>
        </w:rPr>
        <w:t>Aceitável</w:t>
      </w:r>
    </w:p>
    <w:p w:rsidR="00B8633B" w:rsidRDefault="00B8633B">
      <w:pPr>
        <w:widowControl w:val="0"/>
        <w:spacing w:line="240" w:lineRule="auto"/>
        <w:ind w:left="283" w:hanging="360"/>
        <w:rPr>
          <w:sz w:val="28"/>
          <w:szCs w:val="28"/>
        </w:rPr>
      </w:pPr>
    </w:p>
    <w:p w:rsidR="006D003D" w:rsidRDefault="0041458C" w:rsidP="006D003D">
      <w:pPr>
        <w:widowControl w:val="0"/>
        <w:numPr>
          <w:ilvl w:val="0"/>
          <w:numId w:val="3"/>
        </w:numPr>
        <w:spacing w:line="240" w:lineRule="auto"/>
        <w:ind w:left="283"/>
        <w:rPr>
          <w:sz w:val="28"/>
          <w:szCs w:val="28"/>
        </w:rPr>
      </w:pPr>
      <w:r>
        <w:rPr>
          <w:sz w:val="28"/>
          <w:szCs w:val="28"/>
        </w:rPr>
        <w:t>Adjetivo</w:t>
      </w:r>
    </w:p>
    <w:p w:rsid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</w:p>
    <w:p w:rsidR="006D003D" w:rsidRP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  <w:r w:rsidRPr="006D003D">
        <w:rPr>
          <w:b/>
          <w:bCs/>
          <w:sz w:val="28"/>
          <w:szCs w:val="28"/>
        </w:rPr>
        <w:t>Resposta:</w:t>
      </w:r>
      <w:r>
        <w:rPr>
          <w:b/>
          <w:bCs/>
          <w:sz w:val="28"/>
          <w:szCs w:val="28"/>
        </w:rPr>
        <w:t xml:space="preserve"> </w:t>
      </w:r>
      <w:r w:rsidRPr="006D003D">
        <w:rPr>
          <w:sz w:val="28"/>
          <w:szCs w:val="28"/>
        </w:rPr>
        <w:t>Melhor Imaginável</w:t>
      </w:r>
    </w:p>
    <w:p w:rsidR="00B8633B" w:rsidRDefault="00B8633B">
      <w:pPr>
        <w:widowControl w:val="0"/>
        <w:spacing w:line="240" w:lineRule="auto"/>
        <w:ind w:left="283" w:hanging="360"/>
        <w:rPr>
          <w:sz w:val="28"/>
          <w:szCs w:val="28"/>
        </w:rPr>
      </w:pPr>
    </w:p>
    <w:p w:rsidR="00B8633B" w:rsidRDefault="0041458C">
      <w:pPr>
        <w:widowControl w:val="0"/>
        <w:numPr>
          <w:ilvl w:val="0"/>
          <w:numId w:val="3"/>
        </w:numPr>
        <w:spacing w:line="240" w:lineRule="auto"/>
        <w:ind w:left="283"/>
        <w:rPr>
          <w:sz w:val="28"/>
          <w:szCs w:val="28"/>
        </w:rPr>
      </w:pPr>
      <w:r>
        <w:rPr>
          <w:sz w:val="28"/>
          <w:szCs w:val="28"/>
        </w:rPr>
        <w:t>Nota (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,C,D ou F)</w:t>
      </w:r>
    </w:p>
    <w:p w:rsid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</w:p>
    <w:p w:rsidR="006D003D" w:rsidRDefault="006D003D" w:rsidP="006D003D">
      <w:pPr>
        <w:widowControl w:val="0"/>
        <w:spacing w:line="240" w:lineRule="auto"/>
        <w:ind w:left="-77"/>
        <w:rPr>
          <w:sz w:val="28"/>
          <w:szCs w:val="28"/>
        </w:rPr>
      </w:pPr>
      <w:r w:rsidRPr="006D003D">
        <w:rPr>
          <w:b/>
          <w:bCs/>
          <w:sz w:val="28"/>
          <w:szCs w:val="28"/>
        </w:rPr>
        <w:t>Resposta:</w:t>
      </w:r>
      <w:r>
        <w:rPr>
          <w:b/>
          <w:bCs/>
          <w:sz w:val="28"/>
          <w:szCs w:val="28"/>
        </w:rPr>
        <w:t xml:space="preserve"> </w:t>
      </w:r>
      <w:r w:rsidRPr="006D003D">
        <w:rPr>
          <w:sz w:val="28"/>
          <w:szCs w:val="28"/>
        </w:rPr>
        <w:t>A</w:t>
      </w:r>
    </w:p>
    <w:p w:rsidR="00B8633B" w:rsidRDefault="00B8633B">
      <w:pPr>
        <w:widowControl w:val="0"/>
        <w:spacing w:line="240" w:lineRule="auto"/>
        <w:ind w:left="1440"/>
        <w:rPr>
          <w:b/>
          <w:sz w:val="28"/>
          <w:szCs w:val="28"/>
        </w:rPr>
      </w:pP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B8633B" w:rsidRDefault="0041458C" w:rsidP="00F65B95">
      <w:pPr>
        <w:pStyle w:val="PargrafodaLista"/>
        <w:widowControl w:val="0"/>
        <w:numPr>
          <w:ilvl w:val="0"/>
          <w:numId w:val="4"/>
        </w:numPr>
        <w:spacing w:line="240" w:lineRule="auto"/>
      </w:pPr>
      <w:r w:rsidRPr="00F65B95">
        <w:rPr>
          <w:b/>
          <w:sz w:val="28"/>
          <w:szCs w:val="28"/>
        </w:rPr>
        <w:t>Conclusão</w:t>
      </w:r>
    </w:p>
    <w:p w:rsidR="00B8633B" w:rsidRDefault="00B8633B">
      <w:pPr>
        <w:widowControl w:val="0"/>
        <w:spacing w:line="240" w:lineRule="auto"/>
        <w:rPr>
          <w:sz w:val="28"/>
          <w:szCs w:val="28"/>
        </w:rPr>
      </w:pPr>
    </w:p>
    <w:p w:rsidR="006D003D" w:rsidRDefault="006D003D" w:rsidP="006D003D">
      <w:pPr>
        <w:widowControl w:val="0"/>
        <w:spacing w:line="240" w:lineRule="auto"/>
        <w:rPr>
          <w:rFonts w:ascii="Raleway Thin" w:eastAsia="Raleway Thin" w:hAnsi="Raleway Thin" w:cs="Raleway Thin"/>
          <w:sz w:val="28"/>
          <w:szCs w:val="28"/>
        </w:rPr>
      </w:pPr>
      <w:r>
        <w:rPr>
          <w:sz w:val="28"/>
          <w:szCs w:val="28"/>
        </w:rPr>
        <w:t xml:space="preserve">Em geral, a interface </w:t>
      </w:r>
      <w:r w:rsidR="00F65B95">
        <w:rPr>
          <w:sz w:val="28"/>
          <w:szCs w:val="28"/>
        </w:rPr>
        <w:t>estava com uma boa usabilidade. Alguns pontos como posicionamento do título</w:t>
      </w:r>
      <w:bookmarkStart w:id="0" w:name="_GoBack"/>
      <w:bookmarkEnd w:id="0"/>
      <w:r w:rsidR="00F65B95">
        <w:rPr>
          <w:sz w:val="28"/>
          <w:szCs w:val="28"/>
        </w:rPr>
        <w:t xml:space="preserve"> na parte de doação, talvez poderiam ter sido melhorados colocando-os mais para baixo ou com uma cor mais chamativa.</w:t>
      </w:r>
    </w:p>
    <w:sectPr w:rsidR="006D003D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4BC1"/>
    <w:multiLevelType w:val="hybridMultilevel"/>
    <w:tmpl w:val="A05A231C"/>
    <w:lvl w:ilvl="0" w:tplc="C4A0BEC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73E0"/>
    <w:multiLevelType w:val="multilevel"/>
    <w:tmpl w:val="6C686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022B61"/>
    <w:multiLevelType w:val="multilevel"/>
    <w:tmpl w:val="D522034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5EC570D5"/>
    <w:multiLevelType w:val="multilevel"/>
    <w:tmpl w:val="B270061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3B"/>
    <w:rsid w:val="0041458C"/>
    <w:rsid w:val="00492AD0"/>
    <w:rsid w:val="006D003D"/>
    <w:rsid w:val="00B8633B"/>
    <w:rsid w:val="00F6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7C23"/>
  <w15:docId w15:val="{803E4E97-E74E-470F-BBD5-BFE17727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6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szuparits</cp:lastModifiedBy>
  <cp:revision>4</cp:revision>
  <dcterms:created xsi:type="dcterms:W3CDTF">2020-11-19T23:58:00Z</dcterms:created>
  <dcterms:modified xsi:type="dcterms:W3CDTF">2020-11-23T01:09:00Z</dcterms:modified>
</cp:coreProperties>
</file>