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DCD1" w14:textId="733240C0" w:rsidR="0093288E" w:rsidRDefault="0093288E" w:rsidP="009328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Alexandre </w:t>
      </w:r>
      <w:proofErr w:type="spellStart"/>
      <w:r>
        <w:rPr>
          <w:rFonts w:ascii="Arial" w:hAnsi="Arial" w:cs="Arial"/>
          <w:sz w:val="24"/>
          <w:szCs w:val="24"/>
        </w:rPr>
        <w:t>Ioshio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Matsuo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RA </w:t>
      </w:r>
      <w:r w:rsidRPr="0093288E">
        <w:rPr>
          <w:rFonts w:ascii="Arial" w:hAnsi="Arial" w:cs="Arial"/>
          <w:sz w:val="24"/>
          <w:szCs w:val="24"/>
        </w:rPr>
        <w:t>1840482013036</w:t>
      </w:r>
    </w:p>
    <w:p w14:paraId="682BE42F" w14:textId="32CCFEFE" w:rsidR="0093288E" w:rsidRPr="0093288E" w:rsidRDefault="0093288E" w:rsidP="009328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Paulo Henrique Araujo de Andrade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 1840482223026</w:t>
      </w:r>
    </w:p>
    <w:p w14:paraId="647A952A" w14:textId="77777777" w:rsidR="0093288E" w:rsidRDefault="0093288E" w:rsidP="0093288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1C45C64" w14:textId="42D4457D" w:rsidR="0093288E" w:rsidRPr="0093288E" w:rsidRDefault="0093288E" w:rsidP="0093288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3288E">
        <w:rPr>
          <w:rFonts w:ascii="Arial" w:hAnsi="Arial" w:cs="Arial"/>
          <w:b/>
          <w:bCs/>
          <w:sz w:val="32"/>
          <w:szCs w:val="32"/>
        </w:rPr>
        <w:t>Documentação d</w:t>
      </w:r>
      <w:r w:rsidRPr="0093288E">
        <w:rPr>
          <w:rFonts w:ascii="Arial" w:hAnsi="Arial" w:cs="Arial"/>
          <w:b/>
          <w:bCs/>
          <w:sz w:val="32"/>
          <w:szCs w:val="32"/>
        </w:rPr>
        <w:t>o</w:t>
      </w:r>
      <w:r w:rsidRPr="0093288E">
        <w:rPr>
          <w:rFonts w:ascii="Arial" w:hAnsi="Arial" w:cs="Arial"/>
          <w:b/>
          <w:bCs/>
          <w:sz w:val="32"/>
          <w:szCs w:val="32"/>
        </w:rPr>
        <w:t xml:space="preserve"> Projeto de </w:t>
      </w:r>
      <w:r w:rsidRPr="0093288E">
        <w:rPr>
          <w:rFonts w:ascii="Arial" w:hAnsi="Arial" w:cs="Arial"/>
          <w:b/>
          <w:bCs/>
          <w:sz w:val="32"/>
          <w:szCs w:val="32"/>
        </w:rPr>
        <w:t>Clínica Veterinária</w:t>
      </w:r>
    </w:p>
    <w:p w14:paraId="251934E8" w14:textId="3FC257B8" w:rsidR="0093288E" w:rsidRPr="0093288E" w:rsidRDefault="0093288E" w:rsidP="0093288E">
      <w:pPr>
        <w:spacing w:line="360" w:lineRule="auto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pict w14:anchorId="171CAA77">
          <v:rect id="_x0000_i1031" style="width:0;height:1.5pt" o:hralign="center" o:hrstd="t" o:hr="t" fillcolor="#a0a0a0" stroked="f"/>
        </w:pict>
      </w:r>
    </w:p>
    <w:p w14:paraId="0437EF10" w14:textId="77777777" w:rsidR="009E3600" w:rsidRDefault="009E3600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0F742F" w14:textId="00DC34FE" w:rsidR="0093288E" w:rsidRPr="009E3600" w:rsidRDefault="0093288E" w:rsidP="009E36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3600">
        <w:rPr>
          <w:rFonts w:ascii="Arial" w:hAnsi="Arial" w:cs="Arial"/>
          <w:b/>
          <w:bCs/>
          <w:sz w:val="24"/>
          <w:szCs w:val="24"/>
        </w:rPr>
        <w:t>INTRODUÇÃO</w:t>
      </w:r>
    </w:p>
    <w:p w14:paraId="12E908FE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Este documento apresenta a especificação e o desenvolvimento de um sistema simplificado para uma Clínica Veterinária, com foco na aplicação de boas práticas de engenharia de software e padrões de projeto. O objetivo é demonstrar a arquitetura do software, a segregação de responsabilidades e a flexibilidade para futuras manutenções e evoluções.</w:t>
      </w:r>
    </w:p>
    <w:p w14:paraId="110AAA8E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O sistema simula operações de agendamento e realização de consultas, diagnóstico e prescrição de medicamentos para animais de estimação. A implementação foi realizada em linguagem Java, adotando os padrões de projeto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e </w:t>
      </w:r>
      <w:r w:rsidRPr="0093288E">
        <w:rPr>
          <w:rFonts w:ascii="Arial" w:hAnsi="Arial" w:cs="Arial"/>
          <w:b/>
          <w:bCs/>
          <w:sz w:val="24"/>
          <w:szCs w:val="24"/>
        </w:rPr>
        <w:t xml:space="preserve">Data Access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 xml:space="preserve"> (DAO)</w:t>
      </w:r>
      <w:r w:rsidRPr="0093288E">
        <w:rPr>
          <w:rFonts w:ascii="Arial" w:hAnsi="Arial" w:cs="Arial"/>
          <w:sz w:val="24"/>
          <w:szCs w:val="24"/>
        </w:rPr>
        <w:t>, visando modularidade, baixo acoplamento e alta coesão.</w:t>
      </w:r>
    </w:p>
    <w:p w14:paraId="6A2C32C2" w14:textId="77777777" w:rsidR="009E3600" w:rsidRDefault="009E3600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DB87D" w14:textId="133808CD" w:rsidR="0093288E" w:rsidRPr="009E3600" w:rsidRDefault="0093288E" w:rsidP="009E36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3600">
        <w:rPr>
          <w:rFonts w:ascii="Arial" w:hAnsi="Arial" w:cs="Arial"/>
          <w:b/>
          <w:bCs/>
          <w:sz w:val="24"/>
          <w:szCs w:val="24"/>
        </w:rPr>
        <w:t>CONTEXTO E JUSTIFICATIVA</w:t>
      </w:r>
    </w:p>
    <w:p w14:paraId="17DB8860" w14:textId="44B8B85E" w:rsidR="0093288E" w:rsidRPr="0093288E" w:rsidRDefault="00EB74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748E">
        <w:rPr>
          <w:rFonts w:ascii="Arial" w:hAnsi="Arial" w:cs="Arial"/>
          <w:sz w:val="24"/>
          <w:szCs w:val="24"/>
        </w:rPr>
        <w:t xml:space="preserve">Segundo Gamma et al. (1995), o padrão </w:t>
      </w:r>
      <w:proofErr w:type="spellStart"/>
      <w:r w:rsidRPr="00EB748E">
        <w:rPr>
          <w:rFonts w:ascii="Arial" w:hAnsi="Arial" w:cs="Arial"/>
          <w:sz w:val="24"/>
          <w:szCs w:val="24"/>
        </w:rPr>
        <w:t>Facade</w:t>
      </w:r>
      <w:proofErr w:type="spellEnd"/>
      <w:r w:rsidRPr="00EB748E">
        <w:rPr>
          <w:rFonts w:ascii="Arial" w:hAnsi="Arial" w:cs="Arial"/>
          <w:sz w:val="24"/>
          <w:szCs w:val="24"/>
        </w:rPr>
        <w:t xml:space="preserve"> oferece uma interface simplificada para um subsistema de classes</w:t>
      </w:r>
      <w:r>
        <w:rPr>
          <w:rFonts w:ascii="Arial" w:hAnsi="Arial" w:cs="Arial"/>
          <w:sz w:val="24"/>
          <w:szCs w:val="24"/>
        </w:rPr>
        <w:t xml:space="preserve">. </w:t>
      </w:r>
      <w:r w:rsidR="0093288E" w:rsidRPr="0093288E">
        <w:rPr>
          <w:rFonts w:ascii="Arial" w:hAnsi="Arial" w:cs="Arial"/>
          <w:sz w:val="24"/>
          <w:szCs w:val="24"/>
        </w:rPr>
        <w:t>O gerenciamento de uma clínica veterinária envolve diversas operações, desde o cadastro de pets e clientes até o agendamento, realização de consultas, diagnósticos e prescrições. A falta de uma estrutura de software bem definida pode levar a sistemas monolíticos, de difícil manutenção e evolução.</w:t>
      </w:r>
    </w:p>
    <w:p w14:paraId="5C0B931B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aplicação dos padrões de projeto 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e DAO justifica-se pela necessidade de:</w:t>
      </w:r>
    </w:p>
    <w:p w14:paraId="4317508B" w14:textId="77777777" w:rsidR="0093288E" w:rsidRPr="0093288E" w:rsidRDefault="0093288E" w:rsidP="009E36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Simplificar a interface</w:t>
      </w:r>
      <w:r w:rsidRPr="0093288E">
        <w:rPr>
          <w:rFonts w:ascii="Arial" w:hAnsi="Arial" w:cs="Arial"/>
          <w:sz w:val="24"/>
          <w:szCs w:val="24"/>
        </w:rPr>
        <w:t xml:space="preserve"> de uso para o cliente da aplicação (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>).</w:t>
      </w:r>
    </w:p>
    <w:p w14:paraId="7079C740" w14:textId="77777777" w:rsidR="0093288E" w:rsidRPr="0093288E" w:rsidRDefault="0093288E" w:rsidP="009E36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Adaptar interfaces incompatíveis</w:t>
      </w:r>
      <w:r w:rsidRPr="0093288E">
        <w:rPr>
          <w:rFonts w:ascii="Arial" w:hAnsi="Arial" w:cs="Arial"/>
          <w:sz w:val="24"/>
          <w:szCs w:val="24"/>
        </w:rPr>
        <w:t xml:space="preserve"> entre componentes (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>).</w:t>
      </w:r>
    </w:p>
    <w:p w14:paraId="0ADDCB87" w14:textId="77777777" w:rsidR="0093288E" w:rsidRPr="0093288E" w:rsidRDefault="0093288E" w:rsidP="009E36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lastRenderedPageBreak/>
        <w:t>Abstrair a camada de persistência</w:t>
      </w:r>
      <w:r w:rsidRPr="0093288E">
        <w:rPr>
          <w:rFonts w:ascii="Arial" w:hAnsi="Arial" w:cs="Arial"/>
          <w:sz w:val="24"/>
          <w:szCs w:val="24"/>
        </w:rPr>
        <w:t xml:space="preserve"> de dados, permitindo a fácil substituição da tecnologia de armazenamento (DAO).</w:t>
      </w:r>
    </w:p>
    <w:p w14:paraId="79D5B575" w14:textId="77777777" w:rsidR="0093288E" w:rsidRPr="0093288E" w:rsidRDefault="0093288E" w:rsidP="009E36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Promover a segregação de responsabilidades</w:t>
      </w:r>
      <w:r w:rsidRPr="0093288E">
        <w:rPr>
          <w:rFonts w:ascii="Arial" w:hAnsi="Arial" w:cs="Arial"/>
          <w:sz w:val="24"/>
          <w:szCs w:val="24"/>
        </w:rPr>
        <w:t>, garantindo que cada componente do sistema tenha uma única e bem definida função.</w:t>
      </w:r>
    </w:p>
    <w:p w14:paraId="0A06DB55" w14:textId="77777777" w:rsid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9F4B48" w14:textId="422E65F0" w:rsidR="0093288E" w:rsidRPr="009E3600" w:rsidRDefault="0093288E" w:rsidP="009E36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3600">
        <w:rPr>
          <w:rFonts w:ascii="Arial" w:hAnsi="Arial" w:cs="Arial"/>
          <w:b/>
          <w:bCs/>
          <w:sz w:val="24"/>
          <w:szCs w:val="24"/>
        </w:rPr>
        <w:t>ARQUITETURA DO PROJETO</w:t>
      </w:r>
    </w:p>
    <w:p w14:paraId="7817D3B5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A arquitetura do projeto segue uma abordagem modular, baseada na segregação de responsabilidades e na aplicação dos padrões de projeto descritos. A estrutura de pacotes (</w:t>
      </w:r>
      <w:proofErr w:type="spellStart"/>
      <w:r w:rsidRPr="0093288E">
        <w:rPr>
          <w:rFonts w:ascii="Arial" w:hAnsi="Arial" w:cs="Arial"/>
          <w:sz w:val="24"/>
          <w:szCs w:val="24"/>
        </w:rPr>
        <w:t>packages</w:t>
      </w:r>
      <w:proofErr w:type="spellEnd"/>
      <w:r w:rsidRPr="0093288E">
        <w:rPr>
          <w:rFonts w:ascii="Arial" w:hAnsi="Arial" w:cs="Arial"/>
          <w:sz w:val="24"/>
          <w:szCs w:val="24"/>
        </w:rPr>
        <w:t>) reflete essa organização:</w:t>
      </w:r>
    </w:p>
    <w:p w14:paraId="4521BCB1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288E">
        <w:rPr>
          <w:rFonts w:ascii="Arial" w:hAnsi="Arial" w:cs="Arial"/>
          <w:sz w:val="24"/>
          <w:szCs w:val="24"/>
        </w:rPr>
        <w:t>src</w:t>
      </w:r>
      <w:proofErr w:type="spellEnd"/>
      <w:r w:rsidRPr="0093288E">
        <w:rPr>
          <w:rFonts w:ascii="Arial" w:hAnsi="Arial" w:cs="Arial"/>
          <w:sz w:val="24"/>
          <w:szCs w:val="24"/>
        </w:rPr>
        <w:t>/</w:t>
      </w:r>
    </w:p>
    <w:p w14:paraId="3A50A88B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93288E">
        <w:rPr>
          <w:rFonts w:ascii="Arial" w:hAnsi="Arial" w:cs="Arial"/>
          <w:sz w:val="24"/>
          <w:szCs w:val="24"/>
        </w:rPr>
        <w:t>main</w:t>
      </w:r>
      <w:proofErr w:type="spellEnd"/>
      <w:r w:rsidRPr="0093288E">
        <w:rPr>
          <w:rFonts w:ascii="Arial" w:hAnsi="Arial" w:cs="Arial"/>
          <w:sz w:val="24"/>
          <w:szCs w:val="24"/>
        </w:rPr>
        <w:t>/</w:t>
      </w:r>
    </w:p>
    <w:p w14:paraId="435EB8F5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└── </w:t>
      </w:r>
      <w:proofErr w:type="spellStart"/>
      <w:r w:rsidRPr="0093288E">
        <w:rPr>
          <w:rFonts w:ascii="Arial" w:hAnsi="Arial" w:cs="Arial"/>
          <w:sz w:val="24"/>
          <w:szCs w:val="24"/>
        </w:rPr>
        <w:t>java</w:t>
      </w:r>
      <w:proofErr w:type="spellEnd"/>
      <w:r w:rsidRPr="0093288E">
        <w:rPr>
          <w:rFonts w:ascii="Arial" w:hAnsi="Arial" w:cs="Arial"/>
          <w:sz w:val="24"/>
          <w:szCs w:val="24"/>
        </w:rPr>
        <w:t>/</w:t>
      </w:r>
    </w:p>
    <w:p w14:paraId="23EA6E64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└── </w:t>
      </w:r>
      <w:proofErr w:type="spellStart"/>
      <w:r w:rsidRPr="0093288E">
        <w:rPr>
          <w:rFonts w:ascii="Arial" w:hAnsi="Arial" w:cs="Arial"/>
          <w:sz w:val="24"/>
          <w:szCs w:val="24"/>
        </w:rPr>
        <w:t>br</w:t>
      </w:r>
      <w:proofErr w:type="spellEnd"/>
      <w:r w:rsidRPr="0093288E">
        <w:rPr>
          <w:rFonts w:ascii="Arial" w:hAnsi="Arial" w:cs="Arial"/>
          <w:sz w:val="24"/>
          <w:szCs w:val="24"/>
        </w:rPr>
        <w:t>/</w:t>
      </w:r>
    </w:p>
    <w:p w14:paraId="7399AE91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└── com/</w:t>
      </w:r>
    </w:p>
    <w:p w14:paraId="69CAF260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    └── </w:t>
      </w:r>
      <w:proofErr w:type="spellStart"/>
      <w:r w:rsidRPr="0093288E">
        <w:rPr>
          <w:rFonts w:ascii="Arial" w:hAnsi="Arial" w:cs="Arial"/>
          <w:sz w:val="24"/>
          <w:szCs w:val="24"/>
        </w:rPr>
        <w:t>veterinaria</w:t>
      </w:r>
      <w:proofErr w:type="spellEnd"/>
      <w:r w:rsidRPr="0093288E">
        <w:rPr>
          <w:rFonts w:ascii="Arial" w:hAnsi="Arial" w:cs="Arial"/>
          <w:sz w:val="24"/>
          <w:szCs w:val="24"/>
        </w:rPr>
        <w:t>/</w:t>
      </w:r>
    </w:p>
    <w:p w14:paraId="29C136E6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        </w:t>
      </w:r>
      <w:r w:rsidRPr="0093288E">
        <w:rPr>
          <w:rFonts w:ascii="Arial" w:eastAsia="MS Gothic" w:hAnsi="Arial" w:cs="Arial"/>
          <w:sz w:val="24"/>
          <w:szCs w:val="24"/>
        </w:rPr>
        <w:t>├</w:t>
      </w:r>
      <w:r w:rsidRPr="0093288E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/     </w:t>
      </w:r>
      <w:proofErr w:type="gramStart"/>
      <w:r w:rsidRPr="0093288E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93288E">
        <w:rPr>
          <w:rFonts w:ascii="Arial" w:hAnsi="Arial" w:cs="Arial"/>
          <w:sz w:val="24"/>
          <w:szCs w:val="24"/>
        </w:rPr>
        <w:t xml:space="preserve">Padrão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>)</w:t>
      </w:r>
    </w:p>
    <w:p w14:paraId="7463F037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        </w:t>
      </w:r>
      <w:r w:rsidRPr="0093288E">
        <w:rPr>
          <w:rFonts w:ascii="Arial" w:eastAsia="MS Gothic" w:hAnsi="Arial" w:cs="Arial"/>
          <w:sz w:val="24"/>
          <w:szCs w:val="24"/>
        </w:rPr>
        <w:t>├</w:t>
      </w:r>
      <w:r w:rsidRPr="0093288E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93288E">
        <w:rPr>
          <w:rFonts w:ascii="Arial" w:hAnsi="Arial" w:cs="Arial"/>
          <w:sz w:val="24"/>
          <w:szCs w:val="24"/>
        </w:rPr>
        <w:t>dao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/         </w:t>
      </w:r>
      <w:proofErr w:type="gramStart"/>
      <w:r w:rsidRPr="0093288E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93288E">
        <w:rPr>
          <w:rFonts w:ascii="Arial" w:hAnsi="Arial" w:cs="Arial"/>
          <w:sz w:val="24"/>
          <w:szCs w:val="24"/>
        </w:rPr>
        <w:t>Padrão DAO - Interfaces e Implementações)</w:t>
      </w:r>
    </w:p>
    <w:p w14:paraId="390365F1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        </w:t>
      </w:r>
      <w:r w:rsidRPr="0093288E">
        <w:rPr>
          <w:rFonts w:ascii="Arial" w:eastAsia="MS Gothic" w:hAnsi="Arial" w:cs="Arial"/>
          <w:sz w:val="24"/>
          <w:szCs w:val="24"/>
        </w:rPr>
        <w:t>├</w:t>
      </w:r>
      <w:r w:rsidRPr="0093288E">
        <w:rPr>
          <w:rFonts w:ascii="Arial" w:hAnsi="Arial" w:cs="Arial"/>
          <w:sz w:val="24"/>
          <w:szCs w:val="24"/>
        </w:rPr>
        <w:t xml:space="preserve">── 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/      </w:t>
      </w:r>
      <w:proofErr w:type="gramStart"/>
      <w:r w:rsidRPr="0093288E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93288E">
        <w:rPr>
          <w:rFonts w:ascii="Arial" w:hAnsi="Arial" w:cs="Arial"/>
          <w:sz w:val="24"/>
          <w:szCs w:val="24"/>
        </w:rPr>
        <w:t xml:space="preserve">Padrão 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>)</w:t>
      </w:r>
    </w:p>
    <w:p w14:paraId="526AA10C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        </w:t>
      </w:r>
      <w:r w:rsidRPr="0093288E">
        <w:rPr>
          <w:rFonts w:ascii="Arial" w:eastAsia="MS Gothic" w:hAnsi="Arial" w:cs="Arial"/>
          <w:sz w:val="24"/>
          <w:szCs w:val="24"/>
        </w:rPr>
        <w:t>├</w:t>
      </w:r>
      <w:r w:rsidRPr="0093288E">
        <w:rPr>
          <w:rFonts w:ascii="Arial" w:hAnsi="Arial" w:cs="Arial"/>
          <w:sz w:val="24"/>
          <w:szCs w:val="24"/>
        </w:rPr>
        <w:t xml:space="preserve">── model/       </w:t>
      </w:r>
      <w:proofErr w:type="gramStart"/>
      <w:r w:rsidRPr="0093288E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93288E">
        <w:rPr>
          <w:rFonts w:ascii="Arial" w:hAnsi="Arial" w:cs="Arial"/>
          <w:sz w:val="24"/>
          <w:szCs w:val="24"/>
        </w:rPr>
        <w:t>Classes de Modelo/</w:t>
      </w:r>
      <w:proofErr w:type="spellStart"/>
      <w:r w:rsidRPr="0093288E">
        <w:rPr>
          <w:rFonts w:ascii="Arial" w:hAnsi="Arial" w:cs="Arial"/>
          <w:sz w:val="24"/>
          <w:szCs w:val="24"/>
        </w:rPr>
        <w:t>POJOs</w:t>
      </w:r>
      <w:proofErr w:type="spellEnd"/>
      <w:r w:rsidRPr="0093288E">
        <w:rPr>
          <w:rFonts w:ascii="Arial" w:hAnsi="Arial" w:cs="Arial"/>
          <w:sz w:val="24"/>
          <w:szCs w:val="24"/>
        </w:rPr>
        <w:t>)</w:t>
      </w:r>
    </w:p>
    <w:p w14:paraId="5FB122AC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                    └── Main.java    </w:t>
      </w:r>
      <w:proofErr w:type="gramStart"/>
      <w:r w:rsidRPr="0093288E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93288E">
        <w:rPr>
          <w:rFonts w:ascii="Arial" w:hAnsi="Arial" w:cs="Arial"/>
          <w:sz w:val="24"/>
          <w:szCs w:val="24"/>
        </w:rPr>
        <w:t>Ponto de Entrada da Aplicação)</w:t>
      </w:r>
    </w:p>
    <w:p w14:paraId="5DF8C928" w14:textId="77777777" w:rsidR="009E3600" w:rsidRDefault="009E3600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8C0E1B" w14:textId="6A45E80A" w:rsidR="0093288E" w:rsidRP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 xml:space="preserve">3.1 Padrão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</w:t>
      </w:r>
      <w:proofErr w:type="gramEnd"/>
      <w:r w:rsidRPr="0093288E">
        <w:rPr>
          <w:rFonts w:ascii="Arial" w:hAnsi="Arial" w:cs="Arial"/>
          <w:b/>
          <w:bCs/>
          <w:sz w:val="24"/>
          <w:szCs w:val="24"/>
        </w:rPr>
        <w:t>.facade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>)</w:t>
      </w:r>
    </w:p>
    <w:p w14:paraId="7D05F1AE" w14:textId="2ADB9C7A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O pacote 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contém a classe </w:t>
      </w:r>
      <w:proofErr w:type="spellStart"/>
      <w:r w:rsidRPr="0093288E">
        <w:rPr>
          <w:rFonts w:ascii="Arial" w:hAnsi="Arial" w:cs="Arial"/>
          <w:sz w:val="24"/>
          <w:szCs w:val="24"/>
        </w:rPr>
        <w:t>ClinicaFacade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que atua como uma </w:t>
      </w:r>
      <w:r w:rsidRPr="0093288E">
        <w:rPr>
          <w:rFonts w:ascii="Arial" w:hAnsi="Arial" w:cs="Arial"/>
          <w:b/>
          <w:bCs/>
          <w:sz w:val="24"/>
          <w:szCs w:val="24"/>
        </w:rPr>
        <w:t>interface unificada</w:t>
      </w:r>
      <w:r w:rsidRPr="0093288E">
        <w:rPr>
          <w:rFonts w:ascii="Arial" w:hAnsi="Arial" w:cs="Arial"/>
          <w:sz w:val="24"/>
          <w:szCs w:val="24"/>
        </w:rPr>
        <w:t xml:space="preserve"> para um conjunto de interfaces em um subsistema.</w:t>
      </w:r>
    </w:p>
    <w:p w14:paraId="6815922D" w14:textId="77777777" w:rsidR="0093288E" w:rsidRPr="0093288E" w:rsidRDefault="0093288E" w:rsidP="009E36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ClinicaFacade.java</w:t>
      </w:r>
      <w:r w:rsidRPr="0093288E">
        <w:rPr>
          <w:rFonts w:ascii="Arial" w:hAnsi="Arial" w:cs="Arial"/>
          <w:sz w:val="24"/>
          <w:szCs w:val="24"/>
        </w:rPr>
        <w:t>:</w:t>
      </w:r>
    </w:p>
    <w:p w14:paraId="1E95ACD4" w14:textId="77777777" w:rsidR="0093288E" w:rsidRPr="0093288E" w:rsidRDefault="0093288E" w:rsidP="009E36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lastRenderedPageBreak/>
        <w:t>Responsabilidade:</w:t>
      </w:r>
      <w:r w:rsidRPr="0093288E">
        <w:rPr>
          <w:rFonts w:ascii="Arial" w:hAnsi="Arial" w:cs="Arial"/>
          <w:sz w:val="24"/>
          <w:szCs w:val="24"/>
        </w:rPr>
        <w:t xml:space="preserve"> Fornecer uma interface simplificada e de alto nível para as operações complexas da clínica (agendamento, atendimento).</w:t>
      </w:r>
    </w:p>
    <w:p w14:paraId="6F140ABE" w14:textId="77777777" w:rsidR="0093288E" w:rsidRPr="0093288E" w:rsidRDefault="0093288E" w:rsidP="009E3600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Benefícios:</w:t>
      </w:r>
      <w:r w:rsidRPr="0093288E">
        <w:rPr>
          <w:rFonts w:ascii="Arial" w:hAnsi="Arial" w:cs="Arial"/>
          <w:sz w:val="24"/>
          <w:szCs w:val="24"/>
        </w:rPr>
        <w:t xml:space="preserve"> Reduz o acoplamento entre o cliente (Main.java) e o subsistema interno da clínica (</w:t>
      </w:r>
      <w:proofErr w:type="spellStart"/>
      <w:r w:rsidRPr="0093288E">
        <w:rPr>
          <w:rFonts w:ascii="Arial" w:hAnsi="Arial" w:cs="Arial"/>
          <w:sz w:val="24"/>
          <w:szCs w:val="24"/>
        </w:rPr>
        <w:t>DAOs</w:t>
      </w:r>
      <w:proofErr w:type="spellEnd"/>
      <w:r w:rsidRPr="0093288E">
        <w:rPr>
          <w:rFonts w:ascii="Arial" w:hAnsi="Arial" w:cs="Arial"/>
          <w:sz w:val="24"/>
          <w:szCs w:val="24"/>
        </w:rPr>
        <w:t>, classes de modelo, adaptadores), tornando o sistema mais fácil de usar e manter. Esconde a complexidade de gerenciar múltiplos objetos e interações.</w:t>
      </w:r>
    </w:p>
    <w:p w14:paraId="6EED1108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 xml:space="preserve">3.2 Padrão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</w:t>
      </w:r>
      <w:proofErr w:type="gramEnd"/>
      <w:r w:rsidRPr="0093288E">
        <w:rPr>
          <w:rFonts w:ascii="Arial" w:hAnsi="Arial" w:cs="Arial"/>
          <w:b/>
          <w:bCs/>
          <w:sz w:val="24"/>
          <w:szCs w:val="24"/>
        </w:rPr>
        <w:t>.adapter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>)</w:t>
      </w:r>
    </w:p>
    <w:p w14:paraId="17B36368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O pacote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contém classes que permitem que interfaces incompatíveis trabalhem juntas.</w:t>
      </w:r>
    </w:p>
    <w:p w14:paraId="57F95E3A" w14:textId="77777777" w:rsidR="0093288E" w:rsidRPr="0093288E" w:rsidRDefault="0093288E" w:rsidP="009E36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DataAdapter.java</w:t>
      </w:r>
      <w:r w:rsidRPr="0093288E">
        <w:rPr>
          <w:rFonts w:ascii="Arial" w:hAnsi="Arial" w:cs="Arial"/>
          <w:sz w:val="24"/>
          <w:szCs w:val="24"/>
        </w:rPr>
        <w:t>:</w:t>
      </w:r>
    </w:p>
    <w:p w14:paraId="14A0C1EC" w14:textId="77777777" w:rsidR="0093288E" w:rsidRPr="0093288E" w:rsidRDefault="0093288E" w:rsidP="009E360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Responsabilidade:</w:t>
      </w:r>
      <w:r w:rsidRPr="0093288E">
        <w:rPr>
          <w:rFonts w:ascii="Arial" w:hAnsi="Arial" w:cs="Arial"/>
          <w:sz w:val="24"/>
          <w:szCs w:val="24"/>
        </w:rPr>
        <w:t xml:space="preserve"> Adaptar o formato de dados de </w:t>
      </w:r>
      <w:proofErr w:type="spellStart"/>
      <w:proofErr w:type="gramStart"/>
      <w:r w:rsidRPr="0093288E">
        <w:rPr>
          <w:rFonts w:ascii="Arial" w:hAnsi="Arial" w:cs="Arial"/>
          <w:sz w:val="24"/>
          <w:szCs w:val="24"/>
        </w:rPr>
        <w:t>java.util</w:t>
      </w:r>
      <w:proofErr w:type="gramEnd"/>
      <w:r w:rsidRPr="0093288E">
        <w:rPr>
          <w:rFonts w:ascii="Arial" w:hAnsi="Arial" w:cs="Arial"/>
          <w:sz w:val="24"/>
          <w:szCs w:val="24"/>
        </w:rPr>
        <w:t>.Date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para uma representação em </w:t>
      </w:r>
      <w:proofErr w:type="spellStart"/>
      <w:r w:rsidRPr="0093288E">
        <w:rPr>
          <w:rFonts w:ascii="Arial" w:hAnsi="Arial" w:cs="Arial"/>
          <w:sz w:val="24"/>
          <w:szCs w:val="24"/>
        </w:rPr>
        <w:t>String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formatada (</w:t>
      </w:r>
      <w:proofErr w:type="spellStart"/>
      <w:r w:rsidRPr="0093288E">
        <w:rPr>
          <w:rFonts w:ascii="Arial" w:hAnsi="Arial" w:cs="Arial"/>
          <w:sz w:val="24"/>
          <w:szCs w:val="24"/>
        </w:rPr>
        <w:t>dd</w:t>
      </w:r>
      <w:proofErr w:type="spellEnd"/>
      <w:r w:rsidRPr="0093288E">
        <w:rPr>
          <w:rFonts w:ascii="Arial" w:hAnsi="Arial" w:cs="Arial"/>
          <w:sz w:val="24"/>
          <w:szCs w:val="24"/>
        </w:rPr>
        <w:t>/MM/</w:t>
      </w:r>
      <w:proofErr w:type="spellStart"/>
      <w:r w:rsidRPr="0093288E">
        <w:rPr>
          <w:rFonts w:ascii="Arial" w:hAnsi="Arial" w:cs="Arial"/>
          <w:sz w:val="24"/>
          <w:szCs w:val="24"/>
        </w:rPr>
        <w:t>yyyy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288E">
        <w:rPr>
          <w:rFonts w:ascii="Arial" w:hAnsi="Arial" w:cs="Arial"/>
          <w:sz w:val="24"/>
          <w:szCs w:val="24"/>
        </w:rPr>
        <w:t>HH:mm:ss</w:t>
      </w:r>
      <w:proofErr w:type="spellEnd"/>
      <w:r w:rsidRPr="0093288E">
        <w:rPr>
          <w:rFonts w:ascii="Arial" w:hAnsi="Arial" w:cs="Arial"/>
          <w:sz w:val="24"/>
          <w:szCs w:val="24"/>
        </w:rPr>
        <w:t>), conforme a necessidade de exibição ou persistência.</w:t>
      </w:r>
    </w:p>
    <w:p w14:paraId="763C2EF5" w14:textId="77777777" w:rsidR="0093288E" w:rsidRPr="0093288E" w:rsidRDefault="0093288E" w:rsidP="009E3600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Benefícios:</w:t>
      </w:r>
      <w:r w:rsidRPr="0093288E">
        <w:rPr>
          <w:rFonts w:ascii="Arial" w:hAnsi="Arial" w:cs="Arial"/>
          <w:sz w:val="24"/>
          <w:szCs w:val="24"/>
        </w:rPr>
        <w:t xml:space="preserve"> Permite que componentes que esperam diferentes formatos de dados colaborem sem a necessidade de modificar seus códigos-fonte.</w:t>
      </w:r>
    </w:p>
    <w:p w14:paraId="7DE25DFE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 xml:space="preserve">3.3 Padrão Data Access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 xml:space="preserve"> (DAO) (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br.com.veterinaria.dao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>)</w:t>
      </w:r>
    </w:p>
    <w:p w14:paraId="703CD62D" w14:textId="58CC1F81" w:rsidR="0093288E" w:rsidRPr="0093288E" w:rsidRDefault="00EB74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748E">
        <w:rPr>
          <w:rFonts w:ascii="Arial" w:hAnsi="Arial" w:cs="Arial"/>
          <w:sz w:val="24"/>
          <w:szCs w:val="24"/>
        </w:rPr>
        <w:t>A segregação de responsabilidades, princípio fundamental da engenharia de software (PRESSMAN; MAXIM, 2021), foi aplicada através do padrão DAO</w:t>
      </w:r>
      <w:r>
        <w:rPr>
          <w:rFonts w:ascii="Arial" w:hAnsi="Arial" w:cs="Arial"/>
          <w:sz w:val="24"/>
          <w:szCs w:val="24"/>
        </w:rPr>
        <w:t xml:space="preserve">. </w:t>
      </w:r>
      <w:r w:rsidR="0093288E" w:rsidRPr="0093288E">
        <w:rPr>
          <w:rFonts w:ascii="Arial" w:hAnsi="Arial" w:cs="Arial"/>
          <w:sz w:val="24"/>
          <w:szCs w:val="24"/>
        </w:rPr>
        <w:t xml:space="preserve">O pacote </w:t>
      </w:r>
      <w:proofErr w:type="spellStart"/>
      <w:r w:rsidR="0093288E" w:rsidRPr="0093288E">
        <w:rPr>
          <w:rFonts w:ascii="Arial" w:hAnsi="Arial" w:cs="Arial"/>
          <w:sz w:val="24"/>
          <w:szCs w:val="24"/>
        </w:rPr>
        <w:t>dao</w:t>
      </w:r>
      <w:proofErr w:type="spellEnd"/>
      <w:r w:rsidR="0093288E" w:rsidRPr="0093288E">
        <w:rPr>
          <w:rFonts w:ascii="Arial" w:hAnsi="Arial" w:cs="Arial"/>
          <w:sz w:val="24"/>
          <w:szCs w:val="24"/>
        </w:rPr>
        <w:t xml:space="preserve"> implementa o padrão</w:t>
      </w:r>
      <w:r>
        <w:rPr>
          <w:rFonts w:ascii="Arial" w:hAnsi="Arial" w:cs="Arial"/>
          <w:sz w:val="24"/>
          <w:szCs w:val="24"/>
        </w:rPr>
        <w:t>,</w:t>
      </w:r>
      <w:r w:rsidR="0093288E" w:rsidRPr="0093288E">
        <w:rPr>
          <w:rFonts w:ascii="Arial" w:hAnsi="Arial" w:cs="Arial"/>
          <w:sz w:val="24"/>
          <w:szCs w:val="24"/>
        </w:rPr>
        <w:t xml:space="preserve"> que abstrai e encapsula todo o acesso à fonte de dados</w:t>
      </w:r>
      <w:r>
        <w:rPr>
          <w:rFonts w:ascii="Arial" w:hAnsi="Arial" w:cs="Arial"/>
          <w:sz w:val="24"/>
          <w:szCs w:val="24"/>
        </w:rPr>
        <w:t xml:space="preserve"> e </w:t>
      </w:r>
      <w:r w:rsidRPr="00EB748E">
        <w:rPr>
          <w:rFonts w:ascii="Arial" w:hAnsi="Arial" w:cs="Arial"/>
          <w:sz w:val="24"/>
          <w:szCs w:val="24"/>
        </w:rPr>
        <w:t xml:space="preserve">O uso de </w:t>
      </w:r>
      <w:proofErr w:type="spellStart"/>
      <w:r w:rsidRPr="00EB748E">
        <w:rPr>
          <w:rFonts w:ascii="Arial" w:hAnsi="Arial" w:cs="Arial"/>
          <w:sz w:val="24"/>
          <w:szCs w:val="24"/>
        </w:rPr>
        <w:t>DAO</w:t>
      </w:r>
      <w:r>
        <w:rPr>
          <w:rFonts w:ascii="Arial" w:hAnsi="Arial" w:cs="Arial"/>
          <w:sz w:val="24"/>
          <w:szCs w:val="24"/>
        </w:rPr>
        <w:t>’</w:t>
      </w:r>
      <w:r w:rsidRPr="00EB748E">
        <w:rPr>
          <w:rFonts w:ascii="Arial" w:hAnsi="Arial" w:cs="Arial"/>
          <w:sz w:val="24"/>
          <w:szCs w:val="24"/>
        </w:rPr>
        <w:t>s</w:t>
      </w:r>
      <w:proofErr w:type="spellEnd"/>
      <w:r w:rsidRPr="00EB748E">
        <w:rPr>
          <w:rFonts w:ascii="Arial" w:hAnsi="Arial" w:cs="Arial"/>
          <w:sz w:val="24"/>
          <w:szCs w:val="24"/>
        </w:rPr>
        <w:t xml:space="preserve"> permite a abstração da persistência, seguindo princípios de código limpo (MARTIN, 2009).</w:t>
      </w:r>
    </w:p>
    <w:p w14:paraId="68F174C1" w14:textId="77777777" w:rsidR="0093288E" w:rsidRPr="0093288E" w:rsidRDefault="0093288E" w:rsidP="009E36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ConsultaDAO.java (Interface):</w:t>
      </w:r>
    </w:p>
    <w:p w14:paraId="12190C6C" w14:textId="77777777" w:rsidR="0093288E" w:rsidRPr="0093288E" w:rsidRDefault="0093288E" w:rsidP="009E36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Responsabilidade:</w:t>
      </w:r>
      <w:r w:rsidRPr="0093288E">
        <w:rPr>
          <w:rFonts w:ascii="Arial" w:hAnsi="Arial" w:cs="Arial"/>
          <w:sz w:val="24"/>
          <w:szCs w:val="24"/>
        </w:rPr>
        <w:t xml:space="preserve"> Definir o contrato (métodos) para operações CRUD (</w:t>
      </w:r>
      <w:proofErr w:type="spellStart"/>
      <w:r w:rsidRPr="0093288E">
        <w:rPr>
          <w:rFonts w:ascii="Arial" w:hAnsi="Arial" w:cs="Arial"/>
          <w:sz w:val="24"/>
          <w:szCs w:val="24"/>
        </w:rPr>
        <w:t>Create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88E">
        <w:rPr>
          <w:rFonts w:ascii="Arial" w:hAnsi="Arial" w:cs="Arial"/>
          <w:sz w:val="24"/>
          <w:szCs w:val="24"/>
        </w:rPr>
        <w:t>Read</w:t>
      </w:r>
      <w:proofErr w:type="spellEnd"/>
      <w:r w:rsidRPr="0093288E">
        <w:rPr>
          <w:rFonts w:ascii="Arial" w:hAnsi="Arial" w:cs="Arial"/>
          <w:sz w:val="24"/>
          <w:szCs w:val="24"/>
        </w:rPr>
        <w:t>, Update, Delete) relacionadas à entidade Consulta.</w:t>
      </w:r>
    </w:p>
    <w:p w14:paraId="65FE4BD2" w14:textId="77777777" w:rsidR="0093288E" w:rsidRPr="0093288E" w:rsidRDefault="0093288E" w:rsidP="009E36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Benefícios:</w:t>
      </w:r>
      <w:r w:rsidRPr="0093288E">
        <w:rPr>
          <w:rFonts w:ascii="Arial" w:hAnsi="Arial" w:cs="Arial"/>
          <w:sz w:val="24"/>
          <w:szCs w:val="24"/>
        </w:rPr>
        <w:t xml:space="preserve"> Garante que qualquer implementação de persistência de Consulta siga um contrato bem definido, promovendo a consistência.</w:t>
      </w:r>
    </w:p>
    <w:p w14:paraId="67AFA728" w14:textId="77777777" w:rsidR="0093288E" w:rsidRPr="0093288E" w:rsidRDefault="0093288E" w:rsidP="009E36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InMemoryConsultaDAO.java (Implementação):</w:t>
      </w:r>
    </w:p>
    <w:p w14:paraId="58AC8AA3" w14:textId="77777777" w:rsidR="0093288E" w:rsidRPr="0093288E" w:rsidRDefault="0093288E" w:rsidP="009E36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lastRenderedPageBreak/>
        <w:t>Responsabilidade:</w:t>
      </w:r>
      <w:r w:rsidRPr="0093288E">
        <w:rPr>
          <w:rFonts w:ascii="Arial" w:hAnsi="Arial" w:cs="Arial"/>
          <w:sz w:val="24"/>
          <w:szCs w:val="24"/>
        </w:rPr>
        <w:t xml:space="preserve"> Fornecer uma implementação concreta da interface </w:t>
      </w:r>
      <w:proofErr w:type="spellStart"/>
      <w:r w:rsidRPr="0093288E">
        <w:rPr>
          <w:rFonts w:ascii="Arial" w:hAnsi="Arial" w:cs="Arial"/>
          <w:sz w:val="24"/>
          <w:szCs w:val="24"/>
        </w:rPr>
        <w:t>ConsultaDAO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que persiste os dados em uma lista na memória do aplicativo.</w:t>
      </w:r>
    </w:p>
    <w:p w14:paraId="6E4F78A3" w14:textId="77777777" w:rsidR="0093288E" w:rsidRPr="0093288E" w:rsidRDefault="0093288E" w:rsidP="009E36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Benefícios:</w:t>
      </w:r>
      <w:r w:rsidRPr="0093288E">
        <w:rPr>
          <w:rFonts w:ascii="Arial" w:hAnsi="Arial" w:cs="Arial"/>
          <w:sz w:val="24"/>
          <w:szCs w:val="24"/>
        </w:rPr>
        <w:t xml:space="preserve"> Separa a lógica de persistência da lógica de negócio. Facilita a substituição futura por uma implementação baseada em banco de dados (</w:t>
      </w:r>
      <w:proofErr w:type="spellStart"/>
      <w:r w:rsidRPr="0093288E">
        <w:rPr>
          <w:rFonts w:ascii="Arial" w:hAnsi="Arial" w:cs="Arial"/>
          <w:sz w:val="24"/>
          <w:szCs w:val="24"/>
        </w:rPr>
        <w:t>ex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3288E">
        <w:rPr>
          <w:rFonts w:ascii="Arial" w:hAnsi="Arial" w:cs="Arial"/>
          <w:sz w:val="24"/>
          <w:szCs w:val="24"/>
        </w:rPr>
        <w:t>JDBCConsultaDAO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88E">
        <w:rPr>
          <w:rFonts w:ascii="Arial" w:hAnsi="Arial" w:cs="Arial"/>
          <w:sz w:val="24"/>
          <w:szCs w:val="24"/>
        </w:rPr>
        <w:t>HibernateConsultaDAO</w:t>
      </w:r>
      <w:proofErr w:type="spellEnd"/>
      <w:r w:rsidRPr="0093288E">
        <w:rPr>
          <w:rFonts w:ascii="Arial" w:hAnsi="Arial" w:cs="Arial"/>
          <w:sz w:val="24"/>
          <w:szCs w:val="24"/>
        </w:rPr>
        <w:t>) sem impactar a camada de fachada ou as classes de negócio.</w:t>
      </w:r>
    </w:p>
    <w:p w14:paraId="79D3F4DB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3.4 Classes de Modelo (</w:t>
      </w: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</w:t>
      </w:r>
      <w:proofErr w:type="gramEnd"/>
      <w:r w:rsidRPr="0093288E">
        <w:rPr>
          <w:rFonts w:ascii="Arial" w:hAnsi="Arial" w:cs="Arial"/>
          <w:b/>
          <w:bCs/>
          <w:sz w:val="24"/>
          <w:szCs w:val="24"/>
        </w:rPr>
        <w:t>.model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>)</w:t>
      </w:r>
    </w:p>
    <w:p w14:paraId="53656846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O pacote model contém as classes que representam as entidades de negócio do domínio da Clínica Veterinária. São objetos POJO (</w:t>
      </w:r>
      <w:proofErr w:type="spellStart"/>
      <w:r w:rsidRPr="0093288E">
        <w:rPr>
          <w:rFonts w:ascii="Arial" w:hAnsi="Arial" w:cs="Arial"/>
          <w:sz w:val="24"/>
          <w:szCs w:val="24"/>
        </w:rPr>
        <w:t>Plain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288E">
        <w:rPr>
          <w:rFonts w:ascii="Arial" w:hAnsi="Arial" w:cs="Arial"/>
          <w:sz w:val="24"/>
          <w:szCs w:val="24"/>
        </w:rPr>
        <w:t>Old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93288E">
        <w:rPr>
          <w:rFonts w:ascii="Arial" w:hAnsi="Arial" w:cs="Arial"/>
          <w:sz w:val="24"/>
          <w:szCs w:val="24"/>
        </w:rPr>
        <w:t>Objects</w:t>
      </w:r>
      <w:proofErr w:type="spellEnd"/>
      <w:r w:rsidRPr="0093288E">
        <w:rPr>
          <w:rFonts w:ascii="Arial" w:hAnsi="Arial" w:cs="Arial"/>
          <w:sz w:val="24"/>
          <w:szCs w:val="24"/>
        </w:rPr>
        <w:t>) que transportam dados e contêm a lógica de negócio intrínseca a si mesmos (</w:t>
      </w:r>
      <w:proofErr w:type="spellStart"/>
      <w:r w:rsidRPr="0093288E">
        <w:rPr>
          <w:rFonts w:ascii="Arial" w:hAnsi="Arial" w:cs="Arial"/>
          <w:sz w:val="24"/>
          <w:szCs w:val="24"/>
        </w:rPr>
        <w:t>getters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88E">
        <w:rPr>
          <w:rFonts w:ascii="Arial" w:hAnsi="Arial" w:cs="Arial"/>
          <w:sz w:val="24"/>
          <w:szCs w:val="24"/>
        </w:rPr>
        <w:t>setters</w:t>
      </w:r>
      <w:proofErr w:type="spellEnd"/>
      <w:r w:rsidRPr="0093288E">
        <w:rPr>
          <w:rFonts w:ascii="Arial" w:hAnsi="Arial" w:cs="Arial"/>
          <w:sz w:val="24"/>
          <w:szCs w:val="24"/>
        </w:rPr>
        <w:t>, construtores).</w:t>
      </w:r>
    </w:p>
    <w:p w14:paraId="745E22DD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Pet.java</w:t>
      </w:r>
      <w:r w:rsidRPr="0093288E">
        <w:rPr>
          <w:rFonts w:ascii="Arial" w:hAnsi="Arial" w:cs="Arial"/>
          <w:sz w:val="24"/>
          <w:szCs w:val="24"/>
        </w:rPr>
        <w:t>: Representa um animal de estimação.</w:t>
      </w:r>
    </w:p>
    <w:p w14:paraId="5A6C6588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Cliente.java</w:t>
      </w:r>
      <w:r w:rsidRPr="0093288E">
        <w:rPr>
          <w:rFonts w:ascii="Arial" w:hAnsi="Arial" w:cs="Arial"/>
          <w:sz w:val="24"/>
          <w:szCs w:val="24"/>
        </w:rPr>
        <w:t>: Representa o proprietário do pet.</w:t>
      </w:r>
    </w:p>
    <w:p w14:paraId="0B7FE5F4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Veterinario.java</w:t>
      </w:r>
      <w:r w:rsidRPr="0093288E">
        <w:rPr>
          <w:rFonts w:ascii="Arial" w:hAnsi="Arial" w:cs="Arial"/>
          <w:sz w:val="24"/>
          <w:szCs w:val="24"/>
        </w:rPr>
        <w:t>: Representa o profissional veterinário.</w:t>
      </w:r>
    </w:p>
    <w:p w14:paraId="44A5896C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Medicamento.java</w:t>
      </w:r>
      <w:r w:rsidRPr="0093288E">
        <w:rPr>
          <w:rFonts w:ascii="Arial" w:hAnsi="Arial" w:cs="Arial"/>
          <w:sz w:val="24"/>
          <w:szCs w:val="24"/>
        </w:rPr>
        <w:t>: Representa um medicamento prescrito.</w:t>
      </w:r>
    </w:p>
    <w:p w14:paraId="1D95CE87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Consulta.java</w:t>
      </w:r>
      <w:r w:rsidRPr="0093288E">
        <w:rPr>
          <w:rFonts w:ascii="Arial" w:hAnsi="Arial" w:cs="Arial"/>
          <w:sz w:val="24"/>
          <w:szCs w:val="24"/>
        </w:rPr>
        <w:t xml:space="preserve">: Representa um agendamento ou evento de consulta. Contém referências a Pet, Cliente e </w:t>
      </w:r>
      <w:proofErr w:type="spellStart"/>
      <w:r w:rsidRPr="0093288E">
        <w:rPr>
          <w:rFonts w:ascii="Arial" w:hAnsi="Arial" w:cs="Arial"/>
          <w:sz w:val="24"/>
          <w:szCs w:val="24"/>
        </w:rPr>
        <w:t>Veterinario</w:t>
      </w:r>
      <w:proofErr w:type="spellEnd"/>
      <w:r w:rsidRPr="0093288E">
        <w:rPr>
          <w:rFonts w:ascii="Arial" w:hAnsi="Arial" w:cs="Arial"/>
          <w:sz w:val="24"/>
          <w:szCs w:val="24"/>
        </w:rPr>
        <w:t>, e um id para gerenciamento pelo DAO.</w:t>
      </w:r>
    </w:p>
    <w:p w14:paraId="1720BFCD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Diagnostico.java</w:t>
      </w:r>
      <w:r w:rsidRPr="0093288E">
        <w:rPr>
          <w:rFonts w:ascii="Arial" w:hAnsi="Arial" w:cs="Arial"/>
          <w:sz w:val="24"/>
          <w:szCs w:val="24"/>
        </w:rPr>
        <w:t>: Representa o diagnóstico de uma consulta, associado a uma Consulta.</w:t>
      </w:r>
    </w:p>
    <w:p w14:paraId="5E6ADC22" w14:textId="77777777" w:rsidR="0093288E" w:rsidRPr="0093288E" w:rsidRDefault="0093288E" w:rsidP="009E36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Prescricao.java</w:t>
      </w:r>
      <w:r w:rsidRPr="0093288E">
        <w:rPr>
          <w:rFonts w:ascii="Arial" w:hAnsi="Arial" w:cs="Arial"/>
          <w:sz w:val="24"/>
          <w:szCs w:val="24"/>
        </w:rPr>
        <w:t>: Representa a prescrição de medicamentos, associada a uma Consulta e contendo uma lista de Medicamentos.</w:t>
      </w:r>
    </w:p>
    <w:p w14:paraId="4666724F" w14:textId="77777777" w:rsidR="009E3600" w:rsidRDefault="009E3600" w:rsidP="009E3600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48BFB30" w14:textId="5248F4B8" w:rsidR="0093288E" w:rsidRPr="009E3600" w:rsidRDefault="0093288E" w:rsidP="009E36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3600">
        <w:rPr>
          <w:rFonts w:ascii="Arial" w:hAnsi="Arial" w:cs="Arial"/>
          <w:b/>
          <w:bCs/>
          <w:sz w:val="24"/>
          <w:szCs w:val="24"/>
        </w:rPr>
        <w:t>IMPLEMENTAÇÃO</w:t>
      </w:r>
    </w:p>
    <w:p w14:paraId="49303D6C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A implementação das classes e a interconexão entre elas foram realizadas em Java. Abaixo, são destacados os pontos chave da implementação.</w:t>
      </w:r>
    </w:p>
    <w:p w14:paraId="5AB14208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4.1 Código-Fonte</w:t>
      </w:r>
    </w:p>
    <w:p w14:paraId="5D3F1907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lastRenderedPageBreak/>
        <w:t xml:space="preserve">(Nesta seção, você inseriria os trechos de código relevantes. </w:t>
      </w:r>
      <w:r w:rsidRPr="0093288E">
        <w:rPr>
          <w:rFonts w:ascii="Arial" w:hAnsi="Arial" w:cs="Arial"/>
          <w:b/>
          <w:bCs/>
          <w:sz w:val="24"/>
          <w:szCs w:val="24"/>
        </w:rPr>
        <w:t xml:space="preserve">Para uma documentação real, você não colocaria todo o código aqui, mas </w:t>
      </w:r>
      <w:proofErr w:type="spellStart"/>
      <w:r w:rsidRPr="0093288E">
        <w:rPr>
          <w:rFonts w:ascii="Arial" w:hAnsi="Arial" w:cs="Arial"/>
          <w:b/>
          <w:bCs/>
          <w:sz w:val="24"/>
          <w:szCs w:val="24"/>
        </w:rPr>
        <w:t>referenciaria-o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 xml:space="preserve"> em um anexo ou em um repositório de código como o GitHub.</w:t>
      </w:r>
      <w:r w:rsidRPr="0093288E">
        <w:rPr>
          <w:rFonts w:ascii="Arial" w:hAnsi="Arial" w:cs="Arial"/>
          <w:sz w:val="24"/>
          <w:szCs w:val="24"/>
        </w:rPr>
        <w:t xml:space="preserve"> Aqui, vou apenas listar a estrutura para você saber onde cada trecho se encaixa, como nos exemplos anteriores.)</w:t>
      </w:r>
    </w:p>
    <w:p w14:paraId="58AFFF80" w14:textId="77777777" w:rsidR="0093288E" w:rsidRPr="0093288E" w:rsidRDefault="0093288E" w:rsidP="009E36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Main.java</w:t>
      </w:r>
      <w:r w:rsidRPr="0093288E">
        <w:rPr>
          <w:rFonts w:ascii="Arial" w:hAnsi="Arial" w:cs="Arial"/>
          <w:sz w:val="24"/>
          <w:szCs w:val="24"/>
        </w:rPr>
        <w:t xml:space="preserve">: Ponto de entrada que demonstra a interação com a </w:t>
      </w:r>
      <w:proofErr w:type="spellStart"/>
      <w:r w:rsidRPr="0093288E">
        <w:rPr>
          <w:rFonts w:ascii="Arial" w:hAnsi="Arial" w:cs="Arial"/>
          <w:sz w:val="24"/>
          <w:szCs w:val="24"/>
        </w:rPr>
        <w:t>ClinicaFacade</w:t>
      </w:r>
      <w:proofErr w:type="spellEnd"/>
      <w:r w:rsidRPr="0093288E">
        <w:rPr>
          <w:rFonts w:ascii="Arial" w:hAnsi="Arial" w:cs="Arial"/>
          <w:sz w:val="24"/>
          <w:szCs w:val="24"/>
        </w:rPr>
        <w:t>.</w:t>
      </w:r>
    </w:p>
    <w:p w14:paraId="72E9C928" w14:textId="77777777" w:rsidR="0093288E" w:rsidRPr="0093288E" w:rsidRDefault="0093288E" w:rsidP="009E36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</w:t>
      </w:r>
      <w:proofErr w:type="gramEnd"/>
      <w:r w:rsidRPr="0093288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facade.ClinicaFacade</w:t>
      </w:r>
      <w:proofErr w:type="spellEnd"/>
      <w:proofErr w:type="gramEnd"/>
      <w:r w:rsidRPr="0093288E">
        <w:rPr>
          <w:rFonts w:ascii="Arial" w:hAnsi="Arial" w:cs="Arial"/>
          <w:sz w:val="24"/>
          <w:szCs w:val="24"/>
        </w:rPr>
        <w:t xml:space="preserve">: Classe central do padrão 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>.</w:t>
      </w:r>
    </w:p>
    <w:p w14:paraId="0DD706CF" w14:textId="77777777" w:rsidR="0093288E" w:rsidRPr="0093288E" w:rsidRDefault="0093288E" w:rsidP="009E36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br.com.veterinaria.dao.ConsultaDAO</w:t>
      </w:r>
      <w:proofErr w:type="spellEnd"/>
      <w:proofErr w:type="gramEnd"/>
      <w:r w:rsidRPr="0093288E">
        <w:rPr>
          <w:rFonts w:ascii="Arial" w:hAnsi="Arial" w:cs="Arial"/>
          <w:sz w:val="24"/>
          <w:szCs w:val="24"/>
        </w:rPr>
        <w:t>: Interface DAO.</w:t>
      </w:r>
    </w:p>
    <w:p w14:paraId="0D2CEFAB" w14:textId="77777777" w:rsidR="0093288E" w:rsidRPr="0093288E" w:rsidRDefault="0093288E" w:rsidP="009E36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br.com.veterinaria.dao.InMemoryConsultaDAO</w:t>
      </w:r>
      <w:proofErr w:type="spellEnd"/>
      <w:proofErr w:type="gramEnd"/>
      <w:r w:rsidRPr="0093288E">
        <w:rPr>
          <w:rFonts w:ascii="Arial" w:hAnsi="Arial" w:cs="Arial"/>
          <w:sz w:val="24"/>
          <w:szCs w:val="24"/>
        </w:rPr>
        <w:t>: Implementação DAO em memória.</w:t>
      </w:r>
    </w:p>
    <w:p w14:paraId="0FF33D01" w14:textId="77777777" w:rsidR="0093288E" w:rsidRPr="0093288E" w:rsidRDefault="0093288E" w:rsidP="009E36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</w:t>
      </w:r>
      <w:proofErr w:type="gramEnd"/>
      <w:r w:rsidRPr="0093288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adapter.DataAdapter</w:t>
      </w:r>
      <w:proofErr w:type="spellEnd"/>
      <w:proofErr w:type="gramEnd"/>
      <w:r w:rsidRPr="0093288E">
        <w:rPr>
          <w:rFonts w:ascii="Arial" w:hAnsi="Arial" w:cs="Arial"/>
          <w:sz w:val="24"/>
          <w:szCs w:val="24"/>
        </w:rPr>
        <w:t xml:space="preserve">: Classe do padrão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>.</w:t>
      </w:r>
    </w:p>
    <w:p w14:paraId="01780697" w14:textId="77777777" w:rsidR="0093288E" w:rsidRPr="0093288E" w:rsidRDefault="0093288E" w:rsidP="009E36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br.com.veterinaria</w:t>
      </w:r>
      <w:proofErr w:type="gramEnd"/>
      <w:r w:rsidRPr="0093288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93288E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93288E">
        <w:rPr>
          <w:rFonts w:ascii="Arial" w:hAnsi="Arial" w:cs="Arial"/>
          <w:b/>
          <w:bCs/>
          <w:sz w:val="24"/>
          <w:szCs w:val="24"/>
        </w:rPr>
        <w:t>.*</w:t>
      </w:r>
      <w:proofErr w:type="gramEnd"/>
      <w:r w:rsidRPr="0093288E">
        <w:rPr>
          <w:rFonts w:ascii="Arial" w:hAnsi="Arial" w:cs="Arial"/>
          <w:sz w:val="24"/>
          <w:szCs w:val="24"/>
        </w:rPr>
        <w:t>: Classes de modelo.</w:t>
      </w:r>
    </w:p>
    <w:p w14:paraId="74A17D4F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4.2 Fluxo de Execução Simplificado</w:t>
      </w:r>
    </w:p>
    <w:p w14:paraId="72513137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93288E">
        <w:rPr>
          <w:rFonts w:ascii="Arial" w:hAnsi="Arial" w:cs="Arial"/>
          <w:sz w:val="24"/>
          <w:szCs w:val="24"/>
        </w:rPr>
        <w:t>Main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instancia </w:t>
      </w:r>
      <w:proofErr w:type="spellStart"/>
      <w:r w:rsidRPr="0093288E">
        <w:rPr>
          <w:rFonts w:ascii="Arial" w:hAnsi="Arial" w:cs="Arial"/>
          <w:sz w:val="24"/>
          <w:szCs w:val="24"/>
        </w:rPr>
        <w:t>ClinicaFacade</w:t>
      </w:r>
      <w:proofErr w:type="spellEnd"/>
      <w:r w:rsidRPr="0093288E">
        <w:rPr>
          <w:rFonts w:ascii="Arial" w:hAnsi="Arial" w:cs="Arial"/>
          <w:sz w:val="24"/>
          <w:szCs w:val="24"/>
        </w:rPr>
        <w:t>.</w:t>
      </w:r>
    </w:p>
    <w:p w14:paraId="2FD9F78E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288E">
        <w:rPr>
          <w:rFonts w:ascii="Arial" w:hAnsi="Arial" w:cs="Arial"/>
          <w:sz w:val="24"/>
          <w:szCs w:val="24"/>
        </w:rPr>
        <w:t>Main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invoca o método </w:t>
      </w:r>
      <w:proofErr w:type="spellStart"/>
      <w:r w:rsidRPr="0093288E">
        <w:rPr>
          <w:rFonts w:ascii="Arial" w:hAnsi="Arial" w:cs="Arial"/>
          <w:sz w:val="24"/>
          <w:szCs w:val="24"/>
        </w:rPr>
        <w:t>agendarConsulta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da fachada, passando os objetos de modelo necessários.</w:t>
      </w:r>
    </w:p>
    <w:p w14:paraId="57FABDB4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93288E">
        <w:rPr>
          <w:rFonts w:ascii="Arial" w:hAnsi="Arial" w:cs="Arial"/>
          <w:sz w:val="24"/>
          <w:szCs w:val="24"/>
        </w:rPr>
        <w:t>ClinicaFacade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cria o objeto Consulta e o envia para </w:t>
      </w:r>
      <w:proofErr w:type="spellStart"/>
      <w:r w:rsidRPr="0093288E">
        <w:rPr>
          <w:rFonts w:ascii="Arial" w:hAnsi="Arial" w:cs="Arial"/>
          <w:sz w:val="24"/>
          <w:szCs w:val="24"/>
        </w:rPr>
        <w:t>consultaDAO.salvar</w:t>
      </w:r>
      <w:proofErr w:type="spellEnd"/>
      <w:r w:rsidRPr="0093288E">
        <w:rPr>
          <w:rFonts w:ascii="Arial" w:hAnsi="Arial" w:cs="Arial"/>
          <w:sz w:val="24"/>
          <w:szCs w:val="24"/>
        </w:rPr>
        <w:t>().</w:t>
      </w:r>
    </w:p>
    <w:p w14:paraId="494C884B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93288E">
        <w:rPr>
          <w:rFonts w:ascii="Arial" w:hAnsi="Arial" w:cs="Arial"/>
          <w:sz w:val="24"/>
          <w:szCs w:val="24"/>
        </w:rPr>
        <w:t>InMemoryConsultaDAO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persiste a Consulta em uma lista interna e atribui um ID.</w:t>
      </w:r>
    </w:p>
    <w:p w14:paraId="18158049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93288E">
        <w:rPr>
          <w:rFonts w:ascii="Arial" w:hAnsi="Arial" w:cs="Arial"/>
          <w:sz w:val="24"/>
          <w:szCs w:val="24"/>
        </w:rPr>
        <w:t>ClinicaFacade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utiliza </w:t>
      </w:r>
      <w:proofErr w:type="spellStart"/>
      <w:r w:rsidRPr="0093288E">
        <w:rPr>
          <w:rFonts w:ascii="Arial" w:hAnsi="Arial" w:cs="Arial"/>
          <w:sz w:val="24"/>
          <w:szCs w:val="24"/>
        </w:rPr>
        <w:t>DataAdapter.formatarData</w:t>
      </w:r>
      <w:proofErr w:type="spellEnd"/>
      <w:r w:rsidRPr="0093288E">
        <w:rPr>
          <w:rFonts w:ascii="Arial" w:hAnsi="Arial" w:cs="Arial"/>
          <w:sz w:val="24"/>
          <w:szCs w:val="24"/>
        </w:rPr>
        <w:t>() para exibir a data da consulta de forma amigável.</w:t>
      </w:r>
    </w:p>
    <w:p w14:paraId="0BE73E99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288E">
        <w:rPr>
          <w:rFonts w:ascii="Arial" w:hAnsi="Arial" w:cs="Arial"/>
          <w:sz w:val="24"/>
          <w:szCs w:val="24"/>
        </w:rPr>
        <w:t>Main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simula a busca da consulta agendada e chama </w:t>
      </w:r>
      <w:proofErr w:type="spellStart"/>
      <w:r w:rsidRPr="0093288E">
        <w:rPr>
          <w:rFonts w:ascii="Arial" w:hAnsi="Arial" w:cs="Arial"/>
          <w:sz w:val="24"/>
          <w:szCs w:val="24"/>
        </w:rPr>
        <w:t>realizarAtendimento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na fachada.</w:t>
      </w:r>
    </w:p>
    <w:p w14:paraId="41593166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93288E">
        <w:rPr>
          <w:rFonts w:ascii="Arial" w:hAnsi="Arial" w:cs="Arial"/>
          <w:sz w:val="24"/>
          <w:szCs w:val="24"/>
        </w:rPr>
        <w:t>ClinicaFacade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cria instâncias de Diagnostico e </w:t>
      </w:r>
      <w:proofErr w:type="spellStart"/>
      <w:r w:rsidRPr="0093288E">
        <w:rPr>
          <w:rFonts w:ascii="Arial" w:hAnsi="Arial" w:cs="Arial"/>
          <w:sz w:val="24"/>
          <w:szCs w:val="24"/>
        </w:rPr>
        <w:t>Prescricao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internamente, orquestrando a lógica do atendimento.</w:t>
      </w:r>
    </w:p>
    <w:p w14:paraId="15C8EA47" w14:textId="77777777" w:rsidR="0093288E" w:rsidRPr="0093288E" w:rsidRDefault="0093288E" w:rsidP="009E36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Os detalhes do atendimento são exibidos, encapsulando as operações complexas.</w:t>
      </w:r>
    </w:p>
    <w:p w14:paraId="26973B3F" w14:textId="77777777" w:rsidR="009E3600" w:rsidRDefault="009E3600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D05F90" w14:textId="26F68AED" w:rsidR="0093288E" w:rsidRPr="009E3600" w:rsidRDefault="0093288E" w:rsidP="009E360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3600">
        <w:rPr>
          <w:rFonts w:ascii="Arial" w:hAnsi="Arial" w:cs="Arial"/>
          <w:b/>
          <w:bCs/>
          <w:sz w:val="24"/>
          <w:szCs w:val="24"/>
        </w:rPr>
        <w:t>CONCLUSÃO</w:t>
      </w:r>
    </w:p>
    <w:p w14:paraId="6FEEF2DF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Este projeto demonstra a eficácia da aplicação de padrões de projeto (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>, DAO) e da segregação de responsabilidades no desenvolvimento de software. A estrutura resultante é modular, com baixo acoplamento entre os componentes e alta coesão em suas funcionalidades específicas.</w:t>
      </w:r>
    </w:p>
    <w:p w14:paraId="3CE853DE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 xml:space="preserve">A utilização do DAO, em particular, provê uma camada de abstração para a persistência de dados, facilitando futuras migrações para diferentes tecnologias de banco de dados sem a necessidade de reescrever a lógica de negócio principal. O </w:t>
      </w:r>
      <w:proofErr w:type="spellStart"/>
      <w:r w:rsidRPr="0093288E">
        <w:rPr>
          <w:rFonts w:ascii="Arial" w:hAnsi="Arial" w:cs="Arial"/>
          <w:sz w:val="24"/>
          <w:szCs w:val="24"/>
        </w:rPr>
        <w:t>Facade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simplifica a interface para os consumidores do subsistema, enquanto o </w:t>
      </w:r>
      <w:proofErr w:type="spellStart"/>
      <w:r w:rsidRPr="0093288E">
        <w:rPr>
          <w:rFonts w:ascii="Arial" w:hAnsi="Arial" w:cs="Arial"/>
          <w:sz w:val="24"/>
          <w:szCs w:val="24"/>
        </w:rPr>
        <w:t>Adapter</w:t>
      </w:r>
      <w:proofErr w:type="spellEnd"/>
      <w:r w:rsidRPr="0093288E">
        <w:rPr>
          <w:rFonts w:ascii="Arial" w:hAnsi="Arial" w:cs="Arial"/>
          <w:sz w:val="24"/>
          <w:szCs w:val="24"/>
        </w:rPr>
        <w:t xml:space="preserve"> resolve incompatibilidades de interface de forma transparente.</w:t>
      </w:r>
    </w:p>
    <w:p w14:paraId="37E6330E" w14:textId="77777777" w:rsidR="0093288E" w:rsidRPr="0093288E" w:rsidRDefault="0093288E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88E">
        <w:rPr>
          <w:rFonts w:ascii="Arial" w:hAnsi="Arial" w:cs="Arial"/>
          <w:sz w:val="24"/>
          <w:szCs w:val="24"/>
        </w:rPr>
        <w:t>Este modelo serve como base para o desenvolvimento de sistemas mais complexos, promovendo a manutenibilidade, escalabilidade e extensibilidade do código.</w:t>
      </w:r>
    </w:p>
    <w:p w14:paraId="3A921461" w14:textId="77777777" w:rsidR="009E3600" w:rsidRDefault="009E3600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417DE6" w14:textId="175F3572" w:rsidR="0093288E" w:rsidRDefault="0093288E" w:rsidP="009E36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88E">
        <w:rPr>
          <w:rFonts w:ascii="Arial" w:hAnsi="Arial" w:cs="Arial"/>
          <w:b/>
          <w:bCs/>
          <w:sz w:val="24"/>
          <w:szCs w:val="24"/>
        </w:rPr>
        <w:t>REFERÊNCIAS</w:t>
      </w:r>
    </w:p>
    <w:p w14:paraId="47698D95" w14:textId="5695E185" w:rsidR="009E3600" w:rsidRPr="0093288E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600">
        <w:rPr>
          <w:rFonts w:ascii="Arial" w:hAnsi="Arial" w:cs="Arial"/>
          <w:sz w:val="24"/>
          <w:szCs w:val="24"/>
        </w:rPr>
        <w:t xml:space="preserve">GAMMA, E. et al. Design </w:t>
      </w:r>
      <w:proofErr w:type="spellStart"/>
      <w:r w:rsidRPr="009E3600">
        <w:rPr>
          <w:rFonts w:ascii="Arial" w:hAnsi="Arial" w:cs="Arial"/>
          <w:sz w:val="24"/>
          <w:szCs w:val="24"/>
        </w:rPr>
        <w:t>Patterns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600">
        <w:rPr>
          <w:rFonts w:ascii="Arial" w:hAnsi="Arial" w:cs="Arial"/>
          <w:sz w:val="24"/>
          <w:szCs w:val="24"/>
        </w:rPr>
        <w:t>Elements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600">
        <w:rPr>
          <w:rFonts w:ascii="Arial" w:hAnsi="Arial" w:cs="Arial"/>
          <w:sz w:val="24"/>
          <w:szCs w:val="24"/>
        </w:rPr>
        <w:t>of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600">
        <w:rPr>
          <w:rFonts w:ascii="Arial" w:hAnsi="Arial" w:cs="Arial"/>
          <w:sz w:val="24"/>
          <w:szCs w:val="24"/>
        </w:rPr>
        <w:t>Reusable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600">
        <w:rPr>
          <w:rFonts w:ascii="Arial" w:hAnsi="Arial" w:cs="Arial"/>
          <w:sz w:val="24"/>
          <w:szCs w:val="24"/>
        </w:rPr>
        <w:t>Object-Oriented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Software. Reading: Addison-Wesley, 1995.</w:t>
      </w:r>
    </w:p>
    <w:p w14:paraId="5EBA511B" w14:textId="18D4CBA1" w:rsidR="00A3403D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600">
        <w:rPr>
          <w:rFonts w:ascii="Arial" w:hAnsi="Arial" w:cs="Arial"/>
          <w:sz w:val="24"/>
          <w:szCs w:val="24"/>
        </w:rPr>
        <w:t xml:space="preserve">GAMMA, E. et al. </w:t>
      </w:r>
      <w:r w:rsidRPr="009E3600">
        <w:rPr>
          <w:rFonts w:ascii="Arial" w:hAnsi="Arial" w:cs="Arial"/>
          <w:i/>
          <w:iCs/>
          <w:sz w:val="24"/>
          <w:szCs w:val="24"/>
        </w:rPr>
        <w:t>Padrões de Projeto</w:t>
      </w:r>
      <w:r w:rsidRPr="009E3600">
        <w:rPr>
          <w:rFonts w:ascii="Arial" w:hAnsi="Arial" w:cs="Arial"/>
          <w:sz w:val="24"/>
          <w:szCs w:val="24"/>
        </w:rPr>
        <w:t xml:space="preserve">: Soluções Reutilizáveis de Software Orientado a Objetos. Tradução de </w:t>
      </w:r>
      <w:proofErr w:type="spellStart"/>
      <w:r w:rsidRPr="009E3600">
        <w:rPr>
          <w:rFonts w:ascii="Arial" w:hAnsi="Arial" w:cs="Arial"/>
          <w:sz w:val="24"/>
          <w:szCs w:val="24"/>
        </w:rPr>
        <w:t>Luis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Paulo G. Souto. Porto Alegre: Bookman, 2000. (Ou o ano da edição da sua tradução).</w:t>
      </w:r>
    </w:p>
    <w:p w14:paraId="3171D320" w14:textId="66A467DD" w:rsidR="009E3600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600">
        <w:rPr>
          <w:rFonts w:ascii="Arial" w:hAnsi="Arial" w:cs="Arial"/>
          <w:sz w:val="24"/>
          <w:szCs w:val="24"/>
        </w:rPr>
        <w:t xml:space="preserve">FOWLER, M. </w:t>
      </w:r>
      <w:proofErr w:type="spellStart"/>
      <w:r w:rsidRPr="009E3600">
        <w:rPr>
          <w:rFonts w:ascii="Arial" w:hAnsi="Arial" w:cs="Arial"/>
          <w:i/>
          <w:iCs/>
          <w:sz w:val="24"/>
          <w:szCs w:val="24"/>
        </w:rPr>
        <w:t>Refactoring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E3600">
        <w:rPr>
          <w:rFonts w:ascii="Arial" w:hAnsi="Arial" w:cs="Arial"/>
          <w:sz w:val="24"/>
          <w:szCs w:val="24"/>
        </w:rPr>
        <w:t>Improving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600">
        <w:rPr>
          <w:rFonts w:ascii="Arial" w:hAnsi="Arial" w:cs="Arial"/>
          <w:sz w:val="24"/>
          <w:szCs w:val="24"/>
        </w:rPr>
        <w:t>the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9E3600">
        <w:rPr>
          <w:rFonts w:ascii="Arial" w:hAnsi="Arial" w:cs="Arial"/>
          <w:sz w:val="24"/>
          <w:szCs w:val="24"/>
        </w:rPr>
        <w:t>of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600">
        <w:rPr>
          <w:rFonts w:ascii="Arial" w:hAnsi="Arial" w:cs="Arial"/>
          <w:sz w:val="24"/>
          <w:szCs w:val="24"/>
        </w:rPr>
        <w:t>Existing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600">
        <w:rPr>
          <w:rFonts w:ascii="Arial" w:hAnsi="Arial" w:cs="Arial"/>
          <w:sz w:val="24"/>
          <w:szCs w:val="24"/>
        </w:rPr>
        <w:t>Code</w:t>
      </w:r>
      <w:proofErr w:type="spellEnd"/>
      <w:r w:rsidRPr="009E3600">
        <w:rPr>
          <w:rFonts w:ascii="Arial" w:hAnsi="Arial" w:cs="Arial"/>
          <w:sz w:val="24"/>
          <w:szCs w:val="24"/>
        </w:rPr>
        <w:t>. 2. ed. Boston: Addison-Wesley, 2019.</w:t>
      </w:r>
    </w:p>
    <w:p w14:paraId="1B6023B4" w14:textId="55E33361" w:rsidR="009E3600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600">
        <w:rPr>
          <w:rFonts w:ascii="Arial" w:hAnsi="Arial" w:cs="Arial"/>
          <w:sz w:val="24"/>
          <w:szCs w:val="24"/>
        </w:rPr>
        <w:t xml:space="preserve">PRESSMAN, R. S.; MAXIM, B. R. </w:t>
      </w:r>
      <w:r w:rsidRPr="009E3600">
        <w:rPr>
          <w:rFonts w:ascii="Arial" w:hAnsi="Arial" w:cs="Arial"/>
          <w:i/>
          <w:iCs/>
          <w:sz w:val="24"/>
          <w:szCs w:val="24"/>
        </w:rPr>
        <w:t>Engenharia de Software</w:t>
      </w:r>
      <w:r w:rsidRPr="009E3600">
        <w:rPr>
          <w:rFonts w:ascii="Arial" w:hAnsi="Arial" w:cs="Arial"/>
          <w:sz w:val="24"/>
          <w:szCs w:val="24"/>
        </w:rPr>
        <w:t>: Uma Abordagem Profissional. 9. ed. Porto Alegre: AMGH, 2021. (Verifique a edição que você tem acesso ou que é mais atual).</w:t>
      </w:r>
    </w:p>
    <w:p w14:paraId="77EE31CC" w14:textId="558A5BBB" w:rsidR="009E3600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600">
        <w:rPr>
          <w:rFonts w:ascii="Arial" w:hAnsi="Arial" w:cs="Arial"/>
          <w:sz w:val="24"/>
          <w:szCs w:val="24"/>
        </w:rPr>
        <w:t xml:space="preserve">MARTIN, R. C. </w:t>
      </w:r>
      <w:r w:rsidRPr="009E3600">
        <w:rPr>
          <w:rFonts w:ascii="Arial" w:hAnsi="Arial" w:cs="Arial"/>
          <w:i/>
          <w:iCs/>
          <w:sz w:val="24"/>
          <w:szCs w:val="24"/>
        </w:rPr>
        <w:t>Código Limpo</w:t>
      </w:r>
      <w:r w:rsidRPr="009E3600">
        <w:rPr>
          <w:rFonts w:ascii="Arial" w:hAnsi="Arial" w:cs="Arial"/>
          <w:sz w:val="24"/>
          <w:szCs w:val="24"/>
        </w:rPr>
        <w:t xml:space="preserve">: Habilidades Práticas do </w:t>
      </w:r>
      <w:proofErr w:type="spellStart"/>
      <w:r w:rsidRPr="009E3600">
        <w:rPr>
          <w:rFonts w:ascii="Arial" w:hAnsi="Arial" w:cs="Arial"/>
          <w:sz w:val="24"/>
          <w:szCs w:val="24"/>
        </w:rPr>
        <w:t>Agile</w:t>
      </w:r>
      <w:proofErr w:type="spellEnd"/>
      <w:r w:rsidRPr="009E3600">
        <w:rPr>
          <w:rFonts w:ascii="Arial" w:hAnsi="Arial" w:cs="Arial"/>
          <w:sz w:val="24"/>
          <w:szCs w:val="24"/>
        </w:rPr>
        <w:t xml:space="preserve"> Software. Rio de Janeiro: Alta Books, 2009.</w:t>
      </w:r>
    </w:p>
    <w:p w14:paraId="23ADD30C" w14:textId="77777777" w:rsidR="009E3600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1F5672" w14:textId="77777777" w:rsidR="009E3600" w:rsidRPr="0093288E" w:rsidRDefault="009E3600" w:rsidP="009E3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E3600" w:rsidRPr="0093288E" w:rsidSect="009E360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397"/>
    <w:multiLevelType w:val="multilevel"/>
    <w:tmpl w:val="E9D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4A7B"/>
    <w:multiLevelType w:val="multilevel"/>
    <w:tmpl w:val="38E0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8B9"/>
    <w:multiLevelType w:val="multilevel"/>
    <w:tmpl w:val="C326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73A15"/>
    <w:multiLevelType w:val="multilevel"/>
    <w:tmpl w:val="0D8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23ED7"/>
    <w:multiLevelType w:val="hybridMultilevel"/>
    <w:tmpl w:val="A022C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B3996"/>
    <w:multiLevelType w:val="multilevel"/>
    <w:tmpl w:val="C70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D299A"/>
    <w:multiLevelType w:val="multilevel"/>
    <w:tmpl w:val="655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35ADD"/>
    <w:multiLevelType w:val="multilevel"/>
    <w:tmpl w:val="4460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759501">
    <w:abstractNumId w:val="1"/>
  </w:num>
  <w:num w:numId="2" w16cid:durableId="193544369">
    <w:abstractNumId w:val="2"/>
  </w:num>
  <w:num w:numId="3" w16cid:durableId="107043434">
    <w:abstractNumId w:val="0"/>
  </w:num>
  <w:num w:numId="4" w16cid:durableId="1786146438">
    <w:abstractNumId w:val="6"/>
  </w:num>
  <w:num w:numId="5" w16cid:durableId="1130130675">
    <w:abstractNumId w:val="3"/>
  </w:num>
  <w:num w:numId="6" w16cid:durableId="1929539697">
    <w:abstractNumId w:val="5"/>
  </w:num>
  <w:num w:numId="7" w16cid:durableId="59444329">
    <w:abstractNumId w:val="7"/>
  </w:num>
  <w:num w:numId="8" w16cid:durableId="1610695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8E"/>
    <w:rsid w:val="00362F9C"/>
    <w:rsid w:val="0093288E"/>
    <w:rsid w:val="009E3600"/>
    <w:rsid w:val="00A3403D"/>
    <w:rsid w:val="00C23EDC"/>
    <w:rsid w:val="00D32833"/>
    <w:rsid w:val="00DC26BC"/>
    <w:rsid w:val="00E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6E21"/>
  <w15:chartTrackingRefBased/>
  <w15:docId w15:val="{CAF0F4B5-3C65-4F96-9AAC-DBEE16CA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8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88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8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8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8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8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8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8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88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88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Araujo de Andrade</dc:creator>
  <cp:keywords/>
  <dc:description/>
  <cp:lastModifiedBy>Paulo Henrique Araujo de Andrade</cp:lastModifiedBy>
  <cp:revision>1</cp:revision>
  <dcterms:created xsi:type="dcterms:W3CDTF">2025-06-27T01:51:00Z</dcterms:created>
  <dcterms:modified xsi:type="dcterms:W3CDTF">2025-06-27T02:16:00Z</dcterms:modified>
</cp:coreProperties>
</file>