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98ADF" w14:textId="77777777" w:rsidR="004F4A16" w:rsidRPr="004948A5" w:rsidRDefault="004948A5" w:rsidP="005C0A5B">
      <w:pPr>
        <w:jc w:val="both"/>
        <w:rPr>
          <w:rFonts w:ascii="Times New Roman" w:hAnsi="Times New Roman" w:cs="Times New Roman"/>
          <w:b/>
          <w:sz w:val="28"/>
          <w:szCs w:val="28"/>
          <w:u w:val="single"/>
        </w:rPr>
      </w:pPr>
      <w:r w:rsidRPr="004948A5">
        <w:rPr>
          <w:rFonts w:ascii="Times New Roman" w:hAnsi="Times New Roman" w:cs="Times New Roman"/>
          <w:b/>
          <w:sz w:val="28"/>
          <w:szCs w:val="28"/>
          <w:u w:val="single"/>
        </w:rPr>
        <w:t xml:space="preserve">Information required from inventors to enable a patent </w:t>
      </w:r>
      <w:proofErr w:type="gramStart"/>
      <w:r>
        <w:rPr>
          <w:rFonts w:ascii="Times New Roman" w:hAnsi="Times New Roman" w:cs="Times New Roman"/>
          <w:b/>
          <w:sz w:val="28"/>
          <w:szCs w:val="28"/>
          <w:u w:val="single"/>
        </w:rPr>
        <w:t>application</w:t>
      </w:r>
      <w:proofErr w:type="gramEnd"/>
    </w:p>
    <w:p w14:paraId="69A163DA" w14:textId="77777777" w:rsidR="004F4A16" w:rsidRPr="004948A5" w:rsidRDefault="004F4A16" w:rsidP="005C0A5B">
      <w:pPr>
        <w:jc w:val="both"/>
        <w:rPr>
          <w:rFonts w:ascii="Times New Roman" w:hAnsi="Times New Roman" w:cs="Times New Roman"/>
          <w:sz w:val="24"/>
          <w:szCs w:val="24"/>
          <w:u w:val="single"/>
        </w:rPr>
      </w:pPr>
    </w:p>
    <w:p w14:paraId="6F80900A" w14:textId="77777777" w:rsidR="00736692" w:rsidRPr="004948A5" w:rsidRDefault="004F4A16" w:rsidP="005C0A5B">
      <w:pPr>
        <w:numPr>
          <w:ilvl w:val="0"/>
          <w:numId w:val="3"/>
        </w:numPr>
        <w:tabs>
          <w:tab w:val="clear" w:pos="547"/>
          <w:tab w:val="num" w:pos="550"/>
        </w:tabs>
        <w:ind w:left="561" w:hanging="550"/>
        <w:jc w:val="both"/>
        <w:rPr>
          <w:rFonts w:ascii="Times New Roman" w:hAnsi="Times New Roman" w:cs="Times New Roman"/>
          <w:b/>
          <w:sz w:val="24"/>
          <w:szCs w:val="24"/>
          <w:u w:val="single"/>
        </w:rPr>
      </w:pPr>
      <w:r w:rsidRPr="004948A5">
        <w:rPr>
          <w:rFonts w:ascii="Times New Roman" w:hAnsi="Times New Roman" w:cs="Times New Roman"/>
          <w:b/>
          <w:sz w:val="24"/>
          <w:szCs w:val="24"/>
          <w:u w:val="single"/>
        </w:rPr>
        <w:t>Title of Invention</w:t>
      </w:r>
    </w:p>
    <w:p w14:paraId="3222B46A" w14:textId="77777777" w:rsidR="00FF66C1" w:rsidRDefault="00FF66C1" w:rsidP="005C0A5B">
      <w:pPr>
        <w:tabs>
          <w:tab w:val="num" w:pos="550"/>
        </w:tabs>
        <w:ind w:left="561" w:hanging="528"/>
        <w:jc w:val="both"/>
        <w:rPr>
          <w:rFonts w:ascii="Times New Roman" w:hAnsi="Times New Roman" w:cs="Times New Roman"/>
          <w:sz w:val="24"/>
          <w:szCs w:val="24"/>
        </w:rPr>
      </w:pPr>
    </w:p>
    <w:p w14:paraId="787005D2" w14:textId="77777777" w:rsidR="004948A5" w:rsidRPr="00462C55" w:rsidRDefault="00F547FD" w:rsidP="005C0A5B">
      <w:pPr>
        <w:tabs>
          <w:tab w:val="num" w:pos="550"/>
        </w:tabs>
        <w:ind w:left="561" w:hanging="528"/>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t xml:space="preserve">Raman </w:t>
      </w:r>
      <w:r w:rsidR="006209EC" w:rsidRPr="00462C55">
        <w:rPr>
          <w:rFonts w:ascii="Times New Roman" w:hAnsi="Times New Roman" w:cs="Times New Roman"/>
          <w:color w:val="C45911"/>
          <w:sz w:val="24"/>
          <w:szCs w:val="24"/>
        </w:rPr>
        <w:t>Data analysis</w:t>
      </w:r>
    </w:p>
    <w:p w14:paraId="7C9C35C8" w14:textId="77777777" w:rsidR="004948A5" w:rsidRPr="004948A5" w:rsidRDefault="004948A5" w:rsidP="005C0A5B">
      <w:pPr>
        <w:tabs>
          <w:tab w:val="num" w:pos="550"/>
        </w:tabs>
        <w:ind w:left="561" w:hanging="528"/>
        <w:jc w:val="both"/>
        <w:rPr>
          <w:rFonts w:ascii="Times New Roman" w:hAnsi="Times New Roman" w:cs="Times New Roman"/>
          <w:sz w:val="24"/>
          <w:szCs w:val="24"/>
        </w:rPr>
      </w:pPr>
    </w:p>
    <w:p w14:paraId="0FC83A76" w14:textId="77777777" w:rsidR="00FF66C1" w:rsidRPr="004948A5" w:rsidRDefault="0094772C" w:rsidP="005C0A5B">
      <w:pPr>
        <w:numPr>
          <w:ilvl w:val="0"/>
          <w:numId w:val="3"/>
        </w:numPr>
        <w:tabs>
          <w:tab w:val="clear" w:pos="547"/>
          <w:tab w:val="num" w:pos="550"/>
        </w:tabs>
        <w:ind w:left="561" w:hanging="550"/>
        <w:jc w:val="both"/>
        <w:rPr>
          <w:rFonts w:ascii="Times New Roman" w:hAnsi="Times New Roman" w:cs="Times New Roman"/>
          <w:b/>
          <w:sz w:val="24"/>
          <w:szCs w:val="24"/>
          <w:u w:val="single"/>
        </w:rPr>
      </w:pPr>
      <w:r w:rsidRPr="004948A5">
        <w:rPr>
          <w:rFonts w:ascii="Times New Roman" w:hAnsi="Times New Roman" w:cs="Times New Roman"/>
          <w:b/>
          <w:sz w:val="24"/>
          <w:szCs w:val="24"/>
          <w:u w:val="single"/>
        </w:rPr>
        <w:t>Inventor Names</w:t>
      </w:r>
    </w:p>
    <w:p w14:paraId="0F777DA3" w14:textId="77777777" w:rsidR="00FF66C1" w:rsidRDefault="00FF66C1" w:rsidP="005C0A5B">
      <w:pPr>
        <w:tabs>
          <w:tab w:val="num" w:pos="550"/>
        </w:tabs>
        <w:ind w:left="561" w:hanging="528"/>
        <w:jc w:val="both"/>
        <w:rPr>
          <w:rFonts w:ascii="Times New Roman" w:hAnsi="Times New Roman" w:cs="Times New Roman"/>
          <w:sz w:val="24"/>
          <w:szCs w:val="24"/>
        </w:rPr>
      </w:pPr>
    </w:p>
    <w:p w14:paraId="761B959A" w14:textId="77777777" w:rsidR="004948A5" w:rsidRPr="00462C55" w:rsidRDefault="006209EC" w:rsidP="005C0A5B">
      <w:pPr>
        <w:tabs>
          <w:tab w:val="num" w:pos="550"/>
        </w:tabs>
        <w:ind w:left="561" w:hanging="528"/>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t>Paulo Gomes</w:t>
      </w:r>
    </w:p>
    <w:p w14:paraId="1B47286A" w14:textId="77777777" w:rsidR="004948A5" w:rsidRPr="004948A5" w:rsidRDefault="004948A5" w:rsidP="005C0A5B">
      <w:pPr>
        <w:tabs>
          <w:tab w:val="num" w:pos="550"/>
        </w:tabs>
        <w:ind w:left="561" w:hanging="528"/>
        <w:jc w:val="both"/>
        <w:rPr>
          <w:rFonts w:ascii="Times New Roman" w:hAnsi="Times New Roman" w:cs="Times New Roman"/>
          <w:sz w:val="24"/>
          <w:szCs w:val="24"/>
        </w:rPr>
      </w:pPr>
    </w:p>
    <w:p w14:paraId="13E61A8A" w14:textId="77777777" w:rsidR="00FF66C1" w:rsidRPr="004948A5" w:rsidRDefault="00FF66C1" w:rsidP="005C0A5B">
      <w:pPr>
        <w:numPr>
          <w:ilvl w:val="0"/>
          <w:numId w:val="3"/>
        </w:numPr>
        <w:tabs>
          <w:tab w:val="clear" w:pos="547"/>
          <w:tab w:val="num" w:pos="550"/>
        </w:tabs>
        <w:ind w:left="561" w:hanging="550"/>
        <w:jc w:val="both"/>
        <w:rPr>
          <w:rFonts w:ascii="Times New Roman" w:hAnsi="Times New Roman" w:cs="Times New Roman"/>
          <w:b/>
          <w:sz w:val="24"/>
          <w:szCs w:val="24"/>
          <w:u w:val="single"/>
        </w:rPr>
      </w:pPr>
      <w:r w:rsidRPr="004948A5">
        <w:rPr>
          <w:rFonts w:ascii="Times New Roman" w:hAnsi="Times New Roman" w:cs="Times New Roman"/>
          <w:b/>
          <w:sz w:val="24"/>
          <w:szCs w:val="24"/>
          <w:u w:val="single"/>
        </w:rPr>
        <w:t>Background</w:t>
      </w:r>
      <w:r w:rsidR="008D5AA6" w:rsidRPr="004948A5">
        <w:rPr>
          <w:rFonts w:ascii="Times New Roman" w:hAnsi="Times New Roman" w:cs="Times New Roman"/>
          <w:b/>
          <w:sz w:val="24"/>
          <w:szCs w:val="24"/>
          <w:u w:val="single"/>
        </w:rPr>
        <w:t xml:space="preserve"> to the invention</w:t>
      </w:r>
    </w:p>
    <w:p w14:paraId="7D94E42A" w14:textId="77777777" w:rsidR="008D5AA6" w:rsidRPr="004948A5" w:rsidRDefault="008D5AA6" w:rsidP="005C0A5B">
      <w:pPr>
        <w:tabs>
          <w:tab w:val="num" w:pos="550"/>
        </w:tabs>
        <w:ind w:left="561" w:hanging="528"/>
        <w:jc w:val="both"/>
        <w:rPr>
          <w:rFonts w:ascii="Times New Roman" w:hAnsi="Times New Roman" w:cs="Times New Roman"/>
          <w:sz w:val="24"/>
          <w:szCs w:val="24"/>
        </w:rPr>
      </w:pPr>
    </w:p>
    <w:p w14:paraId="54021CC3" w14:textId="77777777" w:rsidR="00FF66C1" w:rsidRPr="004948A5" w:rsidRDefault="00FF66C1" w:rsidP="005C0A5B">
      <w:pPr>
        <w:numPr>
          <w:ilvl w:val="1"/>
          <w:numId w:val="3"/>
        </w:numPr>
        <w:tabs>
          <w:tab w:val="clear" w:pos="792"/>
          <w:tab w:val="num" w:pos="550"/>
        </w:tabs>
        <w:ind w:left="550" w:hanging="539"/>
        <w:jc w:val="both"/>
        <w:rPr>
          <w:rFonts w:ascii="Times New Roman" w:hAnsi="Times New Roman" w:cs="Times New Roman"/>
          <w:sz w:val="24"/>
          <w:szCs w:val="24"/>
        </w:rPr>
      </w:pPr>
      <w:r w:rsidRPr="004948A5">
        <w:rPr>
          <w:rFonts w:ascii="Times New Roman" w:hAnsi="Times New Roman" w:cs="Times New Roman"/>
          <w:sz w:val="24"/>
          <w:szCs w:val="24"/>
        </w:rPr>
        <w:t>Does the invention address a problem and/or provide a benefit?  If so, what is the problem or benefit</w:t>
      </w:r>
      <w:r w:rsidR="004F4A16" w:rsidRPr="004948A5">
        <w:rPr>
          <w:rFonts w:ascii="Times New Roman" w:hAnsi="Times New Roman" w:cs="Times New Roman"/>
          <w:sz w:val="24"/>
          <w:szCs w:val="24"/>
        </w:rPr>
        <w:t>?</w:t>
      </w:r>
    </w:p>
    <w:p w14:paraId="70164844" w14:textId="77777777" w:rsidR="006209EC" w:rsidRDefault="006209EC" w:rsidP="005C0A5B">
      <w:pPr>
        <w:tabs>
          <w:tab w:val="num" w:pos="550"/>
        </w:tabs>
        <w:jc w:val="both"/>
        <w:rPr>
          <w:rFonts w:ascii="Times New Roman" w:hAnsi="Times New Roman" w:cs="Times New Roman"/>
          <w:sz w:val="24"/>
          <w:szCs w:val="24"/>
        </w:rPr>
      </w:pPr>
    </w:p>
    <w:p w14:paraId="21DF5A55" w14:textId="2BAE047F" w:rsidR="00F547FD" w:rsidRPr="00462C55" w:rsidRDefault="00F547FD" w:rsidP="005C0A5B">
      <w:pPr>
        <w:tabs>
          <w:tab w:val="num" w:pos="550"/>
        </w:tabs>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t>The problem this software attempts to solve is related to how Raman data analysis is performed. Here we centralise multiple tools that permit quick data analysis with simple clicks and with</w:t>
      </w:r>
      <w:r w:rsidR="00C7065B">
        <w:rPr>
          <w:rFonts w:ascii="Times New Roman" w:hAnsi="Times New Roman" w:cs="Times New Roman"/>
          <w:color w:val="C45911"/>
          <w:sz w:val="24"/>
          <w:szCs w:val="24"/>
        </w:rPr>
        <w:t xml:space="preserve"> complicated </w:t>
      </w:r>
      <w:r w:rsidRPr="00462C55">
        <w:rPr>
          <w:rFonts w:ascii="Times New Roman" w:hAnsi="Times New Roman" w:cs="Times New Roman"/>
          <w:color w:val="C45911"/>
          <w:sz w:val="24"/>
          <w:szCs w:val="24"/>
        </w:rPr>
        <w:t>operation</w:t>
      </w:r>
      <w:r w:rsidR="00C7065B">
        <w:rPr>
          <w:rFonts w:ascii="Times New Roman" w:hAnsi="Times New Roman" w:cs="Times New Roman"/>
          <w:color w:val="C45911"/>
          <w:sz w:val="24"/>
          <w:szCs w:val="24"/>
        </w:rPr>
        <w:t>s made easy</w:t>
      </w:r>
      <w:r w:rsidRPr="00462C55">
        <w:rPr>
          <w:rFonts w:ascii="Times New Roman" w:hAnsi="Times New Roman" w:cs="Times New Roman"/>
          <w:color w:val="C45911"/>
          <w:sz w:val="24"/>
          <w:szCs w:val="24"/>
        </w:rPr>
        <w:t xml:space="preserve">. The centralised Raman analysis packages were inspired by </w:t>
      </w:r>
      <w:r w:rsidR="00DD668A">
        <w:rPr>
          <w:rFonts w:ascii="Times New Roman" w:hAnsi="Times New Roman" w:cs="Times New Roman"/>
          <w:color w:val="C45911"/>
          <w:sz w:val="24"/>
          <w:szCs w:val="24"/>
        </w:rPr>
        <w:t>how</w:t>
      </w:r>
      <w:r w:rsidRPr="00462C55">
        <w:rPr>
          <w:rFonts w:ascii="Times New Roman" w:hAnsi="Times New Roman" w:cs="Times New Roman"/>
          <w:color w:val="C45911"/>
          <w:sz w:val="24"/>
          <w:szCs w:val="24"/>
        </w:rPr>
        <w:t xml:space="preserve"> multiple </w:t>
      </w:r>
      <w:r w:rsidR="00BB54FB" w:rsidRPr="00462C55">
        <w:rPr>
          <w:rFonts w:ascii="Times New Roman" w:hAnsi="Times New Roman" w:cs="Times New Roman"/>
          <w:color w:val="C45911"/>
          <w:sz w:val="24"/>
          <w:szCs w:val="24"/>
        </w:rPr>
        <w:t>authors</w:t>
      </w:r>
      <w:r w:rsidRPr="00462C55">
        <w:rPr>
          <w:rFonts w:ascii="Times New Roman" w:hAnsi="Times New Roman" w:cs="Times New Roman"/>
          <w:color w:val="C45911"/>
          <w:sz w:val="24"/>
          <w:szCs w:val="24"/>
        </w:rPr>
        <w:t xml:space="preserve"> </w:t>
      </w:r>
      <w:r w:rsidR="00DD668A">
        <w:rPr>
          <w:rFonts w:ascii="Times New Roman" w:hAnsi="Times New Roman" w:cs="Times New Roman"/>
          <w:color w:val="C45911"/>
          <w:sz w:val="24"/>
          <w:szCs w:val="24"/>
        </w:rPr>
        <w:t>analysed their</w:t>
      </w:r>
      <w:r w:rsidRPr="00462C55">
        <w:rPr>
          <w:rFonts w:ascii="Times New Roman" w:hAnsi="Times New Roman" w:cs="Times New Roman"/>
          <w:color w:val="C45911"/>
          <w:sz w:val="24"/>
          <w:szCs w:val="24"/>
        </w:rPr>
        <w:t xml:space="preserve"> Raman data. A compilation of the most used techniques was implemented into this software. Not only does it plot the data, but there is also a multivariable analysis that takes care of the Principal Component Analysis (PCA) part (used in almost all Raman analysis papers) and a </w:t>
      </w:r>
      <w:r w:rsidR="00BB54FB">
        <w:rPr>
          <w:rFonts w:ascii="Times New Roman" w:hAnsi="Times New Roman" w:cs="Times New Roman"/>
          <w:color w:val="C45911"/>
          <w:sz w:val="24"/>
          <w:szCs w:val="24"/>
        </w:rPr>
        <w:t>Neural Net</w:t>
      </w:r>
      <w:r w:rsidR="00CE0B54">
        <w:rPr>
          <w:rFonts w:ascii="Times New Roman" w:hAnsi="Times New Roman" w:cs="Times New Roman"/>
          <w:color w:val="C45911"/>
          <w:sz w:val="24"/>
          <w:szCs w:val="24"/>
        </w:rPr>
        <w:t xml:space="preserve"> option </w:t>
      </w:r>
      <w:r w:rsidRPr="00462C55">
        <w:rPr>
          <w:rFonts w:ascii="Times New Roman" w:hAnsi="Times New Roman" w:cs="Times New Roman"/>
          <w:color w:val="C45911"/>
          <w:sz w:val="24"/>
          <w:szCs w:val="24"/>
        </w:rPr>
        <w:t>Self-Organising Map (SOM)</w:t>
      </w:r>
      <w:r w:rsidR="0011119F">
        <w:rPr>
          <w:rFonts w:ascii="Times New Roman" w:hAnsi="Times New Roman" w:cs="Times New Roman"/>
          <w:color w:val="C45911"/>
          <w:sz w:val="24"/>
          <w:szCs w:val="24"/>
        </w:rPr>
        <w:t xml:space="preserve"> (used in some Raman analysis papers)</w:t>
      </w:r>
      <w:r w:rsidRPr="00462C55">
        <w:rPr>
          <w:rFonts w:ascii="Times New Roman" w:hAnsi="Times New Roman" w:cs="Times New Roman"/>
          <w:color w:val="C45911"/>
          <w:sz w:val="24"/>
          <w:szCs w:val="24"/>
        </w:rPr>
        <w:t>.</w:t>
      </w:r>
    </w:p>
    <w:p w14:paraId="10992BA6" w14:textId="2F708D9D" w:rsidR="004948A5" w:rsidRPr="00462C55" w:rsidRDefault="00F547FD" w:rsidP="005C0A5B">
      <w:pPr>
        <w:tabs>
          <w:tab w:val="num" w:pos="550"/>
        </w:tabs>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t xml:space="preserve">Moreover, an automated multipeak Lorentzian fit was implemented, </w:t>
      </w:r>
      <w:r w:rsidR="00BC442A">
        <w:rPr>
          <w:rFonts w:ascii="Times New Roman" w:hAnsi="Times New Roman" w:cs="Times New Roman"/>
          <w:color w:val="C45911"/>
          <w:sz w:val="24"/>
          <w:szCs w:val="24"/>
        </w:rPr>
        <w:t>gathering</w:t>
      </w:r>
      <w:r w:rsidRPr="00462C55">
        <w:rPr>
          <w:rFonts w:ascii="Times New Roman" w:hAnsi="Times New Roman" w:cs="Times New Roman"/>
          <w:color w:val="C45911"/>
          <w:sz w:val="24"/>
          <w:szCs w:val="24"/>
        </w:rPr>
        <w:t xml:space="preserve"> all the </w:t>
      </w:r>
      <w:r w:rsidR="00786D80">
        <w:rPr>
          <w:rFonts w:ascii="Times New Roman" w:hAnsi="Times New Roman" w:cs="Times New Roman"/>
          <w:color w:val="C45911"/>
          <w:sz w:val="24"/>
          <w:szCs w:val="24"/>
        </w:rPr>
        <w:t xml:space="preserve">fitted </w:t>
      </w:r>
      <w:r w:rsidRPr="00462C55">
        <w:rPr>
          <w:rFonts w:ascii="Times New Roman" w:hAnsi="Times New Roman" w:cs="Times New Roman"/>
          <w:color w:val="C45911"/>
          <w:sz w:val="24"/>
          <w:szCs w:val="24"/>
        </w:rPr>
        <w:t>peaks from the plots,</w:t>
      </w:r>
      <w:r w:rsidR="00786D80">
        <w:rPr>
          <w:rFonts w:ascii="Times New Roman" w:hAnsi="Times New Roman" w:cs="Times New Roman"/>
          <w:color w:val="C45911"/>
          <w:sz w:val="24"/>
          <w:szCs w:val="24"/>
        </w:rPr>
        <w:t xml:space="preserve"> </w:t>
      </w:r>
      <w:r w:rsidRPr="00462C55">
        <w:rPr>
          <w:rFonts w:ascii="Times New Roman" w:hAnsi="Times New Roman" w:cs="Times New Roman"/>
          <w:color w:val="C45911"/>
          <w:sz w:val="24"/>
          <w:szCs w:val="24"/>
        </w:rPr>
        <w:t xml:space="preserve">PCA loadings and SOM </w:t>
      </w:r>
      <w:r w:rsidR="00786D80">
        <w:rPr>
          <w:rFonts w:ascii="Times New Roman" w:hAnsi="Times New Roman" w:cs="Times New Roman"/>
          <w:color w:val="C45911"/>
          <w:sz w:val="24"/>
          <w:szCs w:val="24"/>
        </w:rPr>
        <w:t>activations</w:t>
      </w:r>
      <w:r w:rsidRPr="00462C55">
        <w:rPr>
          <w:rFonts w:ascii="Times New Roman" w:hAnsi="Times New Roman" w:cs="Times New Roman"/>
          <w:color w:val="C45911"/>
          <w:sz w:val="24"/>
          <w:szCs w:val="24"/>
        </w:rPr>
        <w:t>. The peak fitting results are stored in a .csv file</w:t>
      </w:r>
      <w:r w:rsidR="00AB3A90">
        <w:rPr>
          <w:rFonts w:ascii="Times New Roman" w:hAnsi="Times New Roman" w:cs="Times New Roman"/>
          <w:color w:val="C45911"/>
          <w:sz w:val="24"/>
          <w:szCs w:val="24"/>
        </w:rPr>
        <w:t xml:space="preserve"> and </w:t>
      </w:r>
      <w:r w:rsidRPr="00462C55">
        <w:rPr>
          <w:rFonts w:ascii="Times New Roman" w:hAnsi="Times New Roman" w:cs="Times New Roman"/>
          <w:color w:val="C45911"/>
          <w:sz w:val="24"/>
          <w:szCs w:val="24"/>
        </w:rPr>
        <w:t xml:space="preserve">compared with other .csv files with the same format, facilitating a peak comparison between different samples by </w:t>
      </w:r>
      <w:r w:rsidR="002E06A9">
        <w:rPr>
          <w:rFonts w:ascii="Times New Roman" w:hAnsi="Times New Roman" w:cs="Times New Roman"/>
          <w:color w:val="C45911"/>
          <w:sz w:val="24"/>
          <w:szCs w:val="24"/>
        </w:rPr>
        <w:t xml:space="preserve">a single button </w:t>
      </w:r>
      <w:r w:rsidRPr="00462C55">
        <w:rPr>
          <w:rFonts w:ascii="Times New Roman" w:hAnsi="Times New Roman" w:cs="Times New Roman"/>
          <w:color w:val="C45911"/>
          <w:sz w:val="24"/>
          <w:szCs w:val="24"/>
        </w:rPr>
        <w:t>press. Furthermore, each user can have their peak library to use and share it with other scientists. These libraries can also be compared with</w:t>
      </w:r>
      <w:r w:rsidR="0041749B">
        <w:rPr>
          <w:rFonts w:ascii="Times New Roman" w:hAnsi="Times New Roman" w:cs="Times New Roman"/>
          <w:color w:val="C45911"/>
          <w:sz w:val="24"/>
          <w:szCs w:val="24"/>
        </w:rPr>
        <w:t xml:space="preserve"> user-</w:t>
      </w:r>
      <w:r w:rsidRPr="00462C55">
        <w:rPr>
          <w:rFonts w:ascii="Times New Roman" w:hAnsi="Times New Roman" w:cs="Times New Roman"/>
          <w:color w:val="C45911"/>
          <w:sz w:val="24"/>
          <w:szCs w:val="24"/>
        </w:rPr>
        <w:t xml:space="preserve">built .csv files from literature peaks. </w:t>
      </w:r>
      <w:r w:rsidR="00582B7A">
        <w:rPr>
          <w:rFonts w:ascii="Times New Roman" w:hAnsi="Times New Roman" w:cs="Times New Roman"/>
          <w:color w:val="C45911"/>
          <w:sz w:val="24"/>
          <w:szCs w:val="24"/>
        </w:rPr>
        <w:t>The m</w:t>
      </w:r>
      <w:r w:rsidRPr="00462C55">
        <w:rPr>
          <w:rFonts w:ascii="Times New Roman" w:hAnsi="Times New Roman" w:cs="Times New Roman"/>
          <w:color w:val="C45911"/>
          <w:sz w:val="24"/>
          <w:szCs w:val="24"/>
        </w:rPr>
        <w:t xml:space="preserve">atching </w:t>
      </w:r>
      <w:r w:rsidR="00582B7A">
        <w:rPr>
          <w:rFonts w:ascii="Times New Roman" w:hAnsi="Times New Roman" w:cs="Times New Roman"/>
          <w:color w:val="C45911"/>
          <w:sz w:val="24"/>
          <w:szCs w:val="24"/>
        </w:rPr>
        <w:t>feature also outputs</w:t>
      </w:r>
      <w:r w:rsidRPr="00462C55">
        <w:rPr>
          <w:rFonts w:ascii="Times New Roman" w:hAnsi="Times New Roman" w:cs="Times New Roman"/>
          <w:color w:val="C45911"/>
          <w:sz w:val="24"/>
          <w:szCs w:val="24"/>
        </w:rPr>
        <w:t xml:space="preserve"> </w:t>
      </w:r>
      <w:r w:rsidR="00582B7A">
        <w:rPr>
          <w:rFonts w:ascii="Times New Roman" w:hAnsi="Times New Roman" w:cs="Times New Roman"/>
          <w:color w:val="C45911"/>
          <w:sz w:val="24"/>
          <w:szCs w:val="24"/>
        </w:rPr>
        <w:t xml:space="preserve">an </w:t>
      </w:r>
      <w:r w:rsidRPr="00462C55">
        <w:rPr>
          <w:rFonts w:ascii="Times New Roman" w:hAnsi="Times New Roman" w:cs="Times New Roman"/>
          <w:color w:val="C45911"/>
          <w:sz w:val="24"/>
          <w:szCs w:val="24"/>
        </w:rPr>
        <w:t xml:space="preserve">intensity ratio </w:t>
      </w:r>
      <w:r w:rsidR="00582B7A">
        <w:rPr>
          <w:rFonts w:ascii="Times New Roman" w:hAnsi="Times New Roman" w:cs="Times New Roman"/>
          <w:color w:val="C45911"/>
          <w:sz w:val="24"/>
          <w:szCs w:val="24"/>
        </w:rPr>
        <w:t>compar</w:t>
      </w:r>
      <w:r w:rsidR="000B4712">
        <w:rPr>
          <w:rFonts w:ascii="Times New Roman" w:hAnsi="Times New Roman" w:cs="Times New Roman"/>
          <w:color w:val="C45911"/>
          <w:sz w:val="24"/>
          <w:szCs w:val="24"/>
        </w:rPr>
        <w:t>ison for</w:t>
      </w:r>
      <w:r w:rsidRPr="00462C55">
        <w:rPr>
          <w:rFonts w:ascii="Times New Roman" w:hAnsi="Times New Roman" w:cs="Times New Roman"/>
          <w:color w:val="C45911"/>
          <w:sz w:val="24"/>
          <w:szCs w:val="24"/>
        </w:rPr>
        <w:t xml:space="preserve"> </w:t>
      </w:r>
      <w:r w:rsidR="001E45F8">
        <w:rPr>
          <w:rFonts w:ascii="Times New Roman" w:hAnsi="Times New Roman" w:cs="Times New Roman"/>
          <w:color w:val="C45911"/>
          <w:sz w:val="24"/>
          <w:szCs w:val="24"/>
        </w:rPr>
        <w:t>match</w:t>
      </w:r>
      <w:r w:rsidR="000B4712">
        <w:rPr>
          <w:rFonts w:ascii="Times New Roman" w:hAnsi="Times New Roman" w:cs="Times New Roman"/>
          <w:color w:val="C45911"/>
          <w:sz w:val="24"/>
          <w:szCs w:val="24"/>
        </w:rPr>
        <w:t>ed</w:t>
      </w:r>
      <w:r w:rsidRPr="00462C55">
        <w:rPr>
          <w:rFonts w:ascii="Times New Roman" w:hAnsi="Times New Roman" w:cs="Times New Roman"/>
          <w:color w:val="C45911"/>
          <w:sz w:val="24"/>
          <w:szCs w:val="24"/>
        </w:rPr>
        <w:t xml:space="preserve"> peaks</w:t>
      </w:r>
      <w:r w:rsidR="00582B7A">
        <w:rPr>
          <w:rFonts w:ascii="Times New Roman" w:hAnsi="Times New Roman" w:cs="Times New Roman"/>
          <w:color w:val="C45911"/>
          <w:sz w:val="24"/>
          <w:szCs w:val="24"/>
        </w:rPr>
        <w:t xml:space="preserve"> making the script a</w:t>
      </w:r>
      <w:r w:rsidR="001E45F8">
        <w:rPr>
          <w:rFonts w:ascii="Times New Roman" w:hAnsi="Times New Roman" w:cs="Times New Roman"/>
          <w:color w:val="C45911"/>
          <w:sz w:val="24"/>
          <w:szCs w:val="24"/>
        </w:rPr>
        <w:t xml:space="preserve"> quantitative and</w:t>
      </w:r>
      <w:r w:rsidR="00582B7A">
        <w:rPr>
          <w:rFonts w:ascii="Times New Roman" w:hAnsi="Times New Roman" w:cs="Times New Roman"/>
          <w:color w:val="C45911"/>
          <w:sz w:val="24"/>
          <w:szCs w:val="24"/>
        </w:rPr>
        <w:t xml:space="preserve"> quantitative analysis tool for Raman spectra</w:t>
      </w:r>
      <w:r w:rsidRPr="00462C55">
        <w:rPr>
          <w:rFonts w:ascii="Times New Roman" w:hAnsi="Times New Roman" w:cs="Times New Roman"/>
          <w:color w:val="C45911"/>
          <w:sz w:val="24"/>
          <w:szCs w:val="24"/>
        </w:rPr>
        <w:t>.</w:t>
      </w:r>
    </w:p>
    <w:p w14:paraId="26833FE4" w14:textId="77777777" w:rsidR="001946DE" w:rsidRDefault="00F547FD" w:rsidP="005C0A5B">
      <w:pPr>
        <w:tabs>
          <w:tab w:val="num" w:pos="550"/>
        </w:tabs>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t xml:space="preserve">Overall, the code created for this effect solves most Raman data analysis used in standard Raman papers in </w:t>
      </w:r>
      <w:r w:rsidR="00E14FD8">
        <w:rPr>
          <w:rFonts w:ascii="Times New Roman" w:hAnsi="Times New Roman" w:cs="Times New Roman"/>
          <w:color w:val="C45911"/>
          <w:sz w:val="24"/>
          <w:szCs w:val="24"/>
        </w:rPr>
        <w:t xml:space="preserve">the </w:t>
      </w:r>
      <w:r w:rsidRPr="00462C55">
        <w:rPr>
          <w:rFonts w:ascii="Times New Roman" w:hAnsi="Times New Roman" w:cs="Times New Roman"/>
          <w:color w:val="C45911"/>
          <w:sz w:val="24"/>
          <w:szCs w:val="24"/>
        </w:rPr>
        <w:t>literature</w:t>
      </w:r>
      <w:r w:rsidR="001946DE">
        <w:rPr>
          <w:rFonts w:ascii="Times New Roman" w:hAnsi="Times New Roman" w:cs="Times New Roman"/>
          <w:color w:val="C45911"/>
          <w:sz w:val="24"/>
          <w:szCs w:val="24"/>
        </w:rPr>
        <w:t>:</w:t>
      </w:r>
    </w:p>
    <w:p w14:paraId="23CC169B" w14:textId="77777777" w:rsidR="001946DE" w:rsidRDefault="00F547FD" w:rsidP="005C0A5B">
      <w:pPr>
        <w:pStyle w:val="ListParagraph"/>
        <w:numPr>
          <w:ilvl w:val="0"/>
          <w:numId w:val="6"/>
        </w:numPr>
        <w:tabs>
          <w:tab w:val="num" w:pos="550"/>
        </w:tabs>
        <w:jc w:val="both"/>
        <w:rPr>
          <w:rFonts w:ascii="Times New Roman" w:hAnsi="Times New Roman" w:cs="Times New Roman"/>
          <w:color w:val="C45911"/>
          <w:sz w:val="24"/>
          <w:szCs w:val="24"/>
        </w:rPr>
      </w:pPr>
      <w:r w:rsidRPr="001946DE">
        <w:rPr>
          <w:rFonts w:ascii="Times New Roman" w:hAnsi="Times New Roman" w:cs="Times New Roman"/>
          <w:color w:val="C45911"/>
          <w:sz w:val="24"/>
          <w:szCs w:val="24"/>
        </w:rPr>
        <w:t>Integrated code helps with efficiency, one code all</w:t>
      </w:r>
      <w:r w:rsidR="00854EE8" w:rsidRPr="001946DE">
        <w:rPr>
          <w:rFonts w:ascii="Times New Roman" w:hAnsi="Times New Roman" w:cs="Times New Roman"/>
          <w:color w:val="C45911"/>
          <w:sz w:val="24"/>
          <w:szCs w:val="24"/>
        </w:rPr>
        <w:t xml:space="preserve"> solutions</w:t>
      </w:r>
      <w:r w:rsidRPr="001946DE">
        <w:rPr>
          <w:rFonts w:ascii="Times New Roman" w:hAnsi="Times New Roman" w:cs="Times New Roman"/>
          <w:color w:val="C45911"/>
          <w:sz w:val="24"/>
          <w:szCs w:val="24"/>
        </w:rPr>
        <w:t xml:space="preserve">. </w:t>
      </w:r>
    </w:p>
    <w:p w14:paraId="02CF36EC" w14:textId="77777777" w:rsidR="001946DE" w:rsidRDefault="00F547FD" w:rsidP="005C0A5B">
      <w:pPr>
        <w:pStyle w:val="ListParagraph"/>
        <w:numPr>
          <w:ilvl w:val="0"/>
          <w:numId w:val="6"/>
        </w:numPr>
        <w:tabs>
          <w:tab w:val="num" w:pos="550"/>
        </w:tabs>
        <w:jc w:val="both"/>
        <w:rPr>
          <w:rFonts w:ascii="Times New Roman" w:hAnsi="Times New Roman" w:cs="Times New Roman"/>
          <w:color w:val="C45911"/>
          <w:sz w:val="24"/>
          <w:szCs w:val="24"/>
        </w:rPr>
      </w:pPr>
      <w:r w:rsidRPr="001946DE">
        <w:rPr>
          <w:rFonts w:ascii="Times New Roman" w:hAnsi="Times New Roman" w:cs="Times New Roman"/>
          <w:color w:val="C45911"/>
          <w:sz w:val="24"/>
          <w:szCs w:val="24"/>
        </w:rPr>
        <w:t xml:space="preserve">Code operates multiple Raman plot options and multivariable data analysis with PCA and SOM functions. </w:t>
      </w:r>
    </w:p>
    <w:p w14:paraId="79F9D884" w14:textId="79F53369" w:rsidR="00F547FD" w:rsidRPr="001946DE" w:rsidRDefault="00F547FD" w:rsidP="005C0A5B">
      <w:pPr>
        <w:pStyle w:val="ListParagraph"/>
        <w:numPr>
          <w:ilvl w:val="0"/>
          <w:numId w:val="6"/>
        </w:numPr>
        <w:tabs>
          <w:tab w:val="num" w:pos="550"/>
        </w:tabs>
        <w:jc w:val="both"/>
        <w:rPr>
          <w:rFonts w:ascii="Times New Roman" w:hAnsi="Times New Roman" w:cs="Times New Roman"/>
          <w:color w:val="C45911"/>
          <w:sz w:val="24"/>
          <w:szCs w:val="24"/>
        </w:rPr>
      </w:pPr>
      <w:r w:rsidRPr="001946DE">
        <w:rPr>
          <w:rFonts w:ascii="Times New Roman" w:hAnsi="Times New Roman" w:cs="Times New Roman"/>
          <w:color w:val="C45911"/>
          <w:sz w:val="24"/>
          <w:szCs w:val="24"/>
        </w:rPr>
        <w:t xml:space="preserve">Multi Lorentzian peak fitting option that generates users own peak libraries to use </w:t>
      </w:r>
      <w:r w:rsidR="007368EE">
        <w:rPr>
          <w:rFonts w:ascii="Times New Roman" w:hAnsi="Times New Roman" w:cs="Times New Roman"/>
          <w:color w:val="C45911"/>
          <w:sz w:val="24"/>
          <w:szCs w:val="24"/>
        </w:rPr>
        <w:t>and share with other researchers</w:t>
      </w:r>
      <w:r w:rsidRPr="001946DE">
        <w:rPr>
          <w:rFonts w:ascii="Times New Roman" w:hAnsi="Times New Roman" w:cs="Times New Roman"/>
          <w:color w:val="C45911"/>
          <w:sz w:val="24"/>
          <w:szCs w:val="24"/>
        </w:rPr>
        <w:t xml:space="preserve">. </w:t>
      </w:r>
    </w:p>
    <w:p w14:paraId="00F449C0" w14:textId="77777777" w:rsidR="00F547FD" w:rsidRPr="004948A5" w:rsidRDefault="00F547FD" w:rsidP="005C0A5B">
      <w:pPr>
        <w:tabs>
          <w:tab w:val="num" w:pos="550"/>
        </w:tabs>
        <w:jc w:val="both"/>
        <w:rPr>
          <w:rFonts w:ascii="Times New Roman" w:hAnsi="Times New Roman" w:cs="Times New Roman"/>
          <w:sz w:val="24"/>
          <w:szCs w:val="24"/>
        </w:rPr>
      </w:pPr>
    </w:p>
    <w:p w14:paraId="36BDFFBA" w14:textId="77777777" w:rsidR="00FF66C1" w:rsidRPr="004948A5" w:rsidRDefault="00FF66C1" w:rsidP="005C0A5B">
      <w:pPr>
        <w:numPr>
          <w:ilvl w:val="1"/>
          <w:numId w:val="3"/>
        </w:numPr>
        <w:tabs>
          <w:tab w:val="clear" w:pos="792"/>
          <w:tab w:val="num" w:pos="550"/>
        </w:tabs>
        <w:ind w:left="550" w:hanging="539"/>
        <w:jc w:val="both"/>
        <w:rPr>
          <w:rFonts w:ascii="Times New Roman" w:hAnsi="Times New Roman" w:cs="Times New Roman"/>
          <w:sz w:val="24"/>
          <w:szCs w:val="24"/>
        </w:rPr>
      </w:pPr>
      <w:r w:rsidRPr="004948A5">
        <w:rPr>
          <w:rFonts w:ascii="Times New Roman" w:hAnsi="Times New Roman" w:cs="Times New Roman"/>
          <w:sz w:val="24"/>
          <w:szCs w:val="24"/>
        </w:rPr>
        <w:t>What attempts have been made in the past to address this problem or provide the same or similar benefits, by you or by others?</w:t>
      </w:r>
    </w:p>
    <w:p w14:paraId="32084628" w14:textId="77777777" w:rsidR="00FF66C1" w:rsidRDefault="00FF66C1" w:rsidP="005C0A5B">
      <w:pPr>
        <w:tabs>
          <w:tab w:val="num" w:pos="550"/>
        </w:tabs>
        <w:ind w:left="550" w:hanging="539"/>
        <w:jc w:val="both"/>
        <w:rPr>
          <w:rFonts w:ascii="Times New Roman" w:hAnsi="Times New Roman" w:cs="Times New Roman"/>
          <w:sz w:val="24"/>
          <w:szCs w:val="24"/>
        </w:rPr>
      </w:pPr>
    </w:p>
    <w:p w14:paraId="02784BB2" w14:textId="77777777" w:rsidR="004948A5" w:rsidRPr="00462C55" w:rsidRDefault="00F547FD" w:rsidP="005C0A5B">
      <w:pPr>
        <w:tabs>
          <w:tab w:val="num" w:pos="550"/>
        </w:tabs>
        <w:ind w:left="11"/>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t>No other software integrated plot options with multivariable analysis (PCA and SOM) with peak finding features.</w:t>
      </w:r>
    </w:p>
    <w:p w14:paraId="1DA61451" w14:textId="77777777" w:rsidR="004F6C7E" w:rsidRDefault="00F547FD" w:rsidP="005C0A5B">
      <w:pPr>
        <w:tabs>
          <w:tab w:val="num" w:pos="550"/>
        </w:tabs>
        <w:ind w:left="11"/>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t>There are, however, individual tools that do make plots and some data analysis like Originlab (</w:t>
      </w:r>
      <w:hyperlink r:id="rId10" w:history="1">
        <w:r w:rsidRPr="00926F6C">
          <w:rPr>
            <w:rStyle w:val="Hyperlink"/>
            <w:rFonts w:ascii="Times New Roman" w:hAnsi="Times New Roman" w:cs="Times New Roman"/>
            <w:sz w:val="24"/>
            <w:szCs w:val="24"/>
          </w:rPr>
          <w:t>https://www.originlab.com</w:t>
        </w:r>
      </w:hyperlink>
      <w:r>
        <w:rPr>
          <w:rFonts w:ascii="Times New Roman" w:hAnsi="Times New Roman" w:cs="Times New Roman"/>
          <w:color w:val="C45911"/>
          <w:sz w:val="24"/>
          <w:szCs w:val="24"/>
        </w:rPr>
        <w:t xml:space="preserve"> )</w:t>
      </w:r>
      <w:r w:rsidRPr="00462C55">
        <w:rPr>
          <w:rFonts w:ascii="Times New Roman" w:hAnsi="Times New Roman" w:cs="Times New Roman"/>
          <w:color w:val="C45911"/>
          <w:sz w:val="24"/>
          <w:szCs w:val="24"/>
        </w:rPr>
        <w:t>, QtiPlot (</w:t>
      </w:r>
      <w:hyperlink r:id="rId11" w:history="1">
        <w:r w:rsidRPr="00926F6C">
          <w:rPr>
            <w:rStyle w:val="Hyperlink"/>
            <w:rFonts w:ascii="Times New Roman" w:hAnsi="Times New Roman" w:cs="Times New Roman"/>
            <w:sz w:val="24"/>
            <w:szCs w:val="24"/>
          </w:rPr>
          <w:t>https://www.qtiplot.com/</w:t>
        </w:r>
      </w:hyperlink>
      <w:r>
        <w:rPr>
          <w:rFonts w:ascii="Times New Roman" w:hAnsi="Times New Roman" w:cs="Times New Roman"/>
          <w:color w:val="C45911"/>
          <w:sz w:val="24"/>
          <w:szCs w:val="24"/>
        </w:rPr>
        <w:t>) and Quasar (</w:t>
      </w:r>
      <w:hyperlink r:id="rId12" w:history="1">
        <w:r w:rsidRPr="00926F6C">
          <w:rPr>
            <w:rStyle w:val="Hyperlink"/>
            <w:rFonts w:ascii="Times New Roman" w:hAnsi="Times New Roman" w:cs="Times New Roman"/>
            <w:sz w:val="24"/>
            <w:szCs w:val="24"/>
          </w:rPr>
          <w:t>https://quasar.codes/download/</w:t>
        </w:r>
      </w:hyperlink>
      <w:r>
        <w:rPr>
          <w:rFonts w:ascii="Times New Roman" w:hAnsi="Times New Roman" w:cs="Times New Roman"/>
          <w:color w:val="C45911"/>
          <w:sz w:val="24"/>
          <w:szCs w:val="24"/>
        </w:rPr>
        <w:t>),</w:t>
      </w:r>
      <w:r w:rsidRPr="00462C55">
        <w:rPr>
          <w:rFonts w:ascii="Times New Roman" w:hAnsi="Times New Roman" w:cs="Times New Roman"/>
          <w:color w:val="C45911"/>
          <w:sz w:val="24"/>
          <w:szCs w:val="24"/>
        </w:rPr>
        <w:t xml:space="preserve"> among others. For multivariable analysis, there are PCA (python (</w:t>
      </w:r>
      <w:hyperlink r:id="rId13" w:history="1">
        <w:r w:rsidRPr="00926F6C">
          <w:rPr>
            <w:rStyle w:val="Hyperlink"/>
            <w:rFonts w:ascii="Times New Roman" w:hAnsi="Times New Roman" w:cs="Times New Roman"/>
            <w:sz w:val="24"/>
            <w:szCs w:val="24"/>
          </w:rPr>
          <w:t>https://www.python.org/</w:t>
        </w:r>
      </w:hyperlink>
      <w:r>
        <w:rPr>
          <w:rFonts w:ascii="Times New Roman" w:hAnsi="Times New Roman" w:cs="Times New Roman"/>
          <w:color w:val="C45911"/>
          <w:sz w:val="24"/>
          <w:szCs w:val="24"/>
        </w:rPr>
        <w:t xml:space="preserve"> ) with the ‘</w:t>
      </w:r>
      <w:r w:rsidRPr="00F547FD">
        <w:rPr>
          <w:rFonts w:ascii="Times New Roman" w:hAnsi="Times New Roman" w:cs="Times New Roman"/>
          <w:color w:val="C45911"/>
          <w:sz w:val="24"/>
          <w:szCs w:val="24"/>
        </w:rPr>
        <w:t>sklearn</w:t>
      </w:r>
      <w:r>
        <w:rPr>
          <w:rFonts w:ascii="Times New Roman" w:hAnsi="Times New Roman" w:cs="Times New Roman"/>
          <w:color w:val="C45911"/>
          <w:sz w:val="24"/>
          <w:szCs w:val="24"/>
        </w:rPr>
        <w:t>’ package</w:t>
      </w:r>
      <w:r w:rsidRPr="00462C55">
        <w:rPr>
          <w:rFonts w:ascii="Times New Roman" w:hAnsi="Times New Roman" w:cs="Times New Roman"/>
          <w:color w:val="C45911"/>
          <w:sz w:val="24"/>
          <w:szCs w:val="24"/>
        </w:rPr>
        <w:t xml:space="preserve"> and R-</w:t>
      </w:r>
      <w:r w:rsidRPr="00462C55">
        <w:rPr>
          <w:rFonts w:ascii="Times New Roman" w:hAnsi="Times New Roman" w:cs="Times New Roman"/>
          <w:color w:val="C45911"/>
          <w:sz w:val="24"/>
          <w:szCs w:val="24"/>
        </w:rPr>
        <w:lastRenderedPageBreak/>
        <w:t>studio(</w:t>
      </w:r>
      <w:hyperlink r:id="rId14" w:history="1">
        <w:r w:rsidRPr="00926F6C">
          <w:rPr>
            <w:rStyle w:val="Hyperlink"/>
            <w:rFonts w:ascii="Times New Roman" w:hAnsi="Times New Roman" w:cs="Times New Roman"/>
            <w:sz w:val="24"/>
            <w:szCs w:val="24"/>
          </w:rPr>
          <w:t>https://www.rstudio.com/</w:t>
        </w:r>
      </w:hyperlink>
      <w:r>
        <w:rPr>
          <w:rFonts w:ascii="Times New Roman" w:hAnsi="Times New Roman" w:cs="Times New Roman"/>
          <w:color w:val="C45911"/>
          <w:sz w:val="24"/>
          <w:szCs w:val="24"/>
        </w:rPr>
        <w:t xml:space="preserve"> </w:t>
      </w:r>
      <w:r w:rsidRPr="00462C55">
        <w:rPr>
          <w:rFonts w:ascii="Times New Roman" w:hAnsi="Times New Roman" w:cs="Times New Roman"/>
          <w:color w:val="C45911"/>
          <w:sz w:val="24"/>
          <w:szCs w:val="24"/>
        </w:rPr>
        <w:t xml:space="preserve">) with ‘pcomp’ package) and </w:t>
      </w:r>
      <w:r w:rsidRPr="00F547FD">
        <w:rPr>
          <w:rFonts w:ascii="Times New Roman" w:hAnsi="Times New Roman" w:cs="Times New Roman"/>
          <w:color w:val="C45911"/>
          <w:sz w:val="24"/>
          <w:szCs w:val="24"/>
        </w:rPr>
        <w:t xml:space="preserve">SOM there </w:t>
      </w:r>
      <w:r>
        <w:rPr>
          <w:rFonts w:ascii="Times New Roman" w:hAnsi="Times New Roman" w:cs="Times New Roman"/>
          <w:color w:val="C45911"/>
          <w:sz w:val="24"/>
          <w:szCs w:val="24"/>
        </w:rPr>
        <w:t>is</w:t>
      </w:r>
      <w:r w:rsidRPr="00F547FD">
        <w:rPr>
          <w:rFonts w:ascii="Times New Roman" w:hAnsi="Times New Roman" w:cs="Times New Roman"/>
          <w:color w:val="C45911"/>
          <w:sz w:val="24"/>
          <w:szCs w:val="24"/>
        </w:rPr>
        <w:t xml:space="preserve"> python </w:t>
      </w:r>
      <w:r>
        <w:rPr>
          <w:rFonts w:ascii="Times New Roman" w:hAnsi="Times New Roman" w:cs="Times New Roman"/>
          <w:color w:val="C45911"/>
          <w:sz w:val="24"/>
          <w:szCs w:val="24"/>
        </w:rPr>
        <w:t>(</w:t>
      </w:r>
      <w:hyperlink r:id="rId15" w:history="1">
        <w:r w:rsidRPr="00926F6C">
          <w:rPr>
            <w:rStyle w:val="Hyperlink"/>
            <w:rFonts w:ascii="Times New Roman" w:hAnsi="Times New Roman" w:cs="Times New Roman"/>
            <w:sz w:val="24"/>
            <w:szCs w:val="24"/>
          </w:rPr>
          <w:t>https://github.com/JustGlowing/minisom</w:t>
        </w:r>
      </w:hyperlink>
      <w:r>
        <w:rPr>
          <w:rFonts w:ascii="Times New Roman" w:hAnsi="Times New Roman" w:cs="Times New Roman"/>
          <w:color w:val="C45911"/>
          <w:sz w:val="24"/>
          <w:szCs w:val="24"/>
        </w:rPr>
        <w:t>) and Java (</w:t>
      </w:r>
      <w:hyperlink r:id="rId16" w:history="1">
        <w:r w:rsidRPr="00926F6C">
          <w:rPr>
            <w:rStyle w:val="Hyperlink"/>
            <w:rFonts w:ascii="Times New Roman" w:hAnsi="Times New Roman" w:cs="Times New Roman"/>
            <w:sz w:val="24"/>
            <w:szCs w:val="24"/>
          </w:rPr>
          <w:t>https://github.com/carlbanbury/raman-tools</w:t>
        </w:r>
      </w:hyperlink>
      <w:r>
        <w:rPr>
          <w:rFonts w:ascii="Times New Roman" w:hAnsi="Times New Roman" w:cs="Times New Roman"/>
          <w:color w:val="C45911"/>
          <w:sz w:val="24"/>
          <w:szCs w:val="24"/>
        </w:rPr>
        <w:t xml:space="preserve">) solutions. For peak finding, we have Originlab </w:t>
      </w:r>
      <w:r w:rsidRPr="00F547FD">
        <w:rPr>
          <w:rFonts w:ascii="Times New Roman" w:hAnsi="Times New Roman" w:cs="Times New Roman"/>
          <w:color w:val="C45911"/>
          <w:sz w:val="24"/>
          <w:szCs w:val="24"/>
        </w:rPr>
        <w:t>(</w:t>
      </w:r>
      <w:hyperlink r:id="rId17" w:history="1">
        <w:r w:rsidRPr="00926F6C">
          <w:rPr>
            <w:rStyle w:val="Hyperlink"/>
            <w:rFonts w:ascii="Times New Roman" w:hAnsi="Times New Roman" w:cs="Times New Roman"/>
            <w:sz w:val="24"/>
            <w:szCs w:val="24"/>
          </w:rPr>
          <w:t>https://www.originlab.com</w:t>
        </w:r>
      </w:hyperlink>
      <w:r>
        <w:rPr>
          <w:rFonts w:ascii="Times New Roman" w:hAnsi="Times New Roman" w:cs="Times New Roman"/>
          <w:color w:val="C45911"/>
          <w:sz w:val="24"/>
          <w:szCs w:val="24"/>
        </w:rPr>
        <w:t xml:space="preserve"> ), Wire (</w:t>
      </w:r>
      <w:hyperlink r:id="rId18" w:history="1">
        <w:r w:rsidRPr="00926F6C">
          <w:rPr>
            <w:rStyle w:val="Hyperlink"/>
            <w:rFonts w:ascii="Times New Roman" w:hAnsi="Times New Roman" w:cs="Times New Roman"/>
            <w:sz w:val="24"/>
            <w:szCs w:val="24"/>
          </w:rPr>
          <w:t>https://www.renishaw.com/en/raman-software--9450</w:t>
        </w:r>
      </w:hyperlink>
      <w:r>
        <w:rPr>
          <w:rFonts w:ascii="Times New Roman" w:hAnsi="Times New Roman" w:cs="Times New Roman"/>
          <w:color w:val="C45911"/>
          <w:sz w:val="24"/>
          <w:szCs w:val="24"/>
        </w:rPr>
        <w:t>)</w:t>
      </w:r>
      <w:r w:rsidR="001441E1">
        <w:rPr>
          <w:rFonts w:ascii="Times New Roman" w:hAnsi="Times New Roman" w:cs="Times New Roman"/>
          <w:color w:val="C45911"/>
          <w:sz w:val="24"/>
          <w:szCs w:val="24"/>
        </w:rPr>
        <w:t>. Wire</w:t>
      </w:r>
      <w:r>
        <w:rPr>
          <w:rFonts w:ascii="Times New Roman" w:hAnsi="Times New Roman" w:cs="Times New Roman"/>
          <w:color w:val="C45911"/>
          <w:sz w:val="24"/>
          <w:szCs w:val="24"/>
        </w:rPr>
        <w:t xml:space="preserve"> is by far the </w:t>
      </w:r>
      <w:r w:rsidR="0064745D">
        <w:rPr>
          <w:rFonts w:ascii="Times New Roman" w:hAnsi="Times New Roman" w:cs="Times New Roman"/>
          <w:color w:val="C45911"/>
          <w:sz w:val="24"/>
          <w:szCs w:val="24"/>
        </w:rPr>
        <w:t xml:space="preserve">most </w:t>
      </w:r>
      <w:r>
        <w:rPr>
          <w:rFonts w:ascii="Times New Roman" w:hAnsi="Times New Roman" w:cs="Times New Roman"/>
          <w:color w:val="C45911"/>
          <w:sz w:val="24"/>
          <w:szCs w:val="24"/>
        </w:rPr>
        <w:t>complete</w:t>
      </w:r>
      <w:r w:rsidR="0064745D">
        <w:rPr>
          <w:rFonts w:ascii="Times New Roman" w:hAnsi="Times New Roman" w:cs="Times New Roman"/>
          <w:color w:val="C45911"/>
          <w:sz w:val="24"/>
          <w:szCs w:val="24"/>
        </w:rPr>
        <w:t>d</w:t>
      </w:r>
      <w:r>
        <w:rPr>
          <w:rFonts w:ascii="Times New Roman" w:hAnsi="Times New Roman" w:cs="Times New Roman"/>
          <w:color w:val="C45911"/>
          <w:sz w:val="24"/>
          <w:szCs w:val="24"/>
        </w:rPr>
        <w:t xml:space="preserve"> program listed here</w:t>
      </w:r>
      <w:r w:rsidR="00E86E4B">
        <w:rPr>
          <w:rFonts w:ascii="Times New Roman" w:hAnsi="Times New Roman" w:cs="Times New Roman"/>
          <w:color w:val="C45911"/>
          <w:sz w:val="24"/>
          <w:szCs w:val="24"/>
        </w:rPr>
        <w:t xml:space="preserve">. </w:t>
      </w:r>
      <w:r w:rsidR="003C737C">
        <w:rPr>
          <w:rFonts w:ascii="Times New Roman" w:hAnsi="Times New Roman" w:cs="Times New Roman"/>
          <w:color w:val="C45911"/>
          <w:sz w:val="24"/>
          <w:szCs w:val="24"/>
        </w:rPr>
        <w:t>There are peak finding/fitting tools and libraries that match these peaks with existing samples in Wire</w:t>
      </w:r>
      <w:r w:rsidR="00D12D83">
        <w:rPr>
          <w:rFonts w:ascii="Times New Roman" w:hAnsi="Times New Roman" w:cs="Times New Roman"/>
          <w:color w:val="C45911"/>
          <w:sz w:val="24"/>
          <w:szCs w:val="24"/>
        </w:rPr>
        <w:t>.</w:t>
      </w:r>
      <w:r w:rsidR="003C737C">
        <w:rPr>
          <w:rFonts w:ascii="Times New Roman" w:hAnsi="Times New Roman" w:cs="Times New Roman"/>
          <w:color w:val="C45911"/>
          <w:sz w:val="24"/>
          <w:szCs w:val="24"/>
        </w:rPr>
        <w:t xml:space="preserve"> Wire also has PCA.</w:t>
      </w:r>
      <w:r w:rsidR="00E86E4B">
        <w:rPr>
          <w:rFonts w:ascii="Times New Roman" w:hAnsi="Times New Roman" w:cs="Times New Roman"/>
          <w:color w:val="C45911"/>
          <w:sz w:val="24"/>
          <w:szCs w:val="24"/>
        </w:rPr>
        <w:t xml:space="preserve"> </w:t>
      </w:r>
    </w:p>
    <w:p w14:paraId="03A04EB5" w14:textId="07DF2AB9" w:rsidR="004948A5" w:rsidRDefault="003C4D87" w:rsidP="005C0A5B">
      <w:pPr>
        <w:tabs>
          <w:tab w:val="num" w:pos="550"/>
        </w:tabs>
        <w:ind w:left="11"/>
        <w:jc w:val="both"/>
        <w:rPr>
          <w:rFonts w:ascii="Times New Roman" w:hAnsi="Times New Roman" w:cs="Times New Roman"/>
          <w:color w:val="C45911"/>
          <w:sz w:val="24"/>
          <w:szCs w:val="24"/>
        </w:rPr>
      </w:pPr>
      <w:r>
        <w:rPr>
          <w:rFonts w:ascii="Times New Roman" w:hAnsi="Times New Roman" w:cs="Times New Roman"/>
          <w:color w:val="C45911"/>
          <w:sz w:val="24"/>
          <w:szCs w:val="24"/>
        </w:rPr>
        <w:t>Compared</w:t>
      </w:r>
      <w:r w:rsidR="004F6C7E">
        <w:rPr>
          <w:rFonts w:ascii="Times New Roman" w:hAnsi="Times New Roman" w:cs="Times New Roman"/>
          <w:color w:val="C45911"/>
          <w:sz w:val="24"/>
          <w:szCs w:val="24"/>
        </w:rPr>
        <w:t xml:space="preserve"> to t</w:t>
      </w:r>
      <w:r>
        <w:rPr>
          <w:rFonts w:ascii="Times New Roman" w:hAnsi="Times New Roman" w:cs="Times New Roman"/>
          <w:color w:val="C45911"/>
          <w:sz w:val="24"/>
          <w:szCs w:val="24"/>
        </w:rPr>
        <w:t>h</w:t>
      </w:r>
      <w:r w:rsidR="004F6C7E">
        <w:rPr>
          <w:rFonts w:ascii="Times New Roman" w:hAnsi="Times New Roman" w:cs="Times New Roman"/>
          <w:color w:val="C45911"/>
          <w:sz w:val="24"/>
          <w:szCs w:val="24"/>
        </w:rPr>
        <w:t>e software we propose, ours can potentially have</w:t>
      </w:r>
      <w:r w:rsidR="00E86E4B">
        <w:rPr>
          <w:rFonts w:ascii="Times New Roman" w:hAnsi="Times New Roman" w:cs="Times New Roman"/>
          <w:color w:val="C45911"/>
          <w:sz w:val="24"/>
          <w:szCs w:val="24"/>
        </w:rPr>
        <w:t xml:space="preserve"> </w:t>
      </w:r>
      <w:r>
        <w:rPr>
          <w:rFonts w:ascii="Times New Roman" w:hAnsi="Times New Roman" w:cs="Times New Roman"/>
          <w:color w:val="C45911"/>
          <w:sz w:val="24"/>
          <w:szCs w:val="24"/>
        </w:rPr>
        <w:t xml:space="preserve">an </w:t>
      </w:r>
      <w:r w:rsidR="004F6C7E">
        <w:rPr>
          <w:rFonts w:ascii="Times New Roman" w:hAnsi="Times New Roman" w:cs="Times New Roman"/>
          <w:color w:val="C45911"/>
          <w:sz w:val="24"/>
          <w:szCs w:val="24"/>
        </w:rPr>
        <w:t>un</w:t>
      </w:r>
      <w:r w:rsidR="00E86E4B">
        <w:rPr>
          <w:rFonts w:ascii="Times New Roman" w:hAnsi="Times New Roman" w:cs="Times New Roman"/>
          <w:color w:val="C45911"/>
          <w:sz w:val="24"/>
          <w:szCs w:val="24"/>
        </w:rPr>
        <w:t xml:space="preserve">limited </w:t>
      </w:r>
      <w:r w:rsidR="004F6C7E">
        <w:rPr>
          <w:rFonts w:ascii="Times New Roman" w:hAnsi="Times New Roman" w:cs="Times New Roman"/>
          <w:color w:val="C45911"/>
          <w:sz w:val="24"/>
          <w:szCs w:val="24"/>
        </w:rPr>
        <w:t xml:space="preserve">peak </w:t>
      </w:r>
      <w:r w:rsidR="00E86E4B">
        <w:rPr>
          <w:rFonts w:ascii="Times New Roman" w:hAnsi="Times New Roman" w:cs="Times New Roman"/>
          <w:color w:val="C45911"/>
          <w:sz w:val="24"/>
          <w:szCs w:val="24"/>
        </w:rPr>
        <w:t>library</w:t>
      </w:r>
      <w:r>
        <w:rPr>
          <w:rFonts w:ascii="Times New Roman" w:hAnsi="Times New Roman" w:cs="Times New Roman"/>
          <w:color w:val="C45911"/>
          <w:sz w:val="24"/>
          <w:szCs w:val="24"/>
        </w:rPr>
        <w:t xml:space="preserve">, many more </w:t>
      </w:r>
      <w:r w:rsidR="00E86E4B">
        <w:rPr>
          <w:rFonts w:ascii="Times New Roman" w:hAnsi="Times New Roman" w:cs="Times New Roman"/>
          <w:color w:val="C45911"/>
          <w:sz w:val="24"/>
          <w:szCs w:val="24"/>
        </w:rPr>
        <w:t xml:space="preserve">plot </w:t>
      </w:r>
      <w:r>
        <w:rPr>
          <w:rFonts w:ascii="Times New Roman" w:hAnsi="Times New Roman" w:cs="Times New Roman"/>
          <w:color w:val="C45911"/>
          <w:sz w:val="24"/>
          <w:szCs w:val="24"/>
        </w:rPr>
        <w:t>options</w:t>
      </w:r>
      <w:r w:rsidR="005C0A5B">
        <w:rPr>
          <w:rFonts w:ascii="Times New Roman" w:hAnsi="Times New Roman" w:cs="Times New Roman"/>
          <w:color w:val="C45911"/>
          <w:sz w:val="24"/>
          <w:szCs w:val="24"/>
        </w:rPr>
        <w:t>,</w:t>
      </w:r>
      <w:r w:rsidR="00E86E4B">
        <w:rPr>
          <w:rFonts w:ascii="Times New Roman" w:hAnsi="Times New Roman" w:cs="Times New Roman"/>
          <w:color w:val="C45911"/>
          <w:sz w:val="24"/>
          <w:szCs w:val="24"/>
        </w:rPr>
        <w:t xml:space="preserve"> SOM</w:t>
      </w:r>
      <w:r w:rsidR="004B75E1">
        <w:rPr>
          <w:rFonts w:ascii="Times New Roman" w:hAnsi="Times New Roman" w:cs="Times New Roman"/>
          <w:color w:val="C45911"/>
          <w:sz w:val="24"/>
          <w:szCs w:val="24"/>
        </w:rPr>
        <w:t xml:space="preserve"> </w:t>
      </w:r>
      <w:r>
        <w:rPr>
          <w:rFonts w:ascii="Times New Roman" w:hAnsi="Times New Roman" w:cs="Times New Roman"/>
          <w:color w:val="C45911"/>
          <w:sz w:val="24"/>
          <w:szCs w:val="24"/>
        </w:rPr>
        <w:t>analysis</w:t>
      </w:r>
      <w:r w:rsidR="005C0A5B">
        <w:rPr>
          <w:rFonts w:ascii="Times New Roman" w:hAnsi="Times New Roman" w:cs="Times New Roman"/>
          <w:color w:val="C45911"/>
          <w:sz w:val="24"/>
          <w:szCs w:val="24"/>
        </w:rPr>
        <w:t xml:space="preserve"> and in detail PCA analysis</w:t>
      </w:r>
      <w:r>
        <w:rPr>
          <w:rFonts w:ascii="Times New Roman" w:hAnsi="Times New Roman" w:cs="Times New Roman"/>
          <w:color w:val="C45911"/>
          <w:sz w:val="24"/>
          <w:szCs w:val="24"/>
        </w:rPr>
        <w:t>.</w:t>
      </w:r>
      <w:r w:rsidR="005C0A5B">
        <w:rPr>
          <w:rFonts w:ascii="Times New Roman" w:hAnsi="Times New Roman" w:cs="Times New Roman"/>
          <w:color w:val="C45911"/>
          <w:sz w:val="24"/>
          <w:szCs w:val="24"/>
        </w:rPr>
        <w:t xml:space="preserve"> Which far surpasses what we can do in other applications. Since what we propose goes more in-depth into the specifics of Raman analysis.</w:t>
      </w:r>
    </w:p>
    <w:p w14:paraId="3D2CC98F" w14:textId="77777777" w:rsidR="003C4D87" w:rsidRPr="004948A5" w:rsidRDefault="003C4D87" w:rsidP="005C0A5B">
      <w:pPr>
        <w:tabs>
          <w:tab w:val="num" w:pos="550"/>
        </w:tabs>
        <w:ind w:left="11"/>
        <w:jc w:val="both"/>
        <w:rPr>
          <w:rFonts w:ascii="Times New Roman" w:hAnsi="Times New Roman" w:cs="Times New Roman"/>
          <w:sz w:val="24"/>
          <w:szCs w:val="24"/>
        </w:rPr>
      </w:pPr>
    </w:p>
    <w:p w14:paraId="37F828DB" w14:textId="77777777" w:rsidR="00FF66C1" w:rsidRPr="004948A5" w:rsidRDefault="00FF66C1" w:rsidP="005C0A5B">
      <w:pPr>
        <w:numPr>
          <w:ilvl w:val="1"/>
          <w:numId w:val="3"/>
        </w:numPr>
        <w:tabs>
          <w:tab w:val="clear" w:pos="792"/>
          <w:tab w:val="num" w:pos="550"/>
        </w:tabs>
        <w:ind w:left="550" w:hanging="539"/>
        <w:jc w:val="both"/>
        <w:rPr>
          <w:rFonts w:ascii="Times New Roman" w:hAnsi="Times New Roman" w:cs="Times New Roman"/>
          <w:sz w:val="24"/>
          <w:szCs w:val="24"/>
        </w:rPr>
      </w:pPr>
      <w:r w:rsidRPr="004948A5">
        <w:rPr>
          <w:rFonts w:ascii="Times New Roman" w:hAnsi="Times New Roman" w:cs="Times New Roman"/>
          <w:sz w:val="24"/>
          <w:szCs w:val="24"/>
        </w:rPr>
        <w:t xml:space="preserve">Are there any publications (including patents, papers, conference proceedings, books, journals etc) describing attempts to address the problem or describing ways to achieve the same or similar </w:t>
      </w:r>
      <w:r w:rsidR="008D5AA6" w:rsidRPr="004948A5">
        <w:rPr>
          <w:rFonts w:ascii="Times New Roman" w:hAnsi="Times New Roman" w:cs="Times New Roman"/>
          <w:sz w:val="24"/>
          <w:szCs w:val="24"/>
        </w:rPr>
        <w:t>benefit</w:t>
      </w:r>
      <w:r w:rsidRPr="004948A5">
        <w:rPr>
          <w:rFonts w:ascii="Times New Roman" w:hAnsi="Times New Roman" w:cs="Times New Roman"/>
          <w:sz w:val="24"/>
          <w:szCs w:val="24"/>
        </w:rPr>
        <w:t>?</w:t>
      </w:r>
    </w:p>
    <w:p w14:paraId="46442EC1" w14:textId="77777777" w:rsidR="00FF66C1" w:rsidRDefault="00FF66C1" w:rsidP="005C0A5B">
      <w:pPr>
        <w:tabs>
          <w:tab w:val="num" w:pos="550"/>
        </w:tabs>
        <w:ind w:left="550" w:hanging="539"/>
        <w:jc w:val="both"/>
        <w:rPr>
          <w:rFonts w:ascii="Times New Roman" w:hAnsi="Times New Roman" w:cs="Times New Roman"/>
          <w:sz w:val="24"/>
          <w:szCs w:val="24"/>
        </w:rPr>
      </w:pPr>
    </w:p>
    <w:p w14:paraId="40C269BF" w14:textId="45EFD0D7" w:rsidR="004948A5" w:rsidRPr="00462C55" w:rsidRDefault="00F547FD" w:rsidP="005C0A5B">
      <w:pPr>
        <w:tabs>
          <w:tab w:val="num" w:pos="550"/>
        </w:tabs>
        <w:ind w:left="11"/>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t xml:space="preserve">No </w:t>
      </w:r>
      <w:r w:rsidR="004468DF" w:rsidRPr="00462C55">
        <w:rPr>
          <w:rFonts w:ascii="Times New Roman" w:hAnsi="Times New Roman" w:cs="Times New Roman"/>
          <w:color w:val="C45911"/>
          <w:sz w:val="24"/>
          <w:szCs w:val="24"/>
        </w:rPr>
        <w:t xml:space="preserve">previous </w:t>
      </w:r>
      <w:r w:rsidRPr="00462C55">
        <w:rPr>
          <w:rFonts w:ascii="Times New Roman" w:hAnsi="Times New Roman" w:cs="Times New Roman"/>
          <w:color w:val="C45911"/>
          <w:sz w:val="24"/>
          <w:szCs w:val="24"/>
        </w:rPr>
        <w:t xml:space="preserve">work </w:t>
      </w:r>
      <w:r w:rsidR="004468DF" w:rsidRPr="00462C55">
        <w:rPr>
          <w:rFonts w:ascii="Times New Roman" w:hAnsi="Times New Roman" w:cs="Times New Roman"/>
          <w:color w:val="C45911"/>
          <w:sz w:val="24"/>
          <w:szCs w:val="24"/>
        </w:rPr>
        <w:t>h</w:t>
      </w:r>
      <w:r w:rsidRPr="00462C55">
        <w:rPr>
          <w:rFonts w:ascii="Times New Roman" w:hAnsi="Times New Roman" w:cs="Times New Roman"/>
          <w:color w:val="C45911"/>
          <w:sz w:val="24"/>
          <w:szCs w:val="24"/>
        </w:rPr>
        <w:t>as</w:t>
      </w:r>
      <w:r w:rsidR="004468DF" w:rsidRPr="00462C55">
        <w:rPr>
          <w:rFonts w:ascii="Times New Roman" w:hAnsi="Times New Roman" w:cs="Times New Roman"/>
          <w:color w:val="C45911"/>
          <w:sz w:val="24"/>
          <w:szCs w:val="24"/>
        </w:rPr>
        <w:t>,</w:t>
      </w:r>
      <w:r w:rsidRPr="00462C55">
        <w:rPr>
          <w:rFonts w:ascii="Times New Roman" w:hAnsi="Times New Roman" w:cs="Times New Roman"/>
          <w:color w:val="C45911"/>
          <w:sz w:val="24"/>
          <w:szCs w:val="24"/>
        </w:rPr>
        <w:t xml:space="preserve"> </w:t>
      </w:r>
      <w:r w:rsidR="004468DF" w:rsidRPr="00462C55">
        <w:rPr>
          <w:rFonts w:ascii="Times New Roman" w:hAnsi="Times New Roman" w:cs="Times New Roman"/>
          <w:color w:val="C45911"/>
          <w:sz w:val="24"/>
          <w:szCs w:val="24"/>
        </w:rPr>
        <w:t>to</w:t>
      </w:r>
      <w:r w:rsidRPr="00462C55">
        <w:rPr>
          <w:rFonts w:ascii="Times New Roman" w:hAnsi="Times New Roman" w:cs="Times New Roman"/>
          <w:color w:val="C45911"/>
          <w:sz w:val="24"/>
          <w:szCs w:val="24"/>
        </w:rPr>
        <w:t xml:space="preserve"> our knowledge</w:t>
      </w:r>
      <w:r w:rsidR="004468DF" w:rsidRPr="00462C55">
        <w:rPr>
          <w:rFonts w:ascii="Times New Roman" w:hAnsi="Times New Roman" w:cs="Times New Roman"/>
          <w:color w:val="C45911"/>
          <w:sz w:val="24"/>
          <w:szCs w:val="24"/>
        </w:rPr>
        <w:t xml:space="preserve">, </w:t>
      </w:r>
      <w:r w:rsidRPr="00462C55">
        <w:rPr>
          <w:rFonts w:ascii="Times New Roman" w:hAnsi="Times New Roman" w:cs="Times New Roman"/>
          <w:color w:val="C45911"/>
          <w:sz w:val="24"/>
          <w:szCs w:val="24"/>
        </w:rPr>
        <w:t xml:space="preserve">provided an easy integrated Raman data analyser that can make paper ready images and data analysis with </w:t>
      </w:r>
      <w:r w:rsidR="004468DF" w:rsidRPr="00462C55">
        <w:rPr>
          <w:rFonts w:ascii="Times New Roman" w:hAnsi="Times New Roman" w:cs="Times New Roman"/>
          <w:color w:val="C45911"/>
          <w:sz w:val="24"/>
          <w:szCs w:val="24"/>
        </w:rPr>
        <w:t xml:space="preserve">a </w:t>
      </w:r>
      <w:r w:rsidRPr="00462C55">
        <w:rPr>
          <w:rFonts w:ascii="Times New Roman" w:hAnsi="Times New Roman" w:cs="Times New Roman"/>
          <w:color w:val="C45911"/>
          <w:sz w:val="24"/>
          <w:szCs w:val="24"/>
        </w:rPr>
        <w:t>throughout peak analysis</w:t>
      </w:r>
      <w:r w:rsidR="004468DF" w:rsidRPr="00462C55">
        <w:rPr>
          <w:rFonts w:ascii="Times New Roman" w:hAnsi="Times New Roman" w:cs="Times New Roman"/>
          <w:color w:val="C45911"/>
          <w:sz w:val="24"/>
          <w:szCs w:val="24"/>
        </w:rPr>
        <w:t xml:space="preserve"> procedure</w:t>
      </w:r>
      <w:r w:rsidR="002E7EC7">
        <w:rPr>
          <w:rFonts w:ascii="Times New Roman" w:hAnsi="Times New Roman" w:cs="Times New Roman"/>
          <w:color w:val="C45911"/>
          <w:sz w:val="24"/>
          <w:szCs w:val="24"/>
        </w:rPr>
        <w:t xml:space="preserve"> and matching</w:t>
      </w:r>
      <w:r w:rsidRPr="00462C55">
        <w:rPr>
          <w:rFonts w:ascii="Times New Roman" w:hAnsi="Times New Roman" w:cs="Times New Roman"/>
          <w:color w:val="C45911"/>
          <w:sz w:val="24"/>
          <w:szCs w:val="24"/>
        </w:rPr>
        <w:t xml:space="preserve">. </w:t>
      </w:r>
      <w:r w:rsidR="00863FCC">
        <w:rPr>
          <w:rFonts w:ascii="Times New Roman" w:hAnsi="Times New Roman" w:cs="Times New Roman"/>
          <w:color w:val="C45911"/>
          <w:sz w:val="24"/>
          <w:szCs w:val="24"/>
        </w:rPr>
        <w:t>A</w:t>
      </w:r>
      <w:r w:rsidRPr="00462C55">
        <w:rPr>
          <w:rFonts w:ascii="Times New Roman" w:hAnsi="Times New Roman" w:cs="Times New Roman"/>
          <w:color w:val="C45911"/>
          <w:sz w:val="24"/>
          <w:szCs w:val="24"/>
        </w:rPr>
        <w:t>lso</w:t>
      </w:r>
      <w:r w:rsidR="002043DD">
        <w:rPr>
          <w:rFonts w:ascii="Times New Roman" w:hAnsi="Times New Roman" w:cs="Times New Roman"/>
          <w:color w:val="C45911"/>
          <w:sz w:val="24"/>
          <w:szCs w:val="24"/>
        </w:rPr>
        <w:t>,</w:t>
      </w:r>
      <w:r w:rsidR="00863FCC">
        <w:rPr>
          <w:rFonts w:ascii="Times New Roman" w:hAnsi="Times New Roman" w:cs="Times New Roman"/>
          <w:color w:val="C45911"/>
          <w:sz w:val="24"/>
          <w:szCs w:val="24"/>
        </w:rPr>
        <w:t xml:space="preserve"> </w:t>
      </w:r>
      <w:r w:rsidR="002E7EC7">
        <w:rPr>
          <w:rFonts w:ascii="Times New Roman" w:hAnsi="Times New Roman" w:cs="Times New Roman"/>
          <w:color w:val="C45911"/>
          <w:sz w:val="24"/>
          <w:szCs w:val="24"/>
        </w:rPr>
        <w:t>it allows users to create their own Raman peak databank, which can be used and shared among the co</w:t>
      </w:r>
      <w:r w:rsidR="002057C4">
        <w:rPr>
          <w:rFonts w:ascii="Times New Roman" w:hAnsi="Times New Roman" w:cs="Times New Roman"/>
          <w:color w:val="C45911"/>
          <w:sz w:val="24"/>
          <w:szCs w:val="24"/>
        </w:rPr>
        <w:t>m</w:t>
      </w:r>
      <w:r w:rsidR="002E7EC7">
        <w:rPr>
          <w:rFonts w:ascii="Times New Roman" w:hAnsi="Times New Roman" w:cs="Times New Roman"/>
          <w:color w:val="C45911"/>
          <w:sz w:val="24"/>
          <w:szCs w:val="24"/>
        </w:rPr>
        <w:t>munity</w:t>
      </w:r>
      <w:r w:rsidRPr="00462C55">
        <w:rPr>
          <w:rFonts w:ascii="Times New Roman" w:hAnsi="Times New Roman" w:cs="Times New Roman"/>
          <w:color w:val="C45911"/>
          <w:sz w:val="24"/>
          <w:szCs w:val="24"/>
        </w:rPr>
        <w:t>.</w:t>
      </w:r>
      <w:r w:rsidR="004468DF" w:rsidRPr="00462C55">
        <w:rPr>
          <w:rFonts w:ascii="Times New Roman" w:hAnsi="Times New Roman" w:cs="Times New Roman"/>
          <w:color w:val="C45911"/>
          <w:sz w:val="24"/>
          <w:szCs w:val="24"/>
        </w:rPr>
        <w:t xml:space="preserve"> </w:t>
      </w:r>
    </w:p>
    <w:p w14:paraId="7D5F90BC" w14:textId="77777777" w:rsidR="004948A5" w:rsidRPr="004948A5" w:rsidRDefault="004948A5" w:rsidP="005C0A5B">
      <w:pPr>
        <w:tabs>
          <w:tab w:val="num" w:pos="550"/>
        </w:tabs>
        <w:ind w:left="550" w:hanging="539"/>
        <w:jc w:val="both"/>
        <w:rPr>
          <w:rFonts w:ascii="Times New Roman" w:hAnsi="Times New Roman" w:cs="Times New Roman"/>
          <w:sz w:val="24"/>
          <w:szCs w:val="24"/>
        </w:rPr>
      </w:pPr>
    </w:p>
    <w:p w14:paraId="56408005" w14:textId="77777777" w:rsidR="00FF66C1" w:rsidRDefault="00FF66C1" w:rsidP="005C0A5B">
      <w:pPr>
        <w:numPr>
          <w:ilvl w:val="1"/>
          <w:numId w:val="3"/>
        </w:numPr>
        <w:tabs>
          <w:tab w:val="clear" w:pos="792"/>
          <w:tab w:val="num" w:pos="550"/>
        </w:tabs>
        <w:ind w:left="550" w:hanging="539"/>
        <w:jc w:val="both"/>
        <w:rPr>
          <w:rFonts w:ascii="Times New Roman" w:hAnsi="Times New Roman" w:cs="Times New Roman"/>
          <w:sz w:val="24"/>
          <w:szCs w:val="24"/>
        </w:rPr>
      </w:pPr>
      <w:r w:rsidRPr="004948A5">
        <w:rPr>
          <w:rFonts w:ascii="Times New Roman" w:hAnsi="Times New Roman" w:cs="Times New Roman"/>
          <w:sz w:val="24"/>
          <w:szCs w:val="24"/>
        </w:rPr>
        <w:t xml:space="preserve">How does your </w:t>
      </w:r>
      <w:r w:rsidR="008D5AA6" w:rsidRPr="004948A5">
        <w:rPr>
          <w:rFonts w:ascii="Times New Roman" w:hAnsi="Times New Roman" w:cs="Times New Roman"/>
          <w:sz w:val="24"/>
          <w:szCs w:val="24"/>
        </w:rPr>
        <w:t>research work</w:t>
      </w:r>
      <w:r w:rsidRPr="004948A5">
        <w:rPr>
          <w:rFonts w:ascii="Times New Roman" w:hAnsi="Times New Roman" w:cs="Times New Roman"/>
          <w:sz w:val="24"/>
          <w:szCs w:val="24"/>
        </w:rPr>
        <w:t xml:space="preserve"> differ from these previous attempts to address the problem</w:t>
      </w:r>
      <w:r w:rsidR="008D5AA6" w:rsidRPr="004948A5">
        <w:rPr>
          <w:rFonts w:ascii="Times New Roman" w:hAnsi="Times New Roman" w:cs="Times New Roman"/>
          <w:sz w:val="24"/>
          <w:szCs w:val="24"/>
        </w:rPr>
        <w:t xml:space="preserve"> or provide the benefit?</w:t>
      </w:r>
    </w:p>
    <w:p w14:paraId="037C263F" w14:textId="77777777" w:rsidR="004948A5" w:rsidRDefault="004948A5" w:rsidP="005C0A5B">
      <w:pPr>
        <w:tabs>
          <w:tab w:val="num" w:pos="550"/>
        </w:tabs>
        <w:ind w:left="561" w:hanging="528"/>
        <w:jc w:val="both"/>
        <w:rPr>
          <w:rFonts w:ascii="Times New Roman" w:hAnsi="Times New Roman" w:cs="Times New Roman"/>
          <w:sz w:val="24"/>
          <w:szCs w:val="24"/>
        </w:rPr>
      </w:pPr>
    </w:p>
    <w:p w14:paraId="4CD3FDFA" w14:textId="193B326F" w:rsidR="004948A5" w:rsidRPr="00462C55" w:rsidRDefault="00103B74" w:rsidP="005C0A5B">
      <w:pPr>
        <w:tabs>
          <w:tab w:val="num" w:pos="550"/>
        </w:tabs>
        <w:ind w:left="33"/>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t>This work can theoretically create a</w:t>
      </w:r>
      <w:r w:rsidR="004468DF" w:rsidRPr="00462C55">
        <w:rPr>
          <w:rFonts w:ascii="Times New Roman" w:hAnsi="Times New Roman" w:cs="Times New Roman"/>
          <w:color w:val="C45911"/>
          <w:sz w:val="24"/>
          <w:szCs w:val="24"/>
        </w:rPr>
        <w:t>ny customised</w:t>
      </w:r>
      <w:r w:rsidRPr="00462C55">
        <w:rPr>
          <w:rFonts w:ascii="Times New Roman" w:hAnsi="Times New Roman" w:cs="Times New Roman"/>
          <w:color w:val="C45911"/>
          <w:sz w:val="24"/>
          <w:szCs w:val="24"/>
        </w:rPr>
        <w:t xml:space="preserve"> peak library for any compound without relying on the</w:t>
      </w:r>
      <w:r w:rsidR="004468DF" w:rsidRPr="00462C55">
        <w:rPr>
          <w:rFonts w:ascii="Times New Roman" w:hAnsi="Times New Roman" w:cs="Times New Roman"/>
          <w:color w:val="C45911"/>
          <w:sz w:val="24"/>
          <w:szCs w:val="24"/>
        </w:rPr>
        <w:t xml:space="preserve"> limited library choices installed with </w:t>
      </w:r>
      <w:r w:rsidR="002057C4">
        <w:rPr>
          <w:rFonts w:ascii="Times New Roman" w:hAnsi="Times New Roman" w:cs="Times New Roman"/>
          <w:color w:val="C45911"/>
          <w:sz w:val="24"/>
          <w:szCs w:val="24"/>
        </w:rPr>
        <w:t>other</w:t>
      </w:r>
      <w:r w:rsidR="004468DF" w:rsidRPr="00462C55">
        <w:rPr>
          <w:rFonts w:ascii="Times New Roman" w:hAnsi="Times New Roman" w:cs="Times New Roman"/>
          <w:color w:val="C45911"/>
          <w:sz w:val="24"/>
          <w:szCs w:val="24"/>
        </w:rPr>
        <w:t xml:space="preserve"> </w:t>
      </w:r>
      <w:r w:rsidRPr="00462C55">
        <w:rPr>
          <w:rFonts w:ascii="Times New Roman" w:hAnsi="Times New Roman" w:cs="Times New Roman"/>
          <w:color w:val="C45911"/>
          <w:sz w:val="24"/>
          <w:szCs w:val="24"/>
        </w:rPr>
        <w:t>software</w:t>
      </w:r>
      <w:r w:rsidR="002057C4">
        <w:rPr>
          <w:rFonts w:ascii="Times New Roman" w:hAnsi="Times New Roman" w:cs="Times New Roman"/>
          <w:color w:val="C45911"/>
          <w:sz w:val="24"/>
          <w:szCs w:val="24"/>
        </w:rPr>
        <w:t xml:space="preserve"> packages</w:t>
      </w:r>
      <w:r w:rsidRPr="00462C55">
        <w:rPr>
          <w:rFonts w:ascii="Times New Roman" w:hAnsi="Times New Roman" w:cs="Times New Roman"/>
          <w:color w:val="C45911"/>
          <w:sz w:val="24"/>
          <w:szCs w:val="24"/>
        </w:rPr>
        <w:t xml:space="preserve">. </w:t>
      </w:r>
      <w:r w:rsidR="004468DF" w:rsidRPr="00462C55">
        <w:rPr>
          <w:rFonts w:ascii="Times New Roman" w:hAnsi="Times New Roman" w:cs="Times New Roman"/>
          <w:color w:val="C45911"/>
          <w:sz w:val="24"/>
          <w:szCs w:val="24"/>
        </w:rPr>
        <w:t xml:space="preserve">Also, integrated multivariable data analysis for your data is always a benefit. The script has been optimised for the least </w:t>
      </w:r>
      <w:r w:rsidR="008E3063" w:rsidRPr="00462C55">
        <w:rPr>
          <w:rFonts w:ascii="Times New Roman" w:hAnsi="Times New Roman" w:cs="Times New Roman"/>
          <w:color w:val="C45911"/>
          <w:sz w:val="24"/>
          <w:szCs w:val="24"/>
        </w:rPr>
        <w:t>number</w:t>
      </w:r>
      <w:r w:rsidR="004468DF" w:rsidRPr="00462C55">
        <w:rPr>
          <w:rFonts w:ascii="Times New Roman" w:hAnsi="Times New Roman" w:cs="Times New Roman"/>
          <w:color w:val="C45911"/>
          <w:sz w:val="24"/>
          <w:szCs w:val="24"/>
        </w:rPr>
        <w:t xml:space="preserve"> of inputs to run smoothly.</w:t>
      </w:r>
    </w:p>
    <w:p w14:paraId="7BC33768" w14:textId="77777777" w:rsidR="008D5AA6" w:rsidRPr="004948A5" w:rsidRDefault="008D5AA6" w:rsidP="005C0A5B">
      <w:pPr>
        <w:tabs>
          <w:tab w:val="num" w:pos="550"/>
        </w:tabs>
        <w:ind w:left="561" w:hanging="528"/>
        <w:jc w:val="both"/>
        <w:rPr>
          <w:rFonts w:ascii="Times New Roman" w:hAnsi="Times New Roman" w:cs="Times New Roman"/>
          <w:sz w:val="24"/>
          <w:szCs w:val="24"/>
        </w:rPr>
      </w:pPr>
    </w:p>
    <w:p w14:paraId="0B319DF3" w14:textId="77777777" w:rsidR="008D5AA6" w:rsidRPr="004948A5" w:rsidRDefault="008D5AA6" w:rsidP="005C0A5B">
      <w:pPr>
        <w:numPr>
          <w:ilvl w:val="0"/>
          <w:numId w:val="3"/>
        </w:numPr>
        <w:ind w:left="550" w:hanging="528"/>
        <w:jc w:val="both"/>
        <w:rPr>
          <w:rFonts w:ascii="Times New Roman" w:hAnsi="Times New Roman" w:cs="Times New Roman"/>
          <w:b/>
          <w:sz w:val="24"/>
          <w:szCs w:val="24"/>
          <w:u w:val="single"/>
        </w:rPr>
      </w:pPr>
      <w:r w:rsidRPr="004948A5">
        <w:rPr>
          <w:rFonts w:ascii="Times New Roman" w:hAnsi="Times New Roman" w:cs="Times New Roman"/>
          <w:b/>
          <w:sz w:val="24"/>
          <w:szCs w:val="24"/>
          <w:u w:val="single"/>
        </w:rPr>
        <w:t xml:space="preserve">Summarise the </w:t>
      </w:r>
      <w:proofErr w:type="gramStart"/>
      <w:r w:rsidRPr="004948A5">
        <w:rPr>
          <w:rFonts w:ascii="Times New Roman" w:hAnsi="Times New Roman" w:cs="Times New Roman"/>
          <w:b/>
          <w:sz w:val="24"/>
          <w:szCs w:val="24"/>
          <w:u w:val="single"/>
        </w:rPr>
        <w:t>invention</w:t>
      </w:r>
      <w:proofErr w:type="gramEnd"/>
    </w:p>
    <w:p w14:paraId="09852ED9" w14:textId="77777777" w:rsidR="008D5AA6" w:rsidRPr="004948A5" w:rsidRDefault="008D5AA6" w:rsidP="005C0A5B">
      <w:pPr>
        <w:tabs>
          <w:tab w:val="num" w:pos="550"/>
        </w:tabs>
        <w:ind w:left="561" w:hanging="528"/>
        <w:jc w:val="both"/>
        <w:rPr>
          <w:rFonts w:ascii="Times New Roman" w:hAnsi="Times New Roman" w:cs="Times New Roman"/>
          <w:sz w:val="24"/>
          <w:szCs w:val="24"/>
        </w:rPr>
      </w:pPr>
    </w:p>
    <w:p w14:paraId="5562FDD1" w14:textId="77777777" w:rsidR="008D5AA6" w:rsidRPr="004948A5" w:rsidRDefault="008D5AA6" w:rsidP="005C0A5B">
      <w:pPr>
        <w:numPr>
          <w:ilvl w:val="1"/>
          <w:numId w:val="3"/>
        </w:numPr>
        <w:tabs>
          <w:tab w:val="clear" w:pos="792"/>
          <w:tab w:val="num" w:pos="550"/>
        </w:tabs>
        <w:ind w:left="561" w:hanging="550"/>
        <w:jc w:val="both"/>
        <w:rPr>
          <w:rFonts w:ascii="Times New Roman" w:hAnsi="Times New Roman" w:cs="Times New Roman"/>
          <w:sz w:val="24"/>
          <w:szCs w:val="24"/>
        </w:rPr>
      </w:pPr>
      <w:r w:rsidRPr="004948A5">
        <w:rPr>
          <w:rFonts w:ascii="Times New Roman" w:hAnsi="Times New Roman" w:cs="Times New Roman"/>
          <w:sz w:val="24"/>
          <w:szCs w:val="24"/>
        </w:rPr>
        <w:t xml:space="preserve">What do </w:t>
      </w:r>
      <w:r w:rsidR="00A858EC" w:rsidRPr="004948A5">
        <w:rPr>
          <w:rFonts w:ascii="Times New Roman" w:hAnsi="Times New Roman" w:cs="Times New Roman"/>
          <w:sz w:val="24"/>
          <w:szCs w:val="24"/>
        </w:rPr>
        <w:t xml:space="preserve">you </w:t>
      </w:r>
      <w:r w:rsidRPr="004948A5">
        <w:rPr>
          <w:rFonts w:ascii="Times New Roman" w:hAnsi="Times New Roman" w:cs="Times New Roman"/>
          <w:sz w:val="24"/>
          <w:szCs w:val="24"/>
        </w:rPr>
        <w:t>see as the key points of the invention?</w:t>
      </w:r>
    </w:p>
    <w:p w14:paraId="51B0239A" w14:textId="77777777" w:rsidR="008D5AA6" w:rsidRDefault="008D5AA6" w:rsidP="005C0A5B">
      <w:pPr>
        <w:tabs>
          <w:tab w:val="num" w:pos="550"/>
        </w:tabs>
        <w:ind w:left="561" w:hanging="550"/>
        <w:jc w:val="both"/>
        <w:rPr>
          <w:rFonts w:ascii="Times New Roman" w:hAnsi="Times New Roman" w:cs="Times New Roman"/>
          <w:sz w:val="24"/>
          <w:szCs w:val="24"/>
        </w:rPr>
      </w:pPr>
    </w:p>
    <w:p w14:paraId="6D529B44" w14:textId="77777777" w:rsidR="004948A5" w:rsidRPr="00462C55" w:rsidRDefault="004468DF" w:rsidP="005C0A5B">
      <w:pPr>
        <w:tabs>
          <w:tab w:val="num" w:pos="550"/>
        </w:tabs>
        <w:ind w:left="11"/>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t xml:space="preserve">Integrated Raman data analysis script with the following key features: single Raman plot, stacked Raman plot, heatmap Raman plot, 3D stacked Raman plot, 2D PCA, 3D PCA, </w:t>
      </w:r>
      <w:r w:rsidR="00306D66">
        <w:rPr>
          <w:rFonts w:ascii="Times New Roman" w:hAnsi="Times New Roman" w:cs="Times New Roman"/>
          <w:color w:val="C45911"/>
          <w:sz w:val="24"/>
          <w:szCs w:val="24"/>
        </w:rPr>
        <w:t xml:space="preserve">Raman dilutions plot, </w:t>
      </w:r>
      <w:r w:rsidRPr="00462C55">
        <w:rPr>
          <w:rFonts w:ascii="Times New Roman" w:hAnsi="Times New Roman" w:cs="Times New Roman"/>
          <w:color w:val="C45911"/>
          <w:sz w:val="24"/>
          <w:szCs w:val="24"/>
        </w:rPr>
        <w:t>Raman spectra peak finder/matching, Raman spectra PCA loadings peak finder/matching, Raman spectra SOM neuron activation peak finder/matching.</w:t>
      </w:r>
    </w:p>
    <w:p w14:paraId="151B751E" w14:textId="77777777" w:rsidR="004948A5" w:rsidRPr="004948A5" w:rsidRDefault="004948A5" w:rsidP="005C0A5B">
      <w:pPr>
        <w:tabs>
          <w:tab w:val="num" w:pos="550"/>
        </w:tabs>
        <w:ind w:left="561" w:hanging="550"/>
        <w:jc w:val="both"/>
        <w:rPr>
          <w:rFonts w:ascii="Times New Roman" w:hAnsi="Times New Roman" w:cs="Times New Roman"/>
          <w:sz w:val="24"/>
          <w:szCs w:val="24"/>
        </w:rPr>
      </w:pPr>
    </w:p>
    <w:p w14:paraId="5968CBA6" w14:textId="77777777" w:rsidR="008D5AA6" w:rsidRPr="004948A5" w:rsidRDefault="008D5AA6" w:rsidP="005C0A5B">
      <w:pPr>
        <w:numPr>
          <w:ilvl w:val="1"/>
          <w:numId w:val="3"/>
        </w:numPr>
        <w:tabs>
          <w:tab w:val="clear" w:pos="792"/>
          <w:tab w:val="num" w:pos="550"/>
        </w:tabs>
        <w:ind w:left="561" w:hanging="550"/>
        <w:jc w:val="both"/>
        <w:rPr>
          <w:rFonts w:ascii="Times New Roman" w:hAnsi="Times New Roman" w:cs="Times New Roman"/>
          <w:sz w:val="24"/>
          <w:szCs w:val="24"/>
        </w:rPr>
      </w:pPr>
      <w:r w:rsidRPr="004948A5">
        <w:rPr>
          <w:rFonts w:ascii="Times New Roman" w:hAnsi="Times New Roman" w:cs="Times New Roman"/>
          <w:sz w:val="24"/>
          <w:szCs w:val="24"/>
        </w:rPr>
        <w:t>Are there any features that you think are key to the performance of the invention?</w:t>
      </w:r>
    </w:p>
    <w:p w14:paraId="245991A6" w14:textId="77777777" w:rsidR="008D5AA6" w:rsidRDefault="008D5AA6" w:rsidP="005C0A5B">
      <w:pPr>
        <w:tabs>
          <w:tab w:val="num" w:pos="550"/>
        </w:tabs>
        <w:ind w:left="561" w:hanging="550"/>
        <w:jc w:val="both"/>
        <w:rPr>
          <w:rFonts w:ascii="Times New Roman" w:hAnsi="Times New Roman" w:cs="Times New Roman"/>
          <w:sz w:val="24"/>
          <w:szCs w:val="24"/>
        </w:rPr>
      </w:pPr>
    </w:p>
    <w:p w14:paraId="1B3547D4" w14:textId="1FA0F0F5" w:rsidR="004948A5" w:rsidRPr="00462C55" w:rsidRDefault="004468DF" w:rsidP="005C0A5B">
      <w:pPr>
        <w:tabs>
          <w:tab w:val="num" w:pos="550"/>
        </w:tabs>
        <w:ind w:left="11"/>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t xml:space="preserve">The multipeak code is design to perform local Lorentzian fits to individual peaks. These peaks have been previously identified by locating zero values for the gradient of the Raman spectra. These are called major peaks. Furthermore, </w:t>
      </w:r>
      <w:r w:rsidR="009112E7">
        <w:rPr>
          <w:rFonts w:ascii="Times New Roman" w:hAnsi="Times New Roman" w:cs="Times New Roman"/>
          <w:color w:val="C45911"/>
          <w:sz w:val="24"/>
          <w:szCs w:val="24"/>
        </w:rPr>
        <w:t>all major Lorentzian peaks are collect</w:t>
      </w:r>
      <w:r w:rsidRPr="00462C55">
        <w:rPr>
          <w:rFonts w:ascii="Times New Roman" w:hAnsi="Times New Roman" w:cs="Times New Roman"/>
          <w:color w:val="C45911"/>
          <w:sz w:val="24"/>
          <w:szCs w:val="24"/>
        </w:rPr>
        <w:t>ed</w:t>
      </w:r>
      <w:r w:rsidR="009112E7">
        <w:rPr>
          <w:rFonts w:ascii="Times New Roman" w:hAnsi="Times New Roman" w:cs="Times New Roman"/>
          <w:color w:val="C45911"/>
          <w:sz w:val="24"/>
          <w:szCs w:val="24"/>
        </w:rPr>
        <w:t xml:space="preserve"> and summed</w:t>
      </w:r>
      <w:r w:rsidRPr="00462C55">
        <w:rPr>
          <w:rFonts w:ascii="Times New Roman" w:hAnsi="Times New Roman" w:cs="Times New Roman"/>
          <w:color w:val="C45911"/>
          <w:sz w:val="24"/>
          <w:szCs w:val="24"/>
        </w:rPr>
        <w:t>, and the difference between the initial Raman spectra is calculated. This residue is subsequentially Lorentzian fitted again. When the residue is positive and a peak, the fit is performed and considered a minor positive peak. If the residue is negative and there is a crest, the peak is fitted and considered a minor negative peak. All these peaks are written onto a .csv file. However, the analysis is mostly done over the major peaks.</w:t>
      </w:r>
    </w:p>
    <w:p w14:paraId="66113E2B" w14:textId="0A5BAFED" w:rsidR="004468DF" w:rsidRDefault="004468DF" w:rsidP="005C0A5B">
      <w:pPr>
        <w:tabs>
          <w:tab w:val="num" w:pos="550"/>
        </w:tabs>
        <w:ind w:left="11"/>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lastRenderedPageBreak/>
        <w:t xml:space="preserve">The same operation also helps to explain the peak fitting for the PCA loadings. </w:t>
      </w:r>
      <w:r w:rsidR="002A3EEE">
        <w:rPr>
          <w:rFonts w:ascii="Times New Roman" w:hAnsi="Times New Roman" w:cs="Times New Roman"/>
          <w:color w:val="C45911"/>
          <w:sz w:val="24"/>
          <w:szCs w:val="24"/>
        </w:rPr>
        <w:t>The Raman analysis literature uses</w:t>
      </w:r>
      <w:r w:rsidRPr="00462C55">
        <w:rPr>
          <w:rFonts w:ascii="Times New Roman" w:hAnsi="Times New Roman" w:cs="Times New Roman"/>
          <w:color w:val="C45911"/>
          <w:sz w:val="24"/>
          <w:szCs w:val="24"/>
        </w:rPr>
        <w:t xml:space="preserve"> the PCA to show the </w:t>
      </w:r>
      <w:r w:rsidR="00E91205">
        <w:rPr>
          <w:rFonts w:ascii="Times New Roman" w:hAnsi="Times New Roman" w:cs="Times New Roman"/>
          <w:color w:val="C45911"/>
          <w:sz w:val="24"/>
          <w:szCs w:val="24"/>
        </w:rPr>
        <w:t xml:space="preserve">cluster </w:t>
      </w:r>
      <w:r w:rsidRPr="00462C55">
        <w:rPr>
          <w:rFonts w:ascii="Times New Roman" w:hAnsi="Times New Roman" w:cs="Times New Roman"/>
          <w:color w:val="C45911"/>
          <w:sz w:val="24"/>
          <w:szCs w:val="24"/>
        </w:rPr>
        <w:t xml:space="preserve">separation but usually skip to show the loading values. In this script, we performed the </w:t>
      </w:r>
      <w:proofErr w:type="spellStart"/>
      <w:r w:rsidRPr="00462C55">
        <w:rPr>
          <w:rFonts w:ascii="Times New Roman" w:hAnsi="Times New Roman" w:cs="Times New Roman"/>
          <w:color w:val="C45911"/>
          <w:sz w:val="24"/>
          <w:szCs w:val="24"/>
        </w:rPr>
        <w:t>multiLorentzian</w:t>
      </w:r>
      <w:proofErr w:type="spellEnd"/>
      <w:r w:rsidRPr="00462C55">
        <w:rPr>
          <w:rFonts w:ascii="Times New Roman" w:hAnsi="Times New Roman" w:cs="Times New Roman"/>
          <w:color w:val="C45911"/>
          <w:sz w:val="24"/>
          <w:szCs w:val="24"/>
        </w:rPr>
        <w:t xml:space="preserve"> peak analysis for the Loadings ‘spectra’</w:t>
      </w:r>
      <w:r w:rsidR="00E91205">
        <w:rPr>
          <w:rFonts w:ascii="Times New Roman" w:hAnsi="Times New Roman" w:cs="Times New Roman"/>
          <w:color w:val="C45911"/>
          <w:sz w:val="24"/>
          <w:szCs w:val="24"/>
        </w:rPr>
        <w:t xml:space="preserve">, </w:t>
      </w:r>
      <w:r w:rsidR="0060392A">
        <w:rPr>
          <w:rFonts w:ascii="Times New Roman" w:hAnsi="Times New Roman" w:cs="Times New Roman"/>
          <w:color w:val="C45911"/>
          <w:sz w:val="24"/>
          <w:szCs w:val="24"/>
        </w:rPr>
        <w:t xml:space="preserve">which helps </w:t>
      </w:r>
      <w:r w:rsidR="00E91205">
        <w:rPr>
          <w:rFonts w:ascii="Times New Roman" w:hAnsi="Times New Roman" w:cs="Times New Roman"/>
          <w:color w:val="C45911"/>
          <w:sz w:val="24"/>
          <w:szCs w:val="24"/>
        </w:rPr>
        <w:t>explain</w:t>
      </w:r>
      <w:r w:rsidR="0060392A">
        <w:rPr>
          <w:rFonts w:ascii="Times New Roman" w:hAnsi="Times New Roman" w:cs="Times New Roman"/>
          <w:color w:val="C45911"/>
          <w:sz w:val="24"/>
          <w:szCs w:val="24"/>
        </w:rPr>
        <w:t xml:space="preserve"> the separation, making it easier to interpret the PCA</w:t>
      </w:r>
      <w:r w:rsidR="009A31BA">
        <w:rPr>
          <w:rFonts w:ascii="Times New Roman" w:hAnsi="Times New Roman" w:cs="Times New Roman"/>
          <w:color w:val="C45911"/>
          <w:sz w:val="24"/>
          <w:szCs w:val="24"/>
        </w:rPr>
        <w:t xml:space="preserve"> clustering. All information related to the Loading ‘spectra’ fit is stored in a .csv file and can be </w:t>
      </w:r>
      <w:r w:rsidR="00D00340">
        <w:rPr>
          <w:rFonts w:ascii="Times New Roman" w:hAnsi="Times New Roman" w:cs="Times New Roman"/>
          <w:color w:val="C45911"/>
          <w:sz w:val="24"/>
          <w:szCs w:val="24"/>
        </w:rPr>
        <w:t>peak matched with other .csv files.</w:t>
      </w:r>
    </w:p>
    <w:p w14:paraId="7A78D223" w14:textId="69467CD0" w:rsidR="00D00340" w:rsidRPr="00462C55" w:rsidRDefault="00D00340" w:rsidP="005C0A5B">
      <w:pPr>
        <w:tabs>
          <w:tab w:val="num" w:pos="550"/>
        </w:tabs>
        <w:ind w:left="11"/>
        <w:jc w:val="both"/>
        <w:rPr>
          <w:rFonts w:ascii="Times New Roman" w:hAnsi="Times New Roman" w:cs="Times New Roman"/>
          <w:color w:val="C45911"/>
          <w:sz w:val="24"/>
          <w:szCs w:val="24"/>
        </w:rPr>
      </w:pPr>
      <w:r>
        <w:rPr>
          <w:rFonts w:ascii="Times New Roman" w:hAnsi="Times New Roman" w:cs="Times New Roman"/>
          <w:color w:val="C45911"/>
          <w:sz w:val="24"/>
          <w:szCs w:val="24"/>
        </w:rPr>
        <w:t xml:space="preserve">The SOM script also outputs all activation features that help </w:t>
      </w:r>
      <w:r w:rsidR="00432DF5">
        <w:rPr>
          <w:rFonts w:ascii="Times New Roman" w:hAnsi="Times New Roman" w:cs="Times New Roman"/>
          <w:color w:val="C45911"/>
          <w:sz w:val="24"/>
          <w:szCs w:val="24"/>
        </w:rPr>
        <w:t>to interpret</w:t>
      </w:r>
      <w:r>
        <w:rPr>
          <w:rFonts w:ascii="Times New Roman" w:hAnsi="Times New Roman" w:cs="Times New Roman"/>
          <w:color w:val="C45911"/>
          <w:sz w:val="24"/>
          <w:szCs w:val="24"/>
        </w:rPr>
        <w:t xml:space="preserve"> the SOM clustering</w:t>
      </w:r>
      <w:r w:rsidR="00432DF5">
        <w:rPr>
          <w:rFonts w:ascii="Times New Roman" w:hAnsi="Times New Roman" w:cs="Times New Roman"/>
          <w:color w:val="C45911"/>
          <w:sz w:val="24"/>
          <w:szCs w:val="24"/>
        </w:rPr>
        <w:t>. A</w:t>
      </w:r>
      <w:r>
        <w:rPr>
          <w:rFonts w:ascii="Times New Roman" w:hAnsi="Times New Roman" w:cs="Times New Roman"/>
          <w:color w:val="C45911"/>
          <w:sz w:val="24"/>
          <w:szCs w:val="24"/>
        </w:rPr>
        <w:t>lso</w:t>
      </w:r>
      <w:r w:rsidR="00432DF5">
        <w:rPr>
          <w:rFonts w:ascii="Times New Roman" w:hAnsi="Times New Roman" w:cs="Times New Roman"/>
          <w:color w:val="C45911"/>
          <w:sz w:val="24"/>
          <w:szCs w:val="24"/>
        </w:rPr>
        <w:t>,</w:t>
      </w:r>
      <w:r>
        <w:rPr>
          <w:rFonts w:ascii="Times New Roman" w:hAnsi="Times New Roman" w:cs="Times New Roman"/>
          <w:color w:val="C45911"/>
          <w:sz w:val="24"/>
          <w:szCs w:val="24"/>
        </w:rPr>
        <w:t xml:space="preserve"> a peak finding is used to </w:t>
      </w:r>
      <w:r w:rsidR="00432DF5">
        <w:rPr>
          <w:rFonts w:ascii="Times New Roman" w:hAnsi="Times New Roman" w:cs="Times New Roman"/>
          <w:color w:val="C45911"/>
          <w:sz w:val="24"/>
          <w:szCs w:val="24"/>
        </w:rPr>
        <w:t>compare activation spots between different samples, making it an ideal tool for Raman analysis.</w:t>
      </w:r>
    </w:p>
    <w:p w14:paraId="3E8AF3A1" w14:textId="77777777" w:rsidR="004468DF" w:rsidRPr="00462C55" w:rsidRDefault="004468DF" w:rsidP="005C0A5B">
      <w:pPr>
        <w:tabs>
          <w:tab w:val="num" w:pos="550"/>
        </w:tabs>
        <w:ind w:left="11"/>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t>One of the plot features, the stack plot, has a unique way to stack plots. Here we calculate the minimum difference between adjacent line plots and use that as the separation plus the standard deviation of the latest, making it always appealing to the eye.</w:t>
      </w:r>
    </w:p>
    <w:p w14:paraId="73B13290" w14:textId="0BF5838D" w:rsidR="004468DF" w:rsidRPr="00462C55" w:rsidRDefault="004468DF" w:rsidP="005C0A5B">
      <w:pPr>
        <w:tabs>
          <w:tab w:val="num" w:pos="550"/>
        </w:tabs>
        <w:ind w:left="11"/>
        <w:jc w:val="both"/>
        <w:rPr>
          <w:rFonts w:ascii="Times New Roman" w:hAnsi="Times New Roman" w:cs="Times New Roman"/>
          <w:color w:val="C45911"/>
          <w:sz w:val="24"/>
          <w:szCs w:val="24"/>
        </w:rPr>
      </w:pPr>
      <w:r w:rsidRPr="00462C55">
        <w:rPr>
          <w:rFonts w:ascii="Times New Roman" w:hAnsi="Times New Roman" w:cs="Times New Roman"/>
          <w:color w:val="C45911"/>
          <w:sz w:val="24"/>
          <w:szCs w:val="24"/>
        </w:rPr>
        <w:t xml:space="preserve">Another important feature is the ability to generate </w:t>
      </w:r>
      <w:r w:rsidR="00876458">
        <w:rPr>
          <w:rFonts w:ascii="Times New Roman" w:hAnsi="Times New Roman" w:cs="Times New Roman"/>
          <w:color w:val="C45911"/>
          <w:sz w:val="24"/>
          <w:szCs w:val="24"/>
        </w:rPr>
        <w:t xml:space="preserve">a peak file from </w:t>
      </w:r>
      <w:r w:rsidRPr="00462C55">
        <w:rPr>
          <w:rFonts w:ascii="Times New Roman" w:hAnsi="Times New Roman" w:cs="Times New Roman"/>
          <w:color w:val="C45911"/>
          <w:sz w:val="24"/>
          <w:szCs w:val="24"/>
        </w:rPr>
        <w:t>any kind of compound. Usually</w:t>
      </w:r>
      <w:r w:rsidR="00876458">
        <w:rPr>
          <w:rFonts w:ascii="Times New Roman" w:hAnsi="Times New Roman" w:cs="Times New Roman"/>
          <w:color w:val="C45911"/>
          <w:sz w:val="24"/>
          <w:szCs w:val="24"/>
        </w:rPr>
        <w:t>,</w:t>
      </w:r>
      <w:r w:rsidRPr="00462C55">
        <w:rPr>
          <w:rFonts w:ascii="Times New Roman" w:hAnsi="Times New Roman" w:cs="Times New Roman"/>
          <w:color w:val="C45911"/>
          <w:sz w:val="24"/>
          <w:szCs w:val="24"/>
        </w:rPr>
        <w:t xml:space="preserve"> authors use </w:t>
      </w:r>
      <w:proofErr w:type="spellStart"/>
      <w:r w:rsidRPr="00462C55">
        <w:rPr>
          <w:rFonts w:ascii="Times New Roman" w:hAnsi="Times New Roman" w:cs="Times New Roman"/>
          <w:color w:val="C45911"/>
          <w:sz w:val="24"/>
          <w:szCs w:val="24"/>
        </w:rPr>
        <w:t>bioanalytes</w:t>
      </w:r>
      <w:proofErr w:type="spellEnd"/>
      <w:r w:rsidRPr="00462C55">
        <w:rPr>
          <w:rFonts w:ascii="Times New Roman" w:hAnsi="Times New Roman" w:cs="Times New Roman"/>
          <w:color w:val="C45911"/>
          <w:sz w:val="24"/>
          <w:szCs w:val="24"/>
        </w:rPr>
        <w:t xml:space="preserve"> that are too complex to have a specific library installed on software. Thus</w:t>
      </w:r>
      <w:r w:rsidR="00876458">
        <w:rPr>
          <w:rFonts w:ascii="Times New Roman" w:hAnsi="Times New Roman" w:cs="Times New Roman"/>
          <w:color w:val="C45911"/>
          <w:sz w:val="24"/>
          <w:szCs w:val="24"/>
        </w:rPr>
        <w:t>, we offer</w:t>
      </w:r>
      <w:r w:rsidR="00E2473B">
        <w:rPr>
          <w:rFonts w:ascii="Times New Roman" w:hAnsi="Times New Roman" w:cs="Times New Roman"/>
          <w:color w:val="C45911"/>
          <w:sz w:val="24"/>
          <w:szCs w:val="24"/>
        </w:rPr>
        <w:t xml:space="preserve"> </w:t>
      </w:r>
      <w:r w:rsidR="00876458">
        <w:rPr>
          <w:rFonts w:ascii="Times New Roman" w:hAnsi="Times New Roman" w:cs="Times New Roman"/>
          <w:color w:val="C45911"/>
          <w:sz w:val="24"/>
          <w:szCs w:val="24"/>
        </w:rPr>
        <w:t>a solution for the users to generate peak files</w:t>
      </w:r>
      <w:r w:rsidR="00E2473B">
        <w:rPr>
          <w:rFonts w:ascii="Times New Roman" w:hAnsi="Times New Roman" w:cs="Times New Roman"/>
          <w:color w:val="C45911"/>
          <w:sz w:val="24"/>
          <w:szCs w:val="24"/>
        </w:rPr>
        <w:t xml:space="preserve"> from complex analytes</w:t>
      </w:r>
      <w:r w:rsidR="00876458">
        <w:rPr>
          <w:rFonts w:ascii="Times New Roman" w:hAnsi="Times New Roman" w:cs="Times New Roman"/>
          <w:color w:val="C45911"/>
          <w:sz w:val="24"/>
          <w:szCs w:val="24"/>
        </w:rPr>
        <w:t xml:space="preserve"> and then use them to match</w:t>
      </w:r>
      <w:r w:rsidRPr="00462C55">
        <w:rPr>
          <w:rFonts w:ascii="Times New Roman" w:hAnsi="Times New Roman" w:cs="Times New Roman"/>
          <w:color w:val="C45911"/>
          <w:sz w:val="24"/>
          <w:szCs w:val="24"/>
        </w:rPr>
        <w:t xml:space="preserve"> other samples.</w:t>
      </w:r>
    </w:p>
    <w:p w14:paraId="6FEDBEA9" w14:textId="77777777" w:rsidR="004948A5" w:rsidRPr="004948A5" w:rsidRDefault="004948A5" w:rsidP="005C0A5B">
      <w:pPr>
        <w:tabs>
          <w:tab w:val="num" w:pos="550"/>
        </w:tabs>
        <w:ind w:left="561" w:hanging="550"/>
        <w:jc w:val="both"/>
        <w:rPr>
          <w:rFonts w:ascii="Times New Roman" w:hAnsi="Times New Roman" w:cs="Times New Roman"/>
          <w:sz w:val="24"/>
          <w:szCs w:val="24"/>
        </w:rPr>
      </w:pPr>
    </w:p>
    <w:p w14:paraId="0EB85F72" w14:textId="77777777" w:rsidR="008D5AA6" w:rsidRPr="004948A5" w:rsidRDefault="008D5AA6" w:rsidP="005C0A5B">
      <w:pPr>
        <w:numPr>
          <w:ilvl w:val="1"/>
          <w:numId w:val="3"/>
        </w:numPr>
        <w:tabs>
          <w:tab w:val="clear" w:pos="792"/>
          <w:tab w:val="num" w:pos="550"/>
        </w:tabs>
        <w:ind w:left="561" w:hanging="550"/>
        <w:jc w:val="both"/>
        <w:rPr>
          <w:rFonts w:ascii="Times New Roman" w:hAnsi="Times New Roman" w:cs="Times New Roman"/>
          <w:sz w:val="24"/>
          <w:szCs w:val="24"/>
        </w:rPr>
      </w:pPr>
      <w:r w:rsidRPr="004948A5">
        <w:rPr>
          <w:rFonts w:ascii="Times New Roman" w:hAnsi="Times New Roman" w:cs="Times New Roman"/>
          <w:sz w:val="24"/>
          <w:szCs w:val="24"/>
        </w:rPr>
        <w:t>Are there any features that you think can enhance the performance of the invention?</w:t>
      </w:r>
    </w:p>
    <w:p w14:paraId="52324A3E" w14:textId="77777777" w:rsidR="0094772C" w:rsidRDefault="0094772C" w:rsidP="005C0A5B">
      <w:pPr>
        <w:tabs>
          <w:tab w:val="num" w:pos="550"/>
        </w:tabs>
        <w:ind w:left="561" w:hanging="550"/>
        <w:jc w:val="both"/>
        <w:rPr>
          <w:rFonts w:ascii="Times New Roman" w:hAnsi="Times New Roman" w:cs="Times New Roman"/>
          <w:sz w:val="24"/>
          <w:szCs w:val="24"/>
        </w:rPr>
      </w:pPr>
    </w:p>
    <w:p w14:paraId="6E56FE58" w14:textId="11F321B6" w:rsidR="004948A5" w:rsidRDefault="00175760" w:rsidP="00E2473B">
      <w:pPr>
        <w:tabs>
          <w:tab w:val="num" w:pos="550"/>
        </w:tabs>
        <w:ind w:left="11"/>
        <w:jc w:val="both"/>
        <w:rPr>
          <w:rFonts w:ascii="Times New Roman" w:hAnsi="Times New Roman" w:cs="Times New Roman"/>
          <w:color w:val="C45911"/>
          <w:sz w:val="24"/>
          <w:szCs w:val="24"/>
        </w:rPr>
      </w:pPr>
      <w:r>
        <w:rPr>
          <w:rFonts w:ascii="Times New Roman" w:hAnsi="Times New Roman" w:cs="Times New Roman"/>
          <w:color w:val="C45911"/>
          <w:sz w:val="24"/>
          <w:szCs w:val="24"/>
        </w:rPr>
        <w:t xml:space="preserve">Peak finding itself can be further </w:t>
      </w:r>
      <w:r w:rsidR="00146FEF">
        <w:rPr>
          <w:rFonts w:ascii="Times New Roman" w:hAnsi="Times New Roman" w:cs="Times New Roman"/>
          <w:color w:val="C45911"/>
          <w:sz w:val="24"/>
          <w:szCs w:val="24"/>
        </w:rPr>
        <w:t>perfected and optimi</w:t>
      </w:r>
      <w:r w:rsidR="00D70FDA">
        <w:rPr>
          <w:rFonts w:ascii="Times New Roman" w:hAnsi="Times New Roman" w:cs="Times New Roman"/>
          <w:color w:val="C45911"/>
          <w:sz w:val="24"/>
          <w:szCs w:val="24"/>
        </w:rPr>
        <w:t>s</w:t>
      </w:r>
      <w:r w:rsidR="00146FEF">
        <w:rPr>
          <w:rFonts w:ascii="Times New Roman" w:hAnsi="Times New Roman" w:cs="Times New Roman"/>
          <w:color w:val="C45911"/>
          <w:sz w:val="24"/>
          <w:szCs w:val="24"/>
        </w:rPr>
        <w:t>ed to g</w:t>
      </w:r>
      <w:r w:rsidR="000D6C77">
        <w:rPr>
          <w:rFonts w:ascii="Times New Roman" w:hAnsi="Times New Roman" w:cs="Times New Roman"/>
          <w:color w:val="C45911"/>
          <w:sz w:val="24"/>
          <w:szCs w:val="24"/>
        </w:rPr>
        <w:t>uarante</w:t>
      </w:r>
      <w:r w:rsidR="00146FEF">
        <w:rPr>
          <w:rFonts w:ascii="Times New Roman" w:hAnsi="Times New Roman" w:cs="Times New Roman"/>
          <w:color w:val="C45911"/>
          <w:sz w:val="24"/>
          <w:szCs w:val="24"/>
        </w:rPr>
        <w:t>e f</w:t>
      </w:r>
      <w:r w:rsidR="000D6C77">
        <w:rPr>
          <w:rFonts w:ascii="Times New Roman" w:hAnsi="Times New Roman" w:cs="Times New Roman"/>
          <w:color w:val="C45911"/>
          <w:sz w:val="24"/>
          <w:szCs w:val="24"/>
        </w:rPr>
        <w:t>u</w:t>
      </w:r>
      <w:r w:rsidR="00146FEF">
        <w:rPr>
          <w:rFonts w:ascii="Times New Roman" w:hAnsi="Times New Roman" w:cs="Times New Roman"/>
          <w:color w:val="C45911"/>
          <w:sz w:val="24"/>
          <w:szCs w:val="24"/>
        </w:rPr>
        <w:t xml:space="preserve">ll overlap between real and fitted peaks. </w:t>
      </w:r>
      <w:r w:rsidR="004121D7">
        <w:rPr>
          <w:rFonts w:ascii="Times New Roman" w:hAnsi="Times New Roman" w:cs="Times New Roman"/>
          <w:color w:val="C45911"/>
          <w:sz w:val="24"/>
          <w:szCs w:val="24"/>
        </w:rPr>
        <w:t>Moreover, the p</w:t>
      </w:r>
      <w:r w:rsidR="00F66130">
        <w:rPr>
          <w:rFonts w:ascii="Times New Roman" w:hAnsi="Times New Roman" w:cs="Times New Roman"/>
          <w:color w:val="C45911"/>
          <w:sz w:val="24"/>
          <w:szCs w:val="24"/>
        </w:rPr>
        <w:t>eak finding option for SOM activations and PCA loadings and then peak matching from tabulated values</w:t>
      </w:r>
      <w:r w:rsidR="004121D7">
        <w:rPr>
          <w:rFonts w:ascii="Times New Roman" w:hAnsi="Times New Roman" w:cs="Times New Roman"/>
          <w:color w:val="C45911"/>
          <w:sz w:val="24"/>
          <w:szCs w:val="24"/>
        </w:rPr>
        <w:t xml:space="preserve"> will further be optimised from the prior</w:t>
      </w:r>
      <w:r w:rsidR="00F66130">
        <w:rPr>
          <w:rFonts w:ascii="Times New Roman" w:hAnsi="Times New Roman" w:cs="Times New Roman"/>
          <w:color w:val="C45911"/>
          <w:sz w:val="24"/>
          <w:szCs w:val="24"/>
        </w:rPr>
        <w:t>.</w:t>
      </w:r>
    </w:p>
    <w:p w14:paraId="1A685D4C" w14:textId="77777777" w:rsidR="00903625" w:rsidRPr="004948A5" w:rsidRDefault="00903625" w:rsidP="005C0A5B">
      <w:pPr>
        <w:tabs>
          <w:tab w:val="num" w:pos="550"/>
        </w:tabs>
        <w:ind w:left="561" w:hanging="550"/>
        <w:jc w:val="both"/>
        <w:rPr>
          <w:rFonts w:ascii="Times New Roman" w:hAnsi="Times New Roman" w:cs="Times New Roman"/>
          <w:sz w:val="24"/>
          <w:szCs w:val="24"/>
        </w:rPr>
      </w:pPr>
    </w:p>
    <w:p w14:paraId="30CFF2AB" w14:textId="77777777" w:rsidR="0094772C" w:rsidRPr="004948A5" w:rsidRDefault="0094772C" w:rsidP="005C0A5B">
      <w:pPr>
        <w:numPr>
          <w:ilvl w:val="1"/>
          <w:numId w:val="3"/>
        </w:numPr>
        <w:tabs>
          <w:tab w:val="clear" w:pos="792"/>
          <w:tab w:val="num" w:pos="550"/>
        </w:tabs>
        <w:ind w:left="561" w:hanging="550"/>
        <w:jc w:val="both"/>
        <w:rPr>
          <w:rFonts w:ascii="Times New Roman" w:hAnsi="Times New Roman" w:cs="Times New Roman"/>
          <w:sz w:val="24"/>
          <w:szCs w:val="24"/>
        </w:rPr>
      </w:pPr>
      <w:r w:rsidRPr="004948A5">
        <w:rPr>
          <w:rFonts w:ascii="Times New Roman" w:hAnsi="Times New Roman" w:cs="Times New Roman"/>
          <w:sz w:val="24"/>
          <w:szCs w:val="24"/>
        </w:rPr>
        <w:t>Which features of the invention have each of the named inventor</w:t>
      </w:r>
      <w:r w:rsidR="00094BE1">
        <w:rPr>
          <w:rFonts w:ascii="Times New Roman" w:hAnsi="Times New Roman" w:cs="Times New Roman"/>
          <w:sz w:val="24"/>
          <w:szCs w:val="24"/>
        </w:rPr>
        <w:t>s</w:t>
      </w:r>
      <w:r w:rsidRPr="004948A5">
        <w:rPr>
          <w:rFonts w:ascii="Times New Roman" w:hAnsi="Times New Roman" w:cs="Times New Roman"/>
          <w:sz w:val="24"/>
          <w:szCs w:val="24"/>
        </w:rPr>
        <w:t xml:space="preserve"> contributed to?</w:t>
      </w:r>
    </w:p>
    <w:p w14:paraId="349D5D98" w14:textId="77777777" w:rsidR="008D5AA6" w:rsidRDefault="008D5AA6" w:rsidP="005C0A5B">
      <w:pPr>
        <w:tabs>
          <w:tab w:val="num" w:pos="550"/>
        </w:tabs>
        <w:ind w:left="561" w:hanging="550"/>
        <w:jc w:val="both"/>
        <w:rPr>
          <w:rFonts w:ascii="Times New Roman" w:hAnsi="Times New Roman" w:cs="Times New Roman"/>
          <w:sz w:val="24"/>
          <w:szCs w:val="24"/>
        </w:rPr>
      </w:pPr>
    </w:p>
    <w:p w14:paraId="7B1C4E5A" w14:textId="7EF619FE" w:rsidR="000601C3" w:rsidRDefault="000601C3" w:rsidP="000D6C77">
      <w:pPr>
        <w:tabs>
          <w:tab w:val="num" w:pos="550"/>
        </w:tabs>
        <w:ind w:left="11"/>
        <w:jc w:val="both"/>
        <w:rPr>
          <w:rFonts w:ascii="Times New Roman" w:hAnsi="Times New Roman" w:cs="Times New Roman"/>
          <w:color w:val="C45911"/>
          <w:sz w:val="24"/>
          <w:szCs w:val="24"/>
        </w:rPr>
      </w:pPr>
      <w:r>
        <w:rPr>
          <w:rFonts w:ascii="Times New Roman" w:hAnsi="Times New Roman" w:cs="Times New Roman"/>
          <w:color w:val="C45911"/>
          <w:sz w:val="24"/>
          <w:szCs w:val="24"/>
        </w:rPr>
        <w:t>I am the main author of this work.</w:t>
      </w:r>
    </w:p>
    <w:p w14:paraId="2095CF71" w14:textId="77777777" w:rsidR="000601C3" w:rsidRDefault="000601C3" w:rsidP="000D6C77">
      <w:pPr>
        <w:tabs>
          <w:tab w:val="num" w:pos="550"/>
        </w:tabs>
        <w:ind w:left="11"/>
        <w:jc w:val="both"/>
        <w:rPr>
          <w:rFonts w:ascii="Times New Roman" w:hAnsi="Times New Roman" w:cs="Times New Roman"/>
          <w:color w:val="C45911"/>
          <w:sz w:val="24"/>
          <w:szCs w:val="24"/>
        </w:rPr>
      </w:pPr>
    </w:p>
    <w:p w14:paraId="2A91F24F" w14:textId="42502F11" w:rsidR="000D6C77" w:rsidRDefault="00445AEE" w:rsidP="000D6C77">
      <w:pPr>
        <w:tabs>
          <w:tab w:val="num" w:pos="550"/>
        </w:tabs>
        <w:ind w:left="11"/>
        <w:jc w:val="both"/>
        <w:rPr>
          <w:rFonts w:ascii="Times New Roman" w:hAnsi="Times New Roman" w:cs="Times New Roman"/>
          <w:color w:val="C45911"/>
          <w:sz w:val="24"/>
          <w:szCs w:val="24"/>
        </w:rPr>
      </w:pPr>
      <w:r>
        <w:rPr>
          <w:rFonts w:ascii="Times New Roman" w:hAnsi="Times New Roman" w:cs="Times New Roman"/>
          <w:color w:val="C45911"/>
          <w:sz w:val="24"/>
          <w:szCs w:val="24"/>
        </w:rPr>
        <w:t>I did solve most of my questions using google</w:t>
      </w:r>
      <w:r w:rsidR="000D6C77">
        <w:rPr>
          <w:rFonts w:ascii="Times New Roman" w:hAnsi="Times New Roman" w:cs="Times New Roman"/>
          <w:color w:val="C45911"/>
          <w:sz w:val="24"/>
          <w:szCs w:val="24"/>
        </w:rPr>
        <w:t xml:space="preserve"> </w:t>
      </w:r>
      <w:r>
        <w:rPr>
          <w:rFonts w:ascii="Times New Roman" w:hAnsi="Times New Roman" w:cs="Times New Roman"/>
          <w:color w:val="C45911"/>
          <w:sz w:val="24"/>
          <w:szCs w:val="24"/>
        </w:rPr>
        <w:t>(</w:t>
      </w:r>
      <w:hyperlink r:id="rId19" w:history="1">
        <w:r w:rsidRPr="0011736F">
          <w:rPr>
            <w:rStyle w:val="Hyperlink"/>
            <w:rFonts w:ascii="Times New Roman" w:hAnsi="Times New Roman" w:cs="Times New Roman"/>
            <w:sz w:val="24"/>
            <w:szCs w:val="24"/>
          </w:rPr>
          <w:t>https://www.google.com/</w:t>
        </w:r>
      </w:hyperlink>
      <w:r>
        <w:rPr>
          <w:rFonts w:ascii="Times New Roman" w:hAnsi="Times New Roman" w:cs="Times New Roman"/>
          <w:color w:val="C45911"/>
          <w:sz w:val="24"/>
          <w:szCs w:val="24"/>
        </w:rPr>
        <w:t xml:space="preserve">) and </w:t>
      </w:r>
      <w:proofErr w:type="spellStart"/>
      <w:r w:rsidR="000D6C77">
        <w:rPr>
          <w:rFonts w:ascii="Times New Roman" w:hAnsi="Times New Roman" w:cs="Times New Roman"/>
          <w:color w:val="C45911"/>
          <w:sz w:val="24"/>
          <w:szCs w:val="24"/>
        </w:rPr>
        <w:t>StackO</w:t>
      </w:r>
      <w:r>
        <w:rPr>
          <w:rFonts w:ascii="Times New Roman" w:hAnsi="Times New Roman" w:cs="Times New Roman"/>
          <w:color w:val="C45911"/>
          <w:sz w:val="24"/>
          <w:szCs w:val="24"/>
        </w:rPr>
        <w:t>verflow</w:t>
      </w:r>
      <w:proofErr w:type="spellEnd"/>
      <w:r w:rsidR="000D6C77">
        <w:rPr>
          <w:rFonts w:ascii="Times New Roman" w:hAnsi="Times New Roman" w:cs="Times New Roman"/>
          <w:color w:val="C45911"/>
          <w:sz w:val="24"/>
          <w:szCs w:val="24"/>
        </w:rPr>
        <w:t xml:space="preserve"> </w:t>
      </w:r>
      <w:r>
        <w:rPr>
          <w:rFonts w:ascii="Times New Roman" w:hAnsi="Times New Roman" w:cs="Times New Roman"/>
          <w:color w:val="C45911"/>
          <w:sz w:val="24"/>
          <w:szCs w:val="24"/>
        </w:rPr>
        <w:t>(</w:t>
      </w:r>
      <w:hyperlink r:id="rId20" w:history="1">
        <w:r w:rsidRPr="0011736F">
          <w:rPr>
            <w:rStyle w:val="Hyperlink"/>
            <w:rFonts w:ascii="Times New Roman" w:hAnsi="Times New Roman" w:cs="Times New Roman"/>
            <w:sz w:val="24"/>
            <w:szCs w:val="24"/>
          </w:rPr>
          <w:t>https://stackoverflow.com/</w:t>
        </w:r>
      </w:hyperlink>
      <w:r>
        <w:rPr>
          <w:rFonts w:ascii="Times New Roman" w:hAnsi="Times New Roman" w:cs="Times New Roman"/>
          <w:color w:val="C45911"/>
          <w:sz w:val="24"/>
          <w:szCs w:val="24"/>
        </w:rPr>
        <w:t>).</w:t>
      </w:r>
    </w:p>
    <w:p w14:paraId="307DA730" w14:textId="77777777" w:rsidR="00E1089F" w:rsidRDefault="00E1089F" w:rsidP="000D6C77">
      <w:pPr>
        <w:tabs>
          <w:tab w:val="num" w:pos="550"/>
        </w:tabs>
        <w:ind w:left="11"/>
        <w:jc w:val="both"/>
        <w:rPr>
          <w:rFonts w:ascii="Times New Roman" w:hAnsi="Times New Roman" w:cs="Times New Roman"/>
          <w:color w:val="C45911"/>
          <w:sz w:val="24"/>
          <w:szCs w:val="24"/>
        </w:rPr>
      </w:pPr>
    </w:p>
    <w:p w14:paraId="7F493F70" w14:textId="7BE8E3F2" w:rsidR="00E1089F" w:rsidRDefault="00445AEE" w:rsidP="000D6C77">
      <w:pPr>
        <w:tabs>
          <w:tab w:val="num" w:pos="550"/>
        </w:tabs>
        <w:ind w:left="11"/>
        <w:jc w:val="both"/>
        <w:rPr>
          <w:rFonts w:ascii="Times New Roman" w:hAnsi="Times New Roman" w:cs="Times New Roman"/>
          <w:color w:val="C45911"/>
          <w:sz w:val="24"/>
          <w:szCs w:val="24"/>
        </w:rPr>
      </w:pPr>
      <w:r>
        <w:rPr>
          <w:rFonts w:ascii="Times New Roman" w:hAnsi="Times New Roman" w:cs="Times New Roman"/>
          <w:color w:val="C45911"/>
          <w:sz w:val="24"/>
          <w:szCs w:val="24"/>
        </w:rPr>
        <w:t>Some other predefined modules were used and further adapted by me. All the model</w:t>
      </w:r>
      <w:r w:rsidR="000D6C77">
        <w:rPr>
          <w:rFonts w:ascii="Times New Roman" w:hAnsi="Times New Roman" w:cs="Times New Roman"/>
          <w:color w:val="C45911"/>
          <w:sz w:val="24"/>
          <w:szCs w:val="24"/>
        </w:rPr>
        <w:t>s</w:t>
      </w:r>
      <w:r>
        <w:rPr>
          <w:rFonts w:ascii="Times New Roman" w:hAnsi="Times New Roman" w:cs="Times New Roman"/>
          <w:color w:val="C45911"/>
          <w:sz w:val="24"/>
          <w:szCs w:val="24"/>
        </w:rPr>
        <w:t xml:space="preserve"> used were </w:t>
      </w:r>
      <w:proofErr w:type="spellStart"/>
      <w:r>
        <w:rPr>
          <w:rFonts w:ascii="Times New Roman" w:hAnsi="Times New Roman" w:cs="Times New Roman"/>
          <w:color w:val="C45911"/>
          <w:sz w:val="24"/>
          <w:szCs w:val="24"/>
        </w:rPr>
        <w:t>miniSOM</w:t>
      </w:r>
      <w:proofErr w:type="spellEnd"/>
      <w:r>
        <w:rPr>
          <w:rFonts w:ascii="Times New Roman" w:hAnsi="Times New Roman" w:cs="Times New Roman"/>
          <w:color w:val="C45911"/>
          <w:sz w:val="24"/>
          <w:szCs w:val="24"/>
        </w:rPr>
        <w:t xml:space="preserve"> (</w:t>
      </w:r>
      <w:hyperlink r:id="rId21" w:history="1">
        <w:r w:rsidRPr="0011736F">
          <w:rPr>
            <w:rStyle w:val="Hyperlink"/>
            <w:rFonts w:ascii="Times New Roman" w:hAnsi="Times New Roman" w:cs="Times New Roman"/>
            <w:sz w:val="24"/>
            <w:szCs w:val="24"/>
          </w:rPr>
          <w:t>https://github.com/JustGlowing/minisom</w:t>
        </w:r>
      </w:hyperlink>
      <w:r>
        <w:rPr>
          <w:rFonts w:ascii="Times New Roman" w:hAnsi="Times New Roman" w:cs="Times New Roman"/>
          <w:color w:val="C45911"/>
          <w:sz w:val="24"/>
          <w:szCs w:val="24"/>
        </w:rPr>
        <w:t>) for the SOM math</w:t>
      </w:r>
      <w:r w:rsidR="000D6C77">
        <w:rPr>
          <w:rFonts w:ascii="Times New Roman" w:hAnsi="Times New Roman" w:cs="Times New Roman"/>
          <w:color w:val="C45911"/>
          <w:sz w:val="24"/>
          <w:szCs w:val="24"/>
        </w:rPr>
        <w:t>e</w:t>
      </w:r>
      <w:r>
        <w:rPr>
          <w:rFonts w:ascii="Times New Roman" w:hAnsi="Times New Roman" w:cs="Times New Roman"/>
          <w:color w:val="C45911"/>
          <w:sz w:val="24"/>
          <w:szCs w:val="24"/>
        </w:rPr>
        <w:t xml:space="preserve">matics, </w:t>
      </w:r>
      <w:proofErr w:type="spellStart"/>
      <w:r w:rsidR="000D6C77">
        <w:rPr>
          <w:rFonts w:ascii="Times New Roman" w:hAnsi="Times New Roman" w:cs="Times New Roman"/>
          <w:color w:val="C45911"/>
          <w:sz w:val="24"/>
          <w:szCs w:val="24"/>
        </w:rPr>
        <w:t>C</w:t>
      </w:r>
      <w:r>
        <w:rPr>
          <w:rFonts w:ascii="Times New Roman" w:hAnsi="Times New Roman" w:cs="Times New Roman"/>
          <w:color w:val="C45911"/>
          <w:sz w:val="24"/>
          <w:szCs w:val="24"/>
        </w:rPr>
        <w:t>irclify</w:t>
      </w:r>
      <w:proofErr w:type="spellEnd"/>
      <w:r>
        <w:rPr>
          <w:rFonts w:ascii="Times New Roman" w:hAnsi="Times New Roman" w:cs="Times New Roman"/>
          <w:color w:val="C45911"/>
          <w:sz w:val="24"/>
          <w:szCs w:val="24"/>
        </w:rPr>
        <w:t xml:space="preserve"> (</w:t>
      </w:r>
      <w:hyperlink r:id="rId22" w:history="1">
        <w:r w:rsidRPr="0011736F">
          <w:rPr>
            <w:rStyle w:val="Hyperlink"/>
            <w:rFonts w:ascii="Times New Roman" w:hAnsi="Times New Roman" w:cs="Times New Roman"/>
            <w:sz w:val="24"/>
            <w:szCs w:val="24"/>
          </w:rPr>
          <w:t>https://pypi.org/project/circlify/</w:t>
        </w:r>
      </w:hyperlink>
      <w:r>
        <w:rPr>
          <w:rFonts w:ascii="Times New Roman" w:hAnsi="Times New Roman" w:cs="Times New Roman"/>
          <w:color w:val="C45911"/>
          <w:sz w:val="24"/>
          <w:szCs w:val="24"/>
        </w:rPr>
        <w:t xml:space="preserve">) for the </w:t>
      </w:r>
      <w:r w:rsidR="00E1089F">
        <w:rPr>
          <w:rFonts w:ascii="Times New Roman" w:hAnsi="Times New Roman" w:cs="Times New Roman"/>
          <w:color w:val="C45911"/>
          <w:sz w:val="24"/>
          <w:szCs w:val="24"/>
        </w:rPr>
        <w:t xml:space="preserve">SOM </w:t>
      </w:r>
      <w:r>
        <w:rPr>
          <w:rFonts w:ascii="Times New Roman" w:hAnsi="Times New Roman" w:cs="Times New Roman"/>
          <w:color w:val="C45911"/>
          <w:sz w:val="24"/>
          <w:szCs w:val="24"/>
        </w:rPr>
        <w:t>spheres arrangement.</w:t>
      </w:r>
    </w:p>
    <w:p w14:paraId="0D33163D" w14:textId="77777777" w:rsidR="00E1089F" w:rsidRDefault="00E1089F" w:rsidP="000D6C77">
      <w:pPr>
        <w:tabs>
          <w:tab w:val="num" w:pos="550"/>
        </w:tabs>
        <w:ind w:left="11"/>
        <w:jc w:val="both"/>
        <w:rPr>
          <w:rFonts w:ascii="Times New Roman" w:hAnsi="Times New Roman" w:cs="Times New Roman"/>
          <w:color w:val="C45911"/>
          <w:sz w:val="24"/>
          <w:szCs w:val="24"/>
        </w:rPr>
      </w:pPr>
    </w:p>
    <w:p w14:paraId="705837FF" w14:textId="49A655B6" w:rsidR="00E1089F" w:rsidRDefault="00445AEE" w:rsidP="000D6C77">
      <w:pPr>
        <w:tabs>
          <w:tab w:val="num" w:pos="550"/>
        </w:tabs>
        <w:ind w:left="11"/>
        <w:jc w:val="both"/>
        <w:rPr>
          <w:rFonts w:ascii="Times New Roman" w:hAnsi="Times New Roman" w:cs="Times New Roman"/>
          <w:color w:val="C45911"/>
          <w:sz w:val="24"/>
          <w:szCs w:val="24"/>
        </w:rPr>
      </w:pPr>
      <w:r>
        <w:rPr>
          <w:rFonts w:ascii="Times New Roman" w:hAnsi="Times New Roman" w:cs="Times New Roman"/>
          <w:color w:val="C45911"/>
          <w:sz w:val="24"/>
          <w:szCs w:val="24"/>
        </w:rPr>
        <w:t>The peak finder was ins</w:t>
      </w:r>
      <w:r w:rsidR="00E1089F">
        <w:rPr>
          <w:rFonts w:ascii="Times New Roman" w:hAnsi="Times New Roman" w:cs="Times New Roman"/>
          <w:color w:val="C45911"/>
          <w:sz w:val="24"/>
          <w:szCs w:val="24"/>
        </w:rPr>
        <w:t>pi</w:t>
      </w:r>
      <w:r>
        <w:rPr>
          <w:rFonts w:ascii="Times New Roman" w:hAnsi="Times New Roman" w:cs="Times New Roman"/>
          <w:color w:val="C45911"/>
          <w:sz w:val="24"/>
          <w:szCs w:val="24"/>
        </w:rPr>
        <w:t xml:space="preserve">red by the work of </w:t>
      </w:r>
    </w:p>
    <w:p w14:paraId="60BDE425" w14:textId="26391911" w:rsidR="00E1089F" w:rsidRDefault="00E1089F" w:rsidP="00E1089F">
      <w:pPr>
        <w:tabs>
          <w:tab w:val="num" w:pos="550"/>
        </w:tabs>
        <w:ind w:left="11"/>
        <w:jc w:val="both"/>
        <w:rPr>
          <w:rFonts w:ascii="Times New Roman" w:hAnsi="Times New Roman" w:cs="Times New Roman"/>
          <w:color w:val="C45911"/>
          <w:sz w:val="24"/>
          <w:szCs w:val="24"/>
        </w:rPr>
      </w:pPr>
      <w:hyperlink r:id="rId23" w:history="1">
        <w:r w:rsidRPr="00850011">
          <w:rPr>
            <w:rStyle w:val="Hyperlink"/>
            <w:rFonts w:ascii="Times New Roman" w:hAnsi="Times New Roman" w:cs="Times New Roman"/>
            <w:sz w:val="24"/>
            <w:szCs w:val="24"/>
          </w:rPr>
          <w:t>https://github.com/emilyripka/BlogRepo/blob/master/181119_PeakFitting.ipynb</w:t>
        </w:r>
      </w:hyperlink>
      <w:r>
        <w:rPr>
          <w:rFonts w:ascii="Times New Roman" w:hAnsi="Times New Roman" w:cs="Times New Roman"/>
          <w:sz w:val="24"/>
          <w:szCs w:val="24"/>
        </w:rPr>
        <w:t xml:space="preserve"> </w:t>
      </w:r>
      <w:r>
        <w:rPr>
          <w:rFonts w:ascii="Times New Roman" w:hAnsi="Times New Roman" w:cs="Times New Roman"/>
          <w:color w:val="C45911"/>
          <w:sz w:val="24"/>
          <w:szCs w:val="24"/>
        </w:rPr>
        <w:t>an</w:t>
      </w:r>
      <w:r w:rsidR="00445AEE">
        <w:rPr>
          <w:rFonts w:ascii="Times New Roman" w:hAnsi="Times New Roman" w:cs="Times New Roman"/>
          <w:color w:val="C45911"/>
          <w:sz w:val="24"/>
          <w:szCs w:val="24"/>
        </w:rPr>
        <w:t xml:space="preserve">d then further modified by me. </w:t>
      </w:r>
    </w:p>
    <w:p w14:paraId="4034EE4A" w14:textId="77777777" w:rsidR="00E1089F" w:rsidRDefault="00E1089F" w:rsidP="005C0A5B">
      <w:pPr>
        <w:tabs>
          <w:tab w:val="num" w:pos="550"/>
        </w:tabs>
        <w:ind w:left="561" w:hanging="550"/>
        <w:jc w:val="both"/>
        <w:rPr>
          <w:rFonts w:ascii="Times New Roman" w:hAnsi="Times New Roman" w:cs="Times New Roman"/>
          <w:color w:val="C45911"/>
          <w:sz w:val="24"/>
          <w:szCs w:val="24"/>
        </w:rPr>
      </w:pPr>
    </w:p>
    <w:p w14:paraId="04A268CA" w14:textId="35C0CAE8" w:rsidR="00E1089F" w:rsidRDefault="00445AEE" w:rsidP="005C0A5B">
      <w:pPr>
        <w:tabs>
          <w:tab w:val="num" w:pos="550"/>
        </w:tabs>
        <w:ind w:left="561" w:hanging="550"/>
        <w:jc w:val="both"/>
        <w:rPr>
          <w:rFonts w:ascii="Times New Roman" w:hAnsi="Times New Roman" w:cs="Times New Roman"/>
          <w:color w:val="C45911"/>
          <w:sz w:val="24"/>
          <w:szCs w:val="24"/>
        </w:rPr>
      </w:pPr>
      <w:r>
        <w:rPr>
          <w:rFonts w:ascii="Times New Roman" w:hAnsi="Times New Roman" w:cs="Times New Roman"/>
          <w:color w:val="C45911"/>
          <w:sz w:val="24"/>
          <w:szCs w:val="24"/>
        </w:rPr>
        <w:t>Finally</w:t>
      </w:r>
      <w:r w:rsidR="00E1089F">
        <w:rPr>
          <w:rFonts w:ascii="Times New Roman" w:hAnsi="Times New Roman" w:cs="Times New Roman"/>
          <w:color w:val="C45911"/>
          <w:sz w:val="24"/>
          <w:szCs w:val="24"/>
        </w:rPr>
        <w:t>,</w:t>
      </w:r>
      <w:r>
        <w:rPr>
          <w:rFonts w:ascii="Times New Roman" w:hAnsi="Times New Roman" w:cs="Times New Roman"/>
          <w:color w:val="C45911"/>
          <w:sz w:val="24"/>
          <w:szCs w:val="24"/>
        </w:rPr>
        <w:t xml:space="preserve"> the asymmetric least square smoothing used for the baseline was used </w:t>
      </w:r>
      <w:proofErr w:type="gramStart"/>
      <w:r>
        <w:rPr>
          <w:rFonts w:ascii="Times New Roman" w:hAnsi="Times New Roman" w:cs="Times New Roman"/>
          <w:color w:val="C45911"/>
          <w:sz w:val="24"/>
          <w:szCs w:val="24"/>
        </w:rPr>
        <w:t>from</w:t>
      </w:r>
      <w:proofErr w:type="gramEnd"/>
    </w:p>
    <w:p w14:paraId="26C3BE2C" w14:textId="659AAF06" w:rsidR="00445AEE" w:rsidRDefault="007F50D4" w:rsidP="005C0A5B">
      <w:pPr>
        <w:tabs>
          <w:tab w:val="num" w:pos="550"/>
        </w:tabs>
        <w:ind w:left="561" w:hanging="550"/>
        <w:jc w:val="both"/>
        <w:rPr>
          <w:rFonts w:ascii="Times New Roman" w:hAnsi="Times New Roman" w:cs="Times New Roman"/>
          <w:color w:val="C45911"/>
          <w:sz w:val="24"/>
          <w:szCs w:val="24"/>
        </w:rPr>
      </w:pPr>
      <w:hyperlink r:id="rId24" w:history="1">
        <w:r w:rsidR="00445AEE" w:rsidRPr="0011736F">
          <w:rPr>
            <w:rStyle w:val="Hyperlink"/>
            <w:rFonts w:ascii="Times New Roman" w:hAnsi="Times New Roman" w:cs="Times New Roman"/>
            <w:sz w:val="24"/>
            <w:szCs w:val="24"/>
          </w:rPr>
          <w:t>https://gist.github.com/perimosocordiae/efabc30c4b2c9afd8a83</w:t>
        </w:r>
      </w:hyperlink>
      <w:r w:rsidR="00445AEE">
        <w:rPr>
          <w:rFonts w:ascii="Times New Roman" w:hAnsi="Times New Roman" w:cs="Times New Roman"/>
          <w:color w:val="C45911"/>
          <w:sz w:val="24"/>
          <w:szCs w:val="24"/>
        </w:rPr>
        <w:t>.</w:t>
      </w:r>
    </w:p>
    <w:p w14:paraId="6CF608E9" w14:textId="77777777" w:rsidR="00E1089F" w:rsidRDefault="00E1089F" w:rsidP="005C0A5B">
      <w:pPr>
        <w:tabs>
          <w:tab w:val="num" w:pos="550"/>
        </w:tabs>
        <w:ind w:left="561" w:hanging="550"/>
        <w:jc w:val="both"/>
        <w:rPr>
          <w:rFonts w:ascii="Times New Roman" w:hAnsi="Times New Roman" w:cs="Times New Roman"/>
          <w:color w:val="C45911"/>
          <w:sz w:val="24"/>
          <w:szCs w:val="24"/>
        </w:rPr>
      </w:pPr>
    </w:p>
    <w:p w14:paraId="6D404FB6" w14:textId="7D7FA390" w:rsidR="00E1089F" w:rsidRDefault="00370AC5" w:rsidP="005C0A5B">
      <w:pPr>
        <w:tabs>
          <w:tab w:val="num" w:pos="550"/>
        </w:tabs>
        <w:ind w:left="561" w:hanging="550"/>
        <w:jc w:val="both"/>
        <w:rPr>
          <w:rFonts w:ascii="Times New Roman" w:hAnsi="Times New Roman" w:cs="Times New Roman"/>
          <w:color w:val="C45911"/>
          <w:sz w:val="24"/>
          <w:szCs w:val="24"/>
        </w:rPr>
      </w:pPr>
      <w:r>
        <w:rPr>
          <w:rFonts w:ascii="Times New Roman" w:hAnsi="Times New Roman" w:cs="Times New Roman"/>
          <w:color w:val="C45911"/>
          <w:sz w:val="24"/>
          <w:szCs w:val="24"/>
        </w:rPr>
        <w:t>Also</w:t>
      </w:r>
      <w:r w:rsidR="00E1089F">
        <w:rPr>
          <w:rFonts w:ascii="Times New Roman" w:hAnsi="Times New Roman" w:cs="Times New Roman"/>
          <w:color w:val="C45911"/>
          <w:sz w:val="24"/>
          <w:szCs w:val="24"/>
        </w:rPr>
        <w:t>,</w:t>
      </w:r>
      <w:r>
        <w:rPr>
          <w:rFonts w:ascii="Times New Roman" w:hAnsi="Times New Roman" w:cs="Times New Roman"/>
          <w:color w:val="C45911"/>
          <w:sz w:val="24"/>
          <w:szCs w:val="24"/>
        </w:rPr>
        <w:t xml:space="preserve"> to have </w:t>
      </w:r>
      <w:r w:rsidR="000601C3">
        <w:rPr>
          <w:rFonts w:ascii="Times New Roman" w:hAnsi="Times New Roman" w:cs="Times New Roman"/>
          <w:color w:val="C45911"/>
          <w:sz w:val="24"/>
          <w:szCs w:val="24"/>
        </w:rPr>
        <w:t xml:space="preserve">an </w:t>
      </w:r>
      <w:r>
        <w:rPr>
          <w:rFonts w:ascii="Times New Roman" w:hAnsi="Times New Roman" w:cs="Times New Roman"/>
          <w:color w:val="C45911"/>
          <w:sz w:val="24"/>
          <w:szCs w:val="24"/>
        </w:rPr>
        <w:t>improved label system on plots</w:t>
      </w:r>
      <w:r w:rsidR="000601C3">
        <w:rPr>
          <w:rFonts w:ascii="Times New Roman" w:hAnsi="Times New Roman" w:cs="Times New Roman"/>
          <w:color w:val="C45911"/>
          <w:sz w:val="24"/>
          <w:szCs w:val="24"/>
        </w:rPr>
        <w:t>,</w:t>
      </w:r>
      <w:r>
        <w:rPr>
          <w:rFonts w:ascii="Times New Roman" w:hAnsi="Times New Roman" w:cs="Times New Roman"/>
          <w:color w:val="C45911"/>
          <w:sz w:val="24"/>
          <w:szCs w:val="24"/>
        </w:rPr>
        <w:t xml:space="preserve"> the </w:t>
      </w:r>
      <w:proofErr w:type="spellStart"/>
      <w:r>
        <w:rPr>
          <w:rFonts w:ascii="Times New Roman" w:hAnsi="Times New Roman" w:cs="Times New Roman"/>
          <w:color w:val="C45911"/>
          <w:sz w:val="24"/>
          <w:szCs w:val="24"/>
        </w:rPr>
        <w:t>AdjustText</w:t>
      </w:r>
      <w:proofErr w:type="spellEnd"/>
      <w:r>
        <w:rPr>
          <w:rFonts w:ascii="Times New Roman" w:hAnsi="Times New Roman" w:cs="Times New Roman"/>
          <w:color w:val="C45911"/>
          <w:sz w:val="24"/>
          <w:szCs w:val="24"/>
        </w:rPr>
        <w:t xml:space="preserve"> package</w:t>
      </w:r>
    </w:p>
    <w:p w14:paraId="3E63622B" w14:textId="573EEC5B" w:rsidR="00370AC5" w:rsidRDefault="007F50D4" w:rsidP="005C0A5B">
      <w:pPr>
        <w:tabs>
          <w:tab w:val="num" w:pos="550"/>
        </w:tabs>
        <w:ind w:left="561" w:hanging="550"/>
        <w:jc w:val="both"/>
        <w:rPr>
          <w:rFonts w:ascii="Times New Roman" w:hAnsi="Times New Roman" w:cs="Times New Roman"/>
          <w:color w:val="C45911"/>
          <w:sz w:val="24"/>
          <w:szCs w:val="24"/>
        </w:rPr>
      </w:pPr>
      <w:hyperlink r:id="rId25" w:history="1">
        <w:r w:rsidR="00370AC5" w:rsidRPr="0011736F">
          <w:rPr>
            <w:rStyle w:val="Hyperlink"/>
            <w:rFonts w:ascii="Times New Roman" w:hAnsi="Times New Roman" w:cs="Times New Roman"/>
            <w:sz w:val="24"/>
            <w:szCs w:val="24"/>
          </w:rPr>
          <w:t>https://github.com/Phlya/adjustText</w:t>
        </w:r>
      </w:hyperlink>
    </w:p>
    <w:p w14:paraId="05B9F0B4" w14:textId="77777777" w:rsidR="00370AC5" w:rsidRDefault="00370AC5" w:rsidP="005C0A5B">
      <w:pPr>
        <w:tabs>
          <w:tab w:val="num" w:pos="550"/>
        </w:tabs>
        <w:ind w:left="561" w:hanging="550"/>
        <w:jc w:val="both"/>
        <w:rPr>
          <w:rFonts w:ascii="Times New Roman" w:hAnsi="Times New Roman" w:cs="Times New Roman"/>
          <w:color w:val="C45911"/>
          <w:sz w:val="24"/>
          <w:szCs w:val="24"/>
        </w:rPr>
      </w:pPr>
    </w:p>
    <w:p w14:paraId="4953DE24" w14:textId="77777777" w:rsidR="004948A5" w:rsidRPr="004948A5" w:rsidRDefault="004948A5" w:rsidP="005C0A5B">
      <w:pPr>
        <w:tabs>
          <w:tab w:val="num" w:pos="550"/>
        </w:tabs>
        <w:ind w:left="561" w:hanging="528"/>
        <w:jc w:val="both"/>
        <w:rPr>
          <w:rFonts w:ascii="Times New Roman" w:hAnsi="Times New Roman" w:cs="Times New Roman"/>
          <w:sz w:val="24"/>
          <w:szCs w:val="24"/>
        </w:rPr>
      </w:pPr>
    </w:p>
    <w:p w14:paraId="317DE01F" w14:textId="77777777" w:rsidR="008D5AA6" w:rsidRPr="004948A5" w:rsidRDefault="008D5AA6" w:rsidP="005C0A5B">
      <w:pPr>
        <w:numPr>
          <w:ilvl w:val="0"/>
          <w:numId w:val="3"/>
        </w:numPr>
        <w:tabs>
          <w:tab w:val="clear" w:pos="547"/>
          <w:tab w:val="num" w:pos="550"/>
        </w:tabs>
        <w:ind w:left="561" w:hanging="572"/>
        <w:jc w:val="both"/>
        <w:rPr>
          <w:rFonts w:ascii="Times New Roman" w:hAnsi="Times New Roman" w:cs="Times New Roman"/>
          <w:b/>
          <w:sz w:val="24"/>
          <w:szCs w:val="24"/>
          <w:u w:val="single"/>
        </w:rPr>
      </w:pPr>
      <w:r w:rsidRPr="004948A5">
        <w:rPr>
          <w:rFonts w:ascii="Times New Roman" w:hAnsi="Times New Roman" w:cs="Times New Roman"/>
          <w:b/>
          <w:sz w:val="24"/>
          <w:szCs w:val="24"/>
          <w:u w:val="single"/>
        </w:rPr>
        <w:t xml:space="preserve">Describe the </w:t>
      </w:r>
      <w:proofErr w:type="gramStart"/>
      <w:r w:rsidRPr="004948A5">
        <w:rPr>
          <w:rFonts w:ascii="Times New Roman" w:hAnsi="Times New Roman" w:cs="Times New Roman"/>
          <w:b/>
          <w:sz w:val="24"/>
          <w:szCs w:val="24"/>
          <w:u w:val="single"/>
        </w:rPr>
        <w:t>invention</w:t>
      </w:r>
      <w:proofErr w:type="gramEnd"/>
    </w:p>
    <w:p w14:paraId="450BE552" w14:textId="77777777" w:rsidR="008D5AA6" w:rsidRPr="004948A5" w:rsidRDefault="008D5AA6" w:rsidP="005C0A5B">
      <w:pPr>
        <w:tabs>
          <w:tab w:val="num" w:pos="550"/>
        </w:tabs>
        <w:ind w:left="561" w:hanging="528"/>
        <w:jc w:val="both"/>
        <w:rPr>
          <w:rFonts w:ascii="Times New Roman" w:hAnsi="Times New Roman" w:cs="Times New Roman"/>
          <w:sz w:val="24"/>
          <w:szCs w:val="24"/>
        </w:rPr>
      </w:pPr>
    </w:p>
    <w:p w14:paraId="74694F61" w14:textId="77777777" w:rsidR="008D5AA6" w:rsidRPr="004948A5" w:rsidRDefault="004F4A16" w:rsidP="005C0A5B">
      <w:pPr>
        <w:numPr>
          <w:ilvl w:val="1"/>
          <w:numId w:val="3"/>
        </w:numPr>
        <w:tabs>
          <w:tab w:val="clear" w:pos="792"/>
          <w:tab w:val="num" w:pos="550"/>
        </w:tabs>
        <w:ind w:left="561" w:hanging="539"/>
        <w:jc w:val="both"/>
        <w:rPr>
          <w:rFonts w:ascii="Times New Roman" w:hAnsi="Times New Roman" w:cs="Times New Roman"/>
          <w:sz w:val="24"/>
          <w:szCs w:val="24"/>
        </w:rPr>
      </w:pPr>
      <w:r w:rsidRPr="004948A5">
        <w:rPr>
          <w:rFonts w:ascii="Times New Roman" w:hAnsi="Times New Roman" w:cs="Times New Roman"/>
          <w:sz w:val="24"/>
          <w:szCs w:val="24"/>
        </w:rPr>
        <w:t>Provide an overview of the invention and how it works</w:t>
      </w:r>
      <w:r w:rsidR="004948A5">
        <w:rPr>
          <w:rFonts w:ascii="Times New Roman" w:hAnsi="Times New Roman" w:cs="Times New Roman"/>
          <w:sz w:val="24"/>
          <w:szCs w:val="24"/>
        </w:rPr>
        <w:t>.</w:t>
      </w:r>
    </w:p>
    <w:p w14:paraId="77EAFA9B" w14:textId="77777777" w:rsidR="00B11688" w:rsidRDefault="00B11688" w:rsidP="005C0A5B">
      <w:pPr>
        <w:tabs>
          <w:tab w:val="num" w:pos="550"/>
        </w:tabs>
        <w:ind w:left="33"/>
        <w:jc w:val="both"/>
        <w:rPr>
          <w:rFonts w:ascii="Times New Roman" w:hAnsi="Times New Roman" w:cs="Times New Roman"/>
          <w:sz w:val="24"/>
          <w:szCs w:val="24"/>
        </w:rPr>
      </w:pPr>
    </w:p>
    <w:p w14:paraId="328D2C84" w14:textId="41ADAB3D" w:rsidR="007B37EB" w:rsidRDefault="00316F9C" w:rsidP="005C0A5B">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 xml:space="preserve">The general idea this code presents to solve is </w:t>
      </w:r>
      <w:r w:rsidR="00CA0A24">
        <w:rPr>
          <w:rFonts w:ascii="Times New Roman" w:hAnsi="Times New Roman" w:cs="Times New Roman"/>
          <w:color w:val="C45911"/>
          <w:sz w:val="24"/>
          <w:szCs w:val="24"/>
        </w:rPr>
        <w:t>when the</w:t>
      </w:r>
      <w:r>
        <w:rPr>
          <w:rFonts w:ascii="Times New Roman" w:hAnsi="Times New Roman" w:cs="Times New Roman"/>
          <w:color w:val="C45911"/>
          <w:sz w:val="24"/>
          <w:szCs w:val="24"/>
        </w:rPr>
        <w:t xml:space="preserve"> user has a</w:t>
      </w:r>
      <w:r w:rsidRPr="00BA4D55">
        <w:rPr>
          <w:rFonts w:ascii="Times New Roman" w:hAnsi="Times New Roman" w:cs="Times New Roman"/>
          <w:color w:val="C45911"/>
          <w:sz w:val="24"/>
          <w:szCs w:val="24"/>
        </w:rPr>
        <w:t xml:space="preserve"> known analyte X and an unknown </w:t>
      </w:r>
      <w:r>
        <w:rPr>
          <w:rFonts w:ascii="Times New Roman" w:hAnsi="Times New Roman" w:cs="Times New Roman"/>
          <w:color w:val="C45911"/>
          <w:sz w:val="24"/>
          <w:szCs w:val="24"/>
        </w:rPr>
        <w:t xml:space="preserve">but related to X, </w:t>
      </w:r>
      <w:r w:rsidRPr="00BA4D55">
        <w:rPr>
          <w:rFonts w:ascii="Times New Roman" w:hAnsi="Times New Roman" w:cs="Times New Roman"/>
          <w:color w:val="C45911"/>
          <w:sz w:val="24"/>
          <w:szCs w:val="24"/>
        </w:rPr>
        <w:t xml:space="preserve">analyte </w:t>
      </w:r>
      <w:proofErr w:type="spellStart"/>
      <w:r w:rsidRPr="00BA4D55">
        <w:rPr>
          <w:rFonts w:ascii="Times New Roman" w:hAnsi="Times New Roman" w:cs="Times New Roman"/>
          <w:color w:val="C45911"/>
          <w:sz w:val="24"/>
          <w:szCs w:val="24"/>
        </w:rPr>
        <w:t>Y</w:t>
      </w:r>
      <w:r>
        <w:rPr>
          <w:rFonts w:ascii="Times New Roman" w:hAnsi="Times New Roman" w:cs="Times New Roman"/>
          <w:color w:val="C45911"/>
          <w:sz w:val="24"/>
          <w:szCs w:val="24"/>
        </w:rPr>
        <w:t>+X</w:t>
      </w:r>
      <w:proofErr w:type="spellEnd"/>
      <w:r w:rsidRPr="00BA4D55">
        <w:rPr>
          <w:rFonts w:ascii="Times New Roman" w:hAnsi="Times New Roman" w:cs="Times New Roman"/>
          <w:color w:val="C45911"/>
          <w:sz w:val="24"/>
          <w:szCs w:val="24"/>
        </w:rPr>
        <w:t>.</w:t>
      </w:r>
      <w:r>
        <w:rPr>
          <w:rFonts w:ascii="Times New Roman" w:hAnsi="Times New Roman" w:cs="Times New Roman"/>
          <w:color w:val="C45911"/>
          <w:sz w:val="24"/>
          <w:szCs w:val="24"/>
        </w:rPr>
        <w:t xml:space="preserve"> Typical examples in </w:t>
      </w:r>
      <w:r w:rsidR="002D704A">
        <w:rPr>
          <w:rFonts w:ascii="Times New Roman" w:hAnsi="Times New Roman" w:cs="Times New Roman"/>
          <w:color w:val="C45911"/>
          <w:sz w:val="24"/>
          <w:szCs w:val="24"/>
        </w:rPr>
        <w:t xml:space="preserve">the </w:t>
      </w:r>
      <w:r>
        <w:rPr>
          <w:rFonts w:ascii="Times New Roman" w:hAnsi="Times New Roman" w:cs="Times New Roman"/>
          <w:color w:val="C45911"/>
          <w:sz w:val="24"/>
          <w:szCs w:val="24"/>
        </w:rPr>
        <w:t>literature</w:t>
      </w:r>
      <w:r w:rsidR="00015461">
        <w:rPr>
          <w:rFonts w:ascii="Times New Roman" w:hAnsi="Times New Roman" w:cs="Times New Roman"/>
          <w:color w:val="C45911"/>
          <w:sz w:val="24"/>
          <w:szCs w:val="24"/>
        </w:rPr>
        <w:t xml:space="preserve"> of interest</w:t>
      </w:r>
      <w:r>
        <w:rPr>
          <w:rFonts w:ascii="Times New Roman" w:hAnsi="Times New Roman" w:cs="Times New Roman"/>
          <w:color w:val="C45911"/>
          <w:sz w:val="24"/>
          <w:szCs w:val="24"/>
        </w:rPr>
        <w:t xml:space="preserve"> </w:t>
      </w:r>
      <w:r w:rsidR="002D704A">
        <w:rPr>
          <w:rFonts w:ascii="Times New Roman" w:hAnsi="Times New Roman" w:cs="Times New Roman"/>
          <w:color w:val="C45911"/>
          <w:sz w:val="24"/>
          <w:szCs w:val="24"/>
        </w:rPr>
        <w:t>extract</w:t>
      </w:r>
      <w:r>
        <w:rPr>
          <w:rFonts w:ascii="Times New Roman" w:hAnsi="Times New Roman" w:cs="Times New Roman"/>
          <w:color w:val="C45911"/>
          <w:sz w:val="24"/>
          <w:szCs w:val="24"/>
        </w:rPr>
        <w:t xml:space="preserve"> saliva from healthy</w:t>
      </w:r>
      <w:r w:rsidR="00CA0A24">
        <w:rPr>
          <w:rFonts w:ascii="Times New Roman" w:hAnsi="Times New Roman" w:cs="Times New Roman"/>
          <w:color w:val="C45911"/>
          <w:sz w:val="24"/>
          <w:szCs w:val="24"/>
        </w:rPr>
        <w:t xml:space="preserve"> </w:t>
      </w:r>
      <w:r>
        <w:rPr>
          <w:rFonts w:ascii="Times New Roman" w:hAnsi="Times New Roman" w:cs="Times New Roman"/>
          <w:color w:val="C45911"/>
          <w:sz w:val="24"/>
          <w:szCs w:val="24"/>
        </w:rPr>
        <w:t>(</w:t>
      </w:r>
      <w:r w:rsidR="00015461">
        <w:rPr>
          <w:rFonts w:ascii="Times New Roman" w:hAnsi="Times New Roman" w:cs="Times New Roman"/>
          <w:color w:val="C45911"/>
          <w:sz w:val="24"/>
          <w:szCs w:val="24"/>
        </w:rPr>
        <w:t xml:space="preserve">Raman spectra: </w:t>
      </w:r>
      <w:r>
        <w:rPr>
          <w:rFonts w:ascii="Times New Roman" w:hAnsi="Times New Roman" w:cs="Times New Roman"/>
          <w:color w:val="C45911"/>
          <w:sz w:val="24"/>
          <w:szCs w:val="24"/>
        </w:rPr>
        <w:t>X) and unhealthy patients</w:t>
      </w:r>
      <w:r w:rsidR="00CA0A24">
        <w:rPr>
          <w:rFonts w:ascii="Times New Roman" w:hAnsi="Times New Roman" w:cs="Times New Roman"/>
          <w:color w:val="C45911"/>
          <w:sz w:val="24"/>
          <w:szCs w:val="24"/>
        </w:rPr>
        <w:t xml:space="preserve"> </w:t>
      </w:r>
      <w:r>
        <w:rPr>
          <w:rFonts w:ascii="Times New Roman" w:hAnsi="Times New Roman" w:cs="Times New Roman"/>
          <w:color w:val="C45911"/>
          <w:sz w:val="24"/>
          <w:szCs w:val="24"/>
        </w:rPr>
        <w:t>(</w:t>
      </w:r>
      <w:r w:rsidR="00015461">
        <w:rPr>
          <w:rFonts w:ascii="Times New Roman" w:hAnsi="Times New Roman" w:cs="Times New Roman"/>
          <w:color w:val="C45911"/>
          <w:sz w:val="24"/>
          <w:szCs w:val="24"/>
        </w:rPr>
        <w:t xml:space="preserve">Raman spectra: </w:t>
      </w:r>
      <w:proofErr w:type="spellStart"/>
      <w:r>
        <w:rPr>
          <w:rFonts w:ascii="Times New Roman" w:hAnsi="Times New Roman" w:cs="Times New Roman"/>
          <w:color w:val="C45911"/>
          <w:sz w:val="24"/>
          <w:szCs w:val="24"/>
        </w:rPr>
        <w:t>Y+X</w:t>
      </w:r>
      <w:proofErr w:type="spellEnd"/>
      <w:r>
        <w:rPr>
          <w:rFonts w:ascii="Times New Roman" w:hAnsi="Times New Roman" w:cs="Times New Roman"/>
          <w:color w:val="C45911"/>
          <w:sz w:val="24"/>
          <w:szCs w:val="24"/>
        </w:rPr>
        <w:t xml:space="preserve">). The goal is to find how different </w:t>
      </w:r>
      <w:proofErr w:type="spellStart"/>
      <w:r>
        <w:rPr>
          <w:rFonts w:ascii="Times New Roman" w:hAnsi="Times New Roman" w:cs="Times New Roman"/>
          <w:color w:val="C45911"/>
          <w:sz w:val="24"/>
          <w:szCs w:val="24"/>
        </w:rPr>
        <w:t>X</w:t>
      </w:r>
      <w:r w:rsidR="00015461">
        <w:rPr>
          <w:rFonts w:ascii="Times New Roman" w:hAnsi="Times New Roman" w:cs="Times New Roman"/>
          <w:color w:val="C45911"/>
          <w:sz w:val="24"/>
          <w:szCs w:val="24"/>
        </w:rPr>
        <w:t>+Y</w:t>
      </w:r>
      <w:proofErr w:type="spellEnd"/>
      <w:r w:rsidR="00015461">
        <w:rPr>
          <w:rFonts w:ascii="Times New Roman" w:hAnsi="Times New Roman" w:cs="Times New Roman"/>
          <w:color w:val="C45911"/>
          <w:sz w:val="24"/>
          <w:szCs w:val="24"/>
        </w:rPr>
        <w:t xml:space="preserve"> is</w:t>
      </w:r>
      <w:r>
        <w:rPr>
          <w:rFonts w:ascii="Times New Roman" w:hAnsi="Times New Roman" w:cs="Times New Roman"/>
          <w:color w:val="C45911"/>
          <w:sz w:val="24"/>
          <w:szCs w:val="24"/>
        </w:rPr>
        <w:t xml:space="preserve"> from X, thus obtaining </w:t>
      </w:r>
      <w:r w:rsidR="00015461">
        <w:rPr>
          <w:rFonts w:ascii="Times New Roman" w:hAnsi="Times New Roman" w:cs="Times New Roman"/>
          <w:color w:val="C45911"/>
          <w:sz w:val="24"/>
          <w:szCs w:val="24"/>
        </w:rPr>
        <w:t xml:space="preserve">how the Raman spectra of </w:t>
      </w:r>
      <w:r>
        <w:rPr>
          <w:rFonts w:ascii="Times New Roman" w:hAnsi="Times New Roman" w:cs="Times New Roman"/>
          <w:color w:val="C45911"/>
          <w:sz w:val="24"/>
          <w:szCs w:val="24"/>
        </w:rPr>
        <w:t>Y</w:t>
      </w:r>
      <w:r w:rsidR="00015461">
        <w:rPr>
          <w:rFonts w:ascii="Times New Roman" w:hAnsi="Times New Roman" w:cs="Times New Roman"/>
          <w:color w:val="C45911"/>
          <w:sz w:val="24"/>
          <w:szCs w:val="24"/>
        </w:rPr>
        <w:t xml:space="preserve"> would look</w:t>
      </w:r>
      <w:r>
        <w:rPr>
          <w:rFonts w:ascii="Times New Roman" w:hAnsi="Times New Roman" w:cs="Times New Roman"/>
          <w:color w:val="C45911"/>
          <w:sz w:val="24"/>
          <w:szCs w:val="24"/>
        </w:rPr>
        <w:t xml:space="preserve">. </w:t>
      </w:r>
      <w:r w:rsidR="00040C56">
        <w:rPr>
          <w:rFonts w:ascii="Times New Roman" w:hAnsi="Times New Roman" w:cs="Times New Roman"/>
          <w:color w:val="C45911"/>
          <w:sz w:val="24"/>
          <w:szCs w:val="24"/>
        </w:rPr>
        <w:t xml:space="preserve">Y would </w:t>
      </w:r>
      <w:r>
        <w:rPr>
          <w:rFonts w:ascii="Times New Roman" w:hAnsi="Times New Roman" w:cs="Times New Roman"/>
          <w:color w:val="C45911"/>
          <w:sz w:val="24"/>
          <w:szCs w:val="24"/>
        </w:rPr>
        <w:t xml:space="preserve">be represented by </w:t>
      </w:r>
      <w:r w:rsidR="00040C56">
        <w:rPr>
          <w:rFonts w:ascii="Times New Roman" w:hAnsi="Times New Roman" w:cs="Times New Roman"/>
          <w:color w:val="C45911"/>
          <w:sz w:val="24"/>
          <w:szCs w:val="24"/>
        </w:rPr>
        <w:t xml:space="preserve">the </w:t>
      </w:r>
      <w:r>
        <w:rPr>
          <w:rFonts w:ascii="Times New Roman" w:hAnsi="Times New Roman" w:cs="Times New Roman"/>
          <w:color w:val="C45911"/>
          <w:sz w:val="24"/>
          <w:szCs w:val="24"/>
        </w:rPr>
        <w:t>abse</w:t>
      </w:r>
      <w:r w:rsidR="00040C56">
        <w:rPr>
          <w:rFonts w:ascii="Times New Roman" w:hAnsi="Times New Roman" w:cs="Times New Roman"/>
          <w:color w:val="C45911"/>
          <w:sz w:val="24"/>
          <w:szCs w:val="24"/>
        </w:rPr>
        <w:t>n</w:t>
      </w:r>
      <w:r>
        <w:rPr>
          <w:rFonts w:ascii="Times New Roman" w:hAnsi="Times New Roman" w:cs="Times New Roman"/>
          <w:color w:val="C45911"/>
          <w:sz w:val="24"/>
          <w:szCs w:val="24"/>
        </w:rPr>
        <w:t>ce or presen</w:t>
      </w:r>
      <w:r w:rsidR="00040C56">
        <w:rPr>
          <w:rFonts w:ascii="Times New Roman" w:hAnsi="Times New Roman" w:cs="Times New Roman"/>
          <w:color w:val="C45911"/>
          <w:sz w:val="24"/>
          <w:szCs w:val="24"/>
        </w:rPr>
        <w:t>ce</w:t>
      </w:r>
      <w:r>
        <w:rPr>
          <w:rFonts w:ascii="Times New Roman" w:hAnsi="Times New Roman" w:cs="Times New Roman"/>
          <w:color w:val="C45911"/>
          <w:sz w:val="24"/>
          <w:szCs w:val="24"/>
        </w:rPr>
        <w:t xml:space="preserve"> of multiple different Raman peaks</w:t>
      </w:r>
      <w:r w:rsidR="00A84D24">
        <w:rPr>
          <w:rFonts w:ascii="Times New Roman" w:hAnsi="Times New Roman" w:cs="Times New Roman"/>
          <w:color w:val="C45911"/>
          <w:sz w:val="24"/>
          <w:szCs w:val="24"/>
        </w:rPr>
        <w:t>,</w:t>
      </w:r>
      <w:r w:rsidR="007B37EB">
        <w:rPr>
          <w:rFonts w:ascii="Times New Roman" w:hAnsi="Times New Roman" w:cs="Times New Roman"/>
          <w:color w:val="C45911"/>
          <w:sz w:val="24"/>
          <w:szCs w:val="24"/>
        </w:rPr>
        <w:t xml:space="preserve"> and Ys Raman fingerprint would be </w:t>
      </w:r>
      <w:r w:rsidR="00A84D24">
        <w:rPr>
          <w:rFonts w:ascii="Times New Roman" w:hAnsi="Times New Roman" w:cs="Times New Roman"/>
          <w:color w:val="C45911"/>
          <w:sz w:val="24"/>
          <w:szCs w:val="24"/>
        </w:rPr>
        <w:t>specific for cancerous patients.</w:t>
      </w:r>
    </w:p>
    <w:p w14:paraId="4D04CF09" w14:textId="535ADCDE" w:rsidR="002F35A0" w:rsidRDefault="00316F9C" w:rsidP="005C0A5B">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Another example in the bioanalysis world could be ex</w:t>
      </w:r>
      <w:r w:rsidR="00A84D24">
        <w:rPr>
          <w:rFonts w:ascii="Times New Roman" w:hAnsi="Times New Roman" w:cs="Times New Roman"/>
          <w:color w:val="C45911"/>
          <w:sz w:val="24"/>
          <w:szCs w:val="24"/>
        </w:rPr>
        <w:t>tracted</w:t>
      </w:r>
      <w:r>
        <w:rPr>
          <w:rFonts w:ascii="Times New Roman" w:hAnsi="Times New Roman" w:cs="Times New Roman"/>
          <w:color w:val="C45911"/>
          <w:sz w:val="24"/>
          <w:szCs w:val="24"/>
        </w:rPr>
        <w:t xml:space="preserve"> cancerous (</w:t>
      </w:r>
      <w:proofErr w:type="spellStart"/>
      <w:r>
        <w:rPr>
          <w:rFonts w:ascii="Times New Roman" w:hAnsi="Times New Roman" w:cs="Times New Roman"/>
          <w:color w:val="C45911"/>
          <w:sz w:val="24"/>
          <w:szCs w:val="24"/>
        </w:rPr>
        <w:t>X+Y</w:t>
      </w:r>
      <w:proofErr w:type="spellEnd"/>
      <w:r>
        <w:rPr>
          <w:rFonts w:ascii="Times New Roman" w:hAnsi="Times New Roman" w:cs="Times New Roman"/>
          <w:color w:val="C45911"/>
          <w:sz w:val="24"/>
          <w:szCs w:val="24"/>
        </w:rPr>
        <w:t>) and non</w:t>
      </w:r>
      <w:r w:rsidR="00A84D24">
        <w:rPr>
          <w:rFonts w:ascii="Times New Roman" w:hAnsi="Times New Roman" w:cs="Times New Roman"/>
          <w:color w:val="C45911"/>
          <w:sz w:val="24"/>
          <w:szCs w:val="24"/>
        </w:rPr>
        <w:t>-</w:t>
      </w:r>
      <w:r>
        <w:rPr>
          <w:rFonts w:ascii="Times New Roman" w:hAnsi="Times New Roman" w:cs="Times New Roman"/>
          <w:color w:val="C45911"/>
          <w:sz w:val="24"/>
          <w:szCs w:val="24"/>
        </w:rPr>
        <w:t xml:space="preserve">cancerous (X) cells of </w:t>
      </w:r>
      <w:r w:rsidR="00572A39">
        <w:rPr>
          <w:rFonts w:ascii="Times New Roman" w:hAnsi="Times New Roman" w:cs="Times New Roman"/>
          <w:color w:val="C45911"/>
          <w:sz w:val="24"/>
          <w:szCs w:val="24"/>
        </w:rPr>
        <w:t>patients’</w:t>
      </w:r>
      <w:r>
        <w:rPr>
          <w:rFonts w:ascii="Times New Roman" w:hAnsi="Times New Roman" w:cs="Times New Roman"/>
          <w:color w:val="C45911"/>
          <w:sz w:val="24"/>
          <w:szCs w:val="24"/>
        </w:rPr>
        <w:t xml:space="preserve"> colon</w:t>
      </w:r>
      <w:r w:rsidR="005A7982">
        <w:rPr>
          <w:rFonts w:ascii="Times New Roman" w:hAnsi="Times New Roman" w:cs="Times New Roman"/>
          <w:color w:val="C45911"/>
          <w:sz w:val="24"/>
          <w:szCs w:val="24"/>
        </w:rPr>
        <w:t>s</w:t>
      </w:r>
      <w:r>
        <w:rPr>
          <w:rFonts w:ascii="Times New Roman" w:hAnsi="Times New Roman" w:cs="Times New Roman"/>
          <w:color w:val="C45911"/>
          <w:sz w:val="24"/>
          <w:szCs w:val="24"/>
        </w:rPr>
        <w:t>.</w:t>
      </w:r>
      <w:r w:rsidR="002F35A0">
        <w:rPr>
          <w:rFonts w:ascii="Times New Roman" w:hAnsi="Times New Roman" w:cs="Times New Roman"/>
          <w:color w:val="C45911"/>
          <w:sz w:val="24"/>
          <w:szCs w:val="24"/>
        </w:rPr>
        <w:t xml:space="preserve"> The same procedure would also apply here.</w:t>
      </w:r>
      <w:r>
        <w:rPr>
          <w:rFonts w:ascii="Times New Roman" w:hAnsi="Times New Roman" w:cs="Times New Roman"/>
          <w:color w:val="C45911"/>
          <w:sz w:val="24"/>
          <w:szCs w:val="24"/>
        </w:rPr>
        <w:t xml:space="preserve"> </w:t>
      </w:r>
    </w:p>
    <w:p w14:paraId="09D42605" w14:textId="5B8919EA" w:rsidR="00646A07" w:rsidRDefault="002F35A0" w:rsidP="005C0A5B">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However, w</w:t>
      </w:r>
      <w:r w:rsidR="00316F9C">
        <w:rPr>
          <w:rFonts w:ascii="Times New Roman" w:hAnsi="Times New Roman" w:cs="Times New Roman"/>
          <w:color w:val="C45911"/>
          <w:sz w:val="24"/>
          <w:szCs w:val="24"/>
        </w:rPr>
        <w:t>e are</w:t>
      </w:r>
      <w:r>
        <w:rPr>
          <w:rFonts w:ascii="Times New Roman" w:hAnsi="Times New Roman" w:cs="Times New Roman"/>
          <w:color w:val="C45911"/>
          <w:sz w:val="24"/>
          <w:szCs w:val="24"/>
        </w:rPr>
        <w:t xml:space="preserve"> no</w:t>
      </w:r>
      <w:r w:rsidR="00316F9C">
        <w:rPr>
          <w:rFonts w:ascii="Times New Roman" w:hAnsi="Times New Roman" w:cs="Times New Roman"/>
          <w:color w:val="C45911"/>
          <w:sz w:val="24"/>
          <w:szCs w:val="24"/>
        </w:rPr>
        <w:t>t limited to binary cases (</w:t>
      </w:r>
      <w:r>
        <w:rPr>
          <w:rFonts w:ascii="Times New Roman" w:hAnsi="Times New Roman" w:cs="Times New Roman"/>
          <w:color w:val="C45911"/>
          <w:sz w:val="24"/>
          <w:szCs w:val="24"/>
        </w:rPr>
        <w:t>cancerous</w:t>
      </w:r>
      <w:r w:rsidR="008828FB">
        <w:rPr>
          <w:rFonts w:ascii="Times New Roman" w:hAnsi="Times New Roman" w:cs="Times New Roman"/>
          <w:color w:val="C45911"/>
          <w:sz w:val="24"/>
          <w:szCs w:val="24"/>
        </w:rPr>
        <w:t>[</w:t>
      </w:r>
      <w:proofErr w:type="spellStart"/>
      <w:r w:rsidR="008828FB">
        <w:rPr>
          <w:rFonts w:ascii="Times New Roman" w:hAnsi="Times New Roman" w:cs="Times New Roman"/>
          <w:color w:val="C45911"/>
          <w:sz w:val="24"/>
          <w:szCs w:val="24"/>
        </w:rPr>
        <w:t>X+Y</w:t>
      </w:r>
      <w:proofErr w:type="spellEnd"/>
      <w:r w:rsidR="008828FB">
        <w:rPr>
          <w:rFonts w:ascii="Times New Roman" w:hAnsi="Times New Roman" w:cs="Times New Roman"/>
          <w:color w:val="C45911"/>
          <w:sz w:val="24"/>
          <w:szCs w:val="24"/>
        </w:rPr>
        <w:t>]</w:t>
      </w:r>
      <w:r>
        <w:rPr>
          <w:rFonts w:ascii="Times New Roman" w:hAnsi="Times New Roman" w:cs="Times New Roman"/>
          <w:color w:val="C45911"/>
          <w:sz w:val="24"/>
          <w:szCs w:val="24"/>
        </w:rPr>
        <w:t xml:space="preserve"> vs healthy</w:t>
      </w:r>
      <w:r w:rsidR="008828FB">
        <w:rPr>
          <w:rFonts w:ascii="Times New Roman" w:hAnsi="Times New Roman" w:cs="Times New Roman"/>
          <w:color w:val="C45911"/>
          <w:sz w:val="24"/>
          <w:szCs w:val="24"/>
        </w:rPr>
        <w:t>[X]</w:t>
      </w:r>
      <w:r w:rsidR="00316F9C">
        <w:rPr>
          <w:rFonts w:ascii="Times New Roman" w:hAnsi="Times New Roman" w:cs="Times New Roman"/>
          <w:color w:val="C45911"/>
          <w:sz w:val="24"/>
          <w:szCs w:val="24"/>
        </w:rPr>
        <w:t>)</w:t>
      </w:r>
      <w:r>
        <w:rPr>
          <w:rFonts w:ascii="Times New Roman" w:hAnsi="Times New Roman" w:cs="Times New Roman"/>
          <w:color w:val="C45911"/>
          <w:sz w:val="24"/>
          <w:szCs w:val="24"/>
        </w:rPr>
        <w:t>,</w:t>
      </w:r>
      <w:r w:rsidR="00316F9C">
        <w:rPr>
          <w:rFonts w:ascii="Times New Roman" w:hAnsi="Times New Roman" w:cs="Times New Roman"/>
          <w:color w:val="C45911"/>
          <w:sz w:val="24"/>
          <w:szCs w:val="24"/>
        </w:rPr>
        <w:t xml:space="preserve"> but in general</w:t>
      </w:r>
      <w:r>
        <w:rPr>
          <w:rFonts w:ascii="Times New Roman" w:hAnsi="Times New Roman" w:cs="Times New Roman"/>
          <w:color w:val="C45911"/>
          <w:sz w:val="24"/>
          <w:szCs w:val="24"/>
        </w:rPr>
        <w:t>,</w:t>
      </w:r>
      <w:r w:rsidR="00316F9C">
        <w:rPr>
          <w:rFonts w:ascii="Times New Roman" w:hAnsi="Times New Roman" w:cs="Times New Roman"/>
          <w:color w:val="C45911"/>
          <w:sz w:val="24"/>
          <w:szCs w:val="24"/>
        </w:rPr>
        <w:t xml:space="preserve"> Y can be multiple stages of the illness</w:t>
      </w:r>
      <w:r w:rsidR="008828FB">
        <w:rPr>
          <w:rFonts w:ascii="Times New Roman" w:hAnsi="Times New Roman" w:cs="Times New Roman"/>
          <w:color w:val="C45911"/>
          <w:sz w:val="24"/>
          <w:szCs w:val="24"/>
        </w:rPr>
        <w:t xml:space="preserve"> or concentration or any state that is changing</w:t>
      </w:r>
      <w:r w:rsidR="00316F9C">
        <w:rPr>
          <w:rFonts w:ascii="Times New Roman" w:hAnsi="Times New Roman" w:cs="Times New Roman"/>
          <w:color w:val="C45911"/>
          <w:sz w:val="24"/>
          <w:szCs w:val="24"/>
        </w:rPr>
        <w:t xml:space="preserve">. </w:t>
      </w:r>
      <w:r w:rsidR="008D6043">
        <w:rPr>
          <w:rFonts w:ascii="Times New Roman" w:hAnsi="Times New Roman" w:cs="Times New Roman"/>
          <w:color w:val="C45911"/>
          <w:sz w:val="24"/>
          <w:szCs w:val="24"/>
        </w:rPr>
        <w:t>For instance</w:t>
      </w:r>
      <w:r w:rsidR="00D4404F">
        <w:rPr>
          <w:rFonts w:ascii="Times New Roman" w:hAnsi="Times New Roman" w:cs="Times New Roman"/>
          <w:color w:val="C45911"/>
          <w:sz w:val="24"/>
          <w:szCs w:val="24"/>
        </w:rPr>
        <w:t>,</w:t>
      </w:r>
      <w:r w:rsidR="008D6043">
        <w:rPr>
          <w:rFonts w:ascii="Times New Roman" w:hAnsi="Times New Roman" w:cs="Times New Roman"/>
          <w:color w:val="C45911"/>
          <w:sz w:val="24"/>
          <w:szCs w:val="24"/>
        </w:rPr>
        <w:t xml:space="preserve"> some authors </w:t>
      </w:r>
      <w:r w:rsidR="00CA3E04">
        <w:rPr>
          <w:rFonts w:ascii="Times New Roman" w:hAnsi="Times New Roman" w:cs="Times New Roman"/>
          <w:color w:val="C45911"/>
          <w:sz w:val="24"/>
          <w:szCs w:val="24"/>
        </w:rPr>
        <w:t>analyse the difference between cancerous (</w:t>
      </w:r>
      <w:proofErr w:type="spellStart"/>
      <w:r w:rsidR="00CA3E04">
        <w:rPr>
          <w:rFonts w:ascii="Times New Roman" w:hAnsi="Times New Roman" w:cs="Times New Roman"/>
          <w:color w:val="C45911"/>
          <w:sz w:val="24"/>
          <w:szCs w:val="24"/>
        </w:rPr>
        <w:t>X+Y</w:t>
      </w:r>
      <w:proofErr w:type="spellEnd"/>
      <w:r w:rsidR="00CA3E04">
        <w:rPr>
          <w:rFonts w:ascii="Times New Roman" w:hAnsi="Times New Roman" w:cs="Times New Roman"/>
          <w:color w:val="C45911"/>
          <w:sz w:val="24"/>
          <w:szCs w:val="24"/>
        </w:rPr>
        <w:t>) agains</w:t>
      </w:r>
      <w:r w:rsidR="00D4404F">
        <w:rPr>
          <w:rFonts w:ascii="Times New Roman" w:hAnsi="Times New Roman" w:cs="Times New Roman"/>
          <w:color w:val="C45911"/>
          <w:sz w:val="24"/>
          <w:szCs w:val="24"/>
        </w:rPr>
        <w:t>t benign tumours (</w:t>
      </w:r>
      <w:proofErr w:type="spellStart"/>
      <w:r w:rsidR="00D4404F">
        <w:rPr>
          <w:rFonts w:ascii="Times New Roman" w:hAnsi="Times New Roman" w:cs="Times New Roman"/>
          <w:color w:val="C45911"/>
          <w:sz w:val="24"/>
          <w:szCs w:val="24"/>
        </w:rPr>
        <w:t>X+Y</w:t>
      </w:r>
      <w:proofErr w:type="spellEnd"/>
      <w:r w:rsidR="00D4404F">
        <w:rPr>
          <w:rFonts w:ascii="Times New Roman" w:hAnsi="Times New Roman" w:cs="Times New Roman"/>
          <w:color w:val="C45911"/>
          <w:sz w:val="24"/>
          <w:szCs w:val="24"/>
        </w:rPr>
        <w:t>’) gains healthy people (X).</w:t>
      </w:r>
      <w:r w:rsidR="00CA3E04">
        <w:rPr>
          <w:rFonts w:ascii="Times New Roman" w:hAnsi="Times New Roman" w:cs="Times New Roman"/>
          <w:color w:val="C45911"/>
          <w:sz w:val="24"/>
          <w:szCs w:val="24"/>
        </w:rPr>
        <w:t xml:space="preserve"> </w:t>
      </w:r>
    </w:p>
    <w:p w14:paraId="7344FFE0" w14:textId="62DF4FD7" w:rsidR="00316F9C" w:rsidRPr="00BA4D55" w:rsidRDefault="00405009" w:rsidP="005C0A5B">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This multitude of options on deal</w:t>
      </w:r>
      <w:r w:rsidR="002D704A">
        <w:rPr>
          <w:rFonts w:ascii="Times New Roman" w:hAnsi="Times New Roman" w:cs="Times New Roman"/>
          <w:color w:val="C45911"/>
          <w:sz w:val="24"/>
          <w:szCs w:val="24"/>
        </w:rPr>
        <w:t>ing with and analysing the</w:t>
      </w:r>
      <w:r>
        <w:rPr>
          <w:rFonts w:ascii="Times New Roman" w:hAnsi="Times New Roman" w:cs="Times New Roman"/>
          <w:color w:val="C45911"/>
          <w:sz w:val="24"/>
          <w:szCs w:val="24"/>
        </w:rPr>
        <w:t xml:space="preserve"> Raman data</w:t>
      </w:r>
      <w:r w:rsidR="00646A07">
        <w:rPr>
          <w:rFonts w:ascii="Times New Roman" w:hAnsi="Times New Roman" w:cs="Times New Roman"/>
          <w:color w:val="C45911"/>
          <w:sz w:val="24"/>
          <w:szCs w:val="24"/>
        </w:rPr>
        <w:t xml:space="preserve"> is the overall go</w:t>
      </w:r>
      <w:r>
        <w:rPr>
          <w:rFonts w:ascii="Times New Roman" w:hAnsi="Times New Roman" w:cs="Times New Roman"/>
          <w:color w:val="C45911"/>
          <w:sz w:val="24"/>
          <w:szCs w:val="24"/>
        </w:rPr>
        <w:t>al</w:t>
      </w:r>
      <w:r w:rsidR="00316F9C">
        <w:rPr>
          <w:rFonts w:ascii="Times New Roman" w:hAnsi="Times New Roman" w:cs="Times New Roman"/>
          <w:color w:val="C45911"/>
          <w:sz w:val="24"/>
          <w:szCs w:val="24"/>
        </w:rPr>
        <w:t xml:space="preserve"> of the script</w:t>
      </w:r>
      <w:r w:rsidR="00646A07">
        <w:rPr>
          <w:rFonts w:ascii="Times New Roman" w:hAnsi="Times New Roman" w:cs="Times New Roman"/>
          <w:color w:val="C45911"/>
          <w:sz w:val="24"/>
          <w:szCs w:val="24"/>
        </w:rPr>
        <w:t xml:space="preserve">. </w:t>
      </w:r>
      <w:r w:rsidR="009611FE">
        <w:rPr>
          <w:rFonts w:ascii="Times New Roman" w:hAnsi="Times New Roman" w:cs="Times New Roman"/>
          <w:color w:val="C45911"/>
          <w:sz w:val="24"/>
          <w:szCs w:val="24"/>
        </w:rPr>
        <w:t>Let</w:t>
      </w:r>
      <w:r w:rsidR="00447651">
        <w:rPr>
          <w:rFonts w:ascii="Times New Roman" w:hAnsi="Times New Roman" w:cs="Times New Roman"/>
          <w:color w:val="C45911"/>
          <w:sz w:val="24"/>
          <w:szCs w:val="24"/>
        </w:rPr>
        <w:t xml:space="preserve"> u</w:t>
      </w:r>
      <w:r w:rsidR="009611FE">
        <w:rPr>
          <w:rFonts w:ascii="Times New Roman" w:hAnsi="Times New Roman" w:cs="Times New Roman"/>
          <w:color w:val="C45911"/>
          <w:sz w:val="24"/>
          <w:szCs w:val="24"/>
        </w:rPr>
        <w:t>s describe now all</w:t>
      </w:r>
      <w:r w:rsidR="00646A07">
        <w:rPr>
          <w:rFonts w:ascii="Times New Roman" w:hAnsi="Times New Roman" w:cs="Times New Roman"/>
          <w:color w:val="C45911"/>
          <w:sz w:val="24"/>
          <w:szCs w:val="24"/>
        </w:rPr>
        <w:t xml:space="preserve"> features used to achieve th</w:t>
      </w:r>
      <w:r>
        <w:rPr>
          <w:rFonts w:ascii="Times New Roman" w:hAnsi="Times New Roman" w:cs="Times New Roman"/>
          <w:color w:val="C45911"/>
          <w:sz w:val="24"/>
          <w:szCs w:val="24"/>
        </w:rPr>
        <w:t>ese</w:t>
      </w:r>
      <w:r w:rsidR="00646A07">
        <w:rPr>
          <w:rFonts w:ascii="Times New Roman" w:hAnsi="Times New Roman" w:cs="Times New Roman"/>
          <w:color w:val="C45911"/>
          <w:sz w:val="24"/>
          <w:szCs w:val="24"/>
        </w:rPr>
        <w:t xml:space="preserve"> g</w:t>
      </w:r>
      <w:r w:rsidR="00103094">
        <w:rPr>
          <w:rFonts w:ascii="Times New Roman" w:hAnsi="Times New Roman" w:cs="Times New Roman"/>
          <w:color w:val="C45911"/>
          <w:sz w:val="24"/>
          <w:szCs w:val="24"/>
        </w:rPr>
        <w:t>oal</w:t>
      </w:r>
      <w:r w:rsidR="009611FE">
        <w:rPr>
          <w:rFonts w:ascii="Times New Roman" w:hAnsi="Times New Roman" w:cs="Times New Roman"/>
          <w:color w:val="C45911"/>
          <w:sz w:val="24"/>
          <w:szCs w:val="24"/>
        </w:rPr>
        <w:t>s</w:t>
      </w:r>
      <w:r w:rsidR="00103094">
        <w:rPr>
          <w:rFonts w:ascii="Times New Roman" w:hAnsi="Times New Roman" w:cs="Times New Roman"/>
          <w:color w:val="C45911"/>
          <w:sz w:val="24"/>
          <w:szCs w:val="24"/>
        </w:rPr>
        <w:t xml:space="preserve"> </w:t>
      </w:r>
      <w:r w:rsidR="009611FE">
        <w:rPr>
          <w:rFonts w:ascii="Times New Roman" w:hAnsi="Times New Roman" w:cs="Times New Roman"/>
          <w:color w:val="C45911"/>
          <w:sz w:val="24"/>
          <w:szCs w:val="24"/>
        </w:rPr>
        <w:t xml:space="preserve">from </w:t>
      </w:r>
      <w:r w:rsidR="00316F9C">
        <w:rPr>
          <w:rFonts w:ascii="Times New Roman" w:hAnsi="Times New Roman" w:cs="Times New Roman"/>
          <w:color w:val="C45911"/>
          <w:sz w:val="24"/>
          <w:szCs w:val="24"/>
        </w:rPr>
        <w:t>the script.</w:t>
      </w:r>
    </w:p>
    <w:p w14:paraId="39F5D73F" w14:textId="391922F8" w:rsidR="00316F9C" w:rsidRDefault="00316F9C" w:rsidP="005C0A5B">
      <w:pPr>
        <w:tabs>
          <w:tab w:val="num" w:pos="550"/>
          <w:tab w:val="num" w:pos="1111"/>
        </w:tabs>
        <w:jc w:val="both"/>
        <w:rPr>
          <w:rFonts w:ascii="Times New Roman" w:hAnsi="Times New Roman" w:cs="Times New Roman"/>
          <w:color w:val="C45911"/>
          <w:sz w:val="24"/>
          <w:szCs w:val="24"/>
        </w:rPr>
      </w:pPr>
    </w:p>
    <w:p w14:paraId="7EC9D72F" w14:textId="7A0364E8" w:rsidR="00447651" w:rsidRDefault="00EB5D5C" w:rsidP="005C0A5B">
      <w:pPr>
        <w:tabs>
          <w:tab w:val="num" w:pos="550"/>
          <w:tab w:val="num" w:pos="1111"/>
        </w:tabs>
        <w:jc w:val="both"/>
        <w:rPr>
          <w:rFonts w:ascii="Times New Roman" w:hAnsi="Times New Roman" w:cs="Times New Roman"/>
          <w:color w:val="C45911"/>
          <w:sz w:val="24"/>
          <w:szCs w:val="24"/>
        </w:rPr>
      </w:pPr>
      <w:r w:rsidRPr="00BA4D55">
        <w:rPr>
          <w:rFonts w:ascii="Times New Roman" w:hAnsi="Times New Roman" w:cs="Times New Roman"/>
          <w:color w:val="C45911"/>
          <w:sz w:val="24"/>
          <w:szCs w:val="24"/>
        </w:rPr>
        <w:t>The script is supposed to be executed with minimum input from the user</w:t>
      </w:r>
      <w:r w:rsidR="00135485" w:rsidRPr="00BA4D55">
        <w:rPr>
          <w:rFonts w:ascii="Times New Roman" w:hAnsi="Times New Roman" w:cs="Times New Roman"/>
          <w:color w:val="C45911"/>
          <w:sz w:val="24"/>
          <w:szCs w:val="24"/>
        </w:rPr>
        <w:t xml:space="preserve">. The </w:t>
      </w:r>
      <w:r w:rsidR="00AA44EF">
        <w:rPr>
          <w:rFonts w:ascii="Times New Roman" w:hAnsi="Times New Roman" w:cs="Times New Roman"/>
          <w:color w:val="C45911"/>
          <w:sz w:val="24"/>
          <w:szCs w:val="24"/>
        </w:rPr>
        <w:t>minimum</w:t>
      </w:r>
      <w:r w:rsidR="00135485" w:rsidRPr="00BA4D55">
        <w:rPr>
          <w:rFonts w:ascii="Times New Roman" w:hAnsi="Times New Roman" w:cs="Times New Roman"/>
          <w:color w:val="C45911"/>
          <w:sz w:val="24"/>
          <w:szCs w:val="24"/>
        </w:rPr>
        <w:t xml:space="preserve"> </w:t>
      </w:r>
      <w:r w:rsidRPr="00BA4D55">
        <w:rPr>
          <w:rFonts w:ascii="Times New Roman" w:hAnsi="Times New Roman" w:cs="Times New Roman"/>
          <w:color w:val="C45911"/>
          <w:sz w:val="24"/>
          <w:szCs w:val="24"/>
        </w:rPr>
        <w:t>input</w:t>
      </w:r>
      <w:r w:rsidR="00135485" w:rsidRPr="00BA4D55">
        <w:rPr>
          <w:rFonts w:ascii="Times New Roman" w:hAnsi="Times New Roman" w:cs="Times New Roman"/>
          <w:color w:val="C45911"/>
          <w:sz w:val="24"/>
          <w:szCs w:val="24"/>
        </w:rPr>
        <w:t xml:space="preserve"> required is of the</w:t>
      </w:r>
      <w:r w:rsidR="00AA44EF">
        <w:rPr>
          <w:rFonts w:ascii="Times New Roman" w:hAnsi="Times New Roman" w:cs="Times New Roman"/>
          <w:color w:val="C45911"/>
          <w:sz w:val="24"/>
          <w:szCs w:val="24"/>
        </w:rPr>
        <w:t xml:space="preserve"> raw</w:t>
      </w:r>
      <w:r w:rsidR="00135485" w:rsidRPr="00BA4D55">
        <w:rPr>
          <w:rFonts w:ascii="Times New Roman" w:hAnsi="Times New Roman" w:cs="Times New Roman"/>
          <w:color w:val="C45911"/>
          <w:sz w:val="24"/>
          <w:szCs w:val="24"/>
        </w:rPr>
        <w:t xml:space="preserve"> Raman data</w:t>
      </w:r>
      <w:r w:rsidR="00AA44EF">
        <w:rPr>
          <w:rFonts w:ascii="Times New Roman" w:hAnsi="Times New Roman" w:cs="Times New Roman"/>
          <w:color w:val="C45911"/>
          <w:sz w:val="24"/>
          <w:szCs w:val="24"/>
        </w:rPr>
        <w:t xml:space="preserve"> in </w:t>
      </w:r>
      <w:r w:rsidR="00135485" w:rsidRPr="00BA4D55">
        <w:rPr>
          <w:rFonts w:ascii="Times New Roman" w:hAnsi="Times New Roman" w:cs="Times New Roman"/>
          <w:color w:val="C45911"/>
          <w:sz w:val="24"/>
          <w:szCs w:val="24"/>
        </w:rPr>
        <w:t xml:space="preserve">.txt </w:t>
      </w:r>
      <w:r w:rsidR="00AA44EF">
        <w:rPr>
          <w:rFonts w:ascii="Times New Roman" w:hAnsi="Times New Roman" w:cs="Times New Roman"/>
          <w:color w:val="C45911"/>
          <w:sz w:val="24"/>
          <w:szCs w:val="24"/>
        </w:rPr>
        <w:t xml:space="preserve">format. </w:t>
      </w:r>
      <w:r w:rsidR="00A9205B">
        <w:rPr>
          <w:rFonts w:ascii="Times New Roman" w:hAnsi="Times New Roman" w:cs="Times New Roman"/>
          <w:color w:val="C45911"/>
          <w:sz w:val="24"/>
          <w:szCs w:val="24"/>
        </w:rPr>
        <w:t xml:space="preserve">Then </w:t>
      </w:r>
      <w:r w:rsidR="00447651">
        <w:rPr>
          <w:rFonts w:ascii="Times New Roman" w:hAnsi="Times New Roman" w:cs="Times New Roman"/>
          <w:color w:val="C45911"/>
          <w:sz w:val="24"/>
          <w:szCs w:val="24"/>
        </w:rPr>
        <w:t xml:space="preserve">individual </w:t>
      </w:r>
      <w:r w:rsidR="00A9205B">
        <w:rPr>
          <w:rFonts w:ascii="Times New Roman" w:hAnsi="Times New Roman" w:cs="Times New Roman"/>
          <w:color w:val="C45911"/>
          <w:sz w:val="24"/>
          <w:szCs w:val="24"/>
        </w:rPr>
        <w:t>one parameter option can solve most of the Raman data analysis.</w:t>
      </w:r>
      <w:r w:rsidRPr="00BA4D55">
        <w:rPr>
          <w:rFonts w:ascii="Times New Roman" w:hAnsi="Times New Roman" w:cs="Times New Roman"/>
          <w:color w:val="C45911"/>
          <w:sz w:val="24"/>
          <w:szCs w:val="24"/>
        </w:rPr>
        <w:t xml:space="preserve"> The algorithm has been p</w:t>
      </w:r>
      <w:r w:rsidR="00135485" w:rsidRPr="00BA4D55">
        <w:rPr>
          <w:rFonts w:ascii="Times New Roman" w:hAnsi="Times New Roman" w:cs="Times New Roman"/>
          <w:color w:val="C45911"/>
          <w:sz w:val="24"/>
          <w:szCs w:val="24"/>
        </w:rPr>
        <w:t>er</w:t>
      </w:r>
      <w:r w:rsidRPr="00BA4D55">
        <w:rPr>
          <w:rFonts w:ascii="Times New Roman" w:hAnsi="Times New Roman" w:cs="Times New Roman"/>
          <w:color w:val="C45911"/>
          <w:sz w:val="24"/>
          <w:szCs w:val="24"/>
        </w:rPr>
        <w:t>fected to</w:t>
      </w:r>
      <w:r w:rsidR="00135485" w:rsidRPr="00BA4D55">
        <w:rPr>
          <w:rFonts w:ascii="Times New Roman" w:hAnsi="Times New Roman" w:cs="Times New Roman"/>
          <w:color w:val="C45911"/>
          <w:sz w:val="24"/>
          <w:szCs w:val="24"/>
        </w:rPr>
        <w:t xml:space="preserve"> have minimal input from the user</w:t>
      </w:r>
      <w:r w:rsidRPr="00BA4D55">
        <w:rPr>
          <w:rFonts w:ascii="Times New Roman" w:hAnsi="Times New Roman" w:cs="Times New Roman"/>
          <w:color w:val="C45911"/>
          <w:sz w:val="24"/>
          <w:szCs w:val="24"/>
        </w:rPr>
        <w:t>. Here we mostly show the visual results obtained from the script</w:t>
      </w:r>
      <w:r w:rsidR="00447651">
        <w:rPr>
          <w:rFonts w:ascii="Times New Roman" w:hAnsi="Times New Roman" w:cs="Times New Roman"/>
          <w:color w:val="C45911"/>
          <w:sz w:val="24"/>
          <w:szCs w:val="24"/>
        </w:rPr>
        <w:t xml:space="preserve"> with a short description of what to press and what the result represents</w:t>
      </w:r>
      <w:r w:rsidRPr="00BA4D55">
        <w:rPr>
          <w:rFonts w:ascii="Times New Roman" w:hAnsi="Times New Roman" w:cs="Times New Roman"/>
          <w:color w:val="C45911"/>
          <w:sz w:val="24"/>
          <w:szCs w:val="24"/>
        </w:rPr>
        <w:t xml:space="preserve">. </w:t>
      </w:r>
    </w:p>
    <w:p w14:paraId="21E0E7F1" w14:textId="04B668F0" w:rsidR="006373CB" w:rsidRPr="00BA4D55" w:rsidRDefault="00447651" w:rsidP="005C0A5B">
      <w:pPr>
        <w:tabs>
          <w:tab w:val="num" w:pos="550"/>
          <w:tab w:val="num" w:pos="1111"/>
        </w:tabs>
        <w:jc w:val="both"/>
        <w:rPr>
          <w:rFonts w:ascii="Times New Roman" w:hAnsi="Times New Roman" w:cs="Times New Roman"/>
          <w:color w:val="C45911"/>
          <w:sz w:val="24"/>
          <w:szCs w:val="24"/>
        </w:rPr>
      </w:pPr>
      <w:r>
        <w:rPr>
          <w:rFonts w:ascii="Times New Roman" w:hAnsi="Times New Roman" w:cs="Times New Roman"/>
          <w:color w:val="C45911"/>
          <w:sz w:val="24"/>
          <w:szCs w:val="24"/>
        </w:rPr>
        <w:t>Furthermore, all images can be saved as .</w:t>
      </w:r>
      <w:proofErr w:type="spellStart"/>
      <w:r>
        <w:rPr>
          <w:rFonts w:ascii="Times New Roman" w:hAnsi="Times New Roman" w:cs="Times New Roman"/>
          <w:color w:val="C45911"/>
          <w:sz w:val="24"/>
          <w:szCs w:val="24"/>
        </w:rPr>
        <w:t>svg</w:t>
      </w:r>
      <w:proofErr w:type="spellEnd"/>
      <w:r>
        <w:rPr>
          <w:rFonts w:ascii="Times New Roman" w:hAnsi="Times New Roman" w:cs="Times New Roman"/>
          <w:color w:val="C45911"/>
          <w:sz w:val="24"/>
          <w:szCs w:val="24"/>
        </w:rPr>
        <w:t xml:space="preserve"> using pythons interface and subsequentially processed</w:t>
      </w:r>
      <w:r w:rsidR="00EB5D5C" w:rsidRPr="00BA4D55">
        <w:rPr>
          <w:rFonts w:ascii="Times New Roman" w:hAnsi="Times New Roman" w:cs="Times New Roman"/>
          <w:color w:val="C45911"/>
          <w:sz w:val="24"/>
          <w:szCs w:val="24"/>
        </w:rPr>
        <w:t xml:space="preserve"> using </w:t>
      </w:r>
      <w:r w:rsidR="002D704A">
        <w:rPr>
          <w:rFonts w:ascii="Times New Roman" w:hAnsi="Times New Roman" w:cs="Times New Roman"/>
          <w:color w:val="C45911"/>
          <w:sz w:val="24"/>
          <w:szCs w:val="24"/>
        </w:rPr>
        <w:t>I</w:t>
      </w:r>
      <w:r w:rsidR="00EB5D5C" w:rsidRPr="00BA4D55">
        <w:rPr>
          <w:rFonts w:ascii="Times New Roman" w:hAnsi="Times New Roman" w:cs="Times New Roman"/>
          <w:color w:val="C45911"/>
          <w:sz w:val="24"/>
          <w:szCs w:val="24"/>
        </w:rPr>
        <w:t>nkscape or any other image processing software.</w:t>
      </w:r>
    </w:p>
    <w:p w14:paraId="0C732492" w14:textId="77777777" w:rsidR="002D704A" w:rsidRDefault="002D704A" w:rsidP="005C0A5B">
      <w:pPr>
        <w:tabs>
          <w:tab w:val="num" w:pos="550"/>
          <w:tab w:val="num" w:pos="1111"/>
        </w:tabs>
        <w:jc w:val="both"/>
        <w:rPr>
          <w:rFonts w:ascii="Times New Roman" w:hAnsi="Times New Roman" w:cs="Times New Roman"/>
          <w:color w:val="C45911"/>
          <w:sz w:val="24"/>
          <w:szCs w:val="24"/>
        </w:rPr>
      </w:pPr>
    </w:p>
    <w:p w14:paraId="1D2EDE0F" w14:textId="79B63242" w:rsidR="002D704A" w:rsidRDefault="00572A39" w:rsidP="005C0A5B">
      <w:pPr>
        <w:tabs>
          <w:tab w:val="num" w:pos="550"/>
          <w:tab w:val="num" w:pos="1111"/>
        </w:tabs>
        <w:jc w:val="both"/>
        <w:rPr>
          <w:rFonts w:ascii="Times New Roman" w:hAnsi="Times New Roman" w:cs="Times New Roman"/>
          <w:color w:val="C45911"/>
          <w:sz w:val="24"/>
          <w:szCs w:val="24"/>
        </w:rPr>
      </w:pPr>
      <w:r>
        <w:rPr>
          <w:rFonts w:ascii="Times New Roman" w:hAnsi="Times New Roman" w:cs="Times New Roman"/>
          <w:color w:val="C45911"/>
          <w:sz w:val="24"/>
          <w:szCs w:val="24"/>
        </w:rPr>
        <w:t>First,</w:t>
      </w:r>
      <w:r w:rsidR="002D704A">
        <w:rPr>
          <w:rFonts w:ascii="Times New Roman" w:hAnsi="Times New Roman" w:cs="Times New Roman"/>
          <w:color w:val="C45911"/>
          <w:sz w:val="24"/>
          <w:szCs w:val="24"/>
        </w:rPr>
        <w:t xml:space="preserve"> we show the graphical user interface (GUI).</w:t>
      </w:r>
    </w:p>
    <w:p w14:paraId="037CC763" w14:textId="190B8B11" w:rsidR="00316F9C" w:rsidRDefault="00F96A84" w:rsidP="005C0A5B">
      <w:pPr>
        <w:tabs>
          <w:tab w:val="num" w:pos="550"/>
          <w:tab w:val="num" w:pos="1111"/>
        </w:tabs>
        <w:jc w:val="both"/>
        <w:rPr>
          <w:rFonts w:ascii="Times New Roman" w:hAnsi="Times New Roman" w:cs="Times New Roman"/>
          <w:color w:val="C45911"/>
          <w:sz w:val="24"/>
          <w:szCs w:val="24"/>
        </w:rPr>
      </w:pPr>
      <w:r w:rsidRPr="00316F9C">
        <w:rPr>
          <w:rFonts w:ascii="Times New Roman" w:hAnsi="Times New Roman" w:cs="Times New Roman"/>
          <w:noProof/>
          <w:color w:val="C45911"/>
          <w:sz w:val="24"/>
          <w:szCs w:val="24"/>
        </w:rPr>
        <w:drawing>
          <wp:inline distT="0" distB="0" distL="0" distR="0" wp14:anchorId="348564C3" wp14:editId="411B7CAE">
            <wp:extent cx="4267200" cy="3617488"/>
            <wp:effectExtent l="0" t="0" r="0" b="2540"/>
            <wp:docPr id="20"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923" cy="3618101"/>
                    </a:xfrm>
                    <a:prstGeom prst="rect">
                      <a:avLst/>
                    </a:prstGeom>
                    <a:noFill/>
                    <a:ln>
                      <a:noFill/>
                    </a:ln>
                  </pic:spPr>
                </pic:pic>
              </a:graphicData>
            </a:graphic>
          </wp:inline>
        </w:drawing>
      </w:r>
    </w:p>
    <w:p w14:paraId="7CD3D357" w14:textId="2308DF1D" w:rsidR="00B11688" w:rsidRDefault="002D704A" w:rsidP="002D704A">
      <w:pPr>
        <w:tabs>
          <w:tab w:val="num" w:pos="550"/>
          <w:tab w:val="num" w:pos="1111"/>
        </w:tabs>
        <w:jc w:val="both"/>
        <w:rPr>
          <w:rFonts w:ascii="Times New Roman" w:hAnsi="Times New Roman" w:cs="Times New Roman"/>
          <w:color w:val="C45911"/>
          <w:sz w:val="24"/>
          <w:szCs w:val="24"/>
        </w:rPr>
      </w:pPr>
      <w:r>
        <w:rPr>
          <w:rFonts w:ascii="Times New Roman" w:hAnsi="Times New Roman" w:cs="Times New Roman"/>
          <w:color w:val="C45911"/>
          <w:sz w:val="24"/>
          <w:szCs w:val="24"/>
        </w:rPr>
        <w:t>It has multiple options</w:t>
      </w:r>
      <w:r>
        <w:rPr>
          <w:rFonts w:ascii="Times New Roman" w:hAnsi="Times New Roman" w:cs="Times New Roman"/>
          <w:color w:val="C45911"/>
          <w:sz w:val="24"/>
          <w:szCs w:val="24"/>
        </w:rPr>
        <w:t xml:space="preserve"> that can be accessed. The first step is to press the</w:t>
      </w:r>
      <w:r w:rsidR="00316F9C">
        <w:rPr>
          <w:rFonts w:ascii="Times New Roman" w:hAnsi="Times New Roman" w:cs="Times New Roman"/>
          <w:color w:val="C45911"/>
          <w:sz w:val="24"/>
          <w:szCs w:val="24"/>
        </w:rPr>
        <w:t xml:space="preserve"> </w:t>
      </w:r>
      <w:r>
        <w:rPr>
          <w:rFonts w:ascii="Times New Roman" w:hAnsi="Times New Roman" w:cs="Times New Roman"/>
          <w:color w:val="C45911"/>
          <w:sz w:val="24"/>
          <w:szCs w:val="24"/>
        </w:rPr>
        <w:t>‘</w:t>
      </w:r>
      <w:r w:rsidR="00316F9C">
        <w:rPr>
          <w:rFonts w:ascii="Times New Roman" w:hAnsi="Times New Roman" w:cs="Times New Roman"/>
          <w:color w:val="C45911"/>
          <w:sz w:val="24"/>
          <w:szCs w:val="24"/>
        </w:rPr>
        <w:t>Browse</w:t>
      </w:r>
      <w:r>
        <w:rPr>
          <w:rFonts w:ascii="Times New Roman" w:hAnsi="Times New Roman" w:cs="Times New Roman"/>
          <w:color w:val="C45911"/>
          <w:sz w:val="24"/>
          <w:szCs w:val="24"/>
        </w:rPr>
        <w:t>’</w:t>
      </w:r>
      <w:r w:rsidR="00316F9C">
        <w:rPr>
          <w:rFonts w:ascii="Times New Roman" w:hAnsi="Times New Roman" w:cs="Times New Roman"/>
          <w:color w:val="C45911"/>
          <w:sz w:val="24"/>
          <w:szCs w:val="24"/>
        </w:rPr>
        <w:t xml:space="preserve"> button and select a .txt file with your raw Raman data</w:t>
      </w:r>
      <w:r>
        <w:rPr>
          <w:rFonts w:ascii="Times New Roman" w:hAnsi="Times New Roman" w:cs="Times New Roman"/>
          <w:color w:val="C45911"/>
          <w:sz w:val="24"/>
          <w:szCs w:val="24"/>
        </w:rPr>
        <w:t>. Y</w:t>
      </w:r>
      <w:r w:rsidR="00316F9C">
        <w:rPr>
          <w:rFonts w:ascii="Times New Roman" w:hAnsi="Times New Roman" w:cs="Times New Roman"/>
          <w:color w:val="C45911"/>
          <w:sz w:val="24"/>
          <w:szCs w:val="24"/>
        </w:rPr>
        <w:t>ou can select any addition</w:t>
      </w:r>
      <w:r>
        <w:rPr>
          <w:rFonts w:ascii="Times New Roman" w:hAnsi="Times New Roman" w:cs="Times New Roman"/>
          <w:color w:val="C45911"/>
          <w:sz w:val="24"/>
          <w:szCs w:val="24"/>
        </w:rPr>
        <w:t>al</w:t>
      </w:r>
      <w:r w:rsidR="00316F9C">
        <w:rPr>
          <w:rFonts w:ascii="Times New Roman" w:hAnsi="Times New Roman" w:cs="Times New Roman"/>
          <w:color w:val="C45911"/>
          <w:sz w:val="24"/>
          <w:szCs w:val="24"/>
        </w:rPr>
        <w:t xml:space="preserve"> processing </w:t>
      </w:r>
      <w:r w:rsidR="00316F9C">
        <w:rPr>
          <w:rFonts w:ascii="Times New Roman" w:hAnsi="Times New Roman" w:cs="Times New Roman"/>
          <w:color w:val="C45911"/>
          <w:sz w:val="24"/>
          <w:szCs w:val="24"/>
        </w:rPr>
        <w:lastRenderedPageBreak/>
        <w:t>to your data (Baseline, standard deviation, normali</w:t>
      </w:r>
      <w:r w:rsidR="00D70FDA">
        <w:rPr>
          <w:rFonts w:ascii="Times New Roman" w:hAnsi="Times New Roman" w:cs="Times New Roman"/>
          <w:color w:val="C45911"/>
          <w:sz w:val="24"/>
          <w:szCs w:val="24"/>
        </w:rPr>
        <w:t>s</w:t>
      </w:r>
      <w:r w:rsidR="00316F9C">
        <w:rPr>
          <w:rFonts w:ascii="Times New Roman" w:hAnsi="Times New Roman" w:cs="Times New Roman"/>
          <w:color w:val="C45911"/>
          <w:sz w:val="24"/>
          <w:szCs w:val="24"/>
        </w:rPr>
        <w:t xml:space="preserve">ation) </w:t>
      </w:r>
      <w:r>
        <w:rPr>
          <w:rFonts w:ascii="Times New Roman" w:hAnsi="Times New Roman" w:cs="Times New Roman"/>
          <w:color w:val="C45911"/>
          <w:sz w:val="24"/>
          <w:szCs w:val="24"/>
        </w:rPr>
        <w:t xml:space="preserve">by ticking the boxes </w:t>
      </w:r>
      <w:r w:rsidR="00316F9C">
        <w:rPr>
          <w:rFonts w:ascii="Times New Roman" w:hAnsi="Times New Roman" w:cs="Times New Roman"/>
          <w:color w:val="C45911"/>
          <w:sz w:val="24"/>
          <w:szCs w:val="24"/>
        </w:rPr>
        <w:t>and press</w:t>
      </w:r>
      <w:r>
        <w:rPr>
          <w:rFonts w:ascii="Times New Roman" w:hAnsi="Times New Roman" w:cs="Times New Roman"/>
          <w:color w:val="C45911"/>
          <w:sz w:val="24"/>
          <w:szCs w:val="24"/>
        </w:rPr>
        <w:t xml:space="preserve"> then</w:t>
      </w:r>
      <w:r w:rsidR="00316F9C">
        <w:rPr>
          <w:rFonts w:ascii="Times New Roman" w:hAnsi="Times New Roman" w:cs="Times New Roman"/>
          <w:color w:val="C45911"/>
          <w:sz w:val="24"/>
          <w:szCs w:val="24"/>
        </w:rPr>
        <w:t xml:space="preserve"> one of the four buttons. Plot, </w:t>
      </w:r>
      <w:proofErr w:type="spellStart"/>
      <w:r w:rsidR="00316F9C">
        <w:rPr>
          <w:rFonts w:ascii="Times New Roman" w:hAnsi="Times New Roman" w:cs="Times New Roman"/>
          <w:color w:val="C45911"/>
          <w:sz w:val="24"/>
          <w:szCs w:val="24"/>
        </w:rPr>
        <w:t>Stackplot</w:t>
      </w:r>
      <w:proofErr w:type="spellEnd"/>
      <w:r w:rsidR="00316F9C">
        <w:rPr>
          <w:rFonts w:ascii="Times New Roman" w:hAnsi="Times New Roman" w:cs="Times New Roman"/>
          <w:color w:val="C45911"/>
          <w:sz w:val="24"/>
          <w:szCs w:val="24"/>
        </w:rPr>
        <w:t xml:space="preserve">, </w:t>
      </w:r>
      <w:proofErr w:type="spellStart"/>
      <w:r w:rsidR="00316F9C">
        <w:rPr>
          <w:rFonts w:ascii="Times New Roman" w:hAnsi="Times New Roman" w:cs="Times New Roman"/>
          <w:color w:val="C45911"/>
          <w:sz w:val="24"/>
          <w:szCs w:val="24"/>
        </w:rPr>
        <w:t>Heatplot</w:t>
      </w:r>
      <w:proofErr w:type="spellEnd"/>
      <w:r w:rsidR="00316F9C">
        <w:rPr>
          <w:rFonts w:ascii="Times New Roman" w:hAnsi="Times New Roman" w:cs="Times New Roman"/>
          <w:color w:val="C45911"/>
          <w:sz w:val="24"/>
          <w:szCs w:val="24"/>
        </w:rPr>
        <w:t xml:space="preserve"> and </w:t>
      </w:r>
      <w:proofErr w:type="spellStart"/>
      <w:r w:rsidR="00316F9C">
        <w:rPr>
          <w:rFonts w:ascii="Times New Roman" w:hAnsi="Times New Roman" w:cs="Times New Roman"/>
          <w:color w:val="C45911"/>
          <w:sz w:val="24"/>
          <w:szCs w:val="24"/>
        </w:rPr>
        <w:t>Waterfallplot</w:t>
      </w:r>
      <w:proofErr w:type="spellEnd"/>
      <w:r w:rsidR="00316F9C">
        <w:rPr>
          <w:rFonts w:ascii="Times New Roman" w:hAnsi="Times New Roman" w:cs="Times New Roman"/>
          <w:color w:val="C45911"/>
          <w:sz w:val="24"/>
          <w:szCs w:val="24"/>
        </w:rPr>
        <w:t>.</w:t>
      </w:r>
      <w:r w:rsidR="00F75B50">
        <w:rPr>
          <w:rFonts w:ascii="Times New Roman" w:hAnsi="Times New Roman" w:cs="Times New Roman"/>
          <w:color w:val="C45911"/>
          <w:sz w:val="24"/>
          <w:szCs w:val="24"/>
        </w:rPr>
        <w:t xml:space="preserve"> The commands are very straigh</w:t>
      </w:r>
      <w:r>
        <w:rPr>
          <w:rFonts w:ascii="Times New Roman" w:hAnsi="Times New Roman" w:cs="Times New Roman"/>
          <w:color w:val="C45911"/>
          <w:sz w:val="24"/>
          <w:szCs w:val="24"/>
        </w:rPr>
        <w:t>t</w:t>
      </w:r>
      <w:r w:rsidR="00F75B50">
        <w:rPr>
          <w:rFonts w:ascii="Times New Roman" w:hAnsi="Times New Roman" w:cs="Times New Roman"/>
          <w:color w:val="C45911"/>
          <w:sz w:val="24"/>
          <w:szCs w:val="24"/>
        </w:rPr>
        <w:t>forward</w:t>
      </w:r>
      <w:r>
        <w:rPr>
          <w:rFonts w:ascii="Times New Roman" w:hAnsi="Times New Roman" w:cs="Times New Roman"/>
          <w:color w:val="C45911"/>
          <w:sz w:val="24"/>
          <w:szCs w:val="24"/>
        </w:rPr>
        <w:t>. J</w:t>
      </w:r>
      <w:r w:rsidR="00F75B50">
        <w:rPr>
          <w:rFonts w:ascii="Times New Roman" w:hAnsi="Times New Roman" w:cs="Times New Roman"/>
          <w:color w:val="C45911"/>
          <w:sz w:val="24"/>
          <w:szCs w:val="24"/>
        </w:rPr>
        <w:t xml:space="preserve">ust </w:t>
      </w:r>
      <w:r w:rsidR="00627EF7">
        <w:rPr>
          <w:rFonts w:ascii="Times New Roman" w:hAnsi="Times New Roman" w:cs="Times New Roman"/>
          <w:color w:val="C45911"/>
          <w:sz w:val="24"/>
          <w:szCs w:val="24"/>
        </w:rPr>
        <w:t xml:space="preserve">for the </w:t>
      </w:r>
      <w:proofErr w:type="spellStart"/>
      <w:r>
        <w:rPr>
          <w:rFonts w:ascii="Times New Roman" w:hAnsi="Times New Roman" w:cs="Times New Roman"/>
          <w:color w:val="C45911"/>
          <w:sz w:val="24"/>
          <w:szCs w:val="24"/>
        </w:rPr>
        <w:t>S</w:t>
      </w:r>
      <w:r w:rsidR="00627EF7">
        <w:rPr>
          <w:rFonts w:ascii="Times New Roman" w:hAnsi="Times New Roman" w:cs="Times New Roman"/>
          <w:color w:val="C45911"/>
          <w:sz w:val="24"/>
          <w:szCs w:val="24"/>
        </w:rPr>
        <w:t>tackplot</w:t>
      </w:r>
      <w:proofErr w:type="spellEnd"/>
      <w:r>
        <w:rPr>
          <w:rFonts w:ascii="Times New Roman" w:hAnsi="Times New Roman" w:cs="Times New Roman"/>
          <w:color w:val="C45911"/>
          <w:sz w:val="24"/>
          <w:szCs w:val="24"/>
        </w:rPr>
        <w:t>,</w:t>
      </w:r>
      <w:r w:rsidR="00627EF7">
        <w:rPr>
          <w:rFonts w:ascii="Times New Roman" w:hAnsi="Times New Roman" w:cs="Times New Roman"/>
          <w:color w:val="C45911"/>
          <w:sz w:val="24"/>
          <w:szCs w:val="24"/>
        </w:rPr>
        <w:t xml:space="preserve"> a more effici</w:t>
      </w:r>
      <w:r>
        <w:rPr>
          <w:rFonts w:ascii="Times New Roman" w:hAnsi="Times New Roman" w:cs="Times New Roman"/>
          <w:color w:val="C45911"/>
          <w:sz w:val="24"/>
          <w:szCs w:val="24"/>
        </w:rPr>
        <w:t>en</w:t>
      </w:r>
      <w:r w:rsidR="00627EF7">
        <w:rPr>
          <w:rFonts w:ascii="Times New Roman" w:hAnsi="Times New Roman" w:cs="Times New Roman"/>
          <w:color w:val="C45911"/>
          <w:sz w:val="24"/>
          <w:szCs w:val="24"/>
        </w:rPr>
        <w:t>t way of presenting the plots has been devised</w:t>
      </w:r>
      <w:r>
        <w:rPr>
          <w:rFonts w:ascii="Times New Roman" w:hAnsi="Times New Roman" w:cs="Times New Roman"/>
          <w:color w:val="C45911"/>
          <w:sz w:val="24"/>
          <w:szCs w:val="24"/>
        </w:rPr>
        <w:t>. I</w:t>
      </w:r>
      <w:r w:rsidR="00627EF7">
        <w:rPr>
          <w:rFonts w:ascii="Times New Roman" w:hAnsi="Times New Roman" w:cs="Times New Roman"/>
          <w:color w:val="C45911"/>
          <w:sz w:val="24"/>
          <w:szCs w:val="24"/>
        </w:rPr>
        <w:t xml:space="preserve">nstead of the </w:t>
      </w:r>
      <w:r w:rsidR="00BF1035">
        <w:rPr>
          <w:rFonts w:ascii="Times New Roman" w:hAnsi="Times New Roman" w:cs="Times New Roman"/>
          <w:color w:val="C45911"/>
          <w:sz w:val="24"/>
          <w:szCs w:val="24"/>
        </w:rPr>
        <w:t>constant increment, a more adaptive addition was implemented to maxim</w:t>
      </w:r>
      <w:r>
        <w:rPr>
          <w:rFonts w:ascii="Times New Roman" w:hAnsi="Times New Roman" w:cs="Times New Roman"/>
          <w:color w:val="C45911"/>
          <w:sz w:val="24"/>
          <w:szCs w:val="24"/>
        </w:rPr>
        <w:t>is</w:t>
      </w:r>
      <w:r w:rsidR="00BF1035">
        <w:rPr>
          <w:rFonts w:ascii="Times New Roman" w:hAnsi="Times New Roman" w:cs="Times New Roman"/>
          <w:color w:val="C45911"/>
          <w:sz w:val="24"/>
          <w:szCs w:val="24"/>
        </w:rPr>
        <w:t xml:space="preserve">e the spacing between adjacent plots. This command is used for the Waterfall plot and the </w:t>
      </w:r>
      <w:proofErr w:type="spellStart"/>
      <w:r>
        <w:rPr>
          <w:rFonts w:ascii="Times New Roman" w:hAnsi="Times New Roman" w:cs="Times New Roman"/>
          <w:color w:val="C45911"/>
          <w:sz w:val="24"/>
          <w:szCs w:val="24"/>
        </w:rPr>
        <w:t>S</w:t>
      </w:r>
      <w:r w:rsidR="00BF1035">
        <w:rPr>
          <w:rFonts w:ascii="Times New Roman" w:hAnsi="Times New Roman" w:cs="Times New Roman"/>
          <w:color w:val="C45911"/>
          <w:sz w:val="24"/>
          <w:szCs w:val="24"/>
        </w:rPr>
        <w:t>tackplot</w:t>
      </w:r>
      <w:proofErr w:type="spellEnd"/>
      <w:r w:rsidR="00BF1035">
        <w:rPr>
          <w:rFonts w:ascii="Times New Roman" w:hAnsi="Times New Roman" w:cs="Times New Roman"/>
          <w:color w:val="C45911"/>
          <w:sz w:val="24"/>
          <w:szCs w:val="24"/>
        </w:rPr>
        <w:t>.</w:t>
      </w:r>
    </w:p>
    <w:p w14:paraId="26642C03" w14:textId="77777777" w:rsidR="002D704A" w:rsidRDefault="002D704A" w:rsidP="002D704A">
      <w:pPr>
        <w:tabs>
          <w:tab w:val="num" w:pos="550"/>
          <w:tab w:val="num" w:pos="1111"/>
        </w:tabs>
        <w:jc w:val="both"/>
        <w:rPr>
          <w:rFonts w:ascii="Times New Roman" w:hAnsi="Times New Roman" w:cs="Times New Roman"/>
          <w:color w:val="C45911"/>
          <w:sz w:val="24"/>
          <w:szCs w:val="24"/>
        </w:rPr>
      </w:pPr>
    </w:p>
    <w:p w14:paraId="3804494F" w14:textId="0C9CF79C" w:rsidR="006373CB" w:rsidRPr="00BA4D55" w:rsidRDefault="006373CB" w:rsidP="005C0A5B">
      <w:pPr>
        <w:tabs>
          <w:tab w:val="num" w:pos="550"/>
          <w:tab w:val="num" w:pos="1111"/>
        </w:tabs>
        <w:jc w:val="both"/>
        <w:rPr>
          <w:rFonts w:ascii="Times New Roman" w:hAnsi="Times New Roman" w:cs="Times New Roman"/>
          <w:color w:val="C45911"/>
          <w:sz w:val="24"/>
          <w:szCs w:val="24"/>
        </w:rPr>
      </w:pPr>
      <w:r w:rsidRPr="00BA4D55">
        <w:rPr>
          <w:rFonts w:ascii="Times New Roman" w:hAnsi="Times New Roman" w:cs="Times New Roman"/>
          <w:color w:val="C45911"/>
          <w:sz w:val="24"/>
          <w:szCs w:val="24"/>
        </w:rPr>
        <w:t>3D waterfall plot</w:t>
      </w:r>
    </w:p>
    <w:p w14:paraId="177D3E9B" w14:textId="6580DBAD" w:rsidR="006373CB" w:rsidRPr="00BA4D55" w:rsidRDefault="00F96A84" w:rsidP="005C0A5B">
      <w:pPr>
        <w:tabs>
          <w:tab w:val="num" w:pos="550"/>
          <w:tab w:val="num" w:pos="1111"/>
        </w:tabs>
        <w:jc w:val="both"/>
        <w:rPr>
          <w:rFonts w:ascii="Times New Roman" w:hAnsi="Times New Roman" w:cs="Times New Roman"/>
          <w:color w:val="C45911"/>
          <w:sz w:val="24"/>
          <w:szCs w:val="24"/>
        </w:rPr>
      </w:pPr>
      <w:r w:rsidRPr="00BA4D55">
        <w:rPr>
          <w:rFonts w:ascii="Times New Roman" w:hAnsi="Times New Roman" w:cs="Times New Roman"/>
          <w:noProof/>
          <w:color w:val="C45911"/>
          <w:sz w:val="24"/>
          <w:szCs w:val="24"/>
        </w:rPr>
        <w:drawing>
          <wp:inline distT="0" distB="0" distL="0" distR="0" wp14:anchorId="766C13A5" wp14:editId="02E35001">
            <wp:extent cx="2706370" cy="208661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6370" cy="2086610"/>
                    </a:xfrm>
                    <a:prstGeom prst="rect">
                      <a:avLst/>
                    </a:prstGeom>
                    <a:noFill/>
                    <a:ln>
                      <a:noFill/>
                    </a:ln>
                  </pic:spPr>
                </pic:pic>
              </a:graphicData>
            </a:graphic>
          </wp:inline>
        </w:drawing>
      </w:r>
    </w:p>
    <w:p w14:paraId="3AD79128" w14:textId="55F9BEE4" w:rsidR="006373CB" w:rsidRPr="00BA4D55" w:rsidRDefault="006373CB" w:rsidP="005C0A5B">
      <w:pPr>
        <w:tabs>
          <w:tab w:val="num" w:pos="550"/>
          <w:tab w:val="num" w:pos="1111"/>
        </w:tabs>
        <w:jc w:val="both"/>
        <w:rPr>
          <w:rFonts w:ascii="Times New Roman" w:hAnsi="Times New Roman" w:cs="Times New Roman"/>
          <w:color w:val="C45911"/>
          <w:sz w:val="24"/>
          <w:szCs w:val="24"/>
        </w:rPr>
      </w:pPr>
      <w:r w:rsidRPr="00BA4D55">
        <w:rPr>
          <w:rFonts w:ascii="Times New Roman" w:hAnsi="Times New Roman" w:cs="Times New Roman"/>
          <w:color w:val="C45911"/>
          <w:sz w:val="24"/>
          <w:szCs w:val="24"/>
        </w:rPr>
        <w:t>Ad</w:t>
      </w:r>
      <w:r w:rsidR="00C359C4" w:rsidRPr="00BA4D55">
        <w:rPr>
          <w:rFonts w:ascii="Times New Roman" w:hAnsi="Times New Roman" w:cs="Times New Roman"/>
          <w:color w:val="C45911"/>
          <w:sz w:val="24"/>
          <w:szCs w:val="24"/>
        </w:rPr>
        <w:t>ap</w:t>
      </w:r>
      <w:r w:rsidRPr="00BA4D55">
        <w:rPr>
          <w:rFonts w:ascii="Times New Roman" w:hAnsi="Times New Roman" w:cs="Times New Roman"/>
          <w:color w:val="C45911"/>
          <w:sz w:val="24"/>
          <w:szCs w:val="24"/>
        </w:rPr>
        <w:t xml:space="preserve">tive </w:t>
      </w:r>
      <w:proofErr w:type="spellStart"/>
      <w:r w:rsidRPr="00BA4D55">
        <w:rPr>
          <w:rFonts w:ascii="Times New Roman" w:hAnsi="Times New Roman" w:cs="Times New Roman"/>
          <w:color w:val="C45911"/>
          <w:sz w:val="24"/>
          <w:szCs w:val="24"/>
        </w:rPr>
        <w:t>Stackplots</w:t>
      </w:r>
      <w:proofErr w:type="spellEnd"/>
    </w:p>
    <w:p w14:paraId="7AE884FE" w14:textId="1C47DFA4" w:rsidR="006373CB" w:rsidRPr="00BA4D55" w:rsidRDefault="00F96A84" w:rsidP="005C0A5B">
      <w:pPr>
        <w:tabs>
          <w:tab w:val="num" w:pos="550"/>
          <w:tab w:val="num" w:pos="1111"/>
        </w:tabs>
        <w:jc w:val="both"/>
        <w:rPr>
          <w:rFonts w:ascii="Times New Roman" w:hAnsi="Times New Roman" w:cs="Times New Roman"/>
          <w:color w:val="C45911"/>
          <w:sz w:val="24"/>
          <w:szCs w:val="24"/>
        </w:rPr>
      </w:pPr>
      <w:r w:rsidRPr="00BA4D55">
        <w:rPr>
          <w:rFonts w:ascii="Times New Roman" w:hAnsi="Times New Roman" w:cs="Times New Roman"/>
          <w:noProof/>
          <w:color w:val="C45911"/>
          <w:sz w:val="24"/>
          <w:szCs w:val="24"/>
        </w:rPr>
        <w:drawing>
          <wp:inline distT="0" distB="0" distL="0" distR="0" wp14:anchorId="2B3A91EF" wp14:editId="1BAF4C55">
            <wp:extent cx="4166235" cy="207962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6235" cy="2079625"/>
                    </a:xfrm>
                    <a:prstGeom prst="rect">
                      <a:avLst/>
                    </a:prstGeom>
                    <a:noFill/>
                    <a:ln>
                      <a:noFill/>
                    </a:ln>
                  </pic:spPr>
                </pic:pic>
              </a:graphicData>
            </a:graphic>
          </wp:inline>
        </w:drawing>
      </w:r>
    </w:p>
    <w:p w14:paraId="33AF8E7F" w14:textId="77777777" w:rsidR="00242D3F" w:rsidRDefault="00C359C4" w:rsidP="005C0A5B">
      <w:pPr>
        <w:tabs>
          <w:tab w:val="num" w:pos="550"/>
          <w:tab w:val="num" w:pos="1111"/>
        </w:tabs>
        <w:jc w:val="both"/>
        <w:rPr>
          <w:rFonts w:ascii="Times New Roman" w:hAnsi="Times New Roman" w:cs="Times New Roman"/>
          <w:color w:val="C45911"/>
          <w:sz w:val="24"/>
          <w:szCs w:val="24"/>
        </w:rPr>
      </w:pPr>
      <w:r w:rsidRPr="00BA4D55">
        <w:rPr>
          <w:rFonts w:ascii="Times New Roman" w:hAnsi="Times New Roman" w:cs="Times New Roman"/>
          <w:color w:val="C45911"/>
          <w:sz w:val="24"/>
          <w:szCs w:val="24"/>
        </w:rPr>
        <w:t xml:space="preserve">Individual </w:t>
      </w:r>
      <w:r w:rsidR="006373CB" w:rsidRPr="00BA4D55">
        <w:rPr>
          <w:rFonts w:ascii="Times New Roman" w:hAnsi="Times New Roman" w:cs="Times New Roman"/>
          <w:color w:val="C45911"/>
          <w:sz w:val="24"/>
          <w:szCs w:val="24"/>
        </w:rPr>
        <w:t>Heatmaps</w:t>
      </w:r>
    </w:p>
    <w:p w14:paraId="365D5616" w14:textId="36E2BE69" w:rsidR="006373CB" w:rsidRDefault="00F96A84" w:rsidP="005C0A5B">
      <w:pPr>
        <w:tabs>
          <w:tab w:val="num" w:pos="550"/>
          <w:tab w:val="num" w:pos="1111"/>
        </w:tabs>
        <w:jc w:val="both"/>
        <w:rPr>
          <w:rFonts w:ascii="Times New Roman" w:hAnsi="Times New Roman" w:cs="Times New Roman"/>
          <w:color w:val="C45911"/>
          <w:sz w:val="24"/>
          <w:szCs w:val="24"/>
        </w:rPr>
      </w:pPr>
      <w:r w:rsidRPr="00BA4D55">
        <w:rPr>
          <w:rFonts w:ascii="Times New Roman" w:hAnsi="Times New Roman" w:cs="Times New Roman"/>
          <w:noProof/>
          <w:color w:val="C45911"/>
          <w:sz w:val="24"/>
          <w:szCs w:val="24"/>
        </w:rPr>
        <w:drawing>
          <wp:inline distT="0" distB="0" distL="0" distR="0" wp14:anchorId="00FD545F" wp14:editId="64581234">
            <wp:extent cx="3797935" cy="2411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97935" cy="2411095"/>
                    </a:xfrm>
                    <a:prstGeom prst="rect">
                      <a:avLst/>
                    </a:prstGeom>
                    <a:noFill/>
                    <a:ln>
                      <a:noFill/>
                    </a:ln>
                  </pic:spPr>
                </pic:pic>
              </a:graphicData>
            </a:graphic>
          </wp:inline>
        </w:drawing>
      </w:r>
    </w:p>
    <w:p w14:paraId="5AD2C6DD" w14:textId="77777777" w:rsidR="000804CC" w:rsidRDefault="000804CC" w:rsidP="005C0A5B">
      <w:pPr>
        <w:jc w:val="both"/>
        <w:rPr>
          <w:rFonts w:ascii="Times New Roman" w:hAnsi="Times New Roman" w:cs="Times New Roman"/>
          <w:color w:val="C45911"/>
          <w:sz w:val="24"/>
          <w:szCs w:val="24"/>
        </w:rPr>
      </w:pPr>
      <w:r>
        <w:rPr>
          <w:rFonts w:ascii="Times New Roman" w:hAnsi="Times New Roman" w:cs="Times New Roman"/>
          <w:color w:val="C45911"/>
          <w:sz w:val="24"/>
          <w:szCs w:val="24"/>
        </w:rPr>
        <w:br w:type="page"/>
      </w:r>
    </w:p>
    <w:p w14:paraId="386F325E" w14:textId="5FD808D6" w:rsidR="003F10B7" w:rsidRDefault="003F10B7" w:rsidP="005C0A5B">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lastRenderedPageBreak/>
        <w:t xml:space="preserve">A dedicated Principal Component Analysis (PCA) was </w:t>
      </w:r>
      <w:r w:rsidR="002E5D83">
        <w:rPr>
          <w:rFonts w:ascii="Times New Roman" w:hAnsi="Times New Roman" w:cs="Times New Roman"/>
          <w:color w:val="C45911"/>
          <w:sz w:val="24"/>
          <w:szCs w:val="24"/>
        </w:rPr>
        <w:t>design</w:t>
      </w:r>
      <w:r w:rsidR="0004686D">
        <w:rPr>
          <w:rFonts w:ascii="Times New Roman" w:hAnsi="Times New Roman" w:cs="Times New Roman"/>
          <w:color w:val="C45911"/>
          <w:sz w:val="24"/>
          <w:szCs w:val="24"/>
        </w:rPr>
        <w:t>ed to</w:t>
      </w:r>
      <w:r>
        <w:rPr>
          <w:rFonts w:ascii="Times New Roman" w:hAnsi="Times New Roman" w:cs="Times New Roman"/>
          <w:color w:val="C45911"/>
          <w:sz w:val="24"/>
          <w:szCs w:val="24"/>
        </w:rPr>
        <w:t xml:space="preserve"> </w:t>
      </w:r>
      <w:r w:rsidR="002E5D83">
        <w:rPr>
          <w:rFonts w:ascii="Times New Roman" w:hAnsi="Times New Roman" w:cs="Times New Roman"/>
          <w:color w:val="C45911"/>
          <w:sz w:val="24"/>
          <w:szCs w:val="24"/>
        </w:rPr>
        <w:t>plot the multiple outcomes</w:t>
      </w:r>
      <w:r w:rsidR="00686444">
        <w:rPr>
          <w:rFonts w:ascii="Times New Roman" w:hAnsi="Times New Roman" w:cs="Times New Roman"/>
          <w:color w:val="C45911"/>
          <w:sz w:val="24"/>
          <w:szCs w:val="24"/>
        </w:rPr>
        <w:t xml:space="preserve"> from a PCA analysis. The data is still loaded from the Browser option, and any box can be ticked</w:t>
      </w:r>
      <w:r w:rsidR="005A7982">
        <w:rPr>
          <w:rFonts w:ascii="Times New Roman" w:hAnsi="Times New Roman" w:cs="Times New Roman"/>
          <w:color w:val="C45911"/>
          <w:sz w:val="24"/>
          <w:szCs w:val="24"/>
        </w:rPr>
        <w:t>,</w:t>
      </w:r>
      <w:r w:rsidR="00686444">
        <w:rPr>
          <w:rFonts w:ascii="Times New Roman" w:hAnsi="Times New Roman" w:cs="Times New Roman"/>
          <w:color w:val="C45911"/>
          <w:sz w:val="24"/>
          <w:szCs w:val="24"/>
        </w:rPr>
        <w:t xml:space="preserve"> and </w:t>
      </w:r>
      <w:r w:rsidR="00012589">
        <w:rPr>
          <w:rFonts w:ascii="Times New Roman" w:hAnsi="Times New Roman" w:cs="Times New Roman"/>
          <w:color w:val="C45911"/>
          <w:sz w:val="24"/>
          <w:szCs w:val="24"/>
        </w:rPr>
        <w:t>both the PCA and the 3D PCA buttons can be pressed.</w:t>
      </w:r>
    </w:p>
    <w:p w14:paraId="67834720" w14:textId="78CA3F8F" w:rsidR="00797A47" w:rsidRDefault="005A7982" w:rsidP="005C0A5B">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The p</w:t>
      </w:r>
      <w:r w:rsidR="00797A47">
        <w:rPr>
          <w:rFonts w:ascii="Times New Roman" w:hAnsi="Times New Roman" w:cs="Times New Roman"/>
          <w:color w:val="C45911"/>
          <w:sz w:val="24"/>
          <w:szCs w:val="24"/>
        </w:rPr>
        <w:t xml:space="preserve">rincipal component analysis is a </w:t>
      </w:r>
      <w:r w:rsidR="00572A39">
        <w:rPr>
          <w:rFonts w:ascii="Times New Roman" w:hAnsi="Times New Roman" w:cs="Times New Roman"/>
          <w:color w:val="C45911"/>
          <w:sz w:val="24"/>
          <w:szCs w:val="24"/>
        </w:rPr>
        <w:t>multivariable</w:t>
      </w:r>
      <w:r w:rsidR="00797A47">
        <w:rPr>
          <w:rFonts w:ascii="Times New Roman" w:hAnsi="Times New Roman" w:cs="Times New Roman"/>
          <w:color w:val="C45911"/>
          <w:sz w:val="24"/>
          <w:szCs w:val="24"/>
        </w:rPr>
        <w:t xml:space="preserve"> analysis algorithm </w:t>
      </w:r>
      <w:r w:rsidR="003775C6">
        <w:rPr>
          <w:rFonts w:ascii="Times New Roman" w:hAnsi="Times New Roman" w:cs="Times New Roman"/>
          <w:color w:val="C45911"/>
          <w:sz w:val="24"/>
          <w:szCs w:val="24"/>
        </w:rPr>
        <w:t xml:space="preserve">that </w:t>
      </w:r>
      <w:r w:rsidR="00A75416">
        <w:rPr>
          <w:rFonts w:ascii="Times New Roman" w:hAnsi="Times New Roman" w:cs="Times New Roman"/>
          <w:color w:val="C45911"/>
          <w:sz w:val="24"/>
          <w:szCs w:val="24"/>
        </w:rPr>
        <w:t xml:space="preserve">defines the highest </w:t>
      </w:r>
      <w:r w:rsidR="00572A39">
        <w:rPr>
          <w:rFonts w:ascii="Times New Roman" w:hAnsi="Times New Roman" w:cs="Times New Roman"/>
          <w:color w:val="C45911"/>
          <w:sz w:val="24"/>
          <w:szCs w:val="24"/>
        </w:rPr>
        <w:t>variance</w:t>
      </w:r>
      <w:r w:rsidR="00A75416">
        <w:rPr>
          <w:rFonts w:ascii="Times New Roman" w:hAnsi="Times New Roman" w:cs="Times New Roman"/>
          <w:color w:val="C45911"/>
          <w:sz w:val="24"/>
          <w:szCs w:val="24"/>
        </w:rPr>
        <w:t xml:space="preserve"> coordinate system to display the data.</w:t>
      </w:r>
      <w:r w:rsidR="003775C6">
        <w:rPr>
          <w:rFonts w:ascii="Times New Roman" w:hAnsi="Times New Roman" w:cs="Times New Roman"/>
          <w:color w:val="C45911"/>
          <w:sz w:val="24"/>
          <w:szCs w:val="24"/>
        </w:rPr>
        <w:t xml:space="preserve"> From these operations</w:t>
      </w:r>
      <w:r>
        <w:rPr>
          <w:rFonts w:ascii="Times New Roman" w:hAnsi="Times New Roman" w:cs="Times New Roman"/>
          <w:color w:val="C45911"/>
          <w:sz w:val="24"/>
          <w:szCs w:val="24"/>
        </w:rPr>
        <w:t>,</w:t>
      </w:r>
      <w:r w:rsidR="003775C6">
        <w:rPr>
          <w:rFonts w:ascii="Times New Roman" w:hAnsi="Times New Roman" w:cs="Times New Roman"/>
          <w:color w:val="C45911"/>
          <w:sz w:val="24"/>
          <w:szCs w:val="24"/>
        </w:rPr>
        <w:t xml:space="preserve"> the </w:t>
      </w:r>
      <w:r w:rsidR="00572A39">
        <w:rPr>
          <w:rFonts w:ascii="Times New Roman" w:hAnsi="Times New Roman" w:cs="Times New Roman"/>
          <w:color w:val="C45911"/>
          <w:sz w:val="24"/>
          <w:szCs w:val="24"/>
        </w:rPr>
        <w:t>eigenvalues</w:t>
      </w:r>
      <w:r w:rsidR="003775C6">
        <w:rPr>
          <w:rFonts w:ascii="Times New Roman" w:hAnsi="Times New Roman" w:cs="Times New Roman"/>
          <w:color w:val="C45911"/>
          <w:sz w:val="24"/>
          <w:szCs w:val="24"/>
        </w:rPr>
        <w:t xml:space="preserve"> and eigenvectors can be operated into defining the Loadings of the PCA.</w:t>
      </w:r>
      <w:r w:rsidR="00FF5B1B">
        <w:rPr>
          <w:rFonts w:ascii="Times New Roman" w:hAnsi="Times New Roman" w:cs="Times New Roman"/>
          <w:color w:val="C45911"/>
          <w:sz w:val="24"/>
          <w:szCs w:val="24"/>
        </w:rPr>
        <w:t xml:space="preserve"> Loadings are </w:t>
      </w:r>
      <w:r w:rsidR="00572A39">
        <w:rPr>
          <w:rFonts w:ascii="Times New Roman" w:hAnsi="Times New Roman" w:cs="Times New Roman"/>
          <w:color w:val="C45911"/>
          <w:sz w:val="24"/>
          <w:szCs w:val="24"/>
        </w:rPr>
        <w:t>similar</w:t>
      </w:r>
      <w:r w:rsidR="00FF5B1B">
        <w:rPr>
          <w:rFonts w:ascii="Times New Roman" w:hAnsi="Times New Roman" w:cs="Times New Roman"/>
          <w:color w:val="C45911"/>
          <w:sz w:val="24"/>
          <w:szCs w:val="24"/>
        </w:rPr>
        <w:t xml:space="preserve"> representations of the original </w:t>
      </w:r>
      <w:r w:rsidR="00572A39">
        <w:rPr>
          <w:rFonts w:ascii="Times New Roman" w:hAnsi="Times New Roman" w:cs="Times New Roman"/>
          <w:color w:val="C45911"/>
          <w:sz w:val="24"/>
          <w:szCs w:val="24"/>
        </w:rPr>
        <w:t>data but</w:t>
      </w:r>
      <w:r w:rsidR="00FF5B1B">
        <w:rPr>
          <w:rFonts w:ascii="Times New Roman" w:hAnsi="Times New Roman" w:cs="Times New Roman"/>
          <w:color w:val="C45911"/>
          <w:sz w:val="24"/>
          <w:szCs w:val="24"/>
        </w:rPr>
        <w:t xml:space="preserve"> seen from the </w:t>
      </w:r>
      <w:r w:rsidR="007715FB">
        <w:rPr>
          <w:rFonts w:ascii="Times New Roman" w:hAnsi="Times New Roman" w:cs="Times New Roman"/>
          <w:color w:val="C45911"/>
          <w:sz w:val="24"/>
          <w:szCs w:val="24"/>
        </w:rPr>
        <w:t>‘</w:t>
      </w:r>
      <w:r w:rsidR="00FF5B1B">
        <w:rPr>
          <w:rFonts w:ascii="Times New Roman" w:hAnsi="Times New Roman" w:cs="Times New Roman"/>
          <w:color w:val="C45911"/>
          <w:sz w:val="24"/>
          <w:szCs w:val="24"/>
        </w:rPr>
        <w:t>eyes</w:t>
      </w:r>
      <w:r w:rsidR="007715FB">
        <w:rPr>
          <w:rFonts w:ascii="Times New Roman" w:hAnsi="Times New Roman" w:cs="Times New Roman"/>
          <w:color w:val="C45911"/>
          <w:sz w:val="24"/>
          <w:szCs w:val="24"/>
        </w:rPr>
        <w:t>’</w:t>
      </w:r>
      <w:r w:rsidR="00FF5B1B">
        <w:rPr>
          <w:rFonts w:ascii="Times New Roman" w:hAnsi="Times New Roman" w:cs="Times New Roman"/>
          <w:color w:val="C45911"/>
          <w:sz w:val="24"/>
          <w:szCs w:val="24"/>
        </w:rPr>
        <w:t xml:space="preserve"> of the principal components.</w:t>
      </w:r>
      <w:r w:rsidR="00847D69">
        <w:rPr>
          <w:rFonts w:ascii="Times New Roman" w:hAnsi="Times New Roman" w:cs="Times New Roman"/>
          <w:color w:val="C45911"/>
          <w:sz w:val="24"/>
          <w:szCs w:val="24"/>
        </w:rPr>
        <w:t xml:space="preserve"> </w:t>
      </w:r>
      <w:r w:rsidR="00572A39">
        <w:rPr>
          <w:rFonts w:ascii="Times New Roman" w:hAnsi="Times New Roman" w:cs="Times New Roman"/>
          <w:color w:val="C45911"/>
          <w:sz w:val="24"/>
          <w:szCs w:val="24"/>
        </w:rPr>
        <w:t>Thus,</w:t>
      </w:r>
      <w:r w:rsidR="00847D69">
        <w:rPr>
          <w:rFonts w:ascii="Times New Roman" w:hAnsi="Times New Roman" w:cs="Times New Roman"/>
          <w:color w:val="C45911"/>
          <w:sz w:val="24"/>
          <w:szCs w:val="24"/>
        </w:rPr>
        <w:t xml:space="preserve"> the loadings have much information related to how the separation between diffe</w:t>
      </w:r>
      <w:r w:rsidR="00572A39">
        <w:rPr>
          <w:rFonts w:ascii="Times New Roman" w:hAnsi="Times New Roman" w:cs="Times New Roman"/>
          <w:color w:val="C45911"/>
          <w:sz w:val="24"/>
          <w:szCs w:val="24"/>
        </w:rPr>
        <w:t>re</w:t>
      </w:r>
      <w:r w:rsidR="00847D69">
        <w:rPr>
          <w:rFonts w:ascii="Times New Roman" w:hAnsi="Times New Roman" w:cs="Times New Roman"/>
          <w:color w:val="C45911"/>
          <w:sz w:val="24"/>
          <w:szCs w:val="24"/>
        </w:rPr>
        <w:t>nt classes occurs.</w:t>
      </w:r>
    </w:p>
    <w:p w14:paraId="4E9C6A94" w14:textId="01F5446B" w:rsidR="0037594B" w:rsidRDefault="0037594B" w:rsidP="005C0A5B">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A couple of commands are used to reduce the</w:t>
      </w:r>
      <w:r w:rsidR="0069231F">
        <w:rPr>
          <w:rFonts w:ascii="Times New Roman" w:hAnsi="Times New Roman" w:cs="Times New Roman"/>
          <w:color w:val="C45911"/>
          <w:sz w:val="24"/>
          <w:szCs w:val="24"/>
        </w:rPr>
        <w:t xml:space="preserve"> </w:t>
      </w:r>
      <w:r w:rsidR="00B72B96">
        <w:rPr>
          <w:rFonts w:ascii="Times New Roman" w:hAnsi="Times New Roman" w:cs="Times New Roman"/>
          <w:color w:val="C45911"/>
          <w:sz w:val="24"/>
          <w:szCs w:val="24"/>
        </w:rPr>
        <w:t xml:space="preserve">dispersion of </w:t>
      </w:r>
      <w:r w:rsidR="0018527B">
        <w:rPr>
          <w:rFonts w:ascii="Times New Roman" w:hAnsi="Times New Roman" w:cs="Times New Roman"/>
          <w:color w:val="C45911"/>
          <w:sz w:val="24"/>
          <w:szCs w:val="24"/>
        </w:rPr>
        <w:t>some data points, for instance</w:t>
      </w:r>
      <w:r w:rsidR="005A7982">
        <w:rPr>
          <w:rFonts w:ascii="Times New Roman" w:hAnsi="Times New Roman" w:cs="Times New Roman"/>
          <w:color w:val="C45911"/>
          <w:sz w:val="24"/>
          <w:szCs w:val="24"/>
        </w:rPr>
        <w:t>,</w:t>
      </w:r>
      <w:r w:rsidR="0018527B">
        <w:rPr>
          <w:rFonts w:ascii="Times New Roman" w:hAnsi="Times New Roman" w:cs="Times New Roman"/>
          <w:color w:val="C45911"/>
          <w:sz w:val="24"/>
          <w:szCs w:val="24"/>
        </w:rPr>
        <w:t xml:space="preserve"> a statistical data analysis like the z-score, </w:t>
      </w:r>
      <w:r w:rsidR="0007604B">
        <w:rPr>
          <w:rFonts w:ascii="Times New Roman" w:hAnsi="Times New Roman" w:cs="Times New Roman"/>
          <w:color w:val="C45911"/>
          <w:sz w:val="24"/>
          <w:szCs w:val="24"/>
        </w:rPr>
        <w:t xml:space="preserve">changing the plot window and </w:t>
      </w:r>
      <w:r w:rsidR="0009024F">
        <w:rPr>
          <w:rFonts w:ascii="Times New Roman" w:hAnsi="Times New Roman" w:cs="Times New Roman"/>
          <w:color w:val="C45911"/>
          <w:sz w:val="24"/>
          <w:szCs w:val="24"/>
        </w:rPr>
        <w:t>Gaussian mixtures (</w:t>
      </w:r>
      <w:r w:rsidR="0007604B">
        <w:rPr>
          <w:rFonts w:ascii="Times New Roman" w:hAnsi="Times New Roman" w:cs="Times New Roman"/>
          <w:color w:val="C45911"/>
          <w:sz w:val="24"/>
          <w:szCs w:val="24"/>
        </w:rPr>
        <w:t>another statistical analysis</w:t>
      </w:r>
      <w:r w:rsidR="0009024F">
        <w:rPr>
          <w:rFonts w:ascii="Times New Roman" w:hAnsi="Times New Roman" w:cs="Times New Roman"/>
          <w:color w:val="C45911"/>
          <w:sz w:val="24"/>
          <w:szCs w:val="24"/>
        </w:rPr>
        <w:t xml:space="preserve"> tool).</w:t>
      </w:r>
    </w:p>
    <w:p w14:paraId="76708691" w14:textId="77777777" w:rsidR="000804CC" w:rsidRDefault="000804CC" w:rsidP="005C0A5B">
      <w:pPr>
        <w:tabs>
          <w:tab w:val="num" w:pos="550"/>
        </w:tabs>
        <w:ind w:left="33"/>
        <w:jc w:val="both"/>
        <w:rPr>
          <w:rFonts w:ascii="Times New Roman" w:hAnsi="Times New Roman" w:cs="Times New Roman"/>
          <w:color w:val="C45911"/>
          <w:sz w:val="24"/>
          <w:szCs w:val="24"/>
        </w:rPr>
      </w:pPr>
    </w:p>
    <w:p w14:paraId="15CC59CA" w14:textId="55E754F2" w:rsidR="000804CC" w:rsidRDefault="000804CC" w:rsidP="005C0A5B">
      <w:pPr>
        <w:tabs>
          <w:tab w:val="num" w:pos="550"/>
        </w:tabs>
        <w:ind w:left="561" w:hanging="528"/>
        <w:jc w:val="both"/>
        <w:rPr>
          <w:rFonts w:ascii="Times New Roman" w:hAnsi="Times New Roman" w:cs="Times New Roman"/>
          <w:color w:val="C45911"/>
          <w:sz w:val="24"/>
          <w:szCs w:val="24"/>
        </w:rPr>
      </w:pPr>
      <w:r w:rsidRPr="000804CC">
        <w:rPr>
          <w:rFonts w:ascii="Times New Roman" w:hAnsi="Times New Roman" w:cs="Times New Roman"/>
          <w:noProof/>
          <w:color w:val="C45911"/>
          <w:sz w:val="24"/>
          <w:szCs w:val="24"/>
        </w:rPr>
        <w:drawing>
          <wp:inline distT="0" distB="0" distL="0" distR="0" wp14:anchorId="163F7215" wp14:editId="1B083A57">
            <wp:extent cx="4391025" cy="2486025"/>
            <wp:effectExtent l="0" t="0" r="9525"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30"/>
                    <a:stretch>
                      <a:fillRect/>
                    </a:stretch>
                  </pic:blipFill>
                  <pic:spPr>
                    <a:xfrm>
                      <a:off x="0" y="0"/>
                      <a:ext cx="4391025" cy="2486025"/>
                    </a:xfrm>
                    <a:prstGeom prst="rect">
                      <a:avLst/>
                    </a:prstGeom>
                  </pic:spPr>
                </pic:pic>
              </a:graphicData>
            </a:graphic>
          </wp:inline>
        </w:drawing>
      </w:r>
    </w:p>
    <w:p w14:paraId="26B2B3E3" w14:textId="414AFAD7" w:rsidR="000804CC" w:rsidRDefault="000804CC" w:rsidP="005C0A5B">
      <w:pPr>
        <w:tabs>
          <w:tab w:val="num" w:pos="550"/>
        </w:tabs>
        <w:ind w:left="561" w:hanging="528"/>
        <w:jc w:val="both"/>
        <w:rPr>
          <w:rFonts w:ascii="Times New Roman" w:hAnsi="Times New Roman" w:cs="Times New Roman"/>
          <w:color w:val="C45911"/>
          <w:sz w:val="24"/>
          <w:szCs w:val="24"/>
        </w:rPr>
      </w:pPr>
    </w:p>
    <w:p w14:paraId="7485E61D" w14:textId="104E9610" w:rsidR="0007604B" w:rsidRDefault="0007604B" w:rsidP="005C0A5B">
      <w:pPr>
        <w:tabs>
          <w:tab w:val="num" w:pos="550"/>
        </w:tabs>
        <w:ind w:left="561" w:hanging="528"/>
        <w:jc w:val="both"/>
        <w:rPr>
          <w:rFonts w:ascii="Times New Roman" w:hAnsi="Times New Roman" w:cs="Times New Roman"/>
          <w:color w:val="C45911"/>
          <w:sz w:val="24"/>
          <w:szCs w:val="24"/>
        </w:rPr>
      </w:pPr>
      <w:r>
        <w:rPr>
          <w:rFonts w:ascii="Times New Roman" w:hAnsi="Times New Roman" w:cs="Times New Roman"/>
          <w:color w:val="C45911"/>
          <w:sz w:val="24"/>
          <w:szCs w:val="24"/>
        </w:rPr>
        <w:t>2D PC plot</w:t>
      </w:r>
    </w:p>
    <w:p w14:paraId="31DFB0D7" w14:textId="3E957FDE" w:rsidR="00EA381F" w:rsidRDefault="00B85E0C" w:rsidP="005C0A5B">
      <w:pPr>
        <w:tabs>
          <w:tab w:val="num" w:pos="550"/>
        </w:tabs>
        <w:ind w:left="561" w:hanging="528"/>
        <w:jc w:val="both"/>
        <w:rPr>
          <w:rFonts w:ascii="Times New Roman" w:hAnsi="Times New Roman" w:cs="Times New Roman"/>
          <w:color w:val="C45911"/>
          <w:sz w:val="24"/>
          <w:szCs w:val="24"/>
        </w:rPr>
      </w:pPr>
      <w:r w:rsidRPr="00B85E0C">
        <w:rPr>
          <w:rFonts w:ascii="Times New Roman" w:hAnsi="Times New Roman" w:cs="Times New Roman"/>
          <w:noProof/>
          <w:color w:val="C45911"/>
          <w:sz w:val="24"/>
          <w:szCs w:val="24"/>
        </w:rPr>
        <w:drawing>
          <wp:inline distT="0" distB="0" distL="0" distR="0" wp14:anchorId="08574BFB" wp14:editId="65320FCF">
            <wp:extent cx="3912080" cy="2109019"/>
            <wp:effectExtent l="0" t="0" r="0" b="5715"/>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923329" cy="2115084"/>
                    </a:xfrm>
                    <a:prstGeom prst="rect">
                      <a:avLst/>
                    </a:prstGeom>
                  </pic:spPr>
                </pic:pic>
              </a:graphicData>
            </a:graphic>
          </wp:inline>
        </w:drawing>
      </w:r>
    </w:p>
    <w:p w14:paraId="1A4D91B8" w14:textId="77777777" w:rsidR="00B85E0C" w:rsidRDefault="00B85E0C" w:rsidP="005C0A5B">
      <w:pPr>
        <w:jc w:val="both"/>
        <w:rPr>
          <w:rFonts w:ascii="Times New Roman" w:hAnsi="Times New Roman" w:cs="Times New Roman"/>
          <w:color w:val="C45911"/>
          <w:sz w:val="24"/>
          <w:szCs w:val="24"/>
        </w:rPr>
      </w:pPr>
      <w:r>
        <w:rPr>
          <w:rFonts w:ascii="Times New Roman" w:hAnsi="Times New Roman" w:cs="Times New Roman"/>
          <w:color w:val="C45911"/>
          <w:sz w:val="24"/>
          <w:szCs w:val="24"/>
        </w:rPr>
        <w:br w:type="page"/>
      </w:r>
    </w:p>
    <w:p w14:paraId="1CF041E5" w14:textId="4C9564EC" w:rsidR="003F10B7" w:rsidRPr="006373CB" w:rsidRDefault="003F10B7" w:rsidP="005C0A5B">
      <w:pPr>
        <w:tabs>
          <w:tab w:val="num" w:pos="550"/>
        </w:tabs>
        <w:ind w:left="561" w:hanging="528"/>
        <w:jc w:val="both"/>
        <w:rPr>
          <w:rFonts w:ascii="Times New Roman" w:hAnsi="Times New Roman" w:cs="Times New Roman"/>
          <w:color w:val="C45911"/>
          <w:sz w:val="24"/>
          <w:szCs w:val="24"/>
        </w:rPr>
      </w:pPr>
      <w:r w:rsidRPr="006373CB">
        <w:rPr>
          <w:rFonts w:ascii="Times New Roman" w:hAnsi="Times New Roman" w:cs="Times New Roman"/>
          <w:color w:val="C45911"/>
          <w:sz w:val="24"/>
          <w:szCs w:val="24"/>
        </w:rPr>
        <w:lastRenderedPageBreak/>
        <w:t xml:space="preserve">3D </w:t>
      </w:r>
      <w:r w:rsidR="00EA381F">
        <w:rPr>
          <w:rFonts w:ascii="Times New Roman" w:hAnsi="Times New Roman" w:cs="Times New Roman"/>
          <w:color w:val="C45911"/>
          <w:sz w:val="24"/>
          <w:szCs w:val="24"/>
        </w:rPr>
        <w:t xml:space="preserve">PC </w:t>
      </w:r>
      <w:r w:rsidRPr="006373CB">
        <w:rPr>
          <w:rFonts w:ascii="Times New Roman" w:hAnsi="Times New Roman" w:cs="Times New Roman"/>
          <w:color w:val="C45911"/>
          <w:sz w:val="24"/>
          <w:szCs w:val="24"/>
        </w:rPr>
        <w:t>plots</w:t>
      </w:r>
      <w:r w:rsidR="00012589">
        <w:rPr>
          <w:rFonts w:ascii="Times New Roman" w:hAnsi="Times New Roman" w:cs="Times New Roman"/>
          <w:color w:val="C45911"/>
          <w:sz w:val="24"/>
          <w:szCs w:val="24"/>
        </w:rPr>
        <w:t xml:space="preserve"> with Gaussian Mixtures</w:t>
      </w:r>
    </w:p>
    <w:p w14:paraId="481CBB11" w14:textId="77777777" w:rsidR="003F10B7" w:rsidRDefault="003F10B7" w:rsidP="005C0A5B">
      <w:pPr>
        <w:tabs>
          <w:tab w:val="num" w:pos="550"/>
          <w:tab w:val="num" w:pos="1111"/>
        </w:tabs>
        <w:jc w:val="both"/>
        <w:rPr>
          <w:rFonts w:ascii="Times New Roman" w:hAnsi="Times New Roman" w:cs="Times New Roman"/>
          <w:sz w:val="24"/>
          <w:szCs w:val="24"/>
        </w:rPr>
      </w:pPr>
    </w:p>
    <w:p w14:paraId="114162F4" w14:textId="77777777" w:rsidR="003F10B7" w:rsidRDefault="003F10B7" w:rsidP="005C0A5B">
      <w:pPr>
        <w:tabs>
          <w:tab w:val="num" w:pos="550"/>
        </w:tabs>
        <w:ind w:left="561" w:hanging="528"/>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47DF413" wp14:editId="3F0930AE">
            <wp:extent cx="2846705" cy="220472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6705" cy="2204720"/>
                    </a:xfrm>
                    <a:prstGeom prst="rect">
                      <a:avLst/>
                    </a:prstGeom>
                    <a:noFill/>
                    <a:ln>
                      <a:noFill/>
                    </a:ln>
                  </pic:spPr>
                </pic:pic>
              </a:graphicData>
            </a:graphic>
          </wp:inline>
        </w:drawing>
      </w:r>
    </w:p>
    <w:p w14:paraId="422EF32A" w14:textId="77777777" w:rsidR="00104E16" w:rsidRDefault="00104E16" w:rsidP="005C0A5B">
      <w:pPr>
        <w:tabs>
          <w:tab w:val="num" w:pos="550"/>
          <w:tab w:val="num" w:pos="1111"/>
        </w:tabs>
        <w:jc w:val="both"/>
        <w:rPr>
          <w:rFonts w:ascii="Times New Roman" w:hAnsi="Times New Roman" w:cs="Times New Roman"/>
          <w:color w:val="C45911"/>
          <w:sz w:val="24"/>
          <w:szCs w:val="24"/>
        </w:rPr>
      </w:pPr>
    </w:p>
    <w:p w14:paraId="3757C902" w14:textId="10B49DF5" w:rsidR="00316F9C" w:rsidRPr="00BA4D55" w:rsidRDefault="00316F9C" w:rsidP="005C0A5B">
      <w:pPr>
        <w:tabs>
          <w:tab w:val="num" w:pos="550"/>
          <w:tab w:val="num" w:pos="1111"/>
        </w:tabs>
        <w:jc w:val="both"/>
        <w:rPr>
          <w:rFonts w:ascii="Times New Roman" w:hAnsi="Times New Roman" w:cs="Times New Roman"/>
          <w:color w:val="C45911"/>
          <w:sz w:val="24"/>
          <w:szCs w:val="24"/>
        </w:rPr>
      </w:pPr>
      <w:r>
        <w:rPr>
          <w:rFonts w:ascii="Times New Roman" w:hAnsi="Times New Roman" w:cs="Times New Roman"/>
          <w:color w:val="C45911"/>
          <w:sz w:val="24"/>
          <w:szCs w:val="24"/>
        </w:rPr>
        <w:t>I</w:t>
      </w:r>
      <w:r w:rsidR="00D856B9">
        <w:rPr>
          <w:rFonts w:ascii="Times New Roman" w:hAnsi="Times New Roman" w:cs="Times New Roman"/>
          <w:color w:val="C45911"/>
          <w:sz w:val="24"/>
          <w:szCs w:val="24"/>
        </w:rPr>
        <w:t>n</w:t>
      </w:r>
      <w:r>
        <w:rPr>
          <w:rFonts w:ascii="Times New Roman" w:hAnsi="Times New Roman" w:cs="Times New Roman"/>
          <w:color w:val="C45911"/>
          <w:sz w:val="24"/>
          <w:szCs w:val="24"/>
        </w:rPr>
        <w:t xml:space="preserve"> the Peak finder tab, a plethora of options </w:t>
      </w:r>
      <w:r w:rsidR="005A7982">
        <w:rPr>
          <w:rFonts w:ascii="Times New Roman" w:hAnsi="Times New Roman" w:cs="Times New Roman"/>
          <w:color w:val="C45911"/>
          <w:sz w:val="24"/>
          <w:szCs w:val="24"/>
        </w:rPr>
        <w:t>is</w:t>
      </w:r>
      <w:r>
        <w:rPr>
          <w:rFonts w:ascii="Times New Roman" w:hAnsi="Times New Roman" w:cs="Times New Roman"/>
          <w:color w:val="C45911"/>
          <w:sz w:val="24"/>
          <w:szCs w:val="24"/>
        </w:rPr>
        <w:t xml:space="preserve"> displa</w:t>
      </w:r>
      <w:r w:rsidR="00D856B9">
        <w:rPr>
          <w:rFonts w:ascii="Times New Roman" w:hAnsi="Times New Roman" w:cs="Times New Roman"/>
          <w:color w:val="C45911"/>
          <w:sz w:val="24"/>
          <w:szCs w:val="24"/>
        </w:rPr>
        <w:t>yed</w:t>
      </w:r>
      <w:r>
        <w:rPr>
          <w:rFonts w:ascii="Times New Roman" w:hAnsi="Times New Roman" w:cs="Times New Roman"/>
          <w:color w:val="C45911"/>
          <w:sz w:val="24"/>
          <w:szCs w:val="24"/>
        </w:rPr>
        <w:t>.</w:t>
      </w:r>
    </w:p>
    <w:p w14:paraId="35BC5D50" w14:textId="03961064" w:rsidR="006373CB" w:rsidRPr="00BA4D55" w:rsidRDefault="00F96A84" w:rsidP="005C0A5B">
      <w:pPr>
        <w:tabs>
          <w:tab w:val="num" w:pos="550"/>
          <w:tab w:val="num" w:pos="1111"/>
        </w:tabs>
        <w:jc w:val="both"/>
        <w:rPr>
          <w:rFonts w:ascii="Times New Roman" w:hAnsi="Times New Roman" w:cs="Times New Roman"/>
          <w:color w:val="C45911"/>
          <w:sz w:val="24"/>
          <w:szCs w:val="24"/>
        </w:rPr>
      </w:pPr>
      <w:r w:rsidRPr="00316F9C">
        <w:rPr>
          <w:rFonts w:ascii="Times New Roman" w:hAnsi="Times New Roman" w:cs="Times New Roman"/>
          <w:noProof/>
          <w:color w:val="C45911"/>
          <w:sz w:val="24"/>
          <w:szCs w:val="24"/>
        </w:rPr>
        <w:drawing>
          <wp:inline distT="0" distB="0" distL="0" distR="0" wp14:anchorId="01CE6E16" wp14:editId="5A261F92">
            <wp:extent cx="4387850" cy="248539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7850" cy="2485390"/>
                    </a:xfrm>
                    <a:prstGeom prst="rect">
                      <a:avLst/>
                    </a:prstGeom>
                    <a:noFill/>
                    <a:ln>
                      <a:noFill/>
                    </a:ln>
                  </pic:spPr>
                </pic:pic>
              </a:graphicData>
            </a:graphic>
          </wp:inline>
        </w:drawing>
      </w:r>
    </w:p>
    <w:p w14:paraId="30DB08AF" w14:textId="77777777" w:rsidR="00316F9C" w:rsidRDefault="00316F9C" w:rsidP="005C0A5B">
      <w:pPr>
        <w:tabs>
          <w:tab w:val="num" w:pos="550"/>
        </w:tabs>
        <w:jc w:val="both"/>
        <w:rPr>
          <w:rFonts w:ascii="Times New Roman" w:hAnsi="Times New Roman" w:cs="Times New Roman"/>
          <w:noProof/>
          <w:color w:val="C45911"/>
          <w:sz w:val="24"/>
          <w:szCs w:val="24"/>
        </w:rPr>
      </w:pPr>
    </w:p>
    <w:p w14:paraId="41ADED25" w14:textId="77777777" w:rsidR="000A301C" w:rsidRDefault="00316F9C" w:rsidP="00FE1AED">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 xml:space="preserve">The peak finding method is generated by a key creation and lock solving method. </w:t>
      </w:r>
      <w:r w:rsidR="00497E46">
        <w:rPr>
          <w:rFonts w:ascii="Times New Roman" w:hAnsi="Times New Roman" w:cs="Times New Roman"/>
          <w:noProof/>
          <w:color w:val="C45911"/>
          <w:sz w:val="24"/>
          <w:szCs w:val="24"/>
        </w:rPr>
        <w:t>The key option can be used alone</w:t>
      </w:r>
      <w:r w:rsidR="00B10DB0">
        <w:rPr>
          <w:rFonts w:ascii="Times New Roman" w:hAnsi="Times New Roman" w:cs="Times New Roman"/>
          <w:noProof/>
          <w:color w:val="C45911"/>
          <w:sz w:val="24"/>
          <w:szCs w:val="24"/>
        </w:rPr>
        <w:t>,</w:t>
      </w:r>
      <w:r w:rsidR="00497E46">
        <w:rPr>
          <w:rFonts w:ascii="Times New Roman" w:hAnsi="Times New Roman" w:cs="Times New Roman"/>
          <w:noProof/>
          <w:color w:val="C45911"/>
          <w:sz w:val="24"/>
          <w:szCs w:val="24"/>
        </w:rPr>
        <w:t xml:space="preserve"> but the lock option </w:t>
      </w:r>
      <w:r w:rsidR="005D3878">
        <w:rPr>
          <w:rFonts w:ascii="Times New Roman" w:hAnsi="Times New Roman" w:cs="Times New Roman"/>
          <w:noProof/>
          <w:color w:val="C45911"/>
          <w:sz w:val="24"/>
          <w:szCs w:val="24"/>
        </w:rPr>
        <w:t xml:space="preserve">always </w:t>
      </w:r>
      <w:r w:rsidR="00497E46">
        <w:rPr>
          <w:rFonts w:ascii="Times New Roman" w:hAnsi="Times New Roman" w:cs="Times New Roman"/>
          <w:noProof/>
          <w:color w:val="C45911"/>
          <w:sz w:val="24"/>
          <w:szCs w:val="24"/>
        </w:rPr>
        <w:t xml:space="preserve">needs a key </w:t>
      </w:r>
      <w:r w:rsidR="005D3878">
        <w:rPr>
          <w:rFonts w:ascii="Times New Roman" w:hAnsi="Times New Roman" w:cs="Times New Roman"/>
          <w:noProof/>
          <w:color w:val="C45911"/>
          <w:sz w:val="24"/>
          <w:szCs w:val="24"/>
        </w:rPr>
        <w:t xml:space="preserve">as </w:t>
      </w:r>
      <w:r w:rsidR="00497E46">
        <w:rPr>
          <w:rFonts w:ascii="Times New Roman" w:hAnsi="Times New Roman" w:cs="Times New Roman"/>
          <w:noProof/>
          <w:color w:val="C45911"/>
          <w:sz w:val="24"/>
          <w:szCs w:val="24"/>
        </w:rPr>
        <w:t>input.</w:t>
      </w:r>
      <w:r w:rsidR="00B10DB0">
        <w:rPr>
          <w:rFonts w:ascii="Times New Roman" w:hAnsi="Times New Roman" w:cs="Times New Roman"/>
          <w:noProof/>
          <w:color w:val="C45911"/>
          <w:sz w:val="24"/>
          <w:szCs w:val="24"/>
        </w:rPr>
        <w:t xml:space="preserve"> </w:t>
      </w:r>
    </w:p>
    <w:p w14:paraId="4D5A625F" w14:textId="6D205BE5" w:rsidR="00BD1AE2" w:rsidRDefault="00B10DB0" w:rsidP="00E922B4">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 xml:space="preserve">If the </w:t>
      </w:r>
      <w:r w:rsidR="00FE1AED">
        <w:rPr>
          <w:rFonts w:ascii="Times New Roman" w:hAnsi="Times New Roman" w:cs="Times New Roman"/>
          <w:noProof/>
          <w:color w:val="C45911"/>
          <w:sz w:val="24"/>
          <w:szCs w:val="24"/>
        </w:rPr>
        <w:t>key option</w:t>
      </w:r>
      <w:r>
        <w:rPr>
          <w:rFonts w:ascii="Times New Roman" w:hAnsi="Times New Roman" w:cs="Times New Roman"/>
          <w:noProof/>
          <w:color w:val="C45911"/>
          <w:sz w:val="24"/>
          <w:szCs w:val="24"/>
        </w:rPr>
        <w:t xml:space="preserve"> is used on its own, it generates</w:t>
      </w:r>
      <w:r w:rsidR="00BE505C">
        <w:rPr>
          <w:rFonts w:ascii="Times New Roman" w:hAnsi="Times New Roman" w:cs="Times New Roman"/>
          <w:noProof/>
          <w:color w:val="C45911"/>
          <w:sz w:val="24"/>
          <w:szCs w:val="24"/>
        </w:rPr>
        <w:t xml:space="preserve"> the multipeak fit operation</w:t>
      </w:r>
      <w:r w:rsidR="000E4FBD">
        <w:rPr>
          <w:rFonts w:ascii="Times New Roman" w:hAnsi="Times New Roman" w:cs="Times New Roman"/>
          <w:noProof/>
          <w:color w:val="C45911"/>
          <w:sz w:val="24"/>
          <w:szCs w:val="24"/>
        </w:rPr>
        <w:t xml:space="preserve"> into the data loaded (</w:t>
      </w:r>
      <w:r w:rsidR="006E0CFE">
        <w:rPr>
          <w:rFonts w:ascii="Times New Roman" w:hAnsi="Times New Roman" w:cs="Times New Roman"/>
          <w:noProof/>
          <w:color w:val="C45911"/>
          <w:sz w:val="24"/>
          <w:szCs w:val="24"/>
        </w:rPr>
        <w:t xml:space="preserve">press key to load the </w:t>
      </w:r>
      <w:r w:rsidR="004739BD">
        <w:rPr>
          <w:rFonts w:ascii="Times New Roman" w:hAnsi="Times New Roman" w:cs="Times New Roman"/>
          <w:noProof/>
          <w:color w:val="C45911"/>
          <w:sz w:val="24"/>
          <w:szCs w:val="24"/>
        </w:rPr>
        <w:t xml:space="preserve">Raman </w:t>
      </w:r>
      <w:r w:rsidR="00A13E2E">
        <w:rPr>
          <w:rFonts w:ascii="Times New Roman" w:hAnsi="Times New Roman" w:cs="Times New Roman"/>
          <w:noProof/>
          <w:color w:val="C45911"/>
          <w:sz w:val="24"/>
          <w:szCs w:val="24"/>
        </w:rPr>
        <w:t>.</w:t>
      </w:r>
      <w:r w:rsidR="004739BD">
        <w:rPr>
          <w:rFonts w:ascii="Times New Roman" w:hAnsi="Times New Roman" w:cs="Times New Roman"/>
          <w:noProof/>
          <w:color w:val="C45911"/>
          <w:sz w:val="24"/>
          <w:szCs w:val="24"/>
        </w:rPr>
        <w:t xml:space="preserve">txt </w:t>
      </w:r>
      <w:r w:rsidR="006E0CFE">
        <w:rPr>
          <w:rFonts w:ascii="Times New Roman" w:hAnsi="Times New Roman" w:cs="Times New Roman"/>
          <w:noProof/>
          <w:color w:val="C45911"/>
          <w:sz w:val="24"/>
          <w:szCs w:val="24"/>
        </w:rPr>
        <w:t>files and then</w:t>
      </w:r>
      <w:r w:rsidR="000E4FBD">
        <w:rPr>
          <w:rFonts w:ascii="Times New Roman" w:hAnsi="Times New Roman" w:cs="Times New Roman"/>
          <w:noProof/>
          <w:color w:val="C45911"/>
          <w:sz w:val="24"/>
          <w:szCs w:val="24"/>
        </w:rPr>
        <w:t xml:space="preserve"> Key</w:t>
      </w:r>
      <w:r w:rsidR="00FE1BE2">
        <w:rPr>
          <w:rFonts w:ascii="Times New Roman" w:hAnsi="Times New Roman" w:cs="Times New Roman"/>
          <w:noProof/>
          <w:color w:val="C45911"/>
          <w:sz w:val="24"/>
          <w:szCs w:val="24"/>
        </w:rPr>
        <w:t xml:space="preserve"> </w:t>
      </w:r>
      <w:r w:rsidR="000E4FBD">
        <w:rPr>
          <w:rFonts w:ascii="Times New Roman" w:hAnsi="Times New Roman" w:cs="Times New Roman"/>
          <w:noProof/>
          <w:color w:val="C45911"/>
          <w:sz w:val="24"/>
          <w:szCs w:val="24"/>
        </w:rPr>
        <w:t>Gen button</w:t>
      </w:r>
      <w:r w:rsidR="006E0CFE">
        <w:rPr>
          <w:rFonts w:ascii="Times New Roman" w:hAnsi="Times New Roman" w:cs="Times New Roman"/>
          <w:noProof/>
          <w:color w:val="C45911"/>
          <w:sz w:val="24"/>
          <w:szCs w:val="24"/>
        </w:rPr>
        <w:t xml:space="preserve"> to run the </w:t>
      </w:r>
      <w:r w:rsidR="006E224A">
        <w:rPr>
          <w:rFonts w:ascii="Times New Roman" w:hAnsi="Times New Roman" w:cs="Times New Roman"/>
          <w:noProof/>
          <w:color w:val="C45911"/>
          <w:sz w:val="24"/>
          <w:szCs w:val="24"/>
        </w:rPr>
        <w:t>multipeak fit operation</w:t>
      </w:r>
      <w:r w:rsidR="000E4FBD">
        <w:rPr>
          <w:rFonts w:ascii="Times New Roman" w:hAnsi="Times New Roman" w:cs="Times New Roman"/>
          <w:noProof/>
          <w:color w:val="C45911"/>
          <w:sz w:val="24"/>
          <w:szCs w:val="24"/>
        </w:rPr>
        <w:t>).</w:t>
      </w:r>
      <w:r w:rsidR="005A7982">
        <w:rPr>
          <w:rFonts w:ascii="Times New Roman" w:hAnsi="Times New Roman" w:cs="Times New Roman"/>
          <w:noProof/>
          <w:color w:val="C45911"/>
          <w:sz w:val="24"/>
          <w:szCs w:val="24"/>
        </w:rPr>
        <w:t xml:space="preserve"> </w:t>
      </w:r>
      <w:r w:rsidR="00E922B4">
        <w:rPr>
          <w:rFonts w:ascii="Times New Roman" w:hAnsi="Times New Roman" w:cs="Times New Roman"/>
          <w:noProof/>
          <w:color w:val="C45911"/>
          <w:sz w:val="24"/>
          <w:szCs w:val="24"/>
        </w:rPr>
        <w:t>Multiple operations can be ticked</w:t>
      </w:r>
      <w:r w:rsidR="00434436">
        <w:rPr>
          <w:rFonts w:ascii="Times New Roman" w:hAnsi="Times New Roman" w:cs="Times New Roman"/>
          <w:noProof/>
          <w:color w:val="C45911"/>
          <w:sz w:val="24"/>
          <w:szCs w:val="24"/>
        </w:rPr>
        <w:t xml:space="preserve"> like</w:t>
      </w:r>
      <w:r w:rsidR="00BD1AE2">
        <w:rPr>
          <w:rFonts w:ascii="Times New Roman" w:hAnsi="Times New Roman" w:cs="Times New Roman"/>
          <w:noProof/>
          <w:color w:val="C45911"/>
          <w:sz w:val="24"/>
          <w:szCs w:val="24"/>
        </w:rPr>
        <w:t xml:space="preserve"> Dilutions, SOM, Peak Matching, File Matching, Loadings and Loadings+</w:t>
      </w:r>
      <w:r w:rsidR="00E922B4">
        <w:rPr>
          <w:rFonts w:ascii="Times New Roman" w:hAnsi="Times New Roman" w:cs="Times New Roman"/>
          <w:noProof/>
          <w:color w:val="C45911"/>
          <w:sz w:val="24"/>
          <w:szCs w:val="24"/>
        </w:rPr>
        <w:t>.</w:t>
      </w:r>
      <w:r w:rsidR="00A47403">
        <w:rPr>
          <w:rFonts w:ascii="Times New Roman" w:hAnsi="Times New Roman" w:cs="Times New Roman"/>
          <w:noProof/>
          <w:color w:val="C45911"/>
          <w:sz w:val="24"/>
          <w:szCs w:val="24"/>
        </w:rPr>
        <w:t xml:space="preserve"> </w:t>
      </w:r>
    </w:p>
    <w:p w14:paraId="5AF3E6DE" w14:textId="7C2EC74B" w:rsidR="00A47403" w:rsidRDefault="00B61E38" w:rsidP="00E922B4">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T</w:t>
      </w:r>
      <w:r w:rsidR="00A47403">
        <w:rPr>
          <w:rFonts w:ascii="Times New Roman" w:hAnsi="Times New Roman" w:cs="Times New Roman"/>
          <w:noProof/>
          <w:color w:val="C45911"/>
          <w:sz w:val="24"/>
          <w:szCs w:val="24"/>
        </w:rPr>
        <w:t>he Dilution, the SOM</w:t>
      </w:r>
      <w:r w:rsidR="00BD1AE2">
        <w:rPr>
          <w:rFonts w:ascii="Times New Roman" w:hAnsi="Times New Roman" w:cs="Times New Roman"/>
          <w:noProof/>
          <w:color w:val="C45911"/>
          <w:sz w:val="24"/>
          <w:szCs w:val="24"/>
        </w:rPr>
        <w:t>,</w:t>
      </w:r>
      <w:r w:rsidR="00A47403">
        <w:rPr>
          <w:rFonts w:ascii="Times New Roman" w:hAnsi="Times New Roman" w:cs="Times New Roman"/>
          <w:noProof/>
          <w:color w:val="C45911"/>
          <w:sz w:val="24"/>
          <w:szCs w:val="24"/>
        </w:rPr>
        <w:t xml:space="preserve"> the Loadings and Loadings+ option work only for a </w:t>
      </w:r>
      <w:r w:rsidR="00434436">
        <w:rPr>
          <w:rFonts w:ascii="Times New Roman" w:hAnsi="Times New Roman" w:cs="Times New Roman"/>
          <w:noProof/>
          <w:color w:val="C45911"/>
          <w:sz w:val="24"/>
          <w:szCs w:val="24"/>
        </w:rPr>
        <w:t>loaded key</w:t>
      </w:r>
      <w:r w:rsidR="00A47403">
        <w:rPr>
          <w:rFonts w:ascii="Times New Roman" w:hAnsi="Times New Roman" w:cs="Times New Roman"/>
          <w:noProof/>
          <w:color w:val="C45911"/>
          <w:sz w:val="24"/>
          <w:szCs w:val="24"/>
        </w:rPr>
        <w:t>.</w:t>
      </w:r>
    </w:p>
    <w:p w14:paraId="1049992F" w14:textId="15230A49" w:rsidR="00890080" w:rsidRDefault="00C34BEA" w:rsidP="00E922B4">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 xml:space="preserve">The </w:t>
      </w:r>
      <w:r w:rsidR="00A47403">
        <w:rPr>
          <w:rFonts w:ascii="Times New Roman" w:hAnsi="Times New Roman" w:cs="Times New Roman"/>
          <w:noProof/>
          <w:color w:val="C45911"/>
          <w:sz w:val="24"/>
          <w:szCs w:val="24"/>
        </w:rPr>
        <w:t>Peak matching, File matching, S</w:t>
      </w:r>
      <w:r>
        <w:rPr>
          <w:rFonts w:ascii="Times New Roman" w:hAnsi="Times New Roman" w:cs="Times New Roman"/>
          <w:noProof/>
          <w:color w:val="C45911"/>
          <w:sz w:val="24"/>
          <w:szCs w:val="24"/>
        </w:rPr>
        <w:t xml:space="preserve">OM </w:t>
      </w:r>
      <w:r w:rsidR="00A47403">
        <w:rPr>
          <w:rFonts w:ascii="Times New Roman" w:hAnsi="Times New Roman" w:cs="Times New Roman"/>
          <w:noProof/>
          <w:color w:val="C45911"/>
          <w:sz w:val="24"/>
          <w:szCs w:val="24"/>
        </w:rPr>
        <w:t>+</w:t>
      </w:r>
      <w:r>
        <w:rPr>
          <w:rFonts w:ascii="Times New Roman" w:hAnsi="Times New Roman" w:cs="Times New Roman"/>
          <w:noProof/>
          <w:color w:val="C45911"/>
          <w:sz w:val="24"/>
          <w:szCs w:val="24"/>
        </w:rPr>
        <w:t xml:space="preserve"> </w:t>
      </w:r>
      <w:r w:rsidR="00A47403">
        <w:rPr>
          <w:rFonts w:ascii="Times New Roman" w:hAnsi="Times New Roman" w:cs="Times New Roman"/>
          <w:noProof/>
          <w:color w:val="C45911"/>
          <w:sz w:val="24"/>
          <w:szCs w:val="24"/>
        </w:rPr>
        <w:t>File mat</w:t>
      </w:r>
      <w:r>
        <w:rPr>
          <w:rFonts w:ascii="Times New Roman" w:hAnsi="Times New Roman" w:cs="Times New Roman"/>
          <w:noProof/>
          <w:color w:val="C45911"/>
          <w:sz w:val="24"/>
          <w:szCs w:val="24"/>
        </w:rPr>
        <w:t>ch</w:t>
      </w:r>
      <w:r w:rsidR="00A47403">
        <w:rPr>
          <w:rFonts w:ascii="Times New Roman" w:hAnsi="Times New Roman" w:cs="Times New Roman"/>
          <w:noProof/>
          <w:color w:val="C45911"/>
          <w:sz w:val="24"/>
          <w:szCs w:val="24"/>
        </w:rPr>
        <w:t>ing, Loadin</w:t>
      </w:r>
      <w:r>
        <w:rPr>
          <w:rFonts w:ascii="Times New Roman" w:hAnsi="Times New Roman" w:cs="Times New Roman"/>
          <w:noProof/>
          <w:color w:val="C45911"/>
          <w:sz w:val="24"/>
          <w:szCs w:val="24"/>
        </w:rPr>
        <w:t xml:space="preserve">gs </w:t>
      </w:r>
      <w:r w:rsidR="00A47403">
        <w:rPr>
          <w:rFonts w:ascii="Times New Roman" w:hAnsi="Times New Roman" w:cs="Times New Roman"/>
          <w:noProof/>
          <w:color w:val="C45911"/>
          <w:sz w:val="24"/>
          <w:szCs w:val="24"/>
        </w:rPr>
        <w:t>+</w:t>
      </w:r>
      <w:r>
        <w:rPr>
          <w:rFonts w:ascii="Times New Roman" w:hAnsi="Times New Roman" w:cs="Times New Roman"/>
          <w:noProof/>
          <w:color w:val="C45911"/>
          <w:sz w:val="24"/>
          <w:szCs w:val="24"/>
        </w:rPr>
        <w:t xml:space="preserve"> </w:t>
      </w:r>
      <w:r w:rsidR="00A47403">
        <w:rPr>
          <w:rFonts w:ascii="Times New Roman" w:hAnsi="Times New Roman" w:cs="Times New Roman"/>
          <w:noProof/>
          <w:color w:val="C45911"/>
          <w:sz w:val="24"/>
          <w:szCs w:val="24"/>
        </w:rPr>
        <w:t>File</w:t>
      </w:r>
      <w:r>
        <w:rPr>
          <w:rFonts w:ascii="Times New Roman" w:hAnsi="Times New Roman" w:cs="Times New Roman"/>
          <w:noProof/>
          <w:color w:val="C45911"/>
          <w:sz w:val="24"/>
          <w:szCs w:val="24"/>
        </w:rPr>
        <w:t xml:space="preserve"> </w:t>
      </w:r>
      <w:r w:rsidR="00A47403">
        <w:rPr>
          <w:rFonts w:ascii="Times New Roman" w:hAnsi="Times New Roman" w:cs="Times New Roman"/>
          <w:noProof/>
          <w:color w:val="C45911"/>
          <w:sz w:val="24"/>
          <w:szCs w:val="24"/>
        </w:rPr>
        <w:t>M</w:t>
      </w:r>
      <w:r>
        <w:rPr>
          <w:rFonts w:ascii="Times New Roman" w:hAnsi="Times New Roman" w:cs="Times New Roman"/>
          <w:noProof/>
          <w:color w:val="C45911"/>
          <w:sz w:val="24"/>
          <w:szCs w:val="24"/>
        </w:rPr>
        <w:t>a</w:t>
      </w:r>
      <w:r w:rsidR="00A47403">
        <w:rPr>
          <w:rFonts w:ascii="Times New Roman" w:hAnsi="Times New Roman" w:cs="Times New Roman"/>
          <w:noProof/>
          <w:color w:val="C45911"/>
          <w:sz w:val="24"/>
          <w:szCs w:val="24"/>
        </w:rPr>
        <w:t>tching</w:t>
      </w:r>
      <w:r>
        <w:rPr>
          <w:rFonts w:ascii="Times New Roman" w:hAnsi="Times New Roman" w:cs="Times New Roman"/>
          <w:noProof/>
          <w:color w:val="C45911"/>
          <w:sz w:val="24"/>
          <w:szCs w:val="24"/>
        </w:rPr>
        <w:t xml:space="preserve"> options</w:t>
      </w:r>
      <w:r w:rsidR="00A47403">
        <w:rPr>
          <w:rFonts w:ascii="Times New Roman" w:hAnsi="Times New Roman" w:cs="Times New Roman"/>
          <w:noProof/>
          <w:color w:val="C45911"/>
          <w:sz w:val="24"/>
          <w:szCs w:val="24"/>
        </w:rPr>
        <w:t xml:space="preserve"> work if</w:t>
      </w:r>
      <w:r>
        <w:rPr>
          <w:rFonts w:ascii="Times New Roman" w:hAnsi="Times New Roman" w:cs="Times New Roman"/>
          <w:noProof/>
          <w:color w:val="C45911"/>
          <w:sz w:val="24"/>
          <w:szCs w:val="24"/>
        </w:rPr>
        <w:t xml:space="preserve"> the</w:t>
      </w:r>
      <w:r w:rsidR="00A47403">
        <w:rPr>
          <w:rFonts w:ascii="Times New Roman" w:hAnsi="Times New Roman" w:cs="Times New Roman"/>
          <w:noProof/>
          <w:color w:val="C45911"/>
          <w:sz w:val="24"/>
          <w:szCs w:val="24"/>
        </w:rPr>
        <w:t xml:space="preserve"> key and lock </w:t>
      </w:r>
      <w:r>
        <w:rPr>
          <w:rFonts w:ascii="Times New Roman" w:hAnsi="Times New Roman" w:cs="Times New Roman"/>
          <w:noProof/>
          <w:color w:val="C45911"/>
          <w:sz w:val="24"/>
          <w:szCs w:val="24"/>
        </w:rPr>
        <w:t>are loaded.</w:t>
      </w:r>
      <w:r w:rsidR="00E922B4">
        <w:rPr>
          <w:rFonts w:ascii="Times New Roman" w:hAnsi="Times New Roman" w:cs="Times New Roman"/>
          <w:noProof/>
          <w:color w:val="C45911"/>
          <w:sz w:val="24"/>
          <w:szCs w:val="24"/>
        </w:rPr>
        <w:t xml:space="preserve"> </w:t>
      </w:r>
    </w:p>
    <w:p w14:paraId="7E8A4FD1" w14:textId="77777777" w:rsidR="00316F9C" w:rsidRDefault="00316F9C" w:rsidP="005C0A5B">
      <w:pPr>
        <w:tabs>
          <w:tab w:val="num" w:pos="550"/>
        </w:tabs>
        <w:jc w:val="both"/>
        <w:rPr>
          <w:rFonts w:ascii="Times New Roman" w:hAnsi="Times New Roman" w:cs="Times New Roman"/>
          <w:noProof/>
          <w:color w:val="C45911"/>
          <w:sz w:val="24"/>
          <w:szCs w:val="24"/>
        </w:rPr>
      </w:pPr>
    </w:p>
    <w:p w14:paraId="3B8DACDE" w14:textId="77777777" w:rsidR="00A36CE7" w:rsidRDefault="00A36CE7">
      <w:pPr>
        <w:rPr>
          <w:rFonts w:ascii="Times New Roman" w:hAnsi="Times New Roman" w:cs="Times New Roman"/>
          <w:noProof/>
          <w:color w:val="C45911"/>
          <w:sz w:val="24"/>
          <w:szCs w:val="24"/>
        </w:rPr>
      </w:pPr>
      <w:r>
        <w:rPr>
          <w:rFonts w:ascii="Times New Roman" w:hAnsi="Times New Roman" w:cs="Times New Roman"/>
          <w:noProof/>
          <w:color w:val="C45911"/>
          <w:sz w:val="24"/>
          <w:szCs w:val="24"/>
        </w:rPr>
        <w:br w:type="page"/>
      </w:r>
    </w:p>
    <w:p w14:paraId="3B72BD1A" w14:textId="6E5B4785" w:rsidR="00316F9C" w:rsidRPr="00BA4D55" w:rsidRDefault="00B61E38" w:rsidP="005C0A5B">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lastRenderedPageBreak/>
        <w:t xml:space="preserve">If a key is loaded and the Key Gen button is pressed, a </w:t>
      </w:r>
      <w:r w:rsidR="00316F9C" w:rsidRPr="00BA4D55">
        <w:rPr>
          <w:rFonts w:ascii="Times New Roman" w:hAnsi="Times New Roman" w:cs="Times New Roman"/>
          <w:noProof/>
          <w:color w:val="C45911"/>
          <w:sz w:val="24"/>
          <w:szCs w:val="24"/>
        </w:rPr>
        <w:t xml:space="preserve">Multi Lorentzian fitting/Peak </w:t>
      </w:r>
      <w:r>
        <w:rPr>
          <w:rFonts w:ascii="Times New Roman" w:hAnsi="Times New Roman" w:cs="Times New Roman"/>
          <w:noProof/>
          <w:color w:val="C45911"/>
          <w:sz w:val="24"/>
          <w:szCs w:val="24"/>
        </w:rPr>
        <w:t>is generated to those files.</w:t>
      </w:r>
    </w:p>
    <w:p w14:paraId="41F18A9C" w14:textId="7BED83BC" w:rsidR="006373CB" w:rsidRDefault="00F96A84" w:rsidP="005C0A5B">
      <w:pPr>
        <w:tabs>
          <w:tab w:val="num" w:pos="550"/>
        </w:tabs>
        <w:ind w:left="561" w:hanging="528"/>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drawing>
          <wp:inline distT="0" distB="0" distL="0" distR="0" wp14:anchorId="119A6C20" wp14:editId="022DD5B0">
            <wp:extent cx="4719320" cy="3133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19320" cy="3133725"/>
                    </a:xfrm>
                    <a:prstGeom prst="rect">
                      <a:avLst/>
                    </a:prstGeom>
                    <a:noFill/>
                    <a:ln>
                      <a:noFill/>
                    </a:ln>
                  </pic:spPr>
                </pic:pic>
              </a:graphicData>
            </a:graphic>
          </wp:inline>
        </w:drawing>
      </w:r>
    </w:p>
    <w:p w14:paraId="60E95832" w14:textId="77777777" w:rsidR="000B649C" w:rsidRDefault="000B649C" w:rsidP="005C0A5B">
      <w:pPr>
        <w:tabs>
          <w:tab w:val="num" w:pos="550"/>
        </w:tabs>
        <w:ind w:left="561" w:hanging="528"/>
        <w:jc w:val="both"/>
        <w:rPr>
          <w:rFonts w:ascii="Times New Roman" w:hAnsi="Times New Roman" w:cs="Times New Roman"/>
          <w:noProof/>
          <w:color w:val="C45911"/>
          <w:sz w:val="24"/>
          <w:szCs w:val="24"/>
        </w:rPr>
      </w:pPr>
    </w:p>
    <w:p w14:paraId="663C2CF8" w14:textId="0343F3B7" w:rsidR="00C359C4" w:rsidRPr="00C359C4" w:rsidRDefault="00316F9C" w:rsidP="005C0A5B">
      <w:pPr>
        <w:tabs>
          <w:tab w:val="num" w:pos="550"/>
        </w:tabs>
        <w:ind w:left="561" w:hanging="528"/>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 xml:space="preserve">A </w:t>
      </w:r>
      <w:r w:rsidR="00C359C4" w:rsidRPr="00C359C4">
        <w:rPr>
          <w:rFonts w:ascii="Times New Roman" w:hAnsi="Times New Roman" w:cs="Times New Roman"/>
          <w:noProof/>
          <w:color w:val="C45911"/>
          <w:sz w:val="24"/>
          <w:szCs w:val="24"/>
        </w:rPr>
        <w:t xml:space="preserve">.csv </w:t>
      </w:r>
      <w:r w:rsidR="000B649C">
        <w:rPr>
          <w:rFonts w:ascii="Times New Roman" w:hAnsi="Times New Roman" w:cs="Times New Roman"/>
          <w:noProof/>
          <w:color w:val="C45911"/>
          <w:sz w:val="24"/>
          <w:szCs w:val="24"/>
        </w:rPr>
        <w:t>file with all the peaks fitted is generated</w:t>
      </w:r>
      <w:r w:rsidR="00C359C4" w:rsidRPr="00C359C4">
        <w:rPr>
          <w:rFonts w:ascii="Times New Roman" w:hAnsi="Times New Roman" w:cs="Times New Roman"/>
          <w:noProof/>
          <w:color w:val="C45911"/>
          <w:sz w:val="24"/>
          <w:szCs w:val="24"/>
        </w:rPr>
        <w:t xml:space="preserve"> from the peak finder</w:t>
      </w:r>
    </w:p>
    <w:tbl>
      <w:tblPr>
        <w:tblW w:w="8354" w:type="dxa"/>
        <w:tblInd w:w="118" w:type="dxa"/>
        <w:tblLook w:val="04A0" w:firstRow="1" w:lastRow="0" w:firstColumn="1" w:lastColumn="0" w:noHBand="0" w:noVBand="1"/>
      </w:tblPr>
      <w:tblGrid>
        <w:gridCol w:w="1270"/>
        <w:gridCol w:w="936"/>
        <w:gridCol w:w="951"/>
        <w:gridCol w:w="843"/>
        <w:gridCol w:w="1510"/>
        <w:gridCol w:w="684"/>
        <w:gridCol w:w="2160"/>
      </w:tblGrid>
      <w:tr w:rsidR="00C359C4" w:rsidRPr="00C359C4" w14:paraId="721B759D" w14:textId="77777777" w:rsidTr="00FF4325">
        <w:trPr>
          <w:trHeight w:val="324"/>
        </w:trPr>
        <w:tc>
          <w:tcPr>
            <w:tcW w:w="127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D960E52" w14:textId="77777777" w:rsidR="00C359C4" w:rsidRPr="00C359C4" w:rsidRDefault="00C359C4" w:rsidP="00FF4325">
            <w:pPr>
              <w:jc w:val="center"/>
              <w:rPr>
                <w:b/>
                <w:bCs/>
                <w:color w:val="000000"/>
                <w:sz w:val="24"/>
                <w:szCs w:val="24"/>
              </w:rPr>
            </w:pPr>
            <w:r w:rsidRPr="00C359C4">
              <w:rPr>
                <w:b/>
                <w:bCs/>
                <w:color w:val="000000"/>
                <w:sz w:val="24"/>
                <w:szCs w:val="24"/>
              </w:rPr>
              <w:t>label</w:t>
            </w:r>
          </w:p>
        </w:tc>
        <w:tc>
          <w:tcPr>
            <w:tcW w:w="936" w:type="dxa"/>
            <w:tcBorders>
              <w:top w:val="single" w:sz="8" w:space="0" w:color="auto"/>
              <w:left w:val="nil"/>
              <w:bottom w:val="single" w:sz="8" w:space="0" w:color="auto"/>
              <w:right w:val="nil"/>
            </w:tcBorders>
            <w:shd w:val="clear" w:color="auto" w:fill="auto"/>
            <w:noWrap/>
            <w:vAlign w:val="center"/>
            <w:hideMark/>
          </w:tcPr>
          <w:p w14:paraId="70B02CAA" w14:textId="77777777" w:rsidR="00C359C4" w:rsidRPr="00C359C4" w:rsidRDefault="00C359C4" w:rsidP="00FF4325">
            <w:pPr>
              <w:jc w:val="center"/>
              <w:rPr>
                <w:b/>
                <w:bCs/>
                <w:color w:val="000000"/>
                <w:sz w:val="24"/>
                <w:szCs w:val="24"/>
              </w:rPr>
            </w:pPr>
            <w:r w:rsidRPr="00C359C4">
              <w:rPr>
                <w:b/>
                <w:bCs/>
                <w:color w:val="000000"/>
                <w:sz w:val="24"/>
                <w:szCs w:val="24"/>
              </w:rPr>
              <w:t>height</w:t>
            </w:r>
          </w:p>
        </w:tc>
        <w:tc>
          <w:tcPr>
            <w:tcW w:w="9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1AE5D89" w14:textId="2E1506B3" w:rsidR="00C359C4" w:rsidRPr="00C359C4" w:rsidRDefault="00C359C4" w:rsidP="00FF4325">
            <w:pPr>
              <w:jc w:val="center"/>
              <w:rPr>
                <w:b/>
                <w:bCs/>
                <w:color w:val="000000"/>
                <w:sz w:val="24"/>
                <w:szCs w:val="24"/>
              </w:rPr>
            </w:pPr>
            <w:r w:rsidRPr="00C359C4">
              <w:rPr>
                <w:b/>
                <w:bCs/>
                <w:color w:val="000000"/>
                <w:sz w:val="24"/>
                <w:szCs w:val="24"/>
              </w:rPr>
              <w:t>cent</w:t>
            </w:r>
            <w:r w:rsidR="002C1E0A">
              <w:rPr>
                <w:b/>
                <w:bCs/>
                <w:color w:val="000000"/>
                <w:sz w:val="24"/>
                <w:szCs w:val="24"/>
              </w:rPr>
              <w:t>re</w:t>
            </w:r>
          </w:p>
        </w:tc>
        <w:tc>
          <w:tcPr>
            <w:tcW w:w="843" w:type="dxa"/>
            <w:tcBorders>
              <w:top w:val="single" w:sz="8" w:space="0" w:color="auto"/>
              <w:left w:val="nil"/>
              <w:bottom w:val="single" w:sz="8" w:space="0" w:color="auto"/>
              <w:right w:val="nil"/>
            </w:tcBorders>
            <w:shd w:val="clear" w:color="auto" w:fill="auto"/>
            <w:noWrap/>
            <w:vAlign w:val="center"/>
            <w:hideMark/>
          </w:tcPr>
          <w:p w14:paraId="09471A47" w14:textId="77777777" w:rsidR="00C359C4" w:rsidRPr="00C359C4" w:rsidRDefault="00C359C4" w:rsidP="00FF4325">
            <w:pPr>
              <w:jc w:val="center"/>
              <w:rPr>
                <w:b/>
                <w:bCs/>
                <w:color w:val="000000"/>
                <w:sz w:val="24"/>
                <w:szCs w:val="24"/>
              </w:rPr>
            </w:pPr>
            <w:r w:rsidRPr="00C359C4">
              <w:rPr>
                <w:b/>
                <w:bCs/>
                <w:color w:val="000000"/>
                <w:sz w:val="24"/>
                <w:szCs w:val="24"/>
              </w:rPr>
              <w:t>width</w:t>
            </w:r>
          </w:p>
        </w:tc>
        <w:tc>
          <w:tcPr>
            <w:tcW w:w="15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7C7D08A" w14:textId="77777777" w:rsidR="00C359C4" w:rsidRPr="00C359C4" w:rsidRDefault="00C359C4" w:rsidP="00FF4325">
            <w:pPr>
              <w:jc w:val="center"/>
              <w:rPr>
                <w:b/>
                <w:bCs/>
                <w:color w:val="000000"/>
                <w:sz w:val="24"/>
                <w:szCs w:val="24"/>
              </w:rPr>
            </w:pPr>
            <w:r w:rsidRPr="00C359C4">
              <w:rPr>
                <w:b/>
                <w:bCs/>
                <w:color w:val="000000"/>
                <w:sz w:val="24"/>
                <w:szCs w:val="24"/>
              </w:rPr>
              <w:t>importance</w:t>
            </w:r>
          </w:p>
        </w:tc>
        <w:tc>
          <w:tcPr>
            <w:tcW w:w="684" w:type="dxa"/>
            <w:tcBorders>
              <w:top w:val="single" w:sz="8" w:space="0" w:color="auto"/>
              <w:left w:val="nil"/>
              <w:bottom w:val="single" w:sz="8" w:space="0" w:color="auto"/>
              <w:right w:val="nil"/>
            </w:tcBorders>
            <w:shd w:val="clear" w:color="auto" w:fill="auto"/>
            <w:noWrap/>
            <w:vAlign w:val="center"/>
            <w:hideMark/>
          </w:tcPr>
          <w:p w14:paraId="17980132" w14:textId="77777777" w:rsidR="00C359C4" w:rsidRPr="00C359C4" w:rsidRDefault="00C359C4" w:rsidP="00FF4325">
            <w:pPr>
              <w:jc w:val="center"/>
              <w:rPr>
                <w:b/>
                <w:bCs/>
                <w:color w:val="000000"/>
                <w:sz w:val="24"/>
                <w:szCs w:val="24"/>
              </w:rPr>
            </w:pPr>
            <w:r w:rsidRPr="00C359C4">
              <w:rPr>
                <w:b/>
                <w:bCs/>
                <w:color w:val="000000"/>
                <w:sz w:val="24"/>
                <w:szCs w:val="24"/>
              </w:rPr>
              <w:t>err</w:t>
            </w:r>
          </w:p>
        </w:tc>
        <w:tc>
          <w:tcPr>
            <w:tcW w:w="21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D72A472" w14:textId="77777777" w:rsidR="00C359C4" w:rsidRPr="00C359C4" w:rsidRDefault="00C359C4" w:rsidP="00FF4325">
            <w:pPr>
              <w:jc w:val="center"/>
              <w:rPr>
                <w:b/>
                <w:bCs/>
                <w:color w:val="000000"/>
                <w:sz w:val="24"/>
                <w:szCs w:val="24"/>
              </w:rPr>
            </w:pPr>
            <w:r w:rsidRPr="00C359C4">
              <w:rPr>
                <w:b/>
                <w:bCs/>
                <w:color w:val="000000"/>
                <w:sz w:val="24"/>
                <w:szCs w:val="24"/>
              </w:rPr>
              <w:t>Intensity (</w:t>
            </w:r>
            <w:proofErr w:type="spellStart"/>
            <w:r w:rsidRPr="00C359C4">
              <w:rPr>
                <w:b/>
                <w:bCs/>
                <w:color w:val="000000"/>
                <w:sz w:val="24"/>
                <w:szCs w:val="24"/>
              </w:rPr>
              <w:t>a.u</w:t>
            </w:r>
            <w:proofErr w:type="spellEnd"/>
            <w:r w:rsidRPr="00C359C4">
              <w:rPr>
                <w:b/>
                <w:bCs/>
                <w:color w:val="000000"/>
                <w:sz w:val="24"/>
                <w:szCs w:val="24"/>
              </w:rPr>
              <w:t>.)</w:t>
            </w:r>
          </w:p>
        </w:tc>
      </w:tr>
      <w:tr w:rsidR="00C359C4" w:rsidRPr="00C359C4" w14:paraId="19F1194E"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227BFDD3"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09C54FD0" w14:textId="77777777" w:rsidR="00C359C4" w:rsidRPr="00C359C4" w:rsidRDefault="00C359C4" w:rsidP="00FF4325">
            <w:pPr>
              <w:jc w:val="center"/>
              <w:rPr>
                <w:color w:val="000000"/>
                <w:sz w:val="24"/>
                <w:szCs w:val="24"/>
              </w:rPr>
            </w:pPr>
            <w:r w:rsidRPr="00C359C4">
              <w:rPr>
                <w:color w:val="000000"/>
                <w:sz w:val="24"/>
                <w:szCs w:val="24"/>
              </w:rPr>
              <w:t>0.6</w:t>
            </w:r>
          </w:p>
        </w:tc>
        <w:tc>
          <w:tcPr>
            <w:tcW w:w="951" w:type="dxa"/>
            <w:tcBorders>
              <w:top w:val="nil"/>
              <w:left w:val="single" w:sz="8" w:space="0" w:color="auto"/>
              <w:bottom w:val="nil"/>
              <w:right w:val="single" w:sz="8" w:space="0" w:color="auto"/>
            </w:tcBorders>
            <w:shd w:val="clear" w:color="auto" w:fill="auto"/>
            <w:noWrap/>
            <w:vAlign w:val="center"/>
            <w:hideMark/>
          </w:tcPr>
          <w:p w14:paraId="71938EF7" w14:textId="77777777" w:rsidR="00C359C4" w:rsidRPr="00C359C4" w:rsidRDefault="00C359C4" w:rsidP="00FF4325">
            <w:pPr>
              <w:jc w:val="center"/>
              <w:rPr>
                <w:color w:val="000000"/>
                <w:sz w:val="24"/>
                <w:szCs w:val="24"/>
              </w:rPr>
            </w:pPr>
            <w:r w:rsidRPr="00C359C4">
              <w:rPr>
                <w:color w:val="000000"/>
                <w:sz w:val="24"/>
                <w:szCs w:val="24"/>
              </w:rPr>
              <w:t>1653.5</w:t>
            </w:r>
          </w:p>
        </w:tc>
        <w:tc>
          <w:tcPr>
            <w:tcW w:w="843" w:type="dxa"/>
            <w:tcBorders>
              <w:top w:val="nil"/>
              <w:left w:val="nil"/>
              <w:bottom w:val="nil"/>
              <w:right w:val="nil"/>
            </w:tcBorders>
            <w:shd w:val="clear" w:color="auto" w:fill="auto"/>
            <w:noWrap/>
            <w:vAlign w:val="center"/>
            <w:hideMark/>
          </w:tcPr>
          <w:p w14:paraId="44E0809B" w14:textId="77777777" w:rsidR="00C359C4" w:rsidRPr="00C359C4" w:rsidRDefault="00C359C4" w:rsidP="00FF4325">
            <w:pPr>
              <w:jc w:val="center"/>
              <w:rPr>
                <w:color w:val="000000"/>
                <w:sz w:val="24"/>
                <w:szCs w:val="24"/>
              </w:rPr>
            </w:pPr>
            <w:r w:rsidRPr="00C359C4">
              <w:rPr>
                <w:color w:val="000000"/>
                <w:sz w:val="24"/>
                <w:szCs w:val="24"/>
              </w:rPr>
              <w:t>14.5</w:t>
            </w:r>
          </w:p>
        </w:tc>
        <w:tc>
          <w:tcPr>
            <w:tcW w:w="1510" w:type="dxa"/>
            <w:tcBorders>
              <w:top w:val="nil"/>
              <w:left w:val="single" w:sz="8" w:space="0" w:color="auto"/>
              <w:bottom w:val="nil"/>
              <w:right w:val="single" w:sz="8" w:space="0" w:color="auto"/>
            </w:tcBorders>
            <w:shd w:val="clear" w:color="auto" w:fill="auto"/>
            <w:noWrap/>
            <w:vAlign w:val="center"/>
            <w:hideMark/>
          </w:tcPr>
          <w:p w14:paraId="73B2A348"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272EED5B" w14:textId="77777777" w:rsidR="00C359C4" w:rsidRPr="00C359C4" w:rsidRDefault="00C359C4" w:rsidP="00FF4325">
            <w:pPr>
              <w:jc w:val="center"/>
              <w:rPr>
                <w:color w:val="000000"/>
                <w:sz w:val="24"/>
                <w:szCs w:val="24"/>
              </w:rPr>
            </w:pPr>
            <w:r w:rsidRPr="00C359C4">
              <w:rPr>
                <w:color w:val="000000"/>
                <w:sz w:val="24"/>
                <w:szCs w:val="24"/>
              </w:rPr>
              <w:t>2.5</w:t>
            </w:r>
          </w:p>
        </w:tc>
        <w:tc>
          <w:tcPr>
            <w:tcW w:w="2160" w:type="dxa"/>
            <w:tcBorders>
              <w:top w:val="nil"/>
              <w:left w:val="single" w:sz="8" w:space="0" w:color="auto"/>
              <w:bottom w:val="nil"/>
              <w:right w:val="single" w:sz="8" w:space="0" w:color="auto"/>
            </w:tcBorders>
            <w:shd w:val="clear" w:color="auto" w:fill="auto"/>
            <w:noWrap/>
            <w:vAlign w:val="center"/>
            <w:hideMark/>
          </w:tcPr>
          <w:p w14:paraId="4E547AA0" w14:textId="77777777" w:rsidR="00C359C4" w:rsidRPr="00C359C4" w:rsidRDefault="00C359C4" w:rsidP="00FF4325">
            <w:pPr>
              <w:jc w:val="center"/>
              <w:rPr>
                <w:color w:val="000000"/>
                <w:sz w:val="24"/>
                <w:szCs w:val="24"/>
              </w:rPr>
            </w:pPr>
            <w:r w:rsidRPr="00C359C4">
              <w:rPr>
                <w:color w:val="000000"/>
                <w:sz w:val="24"/>
                <w:szCs w:val="24"/>
              </w:rPr>
              <w:t>564.0</w:t>
            </w:r>
          </w:p>
        </w:tc>
      </w:tr>
      <w:tr w:rsidR="00C359C4" w:rsidRPr="00C359C4" w14:paraId="43DFF969"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51647C42"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16FFCF4A" w14:textId="77777777" w:rsidR="00C359C4" w:rsidRPr="00C359C4" w:rsidRDefault="00C359C4" w:rsidP="00FF4325">
            <w:pPr>
              <w:jc w:val="center"/>
              <w:rPr>
                <w:color w:val="000000"/>
                <w:sz w:val="24"/>
                <w:szCs w:val="24"/>
              </w:rPr>
            </w:pPr>
            <w:r w:rsidRPr="00C359C4">
              <w:rPr>
                <w:color w:val="000000"/>
                <w:sz w:val="24"/>
                <w:szCs w:val="24"/>
              </w:rPr>
              <w:t>0.2</w:t>
            </w:r>
          </w:p>
        </w:tc>
        <w:tc>
          <w:tcPr>
            <w:tcW w:w="951" w:type="dxa"/>
            <w:tcBorders>
              <w:top w:val="nil"/>
              <w:left w:val="single" w:sz="8" w:space="0" w:color="auto"/>
              <w:bottom w:val="nil"/>
              <w:right w:val="single" w:sz="8" w:space="0" w:color="auto"/>
            </w:tcBorders>
            <w:shd w:val="clear" w:color="auto" w:fill="auto"/>
            <w:noWrap/>
            <w:vAlign w:val="center"/>
            <w:hideMark/>
          </w:tcPr>
          <w:p w14:paraId="6EBFFF28" w14:textId="77777777" w:rsidR="00C359C4" w:rsidRPr="00C359C4" w:rsidRDefault="00C359C4" w:rsidP="00FF4325">
            <w:pPr>
              <w:jc w:val="center"/>
              <w:rPr>
                <w:color w:val="000000"/>
                <w:sz w:val="24"/>
                <w:szCs w:val="24"/>
              </w:rPr>
            </w:pPr>
            <w:r w:rsidRPr="00C359C4">
              <w:rPr>
                <w:color w:val="000000"/>
                <w:sz w:val="24"/>
                <w:szCs w:val="24"/>
              </w:rPr>
              <w:t>1604.1</w:t>
            </w:r>
          </w:p>
        </w:tc>
        <w:tc>
          <w:tcPr>
            <w:tcW w:w="843" w:type="dxa"/>
            <w:tcBorders>
              <w:top w:val="nil"/>
              <w:left w:val="nil"/>
              <w:bottom w:val="nil"/>
              <w:right w:val="nil"/>
            </w:tcBorders>
            <w:shd w:val="clear" w:color="auto" w:fill="auto"/>
            <w:noWrap/>
            <w:vAlign w:val="center"/>
            <w:hideMark/>
          </w:tcPr>
          <w:p w14:paraId="56AC80FD" w14:textId="77777777" w:rsidR="00C359C4" w:rsidRPr="00C359C4" w:rsidRDefault="00C359C4" w:rsidP="00FF4325">
            <w:pPr>
              <w:jc w:val="center"/>
              <w:rPr>
                <w:color w:val="000000"/>
                <w:sz w:val="24"/>
                <w:szCs w:val="24"/>
              </w:rPr>
            </w:pPr>
            <w:r w:rsidRPr="00C359C4">
              <w:rPr>
                <w:color w:val="000000"/>
                <w:sz w:val="24"/>
                <w:szCs w:val="24"/>
              </w:rPr>
              <w:t>18.1</w:t>
            </w:r>
          </w:p>
        </w:tc>
        <w:tc>
          <w:tcPr>
            <w:tcW w:w="1510" w:type="dxa"/>
            <w:tcBorders>
              <w:top w:val="nil"/>
              <w:left w:val="single" w:sz="8" w:space="0" w:color="auto"/>
              <w:bottom w:val="nil"/>
              <w:right w:val="single" w:sz="8" w:space="0" w:color="auto"/>
            </w:tcBorders>
            <w:shd w:val="clear" w:color="auto" w:fill="auto"/>
            <w:noWrap/>
            <w:vAlign w:val="center"/>
            <w:hideMark/>
          </w:tcPr>
          <w:p w14:paraId="32DD53A3"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6FDE5301" w14:textId="77777777" w:rsidR="00C359C4" w:rsidRPr="00C359C4" w:rsidRDefault="00C359C4" w:rsidP="00FF4325">
            <w:pPr>
              <w:jc w:val="center"/>
              <w:rPr>
                <w:color w:val="000000"/>
                <w:sz w:val="24"/>
                <w:szCs w:val="24"/>
              </w:rPr>
            </w:pPr>
            <w:r w:rsidRPr="00C359C4">
              <w:rPr>
                <w:color w:val="000000"/>
                <w:sz w:val="24"/>
                <w:szCs w:val="24"/>
              </w:rPr>
              <w:t>0.9</w:t>
            </w:r>
          </w:p>
        </w:tc>
        <w:tc>
          <w:tcPr>
            <w:tcW w:w="2160" w:type="dxa"/>
            <w:tcBorders>
              <w:top w:val="nil"/>
              <w:left w:val="single" w:sz="8" w:space="0" w:color="auto"/>
              <w:bottom w:val="nil"/>
              <w:right w:val="single" w:sz="8" w:space="0" w:color="auto"/>
            </w:tcBorders>
            <w:shd w:val="clear" w:color="auto" w:fill="auto"/>
            <w:noWrap/>
            <w:vAlign w:val="center"/>
            <w:hideMark/>
          </w:tcPr>
          <w:p w14:paraId="3F232F72" w14:textId="77777777" w:rsidR="00C359C4" w:rsidRPr="00C359C4" w:rsidRDefault="00C359C4" w:rsidP="00FF4325">
            <w:pPr>
              <w:jc w:val="center"/>
              <w:rPr>
                <w:color w:val="000000"/>
                <w:sz w:val="24"/>
                <w:szCs w:val="24"/>
              </w:rPr>
            </w:pPr>
            <w:r w:rsidRPr="00C359C4">
              <w:rPr>
                <w:color w:val="000000"/>
                <w:sz w:val="24"/>
                <w:szCs w:val="24"/>
              </w:rPr>
              <w:t>195.0</w:t>
            </w:r>
          </w:p>
        </w:tc>
      </w:tr>
      <w:tr w:rsidR="00C359C4" w:rsidRPr="00C359C4" w14:paraId="7F7C6170"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0270188D"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216A7FD0" w14:textId="77777777" w:rsidR="00C359C4" w:rsidRPr="00C359C4" w:rsidRDefault="00C359C4" w:rsidP="00FF4325">
            <w:pPr>
              <w:jc w:val="center"/>
              <w:rPr>
                <w:color w:val="000000"/>
                <w:sz w:val="24"/>
                <w:szCs w:val="24"/>
              </w:rPr>
            </w:pPr>
            <w:r w:rsidRPr="00C359C4">
              <w:rPr>
                <w:color w:val="000000"/>
                <w:sz w:val="24"/>
                <w:szCs w:val="24"/>
              </w:rPr>
              <w:t>0.1</w:t>
            </w:r>
          </w:p>
        </w:tc>
        <w:tc>
          <w:tcPr>
            <w:tcW w:w="951" w:type="dxa"/>
            <w:tcBorders>
              <w:top w:val="nil"/>
              <w:left w:val="single" w:sz="8" w:space="0" w:color="auto"/>
              <w:bottom w:val="nil"/>
              <w:right w:val="single" w:sz="8" w:space="0" w:color="auto"/>
            </w:tcBorders>
            <w:shd w:val="clear" w:color="auto" w:fill="auto"/>
            <w:noWrap/>
            <w:vAlign w:val="center"/>
            <w:hideMark/>
          </w:tcPr>
          <w:p w14:paraId="0DB616F3" w14:textId="77777777" w:rsidR="00C359C4" w:rsidRPr="00C359C4" w:rsidRDefault="00C359C4" w:rsidP="00FF4325">
            <w:pPr>
              <w:jc w:val="center"/>
              <w:rPr>
                <w:color w:val="000000"/>
                <w:sz w:val="24"/>
                <w:szCs w:val="24"/>
              </w:rPr>
            </w:pPr>
            <w:r w:rsidRPr="00C359C4">
              <w:rPr>
                <w:color w:val="000000"/>
                <w:sz w:val="24"/>
                <w:szCs w:val="24"/>
              </w:rPr>
              <w:t>1556.6</w:t>
            </w:r>
          </w:p>
        </w:tc>
        <w:tc>
          <w:tcPr>
            <w:tcW w:w="843" w:type="dxa"/>
            <w:tcBorders>
              <w:top w:val="nil"/>
              <w:left w:val="nil"/>
              <w:bottom w:val="nil"/>
              <w:right w:val="nil"/>
            </w:tcBorders>
            <w:shd w:val="clear" w:color="auto" w:fill="auto"/>
            <w:noWrap/>
            <w:vAlign w:val="center"/>
            <w:hideMark/>
          </w:tcPr>
          <w:p w14:paraId="1D9B1E3A" w14:textId="77777777" w:rsidR="00C359C4" w:rsidRPr="00C359C4" w:rsidRDefault="00C359C4" w:rsidP="00FF4325">
            <w:pPr>
              <w:jc w:val="center"/>
              <w:rPr>
                <w:color w:val="000000"/>
                <w:sz w:val="24"/>
                <w:szCs w:val="24"/>
              </w:rPr>
            </w:pPr>
            <w:r w:rsidRPr="00C359C4">
              <w:rPr>
                <w:color w:val="000000"/>
                <w:sz w:val="24"/>
                <w:szCs w:val="24"/>
              </w:rPr>
              <w:t>19.6</w:t>
            </w:r>
          </w:p>
        </w:tc>
        <w:tc>
          <w:tcPr>
            <w:tcW w:w="1510" w:type="dxa"/>
            <w:tcBorders>
              <w:top w:val="nil"/>
              <w:left w:val="single" w:sz="8" w:space="0" w:color="auto"/>
              <w:bottom w:val="nil"/>
              <w:right w:val="single" w:sz="8" w:space="0" w:color="auto"/>
            </w:tcBorders>
            <w:shd w:val="clear" w:color="auto" w:fill="auto"/>
            <w:noWrap/>
            <w:vAlign w:val="center"/>
            <w:hideMark/>
          </w:tcPr>
          <w:p w14:paraId="62E36884"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492D7ACD" w14:textId="77777777" w:rsidR="00C359C4" w:rsidRPr="00C359C4" w:rsidRDefault="00C359C4" w:rsidP="00FF4325">
            <w:pPr>
              <w:jc w:val="center"/>
              <w:rPr>
                <w:color w:val="000000"/>
                <w:sz w:val="24"/>
                <w:szCs w:val="24"/>
              </w:rPr>
            </w:pPr>
            <w:r w:rsidRPr="00C359C4">
              <w:rPr>
                <w:color w:val="000000"/>
                <w:sz w:val="24"/>
                <w:szCs w:val="24"/>
              </w:rPr>
              <w:t>1.0</w:t>
            </w:r>
          </w:p>
        </w:tc>
        <w:tc>
          <w:tcPr>
            <w:tcW w:w="2160" w:type="dxa"/>
            <w:tcBorders>
              <w:top w:val="nil"/>
              <w:left w:val="single" w:sz="8" w:space="0" w:color="auto"/>
              <w:bottom w:val="nil"/>
              <w:right w:val="single" w:sz="8" w:space="0" w:color="auto"/>
            </w:tcBorders>
            <w:shd w:val="clear" w:color="auto" w:fill="auto"/>
            <w:noWrap/>
            <w:vAlign w:val="center"/>
            <w:hideMark/>
          </w:tcPr>
          <w:p w14:paraId="70CCE50F" w14:textId="77777777" w:rsidR="00C359C4" w:rsidRPr="00C359C4" w:rsidRDefault="00C359C4" w:rsidP="00FF4325">
            <w:pPr>
              <w:jc w:val="center"/>
              <w:rPr>
                <w:color w:val="000000"/>
                <w:sz w:val="24"/>
                <w:szCs w:val="24"/>
              </w:rPr>
            </w:pPr>
            <w:r w:rsidRPr="00C359C4">
              <w:rPr>
                <w:color w:val="000000"/>
                <w:sz w:val="24"/>
                <w:szCs w:val="24"/>
              </w:rPr>
              <w:t>140.4</w:t>
            </w:r>
          </w:p>
        </w:tc>
      </w:tr>
      <w:tr w:rsidR="00C359C4" w:rsidRPr="00C359C4" w14:paraId="26D40CA6"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61B30297"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2B775344" w14:textId="77777777" w:rsidR="00C359C4" w:rsidRPr="00C359C4" w:rsidRDefault="00C359C4" w:rsidP="00FF4325">
            <w:pPr>
              <w:jc w:val="center"/>
              <w:rPr>
                <w:color w:val="000000"/>
                <w:sz w:val="24"/>
                <w:szCs w:val="24"/>
              </w:rPr>
            </w:pPr>
            <w:r w:rsidRPr="00C359C4">
              <w:rPr>
                <w:color w:val="000000"/>
                <w:sz w:val="24"/>
                <w:szCs w:val="24"/>
              </w:rPr>
              <w:t>0.1</w:t>
            </w:r>
          </w:p>
        </w:tc>
        <w:tc>
          <w:tcPr>
            <w:tcW w:w="951" w:type="dxa"/>
            <w:tcBorders>
              <w:top w:val="nil"/>
              <w:left w:val="single" w:sz="8" w:space="0" w:color="auto"/>
              <w:bottom w:val="nil"/>
              <w:right w:val="single" w:sz="8" w:space="0" w:color="auto"/>
            </w:tcBorders>
            <w:shd w:val="clear" w:color="auto" w:fill="auto"/>
            <w:noWrap/>
            <w:vAlign w:val="center"/>
            <w:hideMark/>
          </w:tcPr>
          <w:p w14:paraId="1BC22D93" w14:textId="77777777" w:rsidR="00C359C4" w:rsidRPr="00C359C4" w:rsidRDefault="00C359C4" w:rsidP="00FF4325">
            <w:pPr>
              <w:jc w:val="center"/>
              <w:rPr>
                <w:color w:val="000000"/>
                <w:sz w:val="24"/>
                <w:szCs w:val="24"/>
              </w:rPr>
            </w:pPr>
            <w:r w:rsidRPr="00C359C4">
              <w:rPr>
                <w:color w:val="000000"/>
                <w:sz w:val="24"/>
                <w:szCs w:val="24"/>
              </w:rPr>
              <w:t>1531.1</w:t>
            </w:r>
          </w:p>
        </w:tc>
        <w:tc>
          <w:tcPr>
            <w:tcW w:w="843" w:type="dxa"/>
            <w:tcBorders>
              <w:top w:val="nil"/>
              <w:left w:val="nil"/>
              <w:bottom w:val="nil"/>
              <w:right w:val="nil"/>
            </w:tcBorders>
            <w:shd w:val="clear" w:color="auto" w:fill="auto"/>
            <w:noWrap/>
            <w:vAlign w:val="center"/>
            <w:hideMark/>
          </w:tcPr>
          <w:p w14:paraId="035B1A07" w14:textId="77777777" w:rsidR="00C359C4" w:rsidRPr="00C359C4" w:rsidRDefault="00C359C4" w:rsidP="00FF4325">
            <w:pPr>
              <w:jc w:val="center"/>
              <w:rPr>
                <w:color w:val="000000"/>
                <w:sz w:val="24"/>
                <w:szCs w:val="24"/>
              </w:rPr>
            </w:pPr>
            <w:r w:rsidRPr="00C359C4">
              <w:rPr>
                <w:color w:val="000000"/>
                <w:sz w:val="24"/>
                <w:szCs w:val="24"/>
              </w:rPr>
              <w:t>21.2</w:t>
            </w:r>
          </w:p>
        </w:tc>
        <w:tc>
          <w:tcPr>
            <w:tcW w:w="1510" w:type="dxa"/>
            <w:tcBorders>
              <w:top w:val="nil"/>
              <w:left w:val="single" w:sz="8" w:space="0" w:color="auto"/>
              <w:bottom w:val="nil"/>
              <w:right w:val="single" w:sz="8" w:space="0" w:color="auto"/>
            </w:tcBorders>
            <w:shd w:val="clear" w:color="auto" w:fill="auto"/>
            <w:noWrap/>
            <w:vAlign w:val="center"/>
            <w:hideMark/>
          </w:tcPr>
          <w:p w14:paraId="590225CE"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42713092" w14:textId="77777777" w:rsidR="00C359C4" w:rsidRPr="00C359C4" w:rsidRDefault="00C359C4" w:rsidP="00FF4325">
            <w:pPr>
              <w:jc w:val="center"/>
              <w:rPr>
                <w:color w:val="000000"/>
                <w:sz w:val="24"/>
                <w:szCs w:val="24"/>
              </w:rPr>
            </w:pPr>
            <w:r w:rsidRPr="00C359C4">
              <w:rPr>
                <w:color w:val="000000"/>
                <w:sz w:val="24"/>
                <w:szCs w:val="24"/>
              </w:rPr>
              <w:t>0.6</w:t>
            </w:r>
          </w:p>
        </w:tc>
        <w:tc>
          <w:tcPr>
            <w:tcW w:w="2160" w:type="dxa"/>
            <w:tcBorders>
              <w:top w:val="nil"/>
              <w:left w:val="single" w:sz="8" w:space="0" w:color="auto"/>
              <w:bottom w:val="nil"/>
              <w:right w:val="single" w:sz="8" w:space="0" w:color="auto"/>
            </w:tcBorders>
            <w:shd w:val="clear" w:color="auto" w:fill="auto"/>
            <w:noWrap/>
            <w:vAlign w:val="center"/>
            <w:hideMark/>
          </w:tcPr>
          <w:p w14:paraId="0B6117A0" w14:textId="77777777" w:rsidR="00C359C4" w:rsidRPr="00C359C4" w:rsidRDefault="00C359C4" w:rsidP="00FF4325">
            <w:pPr>
              <w:jc w:val="center"/>
              <w:rPr>
                <w:color w:val="000000"/>
                <w:sz w:val="24"/>
                <w:szCs w:val="24"/>
              </w:rPr>
            </w:pPr>
            <w:r w:rsidRPr="00C359C4">
              <w:rPr>
                <w:color w:val="000000"/>
                <w:sz w:val="24"/>
                <w:szCs w:val="24"/>
              </w:rPr>
              <w:t>131.0</w:t>
            </w:r>
          </w:p>
        </w:tc>
      </w:tr>
      <w:tr w:rsidR="00C359C4" w:rsidRPr="00C359C4" w14:paraId="07C8965D"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2FF606A3"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0C6955E3" w14:textId="77777777" w:rsidR="00C359C4" w:rsidRPr="00C359C4" w:rsidRDefault="00C359C4" w:rsidP="00FF4325">
            <w:pPr>
              <w:jc w:val="center"/>
              <w:rPr>
                <w:color w:val="000000"/>
                <w:sz w:val="24"/>
                <w:szCs w:val="24"/>
              </w:rPr>
            </w:pPr>
            <w:r w:rsidRPr="00C359C4">
              <w:rPr>
                <w:color w:val="000000"/>
                <w:sz w:val="24"/>
                <w:szCs w:val="24"/>
              </w:rPr>
              <w:t>0.9</w:t>
            </w:r>
          </w:p>
        </w:tc>
        <w:tc>
          <w:tcPr>
            <w:tcW w:w="951" w:type="dxa"/>
            <w:tcBorders>
              <w:top w:val="nil"/>
              <w:left w:val="single" w:sz="8" w:space="0" w:color="auto"/>
              <w:bottom w:val="nil"/>
              <w:right w:val="single" w:sz="8" w:space="0" w:color="auto"/>
            </w:tcBorders>
            <w:shd w:val="clear" w:color="auto" w:fill="auto"/>
            <w:noWrap/>
            <w:vAlign w:val="center"/>
            <w:hideMark/>
          </w:tcPr>
          <w:p w14:paraId="4010A18F" w14:textId="77777777" w:rsidR="00C359C4" w:rsidRPr="00C359C4" w:rsidRDefault="00C359C4" w:rsidP="00FF4325">
            <w:pPr>
              <w:jc w:val="center"/>
              <w:rPr>
                <w:color w:val="000000"/>
                <w:sz w:val="24"/>
                <w:szCs w:val="24"/>
              </w:rPr>
            </w:pPr>
            <w:r w:rsidRPr="00C359C4">
              <w:rPr>
                <w:color w:val="000000"/>
                <w:sz w:val="24"/>
                <w:szCs w:val="24"/>
              </w:rPr>
              <w:t>1449.8</w:t>
            </w:r>
          </w:p>
        </w:tc>
        <w:tc>
          <w:tcPr>
            <w:tcW w:w="843" w:type="dxa"/>
            <w:tcBorders>
              <w:top w:val="nil"/>
              <w:left w:val="nil"/>
              <w:bottom w:val="nil"/>
              <w:right w:val="nil"/>
            </w:tcBorders>
            <w:shd w:val="clear" w:color="auto" w:fill="auto"/>
            <w:noWrap/>
            <w:vAlign w:val="center"/>
            <w:hideMark/>
          </w:tcPr>
          <w:p w14:paraId="5912B859" w14:textId="77777777" w:rsidR="00C359C4" w:rsidRPr="00C359C4" w:rsidRDefault="00C359C4" w:rsidP="00FF4325">
            <w:pPr>
              <w:jc w:val="center"/>
              <w:rPr>
                <w:color w:val="000000"/>
                <w:sz w:val="24"/>
                <w:szCs w:val="24"/>
              </w:rPr>
            </w:pPr>
            <w:r w:rsidRPr="00C359C4">
              <w:rPr>
                <w:color w:val="000000"/>
                <w:sz w:val="24"/>
                <w:szCs w:val="24"/>
              </w:rPr>
              <w:t>20.9</w:t>
            </w:r>
          </w:p>
        </w:tc>
        <w:tc>
          <w:tcPr>
            <w:tcW w:w="1510" w:type="dxa"/>
            <w:tcBorders>
              <w:top w:val="nil"/>
              <w:left w:val="single" w:sz="8" w:space="0" w:color="auto"/>
              <w:bottom w:val="nil"/>
              <w:right w:val="single" w:sz="8" w:space="0" w:color="auto"/>
            </w:tcBorders>
            <w:shd w:val="clear" w:color="auto" w:fill="auto"/>
            <w:noWrap/>
            <w:vAlign w:val="center"/>
            <w:hideMark/>
          </w:tcPr>
          <w:p w14:paraId="3E372086"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63E787A0" w14:textId="77777777" w:rsidR="00C359C4" w:rsidRPr="00C359C4" w:rsidRDefault="00C359C4" w:rsidP="00FF4325">
            <w:pPr>
              <w:jc w:val="center"/>
              <w:rPr>
                <w:color w:val="000000"/>
                <w:sz w:val="24"/>
                <w:szCs w:val="24"/>
              </w:rPr>
            </w:pPr>
            <w:r w:rsidRPr="00C359C4">
              <w:rPr>
                <w:color w:val="000000"/>
                <w:sz w:val="24"/>
                <w:szCs w:val="24"/>
              </w:rPr>
              <w:t>2.6</w:t>
            </w:r>
          </w:p>
        </w:tc>
        <w:tc>
          <w:tcPr>
            <w:tcW w:w="2160" w:type="dxa"/>
            <w:tcBorders>
              <w:top w:val="nil"/>
              <w:left w:val="single" w:sz="8" w:space="0" w:color="auto"/>
              <w:bottom w:val="nil"/>
              <w:right w:val="single" w:sz="8" w:space="0" w:color="auto"/>
            </w:tcBorders>
            <w:shd w:val="clear" w:color="auto" w:fill="auto"/>
            <w:noWrap/>
            <w:vAlign w:val="center"/>
            <w:hideMark/>
          </w:tcPr>
          <w:p w14:paraId="444AE1E3" w14:textId="77777777" w:rsidR="00C359C4" w:rsidRPr="00C359C4" w:rsidRDefault="00C359C4" w:rsidP="00FF4325">
            <w:pPr>
              <w:jc w:val="center"/>
              <w:rPr>
                <w:color w:val="000000"/>
                <w:sz w:val="24"/>
                <w:szCs w:val="24"/>
              </w:rPr>
            </w:pPr>
            <w:r w:rsidRPr="00C359C4">
              <w:rPr>
                <w:color w:val="000000"/>
                <w:sz w:val="24"/>
                <w:szCs w:val="24"/>
              </w:rPr>
              <w:t>857.0</w:t>
            </w:r>
          </w:p>
        </w:tc>
      </w:tr>
      <w:tr w:rsidR="00C359C4" w:rsidRPr="00C359C4" w14:paraId="3E6901D3"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353D198B"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0409C656" w14:textId="77777777" w:rsidR="00C359C4" w:rsidRPr="00C359C4" w:rsidRDefault="00C359C4" w:rsidP="00FF4325">
            <w:pPr>
              <w:jc w:val="center"/>
              <w:rPr>
                <w:color w:val="000000"/>
                <w:sz w:val="24"/>
                <w:szCs w:val="24"/>
              </w:rPr>
            </w:pPr>
            <w:r w:rsidRPr="00C359C4">
              <w:rPr>
                <w:color w:val="000000"/>
                <w:sz w:val="24"/>
                <w:szCs w:val="24"/>
              </w:rPr>
              <w:t>0.2</w:t>
            </w:r>
          </w:p>
        </w:tc>
        <w:tc>
          <w:tcPr>
            <w:tcW w:w="951" w:type="dxa"/>
            <w:tcBorders>
              <w:top w:val="nil"/>
              <w:left w:val="single" w:sz="8" w:space="0" w:color="auto"/>
              <w:bottom w:val="nil"/>
              <w:right w:val="single" w:sz="8" w:space="0" w:color="auto"/>
            </w:tcBorders>
            <w:shd w:val="clear" w:color="auto" w:fill="auto"/>
            <w:noWrap/>
            <w:vAlign w:val="center"/>
            <w:hideMark/>
          </w:tcPr>
          <w:p w14:paraId="060A86BF" w14:textId="77777777" w:rsidR="00C359C4" w:rsidRPr="00C359C4" w:rsidRDefault="00C359C4" w:rsidP="00FF4325">
            <w:pPr>
              <w:jc w:val="center"/>
              <w:rPr>
                <w:color w:val="000000"/>
                <w:sz w:val="24"/>
                <w:szCs w:val="24"/>
              </w:rPr>
            </w:pPr>
            <w:r w:rsidRPr="00C359C4">
              <w:rPr>
                <w:color w:val="000000"/>
                <w:sz w:val="24"/>
                <w:szCs w:val="24"/>
              </w:rPr>
              <w:t>1386.0</w:t>
            </w:r>
          </w:p>
        </w:tc>
        <w:tc>
          <w:tcPr>
            <w:tcW w:w="843" w:type="dxa"/>
            <w:tcBorders>
              <w:top w:val="nil"/>
              <w:left w:val="nil"/>
              <w:bottom w:val="nil"/>
              <w:right w:val="nil"/>
            </w:tcBorders>
            <w:shd w:val="clear" w:color="auto" w:fill="auto"/>
            <w:noWrap/>
            <w:vAlign w:val="center"/>
            <w:hideMark/>
          </w:tcPr>
          <w:p w14:paraId="5CDFF506" w14:textId="77777777" w:rsidR="00C359C4" w:rsidRPr="00C359C4" w:rsidRDefault="00C359C4" w:rsidP="00FF4325">
            <w:pPr>
              <w:jc w:val="center"/>
              <w:rPr>
                <w:color w:val="000000"/>
                <w:sz w:val="24"/>
                <w:szCs w:val="24"/>
              </w:rPr>
            </w:pPr>
            <w:r w:rsidRPr="00C359C4">
              <w:rPr>
                <w:color w:val="000000"/>
                <w:sz w:val="24"/>
                <w:szCs w:val="24"/>
              </w:rPr>
              <w:t>15.6</w:t>
            </w:r>
          </w:p>
        </w:tc>
        <w:tc>
          <w:tcPr>
            <w:tcW w:w="1510" w:type="dxa"/>
            <w:tcBorders>
              <w:top w:val="nil"/>
              <w:left w:val="single" w:sz="8" w:space="0" w:color="auto"/>
              <w:bottom w:val="nil"/>
              <w:right w:val="single" w:sz="8" w:space="0" w:color="auto"/>
            </w:tcBorders>
            <w:shd w:val="clear" w:color="auto" w:fill="auto"/>
            <w:noWrap/>
            <w:vAlign w:val="center"/>
            <w:hideMark/>
          </w:tcPr>
          <w:p w14:paraId="16C7C465"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08C608AC" w14:textId="77777777" w:rsidR="00C359C4" w:rsidRPr="00C359C4" w:rsidRDefault="00C359C4" w:rsidP="00FF4325">
            <w:pPr>
              <w:jc w:val="center"/>
              <w:rPr>
                <w:color w:val="000000"/>
                <w:sz w:val="24"/>
                <w:szCs w:val="24"/>
              </w:rPr>
            </w:pPr>
            <w:r w:rsidRPr="00C359C4">
              <w:rPr>
                <w:color w:val="000000"/>
                <w:sz w:val="24"/>
                <w:szCs w:val="24"/>
              </w:rPr>
              <w:t>0.4</w:t>
            </w:r>
          </w:p>
        </w:tc>
        <w:tc>
          <w:tcPr>
            <w:tcW w:w="2160" w:type="dxa"/>
            <w:tcBorders>
              <w:top w:val="nil"/>
              <w:left w:val="single" w:sz="8" w:space="0" w:color="auto"/>
              <w:bottom w:val="nil"/>
              <w:right w:val="single" w:sz="8" w:space="0" w:color="auto"/>
            </w:tcBorders>
            <w:shd w:val="clear" w:color="auto" w:fill="auto"/>
            <w:noWrap/>
            <w:vAlign w:val="center"/>
            <w:hideMark/>
          </w:tcPr>
          <w:p w14:paraId="304767E1" w14:textId="77777777" w:rsidR="00C359C4" w:rsidRPr="00C359C4" w:rsidRDefault="00C359C4" w:rsidP="00FF4325">
            <w:pPr>
              <w:jc w:val="center"/>
              <w:rPr>
                <w:color w:val="000000"/>
                <w:sz w:val="24"/>
                <w:szCs w:val="24"/>
              </w:rPr>
            </w:pPr>
            <w:r w:rsidRPr="00C359C4">
              <w:rPr>
                <w:color w:val="000000"/>
                <w:sz w:val="24"/>
                <w:szCs w:val="24"/>
              </w:rPr>
              <w:t>182.5</w:t>
            </w:r>
          </w:p>
        </w:tc>
      </w:tr>
      <w:tr w:rsidR="00C359C4" w:rsidRPr="00C359C4" w14:paraId="2809535A"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5D77C262"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5669156C" w14:textId="77777777" w:rsidR="00C359C4" w:rsidRPr="00C359C4" w:rsidRDefault="00C359C4" w:rsidP="00FF4325">
            <w:pPr>
              <w:jc w:val="center"/>
              <w:rPr>
                <w:color w:val="000000"/>
                <w:sz w:val="24"/>
                <w:szCs w:val="24"/>
              </w:rPr>
            </w:pPr>
            <w:r w:rsidRPr="00C359C4">
              <w:rPr>
                <w:color w:val="000000"/>
                <w:sz w:val="24"/>
                <w:szCs w:val="24"/>
              </w:rPr>
              <w:t>0.5</w:t>
            </w:r>
          </w:p>
        </w:tc>
        <w:tc>
          <w:tcPr>
            <w:tcW w:w="951" w:type="dxa"/>
            <w:tcBorders>
              <w:top w:val="nil"/>
              <w:left w:val="single" w:sz="8" w:space="0" w:color="auto"/>
              <w:bottom w:val="nil"/>
              <w:right w:val="single" w:sz="8" w:space="0" w:color="auto"/>
            </w:tcBorders>
            <w:shd w:val="clear" w:color="auto" w:fill="auto"/>
            <w:noWrap/>
            <w:vAlign w:val="center"/>
            <w:hideMark/>
          </w:tcPr>
          <w:p w14:paraId="1867B8B0" w14:textId="77777777" w:rsidR="00C359C4" w:rsidRPr="00C359C4" w:rsidRDefault="00C359C4" w:rsidP="00FF4325">
            <w:pPr>
              <w:jc w:val="center"/>
              <w:rPr>
                <w:color w:val="000000"/>
                <w:sz w:val="24"/>
                <w:szCs w:val="24"/>
              </w:rPr>
            </w:pPr>
            <w:r w:rsidRPr="00C359C4">
              <w:rPr>
                <w:color w:val="000000"/>
                <w:sz w:val="24"/>
                <w:szCs w:val="24"/>
              </w:rPr>
              <w:t>1335.1</w:t>
            </w:r>
          </w:p>
        </w:tc>
        <w:tc>
          <w:tcPr>
            <w:tcW w:w="843" w:type="dxa"/>
            <w:tcBorders>
              <w:top w:val="nil"/>
              <w:left w:val="nil"/>
              <w:bottom w:val="nil"/>
              <w:right w:val="nil"/>
            </w:tcBorders>
            <w:shd w:val="clear" w:color="auto" w:fill="auto"/>
            <w:noWrap/>
            <w:vAlign w:val="center"/>
            <w:hideMark/>
          </w:tcPr>
          <w:p w14:paraId="5E24F35B" w14:textId="77777777" w:rsidR="00C359C4" w:rsidRPr="00C359C4" w:rsidRDefault="00C359C4" w:rsidP="00FF4325">
            <w:pPr>
              <w:jc w:val="center"/>
              <w:rPr>
                <w:color w:val="000000"/>
                <w:sz w:val="24"/>
                <w:szCs w:val="24"/>
              </w:rPr>
            </w:pPr>
            <w:r w:rsidRPr="00C359C4">
              <w:rPr>
                <w:color w:val="000000"/>
                <w:sz w:val="24"/>
                <w:szCs w:val="24"/>
              </w:rPr>
              <w:t>23.9</w:t>
            </w:r>
          </w:p>
        </w:tc>
        <w:tc>
          <w:tcPr>
            <w:tcW w:w="1510" w:type="dxa"/>
            <w:tcBorders>
              <w:top w:val="nil"/>
              <w:left w:val="single" w:sz="8" w:space="0" w:color="auto"/>
              <w:bottom w:val="nil"/>
              <w:right w:val="single" w:sz="8" w:space="0" w:color="auto"/>
            </w:tcBorders>
            <w:shd w:val="clear" w:color="auto" w:fill="auto"/>
            <w:noWrap/>
            <w:vAlign w:val="center"/>
            <w:hideMark/>
          </w:tcPr>
          <w:p w14:paraId="4A98C579"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61DC7D82" w14:textId="77777777" w:rsidR="00C359C4" w:rsidRPr="00C359C4" w:rsidRDefault="00C359C4" w:rsidP="00FF4325">
            <w:pPr>
              <w:jc w:val="center"/>
              <w:rPr>
                <w:color w:val="000000"/>
                <w:sz w:val="24"/>
                <w:szCs w:val="24"/>
              </w:rPr>
            </w:pPr>
            <w:r w:rsidRPr="00C359C4">
              <w:rPr>
                <w:color w:val="000000"/>
                <w:sz w:val="24"/>
                <w:szCs w:val="24"/>
              </w:rPr>
              <w:t>4.4</w:t>
            </w:r>
          </w:p>
        </w:tc>
        <w:tc>
          <w:tcPr>
            <w:tcW w:w="2160" w:type="dxa"/>
            <w:tcBorders>
              <w:top w:val="nil"/>
              <w:left w:val="single" w:sz="8" w:space="0" w:color="auto"/>
              <w:bottom w:val="nil"/>
              <w:right w:val="single" w:sz="8" w:space="0" w:color="auto"/>
            </w:tcBorders>
            <w:shd w:val="clear" w:color="auto" w:fill="auto"/>
            <w:noWrap/>
            <w:vAlign w:val="center"/>
            <w:hideMark/>
          </w:tcPr>
          <w:p w14:paraId="62C7DA29" w14:textId="77777777" w:rsidR="00C359C4" w:rsidRPr="00C359C4" w:rsidRDefault="00C359C4" w:rsidP="00FF4325">
            <w:pPr>
              <w:jc w:val="center"/>
              <w:rPr>
                <w:color w:val="000000"/>
                <w:sz w:val="24"/>
                <w:szCs w:val="24"/>
              </w:rPr>
            </w:pPr>
            <w:r w:rsidRPr="00C359C4">
              <w:rPr>
                <w:color w:val="000000"/>
                <w:sz w:val="24"/>
                <w:szCs w:val="24"/>
              </w:rPr>
              <w:t>514.4</w:t>
            </w:r>
          </w:p>
        </w:tc>
      </w:tr>
      <w:tr w:rsidR="00C359C4" w:rsidRPr="00C359C4" w14:paraId="09F3C142"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08CF7239"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195DB5F9" w14:textId="77777777" w:rsidR="00C359C4" w:rsidRPr="00C359C4" w:rsidRDefault="00C359C4" w:rsidP="00FF4325">
            <w:pPr>
              <w:jc w:val="center"/>
              <w:rPr>
                <w:color w:val="000000"/>
                <w:sz w:val="24"/>
                <w:szCs w:val="24"/>
              </w:rPr>
            </w:pPr>
            <w:r w:rsidRPr="00C359C4">
              <w:rPr>
                <w:color w:val="000000"/>
                <w:sz w:val="24"/>
                <w:szCs w:val="24"/>
              </w:rPr>
              <w:t>0.6</w:t>
            </w:r>
          </w:p>
        </w:tc>
        <w:tc>
          <w:tcPr>
            <w:tcW w:w="951" w:type="dxa"/>
            <w:tcBorders>
              <w:top w:val="nil"/>
              <w:left w:val="single" w:sz="8" w:space="0" w:color="auto"/>
              <w:bottom w:val="nil"/>
              <w:right w:val="single" w:sz="8" w:space="0" w:color="auto"/>
            </w:tcBorders>
            <w:shd w:val="clear" w:color="auto" w:fill="auto"/>
            <w:noWrap/>
            <w:vAlign w:val="center"/>
            <w:hideMark/>
          </w:tcPr>
          <w:p w14:paraId="3B1ACCF3" w14:textId="77777777" w:rsidR="00C359C4" w:rsidRPr="00C359C4" w:rsidRDefault="00C359C4" w:rsidP="00FF4325">
            <w:pPr>
              <w:jc w:val="center"/>
              <w:rPr>
                <w:color w:val="000000"/>
                <w:sz w:val="24"/>
                <w:szCs w:val="24"/>
              </w:rPr>
            </w:pPr>
            <w:r w:rsidRPr="00C359C4">
              <w:rPr>
                <w:color w:val="000000"/>
                <w:sz w:val="24"/>
                <w:szCs w:val="24"/>
              </w:rPr>
              <w:t>1315.1</w:t>
            </w:r>
          </w:p>
        </w:tc>
        <w:tc>
          <w:tcPr>
            <w:tcW w:w="843" w:type="dxa"/>
            <w:tcBorders>
              <w:top w:val="nil"/>
              <w:left w:val="nil"/>
              <w:bottom w:val="nil"/>
              <w:right w:val="nil"/>
            </w:tcBorders>
            <w:shd w:val="clear" w:color="auto" w:fill="auto"/>
            <w:noWrap/>
            <w:vAlign w:val="center"/>
            <w:hideMark/>
          </w:tcPr>
          <w:p w14:paraId="0E3568A9" w14:textId="77777777" w:rsidR="00C359C4" w:rsidRPr="00C359C4" w:rsidRDefault="00C359C4" w:rsidP="00FF4325">
            <w:pPr>
              <w:jc w:val="center"/>
              <w:rPr>
                <w:color w:val="000000"/>
                <w:sz w:val="24"/>
                <w:szCs w:val="24"/>
              </w:rPr>
            </w:pPr>
            <w:r w:rsidRPr="00C359C4">
              <w:rPr>
                <w:color w:val="000000"/>
                <w:sz w:val="24"/>
                <w:szCs w:val="24"/>
              </w:rPr>
              <w:t>29.6</w:t>
            </w:r>
          </w:p>
        </w:tc>
        <w:tc>
          <w:tcPr>
            <w:tcW w:w="1510" w:type="dxa"/>
            <w:tcBorders>
              <w:top w:val="nil"/>
              <w:left w:val="single" w:sz="8" w:space="0" w:color="auto"/>
              <w:bottom w:val="nil"/>
              <w:right w:val="single" w:sz="8" w:space="0" w:color="auto"/>
            </w:tcBorders>
            <w:shd w:val="clear" w:color="auto" w:fill="auto"/>
            <w:noWrap/>
            <w:vAlign w:val="center"/>
            <w:hideMark/>
          </w:tcPr>
          <w:p w14:paraId="31FCE1D4"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4D7051F7" w14:textId="77777777" w:rsidR="00C359C4" w:rsidRPr="00C359C4" w:rsidRDefault="00C359C4" w:rsidP="00FF4325">
            <w:pPr>
              <w:jc w:val="center"/>
              <w:rPr>
                <w:color w:val="000000"/>
                <w:sz w:val="24"/>
                <w:szCs w:val="24"/>
              </w:rPr>
            </w:pPr>
            <w:r w:rsidRPr="00C359C4">
              <w:rPr>
                <w:color w:val="000000"/>
                <w:sz w:val="24"/>
                <w:szCs w:val="24"/>
              </w:rPr>
              <w:t>1.3</w:t>
            </w:r>
          </w:p>
        </w:tc>
        <w:tc>
          <w:tcPr>
            <w:tcW w:w="2160" w:type="dxa"/>
            <w:tcBorders>
              <w:top w:val="nil"/>
              <w:left w:val="single" w:sz="8" w:space="0" w:color="auto"/>
              <w:bottom w:val="nil"/>
              <w:right w:val="single" w:sz="8" w:space="0" w:color="auto"/>
            </w:tcBorders>
            <w:shd w:val="clear" w:color="auto" w:fill="auto"/>
            <w:noWrap/>
            <w:vAlign w:val="center"/>
            <w:hideMark/>
          </w:tcPr>
          <w:p w14:paraId="6905434D" w14:textId="77777777" w:rsidR="00C359C4" w:rsidRPr="00C359C4" w:rsidRDefault="00C359C4" w:rsidP="00FF4325">
            <w:pPr>
              <w:jc w:val="center"/>
              <w:rPr>
                <w:color w:val="000000"/>
                <w:sz w:val="24"/>
                <w:szCs w:val="24"/>
              </w:rPr>
            </w:pPr>
            <w:r w:rsidRPr="00C359C4">
              <w:rPr>
                <w:color w:val="000000"/>
                <w:sz w:val="24"/>
                <w:szCs w:val="24"/>
              </w:rPr>
              <w:t>562.6</w:t>
            </w:r>
          </w:p>
        </w:tc>
      </w:tr>
      <w:tr w:rsidR="00C359C4" w:rsidRPr="00C359C4" w14:paraId="2777F3DA"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6749C41C"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13F55CC9" w14:textId="77777777" w:rsidR="00C359C4" w:rsidRPr="00C359C4" w:rsidRDefault="00C359C4" w:rsidP="00FF4325">
            <w:pPr>
              <w:jc w:val="center"/>
              <w:rPr>
                <w:color w:val="000000"/>
                <w:sz w:val="24"/>
                <w:szCs w:val="24"/>
              </w:rPr>
            </w:pPr>
            <w:r w:rsidRPr="00C359C4">
              <w:rPr>
                <w:color w:val="000000"/>
                <w:sz w:val="24"/>
                <w:szCs w:val="24"/>
              </w:rPr>
              <w:t>0.2</w:t>
            </w:r>
          </w:p>
        </w:tc>
        <w:tc>
          <w:tcPr>
            <w:tcW w:w="951" w:type="dxa"/>
            <w:tcBorders>
              <w:top w:val="nil"/>
              <w:left w:val="single" w:sz="8" w:space="0" w:color="auto"/>
              <w:bottom w:val="nil"/>
              <w:right w:val="single" w:sz="8" w:space="0" w:color="auto"/>
            </w:tcBorders>
            <w:shd w:val="clear" w:color="auto" w:fill="auto"/>
            <w:noWrap/>
            <w:vAlign w:val="center"/>
            <w:hideMark/>
          </w:tcPr>
          <w:p w14:paraId="46F5531A" w14:textId="77777777" w:rsidR="00C359C4" w:rsidRPr="00C359C4" w:rsidRDefault="00C359C4" w:rsidP="00FF4325">
            <w:pPr>
              <w:jc w:val="center"/>
              <w:rPr>
                <w:color w:val="000000"/>
                <w:sz w:val="24"/>
                <w:szCs w:val="24"/>
              </w:rPr>
            </w:pPr>
            <w:r w:rsidRPr="00C359C4">
              <w:rPr>
                <w:color w:val="000000"/>
                <w:sz w:val="24"/>
                <w:szCs w:val="24"/>
              </w:rPr>
              <w:t>1209.1</w:t>
            </w:r>
          </w:p>
        </w:tc>
        <w:tc>
          <w:tcPr>
            <w:tcW w:w="843" w:type="dxa"/>
            <w:tcBorders>
              <w:top w:val="nil"/>
              <w:left w:val="nil"/>
              <w:bottom w:val="nil"/>
              <w:right w:val="nil"/>
            </w:tcBorders>
            <w:shd w:val="clear" w:color="auto" w:fill="auto"/>
            <w:noWrap/>
            <w:vAlign w:val="center"/>
            <w:hideMark/>
          </w:tcPr>
          <w:p w14:paraId="4C81DC3E" w14:textId="77777777" w:rsidR="00C359C4" w:rsidRPr="00C359C4" w:rsidRDefault="00C359C4" w:rsidP="00FF4325">
            <w:pPr>
              <w:jc w:val="center"/>
              <w:rPr>
                <w:color w:val="000000"/>
                <w:sz w:val="24"/>
                <w:szCs w:val="24"/>
              </w:rPr>
            </w:pPr>
            <w:r w:rsidRPr="00C359C4">
              <w:rPr>
                <w:color w:val="000000"/>
                <w:sz w:val="24"/>
                <w:szCs w:val="24"/>
              </w:rPr>
              <w:t>11.9</w:t>
            </w:r>
          </w:p>
        </w:tc>
        <w:tc>
          <w:tcPr>
            <w:tcW w:w="1510" w:type="dxa"/>
            <w:tcBorders>
              <w:top w:val="nil"/>
              <w:left w:val="single" w:sz="8" w:space="0" w:color="auto"/>
              <w:bottom w:val="nil"/>
              <w:right w:val="single" w:sz="8" w:space="0" w:color="auto"/>
            </w:tcBorders>
            <w:shd w:val="clear" w:color="auto" w:fill="auto"/>
            <w:noWrap/>
            <w:vAlign w:val="center"/>
            <w:hideMark/>
          </w:tcPr>
          <w:p w14:paraId="2CEB2186"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5371D3D7" w14:textId="77777777" w:rsidR="00C359C4" w:rsidRPr="00C359C4" w:rsidRDefault="00C359C4" w:rsidP="00FF4325">
            <w:pPr>
              <w:jc w:val="center"/>
              <w:rPr>
                <w:color w:val="000000"/>
                <w:sz w:val="24"/>
                <w:szCs w:val="24"/>
              </w:rPr>
            </w:pPr>
            <w:r w:rsidRPr="00C359C4">
              <w:rPr>
                <w:color w:val="000000"/>
                <w:sz w:val="24"/>
                <w:szCs w:val="24"/>
              </w:rPr>
              <w:t>4.7</w:t>
            </w:r>
          </w:p>
        </w:tc>
        <w:tc>
          <w:tcPr>
            <w:tcW w:w="2160" w:type="dxa"/>
            <w:tcBorders>
              <w:top w:val="nil"/>
              <w:left w:val="single" w:sz="8" w:space="0" w:color="auto"/>
              <w:bottom w:val="nil"/>
              <w:right w:val="single" w:sz="8" w:space="0" w:color="auto"/>
            </w:tcBorders>
            <w:shd w:val="clear" w:color="auto" w:fill="auto"/>
            <w:noWrap/>
            <w:vAlign w:val="center"/>
            <w:hideMark/>
          </w:tcPr>
          <w:p w14:paraId="50D8C7DB" w14:textId="77777777" w:rsidR="00C359C4" w:rsidRPr="00C359C4" w:rsidRDefault="00C359C4" w:rsidP="00FF4325">
            <w:pPr>
              <w:jc w:val="center"/>
              <w:rPr>
                <w:color w:val="000000"/>
                <w:sz w:val="24"/>
                <w:szCs w:val="24"/>
              </w:rPr>
            </w:pPr>
            <w:r w:rsidRPr="00C359C4">
              <w:rPr>
                <w:color w:val="000000"/>
                <w:sz w:val="24"/>
                <w:szCs w:val="24"/>
              </w:rPr>
              <w:t>203.7</w:t>
            </w:r>
          </w:p>
        </w:tc>
      </w:tr>
      <w:tr w:rsidR="00C359C4" w:rsidRPr="00C359C4" w14:paraId="3F824599"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3FD2BD20"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12AE40AE" w14:textId="77777777" w:rsidR="00C359C4" w:rsidRPr="00C359C4" w:rsidRDefault="00C359C4" w:rsidP="00FF4325">
            <w:pPr>
              <w:jc w:val="center"/>
              <w:rPr>
                <w:color w:val="000000"/>
                <w:sz w:val="24"/>
                <w:szCs w:val="24"/>
              </w:rPr>
            </w:pPr>
            <w:r w:rsidRPr="00C359C4">
              <w:rPr>
                <w:color w:val="000000"/>
                <w:sz w:val="24"/>
                <w:szCs w:val="24"/>
              </w:rPr>
              <w:t>0.2</w:t>
            </w:r>
          </w:p>
        </w:tc>
        <w:tc>
          <w:tcPr>
            <w:tcW w:w="951" w:type="dxa"/>
            <w:tcBorders>
              <w:top w:val="nil"/>
              <w:left w:val="single" w:sz="8" w:space="0" w:color="auto"/>
              <w:bottom w:val="nil"/>
              <w:right w:val="single" w:sz="8" w:space="0" w:color="auto"/>
            </w:tcBorders>
            <w:shd w:val="clear" w:color="auto" w:fill="auto"/>
            <w:noWrap/>
            <w:vAlign w:val="center"/>
            <w:hideMark/>
          </w:tcPr>
          <w:p w14:paraId="41F414B3" w14:textId="77777777" w:rsidR="00C359C4" w:rsidRPr="00C359C4" w:rsidRDefault="00C359C4" w:rsidP="00FF4325">
            <w:pPr>
              <w:jc w:val="center"/>
              <w:rPr>
                <w:color w:val="000000"/>
                <w:sz w:val="24"/>
                <w:szCs w:val="24"/>
              </w:rPr>
            </w:pPr>
            <w:r w:rsidRPr="00C359C4">
              <w:rPr>
                <w:color w:val="000000"/>
                <w:sz w:val="24"/>
                <w:szCs w:val="24"/>
              </w:rPr>
              <w:t>1156.4</w:t>
            </w:r>
          </w:p>
        </w:tc>
        <w:tc>
          <w:tcPr>
            <w:tcW w:w="843" w:type="dxa"/>
            <w:tcBorders>
              <w:top w:val="nil"/>
              <w:left w:val="nil"/>
              <w:bottom w:val="nil"/>
              <w:right w:val="nil"/>
            </w:tcBorders>
            <w:shd w:val="clear" w:color="auto" w:fill="auto"/>
            <w:noWrap/>
            <w:vAlign w:val="center"/>
            <w:hideMark/>
          </w:tcPr>
          <w:p w14:paraId="4BCAE76D" w14:textId="77777777" w:rsidR="00C359C4" w:rsidRPr="00C359C4" w:rsidRDefault="00C359C4" w:rsidP="00FF4325">
            <w:pPr>
              <w:jc w:val="center"/>
              <w:rPr>
                <w:color w:val="000000"/>
                <w:sz w:val="24"/>
                <w:szCs w:val="24"/>
              </w:rPr>
            </w:pPr>
            <w:r w:rsidRPr="00C359C4">
              <w:rPr>
                <w:color w:val="000000"/>
                <w:sz w:val="24"/>
                <w:szCs w:val="24"/>
              </w:rPr>
              <w:t>10.2</w:t>
            </w:r>
          </w:p>
        </w:tc>
        <w:tc>
          <w:tcPr>
            <w:tcW w:w="1510" w:type="dxa"/>
            <w:tcBorders>
              <w:top w:val="nil"/>
              <w:left w:val="single" w:sz="8" w:space="0" w:color="auto"/>
              <w:bottom w:val="nil"/>
              <w:right w:val="single" w:sz="8" w:space="0" w:color="auto"/>
            </w:tcBorders>
            <w:shd w:val="clear" w:color="auto" w:fill="auto"/>
            <w:noWrap/>
            <w:vAlign w:val="center"/>
            <w:hideMark/>
          </w:tcPr>
          <w:p w14:paraId="421D169E"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70F972F4" w14:textId="77777777" w:rsidR="00C359C4" w:rsidRPr="00C359C4" w:rsidRDefault="00C359C4" w:rsidP="00FF4325">
            <w:pPr>
              <w:jc w:val="center"/>
              <w:rPr>
                <w:color w:val="000000"/>
                <w:sz w:val="24"/>
                <w:szCs w:val="24"/>
              </w:rPr>
            </w:pPr>
            <w:r w:rsidRPr="00C359C4">
              <w:rPr>
                <w:color w:val="000000"/>
                <w:sz w:val="24"/>
                <w:szCs w:val="24"/>
              </w:rPr>
              <w:t>0.8</w:t>
            </w:r>
          </w:p>
        </w:tc>
        <w:tc>
          <w:tcPr>
            <w:tcW w:w="2160" w:type="dxa"/>
            <w:tcBorders>
              <w:top w:val="nil"/>
              <w:left w:val="single" w:sz="8" w:space="0" w:color="auto"/>
              <w:bottom w:val="nil"/>
              <w:right w:val="single" w:sz="8" w:space="0" w:color="auto"/>
            </w:tcBorders>
            <w:shd w:val="clear" w:color="auto" w:fill="auto"/>
            <w:noWrap/>
            <w:vAlign w:val="center"/>
            <w:hideMark/>
          </w:tcPr>
          <w:p w14:paraId="2CBBE664" w14:textId="77777777" w:rsidR="00C359C4" w:rsidRPr="00C359C4" w:rsidRDefault="00C359C4" w:rsidP="00FF4325">
            <w:pPr>
              <w:jc w:val="center"/>
              <w:rPr>
                <w:color w:val="000000"/>
                <w:sz w:val="24"/>
                <w:szCs w:val="24"/>
              </w:rPr>
            </w:pPr>
            <w:r w:rsidRPr="00C359C4">
              <w:rPr>
                <w:color w:val="000000"/>
                <w:sz w:val="24"/>
                <w:szCs w:val="24"/>
              </w:rPr>
              <w:t>162.6</w:t>
            </w:r>
          </w:p>
        </w:tc>
      </w:tr>
      <w:tr w:rsidR="00C359C4" w:rsidRPr="00C359C4" w14:paraId="1AE6EA51"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03B4CC10"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4A052E3F" w14:textId="77777777" w:rsidR="00C359C4" w:rsidRPr="00C359C4" w:rsidRDefault="00C359C4" w:rsidP="00FF4325">
            <w:pPr>
              <w:jc w:val="center"/>
              <w:rPr>
                <w:color w:val="000000"/>
                <w:sz w:val="24"/>
                <w:szCs w:val="24"/>
              </w:rPr>
            </w:pPr>
            <w:r w:rsidRPr="00C359C4">
              <w:rPr>
                <w:color w:val="000000"/>
                <w:sz w:val="24"/>
                <w:szCs w:val="24"/>
              </w:rPr>
              <w:t>0.3</w:t>
            </w:r>
          </w:p>
        </w:tc>
        <w:tc>
          <w:tcPr>
            <w:tcW w:w="951" w:type="dxa"/>
            <w:tcBorders>
              <w:top w:val="nil"/>
              <w:left w:val="single" w:sz="8" w:space="0" w:color="auto"/>
              <w:bottom w:val="nil"/>
              <w:right w:val="single" w:sz="8" w:space="0" w:color="auto"/>
            </w:tcBorders>
            <w:shd w:val="clear" w:color="auto" w:fill="auto"/>
            <w:noWrap/>
            <w:vAlign w:val="center"/>
            <w:hideMark/>
          </w:tcPr>
          <w:p w14:paraId="43CBF5B6" w14:textId="77777777" w:rsidR="00C359C4" w:rsidRPr="00C359C4" w:rsidRDefault="00C359C4" w:rsidP="00FF4325">
            <w:pPr>
              <w:jc w:val="center"/>
              <w:rPr>
                <w:color w:val="000000"/>
                <w:sz w:val="24"/>
                <w:szCs w:val="24"/>
              </w:rPr>
            </w:pPr>
            <w:r w:rsidRPr="00C359C4">
              <w:rPr>
                <w:color w:val="000000"/>
                <w:sz w:val="24"/>
                <w:szCs w:val="24"/>
              </w:rPr>
              <w:t>1126.3</w:t>
            </w:r>
          </w:p>
        </w:tc>
        <w:tc>
          <w:tcPr>
            <w:tcW w:w="843" w:type="dxa"/>
            <w:tcBorders>
              <w:top w:val="nil"/>
              <w:left w:val="nil"/>
              <w:bottom w:val="nil"/>
              <w:right w:val="nil"/>
            </w:tcBorders>
            <w:shd w:val="clear" w:color="auto" w:fill="auto"/>
            <w:noWrap/>
            <w:vAlign w:val="center"/>
            <w:hideMark/>
          </w:tcPr>
          <w:p w14:paraId="029E2442" w14:textId="77777777" w:rsidR="00C359C4" w:rsidRPr="00C359C4" w:rsidRDefault="00C359C4" w:rsidP="00FF4325">
            <w:pPr>
              <w:jc w:val="center"/>
              <w:rPr>
                <w:color w:val="000000"/>
                <w:sz w:val="24"/>
                <w:szCs w:val="24"/>
              </w:rPr>
            </w:pPr>
            <w:r w:rsidRPr="00C359C4">
              <w:rPr>
                <w:color w:val="000000"/>
                <w:sz w:val="24"/>
                <w:szCs w:val="24"/>
              </w:rPr>
              <w:t>11.4</w:t>
            </w:r>
          </w:p>
        </w:tc>
        <w:tc>
          <w:tcPr>
            <w:tcW w:w="1510" w:type="dxa"/>
            <w:tcBorders>
              <w:top w:val="nil"/>
              <w:left w:val="single" w:sz="8" w:space="0" w:color="auto"/>
              <w:bottom w:val="nil"/>
              <w:right w:val="single" w:sz="8" w:space="0" w:color="auto"/>
            </w:tcBorders>
            <w:shd w:val="clear" w:color="auto" w:fill="auto"/>
            <w:noWrap/>
            <w:vAlign w:val="center"/>
            <w:hideMark/>
          </w:tcPr>
          <w:p w14:paraId="07E1A2FD"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7636816D" w14:textId="77777777" w:rsidR="00C359C4" w:rsidRPr="00C359C4" w:rsidRDefault="00C359C4" w:rsidP="00FF4325">
            <w:pPr>
              <w:jc w:val="center"/>
              <w:rPr>
                <w:color w:val="000000"/>
                <w:sz w:val="24"/>
                <w:szCs w:val="24"/>
              </w:rPr>
            </w:pPr>
            <w:r w:rsidRPr="00C359C4">
              <w:rPr>
                <w:color w:val="000000"/>
                <w:sz w:val="24"/>
                <w:szCs w:val="24"/>
              </w:rPr>
              <w:t>2.9</w:t>
            </w:r>
          </w:p>
        </w:tc>
        <w:tc>
          <w:tcPr>
            <w:tcW w:w="2160" w:type="dxa"/>
            <w:tcBorders>
              <w:top w:val="nil"/>
              <w:left w:val="single" w:sz="8" w:space="0" w:color="auto"/>
              <w:bottom w:val="nil"/>
              <w:right w:val="single" w:sz="8" w:space="0" w:color="auto"/>
            </w:tcBorders>
            <w:shd w:val="clear" w:color="auto" w:fill="auto"/>
            <w:noWrap/>
            <w:vAlign w:val="center"/>
            <w:hideMark/>
          </w:tcPr>
          <w:p w14:paraId="2410284D" w14:textId="77777777" w:rsidR="00C359C4" w:rsidRPr="00C359C4" w:rsidRDefault="00C359C4" w:rsidP="00FF4325">
            <w:pPr>
              <w:jc w:val="center"/>
              <w:rPr>
                <w:color w:val="000000"/>
                <w:sz w:val="24"/>
                <w:szCs w:val="24"/>
              </w:rPr>
            </w:pPr>
            <w:r w:rsidRPr="00C359C4">
              <w:rPr>
                <w:color w:val="000000"/>
                <w:sz w:val="24"/>
                <w:szCs w:val="24"/>
              </w:rPr>
              <w:t>290.8</w:t>
            </w:r>
          </w:p>
        </w:tc>
      </w:tr>
      <w:tr w:rsidR="00C359C4" w:rsidRPr="00C359C4" w14:paraId="744A9E47"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27B7DED3"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53EBFD5F" w14:textId="77777777" w:rsidR="00C359C4" w:rsidRPr="00C359C4" w:rsidRDefault="00C359C4" w:rsidP="00FF4325">
            <w:pPr>
              <w:jc w:val="center"/>
              <w:rPr>
                <w:color w:val="000000"/>
                <w:sz w:val="24"/>
                <w:szCs w:val="24"/>
              </w:rPr>
            </w:pPr>
            <w:r w:rsidRPr="00C359C4">
              <w:rPr>
                <w:color w:val="000000"/>
                <w:sz w:val="24"/>
                <w:szCs w:val="24"/>
              </w:rPr>
              <w:t>0.2</w:t>
            </w:r>
          </w:p>
        </w:tc>
        <w:tc>
          <w:tcPr>
            <w:tcW w:w="951" w:type="dxa"/>
            <w:tcBorders>
              <w:top w:val="nil"/>
              <w:left w:val="single" w:sz="8" w:space="0" w:color="auto"/>
              <w:bottom w:val="nil"/>
              <w:right w:val="single" w:sz="8" w:space="0" w:color="auto"/>
            </w:tcBorders>
            <w:shd w:val="clear" w:color="auto" w:fill="auto"/>
            <w:noWrap/>
            <w:vAlign w:val="center"/>
            <w:hideMark/>
          </w:tcPr>
          <w:p w14:paraId="1F64129C" w14:textId="77777777" w:rsidR="00C359C4" w:rsidRPr="00C359C4" w:rsidRDefault="00C359C4" w:rsidP="00FF4325">
            <w:pPr>
              <w:jc w:val="center"/>
              <w:rPr>
                <w:color w:val="000000"/>
                <w:sz w:val="24"/>
                <w:szCs w:val="24"/>
              </w:rPr>
            </w:pPr>
            <w:r w:rsidRPr="00C359C4">
              <w:rPr>
                <w:color w:val="000000"/>
                <w:sz w:val="24"/>
                <w:szCs w:val="24"/>
              </w:rPr>
              <w:t>1080.4</w:t>
            </w:r>
          </w:p>
        </w:tc>
        <w:tc>
          <w:tcPr>
            <w:tcW w:w="843" w:type="dxa"/>
            <w:tcBorders>
              <w:top w:val="nil"/>
              <w:left w:val="nil"/>
              <w:bottom w:val="nil"/>
              <w:right w:val="nil"/>
            </w:tcBorders>
            <w:shd w:val="clear" w:color="auto" w:fill="auto"/>
            <w:noWrap/>
            <w:vAlign w:val="center"/>
            <w:hideMark/>
          </w:tcPr>
          <w:p w14:paraId="5D2AB021" w14:textId="77777777" w:rsidR="00C359C4" w:rsidRPr="00C359C4" w:rsidRDefault="00C359C4" w:rsidP="00FF4325">
            <w:pPr>
              <w:jc w:val="center"/>
              <w:rPr>
                <w:color w:val="000000"/>
                <w:sz w:val="24"/>
                <w:szCs w:val="24"/>
              </w:rPr>
            </w:pPr>
            <w:r w:rsidRPr="00C359C4">
              <w:rPr>
                <w:color w:val="000000"/>
                <w:sz w:val="24"/>
                <w:szCs w:val="24"/>
              </w:rPr>
              <w:t>35.6</w:t>
            </w:r>
          </w:p>
        </w:tc>
        <w:tc>
          <w:tcPr>
            <w:tcW w:w="1510" w:type="dxa"/>
            <w:tcBorders>
              <w:top w:val="nil"/>
              <w:left w:val="single" w:sz="8" w:space="0" w:color="auto"/>
              <w:bottom w:val="nil"/>
              <w:right w:val="single" w:sz="8" w:space="0" w:color="auto"/>
            </w:tcBorders>
            <w:shd w:val="clear" w:color="auto" w:fill="auto"/>
            <w:noWrap/>
            <w:vAlign w:val="center"/>
            <w:hideMark/>
          </w:tcPr>
          <w:p w14:paraId="49B3CA70"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116A0C79" w14:textId="77777777" w:rsidR="00C359C4" w:rsidRPr="00C359C4" w:rsidRDefault="00C359C4" w:rsidP="00FF4325">
            <w:pPr>
              <w:jc w:val="center"/>
              <w:rPr>
                <w:color w:val="000000"/>
                <w:sz w:val="24"/>
                <w:szCs w:val="24"/>
              </w:rPr>
            </w:pPr>
            <w:r w:rsidRPr="00C359C4">
              <w:rPr>
                <w:color w:val="000000"/>
                <w:sz w:val="24"/>
                <w:szCs w:val="24"/>
              </w:rPr>
              <w:t>1.0</w:t>
            </w:r>
          </w:p>
        </w:tc>
        <w:tc>
          <w:tcPr>
            <w:tcW w:w="2160" w:type="dxa"/>
            <w:tcBorders>
              <w:top w:val="nil"/>
              <w:left w:val="single" w:sz="8" w:space="0" w:color="auto"/>
              <w:bottom w:val="nil"/>
              <w:right w:val="single" w:sz="8" w:space="0" w:color="auto"/>
            </w:tcBorders>
            <w:shd w:val="clear" w:color="auto" w:fill="auto"/>
            <w:noWrap/>
            <w:vAlign w:val="center"/>
            <w:hideMark/>
          </w:tcPr>
          <w:p w14:paraId="2C6D3302" w14:textId="77777777" w:rsidR="00C359C4" w:rsidRPr="00C359C4" w:rsidRDefault="00C359C4" w:rsidP="00FF4325">
            <w:pPr>
              <w:jc w:val="center"/>
              <w:rPr>
                <w:color w:val="000000"/>
                <w:sz w:val="24"/>
                <w:szCs w:val="24"/>
              </w:rPr>
            </w:pPr>
            <w:r w:rsidRPr="00C359C4">
              <w:rPr>
                <w:color w:val="000000"/>
                <w:sz w:val="24"/>
                <w:szCs w:val="24"/>
              </w:rPr>
              <w:t>166.1</w:t>
            </w:r>
          </w:p>
        </w:tc>
      </w:tr>
      <w:tr w:rsidR="00C359C4" w:rsidRPr="00C359C4" w14:paraId="4E65E913"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6DA6FFBA"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3AAD7F2D" w14:textId="77777777" w:rsidR="00C359C4" w:rsidRPr="00C359C4" w:rsidRDefault="00C359C4" w:rsidP="00FF4325">
            <w:pPr>
              <w:jc w:val="center"/>
              <w:rPr>
                <w:color w:val="000000"/>
                <w:sz w:val="24"/>
                <w:szCs w:val="24"/>
              </w:rPr>
            </w:pPr>
            <w:r w:rsidRPr="00C359C4">
              <w:rPr>
                <w:color w:val="000000"/>
                <w:sz w:val="24"/>
                <w:szCs w:val="24"/>
              </w:rPr>
              <w:t>0.3</w:t>
            </w:r>
          </w:p>
        </w:tc>
        <w:tc>
          <w:tcPr>
            <w:tcW w:w="951" w:type="dxa"/>
            <w:tcBorders>
              <w:top w:val="nil"/>
              <w:left w:val="single" w:sz="8" w:space="0" w:color="auto"/>
              <w:bottom w:val="nil"/>
              <w:right w:val="single" w:sz="8" w:space="0" w:color="auto"/>
            </w:tcBorders>
            <w:shd w:val="clear" w:color="auto" w:fill="auto"/>
            <w:noWrap/>
            <w:vAlign w:val="center"/>
            <w:hideMark/>
          </w:tcPr>
          <w:p w14:paraId="2CF4BDE3" w14:textId="77777777" w:rsidR="00C359C4" w:rsidRPr="00C359C4" w:rsidRDefault="00C359C4" w:rsidP="00FF4325">
            <w:pPr>
              <w:jc w:val="center"/>
              <w:rPr>
                <w:color w:val="000000"/>
                <w:sz w:val="24"/>
                <w:szCs w:val="24"/>
              </w:rPr>
            </w:pPr>
            <w:r w:rsidRPr="00C359C4">
              <w:rPr>
                <w:color w:val="000000"/>
                <w:sz w:val="24"/>
                <w:szCs w:val="24"/>
              </w:rPr>
              <w:t>1048.9</w:t>
            </w:r>
          </w:p>
        </w:tc>
        <w:tc>
          <w:tcPr>
            <w:tcW w:w="843" w:type="dxa"/>
            <w:tcBorders>
              <w:top w:val="nil"/>
              <w:left w:val="nil"/>
              <w:bottom w:val="nil"/>
              <w:right w:val="nil"/>
            </w:tcBorders>
            <w:shd w:val="clear" w:color="auto" w:fill="auto"/>
            <w:noWrap/>
            <w:vAlign w:val="center"/>
            <w:hideMark/>
          </w:tcPr>
          <w:p w14:paraId="44256D74" w14:textId="77777777" w:rsidR="00C359C4" w:rsidRPr="00C359C4" w:rsidRDefault="00C359C4" w:rsidP="00FF4325">
            <w:pPr>
              <w:jc w:val="center"/>
              <w:rPr>
                <w:color w:val="000000"/>
                <w:sz w:val="24"/>
                <w:szCs w:val="24"/>
              </w:rPr>
            </w:pPr>
            <w:r w:rsidRPr="00C359C4">
              <w:rPr>
                <w:color w:val="000000"/>
                <w:sz w:val="24"/>
                <w:szCs w:val="24"/>
              </w:rPr>
              <w:t>14.8</w:t>
            </w:r>
          </w:p>
        </w:tc>
        <w:tc>
          <w:tcPr>
            <w:tcW w:w="1510" w:type="dxa"/>
            <w:tcBorders>
              <w:top w:val="nil"/>
              <w:left w:val="single" w:sz="8" w:space="0" w:color="auto"/>
              <w:bottom w:val="nil"/>
              <w:right w:val="single" w:sz="8" w:space="0" w:color="auto"/>
            </w:tcBorders>
            <w:shd w:val="clear" w:color="auto" w:fill="auto"/>
            <w:noWrap/>
            <w:vAlign w:val="center"/>
            <w:hideMark/>
          </w:tcPr>
          <w:p w14:paraId="6AE4D99F"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687DAAD6" w14:textId="77777777" w:rsidR="00C359C4" w:rsidRPr="00C359C4" w:rsidRDefault="00C359C4" w:rsidP="00FF4325">
            <w:pPr>
              <w:jc w:val="center"/>
              <w:rPr>
                <w:color w:val="000000"/>
                <w:sz w:val="24"/>
                <w:szCs w:val="24"/>
              </w:rPr>
            </w:pPr>
            <w:r w:rsidRPr="00C359C4">
              <w:rPr>
                <w:color w:val="000000"/>
                <w:sz w:val="24"/>
                <w:szCs w:val="24"/>
              </w:rPr>
              <w:t>2.0</w:t>
            </w:r>
          </w:p>
        </w:tc>
        <w:tc>
          <w:tcPr>
            <w:tcW w:w="2160" w:type="dxa"/>
            <w:tcBorders>
              <w:top w:val="nil"/>
              <w:left w:val="single" w:sz="8" w:space="0" w:color="auto"/>
              <w:bottom w:val="nil"/>
              <w:right w:val="single" w:sz="8" w:space="0" w:color="auto"/>
            </w:tcBorders>
            <w:shd w:val="clear" w:color="auto" w:fill="auto"/>
            <w:noWrap/>
            <w:vAlign w:val="center"/>
            <w:hideMark/>
          </w:tcPr>
          <w:p w14:paraId="380FBA2C" w14:textId="77777777" w:rsidR="00C359C4" w:rsidRPr="00C359C4" w:rsidRDefault="00C359C4" w:rsidP="00FF4325">
            <w:pPr>
              <w:jc w:val="center"/>
              <w:rPr>
                <w:color w:val="000000"/>
                <w:sz w:val="24"/>
                <w:szCs w:val="24"/>
              </w:rPr>
            </w:pPr>
            <w:r w:rsidRPr="00C359C4">
              <w:rPr>
                <w:color w:val="000000"/>
                <w:sz w:val="24"/>
                <w:szCs w:val="24"/>
              </w:rPr>
              <w:t>286.4</w:t>
            </w:r>
          </w:p>
        </w:tc>
      </w:tr>
      <w:tr w:rsidR="00C359C4" w:rsidRPr="00C359C4" w14:paraId="75ACBABB"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36AB557F"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65FBA993" w14:textId="77777777" w:rsidR="00C359C4" w:rsidRPr="00C359C4" w:rsidRDefault="00C359C4" w:rsidP="00FF4325">
            <w:pPr>
              <w:jc w:val="center"/>
              <w:rPr>
                <w:color w:val="000000"/>
                <w:sz w:val="24"/>
                <w:szCs w:val="24"/>
              </w:rPr>
            </w:pPr>
            <w:r w:rsidRPr="00C359C4">
              <w:rPr>
                <w:color w:val="000000"/>
                <w:sz w:val="24"/>
                <w:szCs w:val="24"/>
              </w:rPr>
              <w:t>0.2</w:t>
            </w:r>
          </w:p>
        </w:tc>
        <w:tc>
          <w:tcPr>
            <w:tcW w:w="951" w:type="dxa"/>
            <w:tcBorders>
              <w:top w:val="nil"/>
              <w:left w:val="single" w:sz="8" w:space="0" w:color="auto"/>
              <w:bottom w:val="nil"/>
              <w:right w:val="single" w:sz="8" w:space="0" w:color="auto"/>
            </w:tcBorders>
            <w:shd w:val="clear" w:color="auto" w:fill="auto"/>
            <w:noWrap/>
            <w:vAlign w:val="center"/>
            <w:hideMark/>
          </w:tcPr>
          <w:p w14:paraId="02A54E56" w14:textId="77777777" w:rsidR="00C359C4" w:rsidRPr="00C359C4" w:rsidRDefault="00C359C4" w:rsidP="00FF4325">
            <w:pPr>
              <w:jc w:val="center"/>
              <w:rPr>
                <w:color w:val="000000"/>
                <w:sz w:val="24"/>
                <w:szCs w:val="24"/>
              </w:rPr>
            </w:pPr>
            <w:r w:rsidRPr="00C359C4">
              <w:rPr>
                <w:color w:val="000000"/>
                <w:sz w:val="24"/>
                <w:szCs w:val="24"/>
              </w:rPr>
              <w:t>1047.7</w:t>
            </w:r>
          </w:p>
        </w:tc>
        <w:tc>
          <w:tcPr>
            <w:tcW w:w="843" w:type="dxa"/>
            <w:tcBorders>
              <w:top w:val="nil"/>
              <w:left w:val="nil"/>
              <w:bottom w:val="nil"/>
              <w:right w:val="nil"/>
            </w:tcBorders>
            <w:shd w:val="clear" w:color="auto" w:fill="auto"/>
            <w:noWrap/>
            <w:vAlign w:val="center"/>
            <w:hideMark/>
          </w:tcPr>
          <w:p w14:paraId="1ABAFC3B" w14:textId="77777777" w:rsidR="00C359C4" w:rsidRPr="00C359C4" w:rsidRDefault="00C359C4" w:rsidP="00FF4325">
            <w:pPr>
              <w:jc w:val="center"/>
              <w:rPr>
                <w:color w:val="000000"/>
                <w:sz w:val="24"/>
                <w:szCs w:val="24"/>
              </w:rPr>
            </w:pPr>
            <w:r w:rsidRPr="00C359C4">
              <w:rPr>
                <w:color w:val="000000"/>
                <w:sz w:val="24"/>
                <w:szCs w:val="24"/>
              </w:rPr>
              <w:t>24.9</w:t>
            </w:r>
          </w:p>
        </w:tc>
        <w:tc>
          <w:tcPr>
            <w:tcW w:w="1510" w:type="dxa"/>
            <w:tcBorders>
              <w:top w:val="nil"/>
              <w:left w:val="single" w:sz="8" w:space="0" w:color="auto"/>
              <w:bottom w:val="nil"/>
              <w:right w:val="single" w:sz="8" w:space="0" w:color="auto"/>
            </w:tcBorders>
            <w:shd w:val="clear" w:color="auto" w:fill="auto"/>
            <w:noWrap/>
            <w:vAlign w:val="center"/>
            <w:hideMark/>
          </w:tcPr>
          <w:p w14:paraId="126B25C0"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3393F7B7" w14:textId="77777777" w:rsidR="00C359C4" w:rsidRPr="00C359C4" w:rsidRDefault="00C359C4" w:rsidP="00FF4325">
            <w:pPr>
              <w:jc w:val="center"/>
              <w:rPr>
                <w:color w:val="000000"/>
                <w:sz w:val="24"/>
                <w:szCs w:val="24"/>
              </w:rPr>
            </w:pPr>
            <w:r w:rsidRPr="00C359C4">
              <w:rPr>
                <w:color w:val="000000"/>
                <w:sz w:val="24"/>
                <w:szCs w:val="24"/>
              </w:rPr>
              <w:t>27.8</w:t>
            </w:r>
          </w:p>
        </w:tc>
        <w:tc>
          <w:tcPr>
            <w:tcW w:w="2160" w:type="dxa"/>
            <w:tcBorders>
              <w:top w:val="nil"/>
              <w:left w:val="single" w:sz="8" w:space="0" w:color="auto"/>
              <w:bottom w:val="nil"/>
              <w:right w:val="single" w:sz="8" w:space="0" w:color="auto"/>
            </w:tcBorders>
            <w:shd w:val="clear" w:color="auto" w:fill="auto"/>
            <w:noWrap/>
            <w:vAlign w:val="center"/>
            <w:hideMark/>
          </w:tcPr>
          <w:p w14:paraId="4E92ED77" w14:textId="77777777" w:rsidR="00C359C4" w:rsidRPr="00C359C4" w:rsidRDefault="00C359C4" w:rsidP="00FF4325">
            <w:pPr>
              <w:jc w:val="center"/>
              <w:rPr>
                <w:color w:val="000000"/>
                <w:sz w:val="24"/>
                <w:szCs w:val="24"/>
              </w:rPr>
            </w:pPr>
            <w:r w:rsidRPr="00C359C4">
              <w:rPr>
                <w:color w:val="000000"/>
                <w:sz w:val="24"/>
                <w:szCs w:val="24"/>
              </w:rPr>
              <w:t>229.8</w:t>
            </w:r>
          </w:p>
        </w:tc>
      </w:tr>
      <w:tr w:rsidR="00C359C4" w:rsidRPr="00C359C4" w14:paraId="4C9442A3"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7E84833A"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3CAB4C78" w14:textId="77777777" w:rsidR="00C359C4" w:rsidRPr="00C359C4" w:rsidRDefault="00C359C4" w:rsidP="00FF4325">
            <w:pPr>
              <w:jc w:val="center"/>
              <w:rPr>
                <w:color w:val="000000"/>
                <w:sz w:val="24"/>
                <w:szCs w:val="24"/>
              </w:rPr>
            </w:pPr>
            <w:r w:rsidRPr="00C359C4">
              <w:rPr>
                <w:color w:val="000000"/>
                <w:sz w:val="24"/>
                <w:szCs w:val="24"/>
              </w:rPr>
              <w:t>1.0</w:t>
            </w:r>
          </w:p>
        </w:tc>
        <w:tc>
          <w:tcPr>
            <w:tcW w:w="951" w:type="dxa"/>
            <w:tcBorders>
              <w:top w:val="nil"/>
              <w:left w:val="single" w:sz="8" w:space="0" w:color="auto"/>
              <w:bottom w:val="nil"/>
              <w:right w:val="single" w:sz="8" w:space="0" w:color="auto"/>
            </w:tcBorders>
            <w:shd w:val="clear" w:color="auto" w:fill="auto"/>
            <w:noWrap/>
            <w:vAlign w:val="center"/>
            <w:hideMark/>
          </w:tcPr>
          <w:p w14:paraId="12A16FF0" w14:textId="77777777" w:rsidR="00C359C4" w:rsidRPr="00C359C4" w:rsidRDefault="00C359C4" w:rsidP="00FF4325">
            <w:pPr>
              <w:jc w:val="center"/>
              <w:rPr>
                <w:color w:val="000000"/>
                <w:sz w:val="24"/>
                <w:szCs w:val="24"/>
              </w:rPr>
            </w:pPr>
            <w:r w:rsidRPr="00C359C4">
              <w:rPr>
                <w:color w:val="000000"/>
                <w:sz w:val="24"/>
                <w:szCs w:val="24"/>
              </w:rPr>
              <w:t>1001.6</w:t>
            </w:r>
          </w:p>
        </w:tc>
        <w:tc>
          <w:tcPr>
            <w:tcW w:w="843" w:type="dxa"/>
            <w:tcBorders>
              <w:top w:val="nil"/>
              <w:left w:val="nil"/>
              <w:bottom w:val="nil"/>
              <w:right w:val="nil"/>
            </w:tcBorders>
            <w:shd w:val="clear" w:color="auto" w:fill="auto"/>
            <w:noWrap/>
            <w:vAlign w:val="center"/>
            <w:hideMark/>
          </w:tcPr>
          <w:p w14:paraId="56500395" w14:textId="77777777" w:rsidR="00C359C4" w:rsidRPr="00C359C4" w:rsidRDefault="00C359C4" w:rsidP="00FF4325">
            <w:pPr>
              <w:jc w:val="center"/>
              <w:rPr>
                <w:color w:val="000000"/>
                <w:sz w:val="24"/>
                <w:szCs w:val="24"/>
              </w:rPr>
            </w:pPr>
            <w:r w:rsidRPr="00C359C4">
              <w:rPr>
                <w:color w:val="000000"/>
                <w:sz w:val="24"/>
                <w:szCs w:val="24"/>
              </w:rPr>
              <w:t>9.1</w:t>
            </w:r>
          </w:p>
        </w:tc>
        <w:tc>
          <w:tcPr>
            <w:tcW w:w="1510" w:type="dxa"/>
            <w:tcBorders>
              <w:top w:val="nil"/>
              <w:left w:val="single" w:sz="8" w:space="0" w:color="auto"/>
              <w:bottom w:val="nil"/>
              <w:right w:val="single" w:sz="8" w:space="0" w:color="auto"/>
            </w:tcBorders>
            <w:shd w:val="clear" w:color="auto" w:fill="auto"/>
            <w:noWrap/>
            <w:vAlign w:val="center"/>
            <w:hideMark/>
          </w:tcPr>
          <w:p w14:paraId="56A64A36"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4479E6B6" w14:textId="77777777" w:rsidR="00C359C4" w:rsidRPr="00C359C4" w:rsidRDefault="00C359C4" w:rsidP="00FF4325">
            <w:pPr>
              <w:jc w:val="center"/>
              <w:rPr>
                <w:color w:val="000000"/>
                <w:sz w:val="24"/>
                <w:szCs w:val="24"/>
              </w:rPr>
            </w:pPr>
            <w:r w:rsidRPr="00C359C4">
              <w:rPr>
                <w:color w:val="000000"/>
                <w:sz w:val="24"/>
                <w:szCs w:val="24"/>
              </w:rPr>
              <w:t>17.1</w:t>
            </w:r>
          </w:p>
        </w:tc>
        <w:tc>
          <w:tcPr>
            <w:tcW w:w="2160" w:type="dxa"/>
            <w:tcBorders>
              <w:top w:val="nil"/>
              <w:left w:val="single" w:sz="8" w:space="0" w:color="auto"/>
              <w:bottom w:val="nil"/>
              <w:right w:val="single" w:sz="8" w:space="0" w:color="auto"/>
            </w:tcBorders>
            <w:shd w:val="clear" w:color="auto" w:fill="auto"/>
            <w:noWrap/>
            <w:vAlign w:val="center"/>
            <w:hideMark/>
          </w:tcPr>
          <w:p w14:paraId="1394BFF1" w14:textId="77777777" w:rsidR="00C359C4" w:rsidRPr="00C359C4" w:rsidRDefault="00C359C4" w:rsidP="00FF4325">
            <w:pPr>
              <w:jc w:val="center"/>
              <w:rPr>
                <w:color w:val="000000"/>
                <w:sz w:val="24"/>
                <w:szCs w:val="24"/>
              </w:rPr>
            </w:pPr>
            <w:r w:rsidRPr="00C359C4">
              <w:rPr>
                <w:color w:val="000000"/>
                <w:sz w:val="24"/>
                <w:szCs w:val="24"/>
              </w:rPr>
              <w:t>1003.7</w:t>
            </w:r>
          </w:p>
        </w:tc>
      </w:tr>
      <w:tr w:rsidR="00C359C4" w:rsidRPr="00C359C4" w14:paraId="0F9DD94C"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6ECD48FE"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54763A0C" w14:textId="77777777" w:rsidR="00C359C4" w:rsidRPr="00C359C4" w:rsidRDefault="00C359C4" w:rsidP="00FF4325">
            <w:pPr>
              <w:jc w:val="center"/>
              <w:rPr>
                <w:color w:val="000000"/>
                <w:sz w:val="24"/>
                <w:szCs w:val="24"/>
              </w:rPr>
            </w:pPr>
            <w:r w:rsidRPr="00C359C4">
              <w:rPr>
                <w:color w:val="000000"/>
                <w:sz w:val="24"/>
                <w:szCs w:val="24"/>
              </w:rPr>
              <w:t>0.5</w:t>
            </w:r>
          </w:p>
        </w:tc>
        <w:tc>
          <w:tcPr>
            <w:tcW w:w="951" w:type="dxa"/>
            <w:tcBorders>
              <w:top w:val="nil"/>
              <w:left w:val="single" w:sz="8" w:space="0" w:color="auto"/>
              <w:bottom w:val="nil"/>
              <w:right w:val="single" w:sz="8" w:space="0" w:color="auto"/>
            </w:tcBorders>
            <w:shd w:val="clear" w:color="auto" w:fill="auto"/>
            <w:noWrap/>
            <w:vAlign w:val="center"/>
            <w:hideMark/>
          </w:tcPr>
          <w:p w14:paraId="569DCF46" w14:textId="77777777" w:rsidR="00C359C4" w:rsidRPr="00C359C4" w:rsidRDefault="00C359C4" w:rsidP="00FF4325">
            <w:pPr>
              <w:jc w:val="center"/>
              <w:rPr>
                <w:color w:val="000000"/>
                <w:sz w:val="24"/>
                <w:szCs w:val="24"/>
              </w:rPr>
            </w:pPr>
            <w:r w:rsidRPr="00C359C4">
              <w:rPr>
                <w:color w:val="000000"/>
                <w:sz w:val="24"/>
                <w:szCs w:val="24"/>
              </w:rPr>
              <w:t>936.9</w:t>
            </w:r>
          </w:p>
        </w:tc>
        <w:tc>
          <w:tcPr>
            <w:tcW w:w="843" w:type="dxa"/>
            <w:tcBorders>
              <w:top w:val="nil"/>
              <w:left w:val="nil"/>
              <w:bottom w:val="nil"/>
              <w:right w:val="nil"/>
            </w:tcBorders>
            <w:shd w:val="clear" w:color="auto" w:fill="auto"/>
            <w:noWrap/>
            <w:vAlign w:val="center"/>
            <w:hideMark/>
          </w:tcPr>
          <w:p w14:paraId="7F25A65D" w14:textId="77777777" w:rsidR="00C359C4" w:rsidRPr="00C359C4" w:rsidRDefault="00C359C4" w:rsidP="00FF4325">
            <w:pPr>
              <w:jc w:val="center"/>
              <w:rPr>
                <w:color w:val="000000"/>
                <w:sz w:val="24"/>
                <w:szCs w:val="24"/>
              </w:rPr>
            </w:pPr>
            <w:r w:rsidRPr="00C359C4">
              <w:rPr>
                <w:color w:val="000000"/>
                <w:sz w:val="24"/>
                <w:szCs w:val="24"/>
              </w:rPr>
              <w:t>21.4</w:t>
            </w:r>
          </w:p>
        </w:tc>
        <w:tc>
          <w:tcPr>
            <w:tcW w:w="1510" w:type="dxa"/>
            <w:tcBorders>
              <w:top w:val="nil"/>
              <w:left w:val="single" w:sz="8" w:space="0" w:color="auto"/>
              <w:bottom w:val="nil"/>
              <w:right w:val="single" w:sz="8" w:space="0" w:color="auto"/>
            </w:tcBorders>
            <w:shd w:val="clear" w:color="auto" w:fill="auto"/>
            <w:noWrap/>
            <w:vAlign w:val="center"/>
            <w:hideMark/>
          </w:tcPr>
          <w:p w14:paraId="626C3A3D"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6D032B1F" w14:textId="77777777" w:rsidR="00C359C4" w:rsidRPr="00C359C4" w:rsidRDefault="00C359C4" w:rsidP="00FF4325">
            <w:pPr>
              <w:jc w:val="center"/>
              <w:rPr>
                <w:color w:val="000000"/>
                <w:sz w:val="24"/>
                <w:szCs w:val="24"/>
              </w:rPr>
            </w:pPr>
            <w:r w:rsidRPr="00C359C4">
              <w:rPr>
                <w:color w:val="000000"/>
                <w:sz w:val="24"/>
                <w:szCs w:val="24"/>
              </w:rPr>
              <w:t>0.9</w:t>
            </w:r>
          </w:p>
        </w:tc>
        <w:tc>
          <w:tcPr>
            <w:tcW w:w="2160" w:type="dxa"/>
            <w:tcBorders>
              <w:top w:val="nil"/>
              <w:left w:val="single" w:sz="8" w:space="0" w:color="auto"/>
              <w:bottom w:val="nil"/>
              <w:right w:val="single" w:sz="8" w:space="0" w:color="auto"/>
            </w:tcBorders>
            <w:shd w:val="clear" w:color="auto" w:fill="auto"/>
            <w:noWrap/>
            <w:vAlign w:val="center"/>
            <w:hideMark/>
          </w:tcPr>
          <w:p w14:paraId="2D9A32DB" w14:textId="77777777" w:rsidR="00C359C4" w:rsidRPr="00C359C4" w:rsidRDefault="00C359C4" w:rsidP="00FF4325">
            <w:pPr>
              <w:jc w:val="center"/>
              <w:rPr>
                <w:color w:val="000000"/>
                <w:sz w:val="24"/>
                <w:szCs w:val="24"/>
              </w:rPr>
            </w:pPr>
            <w:r w:rsidRPr="00C359C4">
              <w:rPr>
                <w:color w:val="000000"/>
                <w:sz w:val="24"/>
                <w:szCs w:val="24"/>
              </w:rPr>
              <w:t>470.5</w:t>
            </w:r>
          </w:p>
        </w:tc>
      </w:tr>
      <w:tr w:rsidR="00C359C4" w:rsidRPr="00C359C4" w14:paraId="69B0B70F"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35A5F501"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3AB4EA46" w14:textId="77777777" w:rsidR="00C359C4" w:rsidRPr="00C359C4" w:rsidRDefault="00C359C4" w:rsidP="00FF4325">
            <w:pPr>
              <w:jc w:val="center"/>
              <w:rPr>
                <w:color w:val="000000"/>
                <w:sz w:val="24"/>
                <w:szCs w:val="24"/>
              </w:rPr>
            </w:pPr>
            <w:r w:rsidRPr="00C359C4">
              <w:rPr>
                <w:color w:val="000000"/>
                <w:sz w:val="24"/>
                <w:szCs w:val="24"/>
              </w:rPr>
              <w:t>0.3</w:t>
            </w:r>
          </w:p>
        </w:tc>
        <w:tc>
          <w:tcPr>
            <w:tcW w:w="951" w:type="dxa"/>
            <w:tcBorders>
              <w:top w:val="nil"/>
              <w:left w:val="single" w:sz="8" w:space="0" w:color="auto"/>
              <w:bottom w:val="nil"/>
              <w:right w:val="single" w:sz="8" w:space="0" w:color="auto"/>
            </w:tcBorders>
            <w:shd w:val="clear" w:color="auto" w:fill="auto"/>
            <w:noWrap/>
            <w:vAlign w:val="center"/>
            <w:hideMark/>
          </w:tcPr>
          <w:p w14:paraId="498C6123" w14:textId="77777777" w:rsidR="00C359C4" w:rsidRPr="00C359C4" w:rsidRDefault="00C359C4" w:rsidP="00FF4325">
            <w:pPr>
              <w:jc w:val="center"/>
              <w:rPr>
                <w:color w:val="000000"/>
                <w:sz w:val="24"/>
                <w:szCs w:val="24"/>
              </w:rPr>
            </w:pPr>
            <w:r w:rsidRPr="00C359C4">
              <w:rPr>
                <w:color w:val="000000"/>
                <w:sz w:val="24"/>
                <w:szCs w:val="24"/>
              </w:rPr>
              <w:t>849.7</w:t>
            </w:r>
          </w:p>
        </w:tc>
        <w:tc>
          <w:tcPr>
            <w:tcW w:w="843" w:type="dxa"/>
            <w:tcBorders>
              <w:top w:val="nil"/>
              <w:left w:val="nil"/>
              <w:bottom w:val="nil"/>
              <w:right w:val="nil"/>
            </w:tcBorders>
            <w:shd w:val="clear" w:color="auto" w:fill="auto"/>
            <w:noWrap/>
            <w:vAlign w:val="center"/>
            <w:hideMark/>
          </w:tcPr>
          <w:p w14:paraId="29775029" w14:textId="77777777" w:rsidR="00C359C4" w:rsidRPr="00C359C4" w:rsidRDefault="00C359C4" w:rsidP="00FF4325">
            <w:pPr>
              <w:jc w:val="center"/>
              <w:rPr>
                <w:color w:val="000000"/>
                <w:sz w:val="24"/>
                <w:szCs w:val="24"/>
              </w:rPr>
            </w:pPr>
            <w:r w:rsidRPr="00C359C4">
              <w:rPr>
                <w:color w:val="000000"/>
                <w:sz w:val="24"/>
                <w:szCs w:val="24"/>
              </w:rPr>
              <w:t>15.4</w:t>
            </w:r>
          </w:p>
        </w:tc>
        <w:tc>
          <w:tcPr>
            <w:tcW w:w="1510" w:type="dxa"/>
            <w:tcBorders>
              <w:top w:val="nil"/>
              <w:left w:val="single" w:sz="8" w:space="0" w:color="auto"/>
              <w:bottom w:val="nil"/>
              <w:right w:val="single" w:sz="8" w:space="0" w:color="auto"/>
            </w:tcBorders>
            <w:shd w:val="clear" w:color="auto" w:fill="auto"/>
            <w:noWrap/>
            <w:vAlign w:val="center"/>
            <w:hideMark/>
          </w:tcPr>
          <w:p w14:paraId="614B0391"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15D4C73E" w14:textId="77777777" w:rsidR="00C359C4" w:rsidRPr="00C359C4" w:rsidRDefault="00C359C4" w:rsidP="00FF4325">
            <w:pPr>
              <w:jc w:val="center"/>
              <w:rPr>
                <w:color w:val="000000"/>
                <w:sz w:val="24"/>
                <w:szCs w:val="24"/>
              </w:rPr>
            </w:pPr>
            <w:r w:rsidRPr="00C359C4">
              <w:rPr>
                <w:color w:val="000000"/>
                <w:sz w:val="24"/>
                <w:szCs w:val="24"/>
              </w:rPr>
              <w:t>5.4</w:t>
            </w:r>
          </w:p>
        </w:tc>
        <w:tc>
          <w:tcPr>
            <w:tcW w:w="2160" w:type="dxa"/>
            <w:tcBorders>
              <w:top w:val="nil"/>
              <w:left w:val="single" w:sz="8" w:space="0" w:color="auto"/>
              <w:bottom w:val="nil"/>
              <w:right w:val="single" w:sz="8" w:space="0" w:color="auto"/>
            </w:tcBorders>
            <w:shd w:val="clear" w:color="auto" w:fill="auto"/>
            <w:noWrap/>
            <w:vAlign w:val="center"/>
            <w:hideMark/>
          </w:tcPr>
          <w:p w14:paraId="1EEC48C7" w14:textId="77777777" w:rsidR="00C359C4" w:rsidRPr="00C359C4" w:rsidRDefault="00C359C4" w:rsidP="00FF4325">
            <w:pPr>
              <w:jc w:val="center"/>
              <w:rPr>
                <w:color w:val="000000"/>
                <w:sz w:val="24"/>
                <w:szCs w:val="24"/>
              </w:rPr>
            </w:pPr>
            <w:r w:rsidRPr="00C359C4">
              <w:rPr>
                <w:color w:val="000000"/>
                <w:sz w:val="24"/>
                <w:szCs w:val="24"/>
              </w:rPr>
              <w:t>341.6</w:t>
            </w:r>
          </w:p>
        </w:tc>
      </w:tr>
      <w:tr w:rsidR="00C359C4" w:rsidRPr="00C359C4" w14:paraId="0D8EE488"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3B6BA034"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2AEDB7FE" w14:textId="77777777" w:rsidR="00C359C4" w:rsidRPr="00C359C4" w:rsidRDefault="00C359C4" w:rsidP="00FF4325">
            <w:pPr>
              <w:jc w:val="center"/>
              <w:rPr>
                <w:color w:val="000000"/>
                <w:sz w:val="24"/>
                <w:szCs w:val="24"/>
              </w:rPr>
            </w:pPr>
            <w:r w:rsidRPr="00C359C4">
              <w:rPr>
                <w:color w:val="000000"/>
                <w:sz w:val="24"/>
                <w:szCs w:val="24"/>
              </w:rPr>
              <w:t>0.3</w:t>
            </w:r>
          </w:p>
        </w:tc>
        <w:tc>
          <w:tcPr>
            <w:tcW w:w="951" w:type="dxa"/>
            <w:tcBorders>
              <w:top w:val="nil"/>
              <w:left w:val="single" w:sz="8" w:space="0" w:color="auto"/>
              <w:bottom w:val="nil"/>
              <w:right w:val="single" w:sz="8" w:space="0" w:color="auto"/>
            </w:tcBorders>
            <w:shd w:val="clear" w:color="auto" w:fill="auto"/>
            <w:noWrap/>
            <w:vAlign w:val="center"/>
            <w:hideMark/>
          </w:tcPr>
          <w:p w14:paraId="7CB86196" w14:textId="77777777" w:rsidR="00C359C4" w:rsidRPr="00C359C4" w:rsidRDefault="00C359C4" w:rsidP="00FF4325">
            <w:pPr>
              <w:jc w:val="center"/>
              <w:rPr>
                <w:color w:val="000000"/>
                <w:sz w:val="24"/>
                <w:szCs w:val="24"/>
              </w:rPr>
            </w:pPr>
            <w:r w:rsidRPr="00C359C4">
              <w:rPr>
                <w:color w:val="000000"/>
                <w:sz w:val="24"/>
                <w:szCs w:val="24"/>
              </w:rPr>
              <w:t>830.7</w:t>
            </w:r>
          </w:p>
        </w:tc>
        <w:tc>
          <w:tcPr>
            <w:tcW w:w="843" w:type="dxa"/>
            <w:tcBorders>
              <w:top w:val="nil"/>
              <w:left w:val="nil"/>
              <w:bottom w:val="nil"/>
              <w:right w:val="nil"/>
            </w:tcBorders>
            <w:shd w:val="clear" w:color="auto" w:fill="auto"/>
            <w:noWrap/>
            <w:vAlign w:val="center"/>
            <w:hideMark/>
          </w:tcPr>
          <w:p w14:paraId="4884C149" w14:textId="77777777" w:rsidR="00C359C4" w:rsidRPr="00C359C4" w:rsidRDefault="00C359C4" w:rsidP="00FF4325">
            <w:pPr>
              <w:jc w:val="center"/>
              <w:rPr>
                <w:color w:val="000000"/>
                <w:sz w:val="24"/>
                <w:szCs w:val="24"/>
              </w:rPr>
            </w:pPr>
            <w:r w:rsidRPr="00C359C4">
              <w:rPr>
                <w:color w:val="000000"/>
                <w:sz w:val="24"/>
                <w:szCs w:val="24"/>
              </w:rPr>
              <w:t>18.8</w:t>
            </w:r>
          </w:p>
        </w:tc>
        <w:tc>
          <w:tcPr>
            <w:tcW w:w="1510" w:type="dxa"/>
            <w:tcBorders>
              <w:top w:val="nil"/>
              <w:left w:val="single" w:sz="8" w:space="0" w:color="auto"/>
              <w:bottom w:val="nil"/>
              <w:right w:val="single" w:sz="8" w:space="0" w:color="auto"/>
            </w:tcBorders>
            <w:shd w:val="clear" w:color="auto" w:fill="auto"/>
            <w:noWrap/>
            <w:vAlign w:val="center"/>
            <w:hideMark/>
          </w:tcPr>
          <w:p w14:paraId="27F7E8DC"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6CAD0381" w14:textId="77777777" w:rsidR="00C359C4" w:rsidRPr="00C359C4" w:rsidRDefault="00C359C4" w:rsidP="00FF4325">
            <w:pPr>
              <w:jc w:val="center"/>
              <w:rPr>
                <w:color w:val="000000"/>
                <w:sz w:val="24"/>
                <w:szCs w:val="24"/>
              </w:rPr>
            </w:pPr>
            <w:r w:rsidRPr="00C359C4">
              <w:rPr>
                <w:color w:val="000000"/>
                <w:sz w:val="24"/>
                <w:szCs w:val="24"/>
              </w:rPr>
              <w:t>2.3</w:t>
            </w:r>
          </w:p>
        </w:tc>
        <w:tc>
          <w:tcPr>
            <w:tcW w:w="2160" w:type="dxa"/>
            <w:tcBorders>
              <w:top w:val="nil"/>
              <w:left w:val="single" w:sz="8" w:space="0" w:color="auto"/>
              <w:bottom w:val="nil"/>
              <w:right w:val="single" w:sz="8" w:space="0" w:color="auto"/>
            </w:tcBorders>
            <w:shd w:val="clear" w:color="auto" w:fill="auto"/>
            <w:noWrap/>
            <w:vAlign w:val="center"/>
            <w:hideMark/>
          </w:tcPr>
          <w:p w14:paraId="446C65EC" w14:textId="77777777" w:rsidR="00C359C4" w:rsidRPr="00C359C4" w:rsidRDefault="00C359C4" w:rsidP="00FF4325">
            <w:pPr>
              <w:jc w:val="center"/>
              <w:rPr>
                <w:color w:val="000000"/>
                <w:sz w:val="24"/>
                <w:szCs w:val="24"/>
              </w:rPr>
            </w:pPr>
            <w:r w:rsidRPr="00C359C4">
              <w:rPr>
                <w:color w:val="000000"/>
                <w:sz w:val="24"/>
                <w:szCs w:val="24"/>
              </w:rPr>
              <w:t>320.0</w:t>
            </w:r>
          </w:p>
        </w:tc>
      </w:tr>
      <w:tr w:rsidR="00C359C4" w:rsidRPr="00C359C4" w14:paraId="0DAC77AA"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3DE1E80F"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1E905933" w14:textId="77777777" w:rsidR="00C359C4" w:rsidRPr="00C359C4" w:rsidRDefault="00C359C4" w:rsidP="00FF4325">
            <w:pPr>
              <w:jc w:val="center"/>
              <w:rPr>
                <w:color w:val="000000"/>
                <w:sz w:val="24"/>
                <w:szCs w:val="24"/>
              </w:rPr>
            </w:pPr>
            <w:r w:rsidRPr="00C359C4">
              <w:rPr>
                <w:color w:val="000000"/>
                <w:sz w:val="24"/>
                <w:szCs w:val="24"/>
              </w:rPr>
              <w:t>0.3</w:t>
            </w:r>
          </w:p>
        </w:tc>
        <w:tc>
          <w:tcPr>
            <w:tcW w:w="951" w:type="dxa"/>
            <w:tcBorders>
              <w:top w:val="nil"/>
              <w:left w:val="single" w:sz="8" w:space="0" w:color="auto"/>
              <w:bottom w:val="nil"/>
              <w:right w:val="single" w:sz="8" w:space="0" w:color="auto"/>
            </w:tcBorders>
            <w:shd w:val="clear" w:color="auto" w:fill="auto"/>
            <w:noWrap/>
            <w:vAlign w:val="center"/>
            <w:hideMark/>
          </w:tcPr>
          <w:p w14:paraId="22BAB386" w14:textId="77777777" w:rsidR="00C359C4" w:rsidRPr="00C359C4" w:rsidRDefault="00C359C4" w:rsidP="00FF4325">
            <w:pPr>
              <w:jc w:val="center"/>
              <w:rPr>
                <w:color w:val="000000"/>
                <w:sz w:val="24"/>
                <w:szCs w:val="24"/>
              </w:rPr>
            </w:pPr>
            <w:r w:rsidRPr="00C359C4">
              <w:rPr>
                <w:color w:val="000000"/>
                <w:sz w:val="24"/>
                <w:szCs w:val="24"/>
              </w:rPr>
              <w:t>754.2</w:t>
            </w:r>
          </w:p>
        </w:tc>
        <w:tc>
          <w:tcPr>
            <w:tcW w:w="843" w:type="dxa"/>
            <w:tcBorders>
              <w:top w:val="nil"/>
              <w:left w:val="nil"/>
              <w:bottom w:val="nil"/>
              <w:right w:val="nil"/>
            </w:tcBorders>
            <w:shd w:val="clear" w:color="auto" w:fill="auto"/>
            <w:noWrap/>
            <w:vAlign w:val="center"/>
            <w:hideMark/>
          </w:tcPr>
          <w:p w14:paraId="6F85E5C8" w14:textId="77777777" w:rsidR="00C359C4" w:rsidRPr="00C359C4" w:rsidRDefault="00C359C4" w:rsidP="00FF4325">
            <w:pPr>
              <w:jc w:val="center"/>
              <w:rPr>
                <w:color w:val="000000"/>
                <w:sz w:val="24"/>
                <w:szCs w:val="24"/>
              </w:rPr>
            </w:pPr>
            <w:r w:rsidRPr="00C359C4">
              <w:rPr>
                <w:color w:val="000000"/>
                <w:sz w:val="24"/>
                <w:szCs w:val="24"/>
              </w:rPr>
              <w:t>21.5</w:t>
            </w:r>
          </w:p>
        </w:tc>
        <w:tc>
          <w:tcPr>
            <w:tcW w:w="1510" w:type="dxa"/>
            <w:tcBorders>
              <w:top w:val="nil"/>
              <w:left w:val="single" w:sz="8" w:space="0" w:color="auto"/>
              <w:bottom w:val="nil"/>
              <w:right w:val="single" w:sz="8" w:space="0" w:color="auto"/>
            </w:tcBorders>
            <w:shd w:val="clear" w:color="auto" w:fill="auto"/>
            <w:noWrap/>
            <w:vAlign w:val="center"/>
            <w:hideMark/>
          </w:tcPr>
          <w:p w14:paraId="7ECD1C25"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1DBDA643" w14:textId="77777777" w:rsidR="00C359C4" w:rsidRPr="00C359C4" w:rsidRDefault="00C359C4" w:rsidP="00FF4325">
            <w:pPr>
              <w:jc w:val="center"/>
              <w:rPr>
                <w:color w:val="000000"/>
                <w:sz w:val="24"/>
                <w:szCs w:val="24"/>
              </w:rPr>
            </w:pPr>
            <w:r w:rsidRPr="00C359C4">
              <w:rPr>
                <w:color w:val="000000"/>
                <w:sz w:val="24"/>
                <w:szCs w:val="24"/>
              </w:rPr>
              <w:t>0.8</w:t>
            </w:r>
          </w:p>
        </w:tc>
        <w:tc>
          <w:tcPr>
            <w:tcW w:w="2160" w:type="dxa"/>
            <w:tcBorders>
              <w:top w:val="nil"/>
              <w:left w:val="single" w:sz="8" w:space="0" w:color="auto"/>
              <w:bottom w:val="nil"/>
              <w:right w:val="single" w:sz="8" w:space="0" w:color="auto"/>
            </w:tcBorders>
            <w:shd w:val="clear" w:color="auto" w:fill="auto"/>
            <w:noWrap/>
            <w:vAlign w:val="center"/>
            <w:hideMark/>
          </w:tcPr>
          <w:p w14:paraId="0FA024B2" w14:textId="77777777" w:rsidR="00C359C4" w:rsidRPr="00C359C4" w:rsidRDefault="00C359C4" w:rsidP="00FF4325">
            <w:pPr>
              <w:jc w:val="center"/>
              <w:rPr>
                <w:color w:val="000000"/>
                <w:sz w:val="24"/>
                <w:szCs w:val="24"/>
              </w:rPr>
            </w:pPr>
            <w:r w:rsidRPr="00C359C4">
              <w:rPr>
                <w:color w:val="000000"/>
                <w:sz w:val="24"/>
                <w:szCs w:val="24"/>
              </w:rPr>
              <w:t>292.0</w:t>
            </w:r>
          </w:p>
        </w:tc>
      </w:tr>
      <w:tr w:rsidR="00C359C4" w:rsidRPr="00C359C4" w14:paraId="45B136EF"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2C7774AC"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7DC3C1FF" w14:textId="77777777" w:rsidR="00C359C4" w:rsidRPr="00C359C4" w:rsidRDefault="00C359C4" w:rsidP="00FF4325">
            <w:pPr>
              <w:jc w:val="center"/>
              <w:rPr>
                <w:color w:val="000000"/>
                <w:sz w:val="24"/>
                <w:szCs w:val="24"/>
              </w:rPr>
            </w:pPr>
            <w:r w:rsidRPr="00C359C4">
              <w:rPr>
                <w:color w:val="000000"/>
                <w:sz w:val="24"/>
                <w:szCs w:val="24"/>
              </w:rPr>
              <w:t>0.2</w:t>
            </w:r>
          </w:p>
        </w:tc>
        <w:tc>
          <w:tcPr>
            <w:tcW w:w="951" w:type="dxa"/>
            <w:tcBorders>
              <w:top w:val="nil"/>
              <w:left w:val="single" w:sz="8" w:space="0" w:color="auto"/>
              <w:bottom w:val="nil"/>
              <w:right w:val="single" w:sz="8" w:space="0" w:color="auto"/>
            </w:tcBorders>
            <w:shd w:val="clear" w:color="auto" w:fill="auto"/>
            <w:noWrap/>
            <w:vAlign w:val="center"/>
            <w:hideMark/>
          </w:tcPr>
          <w:p w14:paraId="59F659D5" w14:textId="77777777" w:rsidR="00C359C4" w:rsidRPr="00C359C4" w:rsidRDefault="00C359C4" w:rsidP="00FF4325">
            <w:pPr>
              <w:jc w:val="center"/>
              <w:rPr>
                <w:color w:val="000000"/>
                <w:sz w:val="24"/>
                <w:szCs w:val="24"/>
              </w:rPr>
            </w:pPr>
            <w:r w:rsidRPr="00C359C4">
              <w:rPr>
                <w:color w:val="000000"/>
                <w:sz w:val="24"/>
                <w:szCs w:val="24"/>
              </w:rPr>
              <w:t>708.6</w:t>
            </w:r>
          </w:p>
        </w:tc>
        <w:tc>
          <w:tcPr>
            <w:tcW w:w="843" w:type="dxa"/>
            <w:tcBorders>
              <w:top w:val="nil"/>
              <w:left w:val="nil"/>
              <w:bottom w:val="nil"/>
              <w:right w:val="nil"/>
            </w:tcBorders>
            <w:shd w:val="clear" w:color="auto" w:fill="auto"/>
            <w:noWrap/>
            <w:vAlign w:val="center"/>
            <w:hideMark/>
          </w:tcPr>
          <w:p w14:paraId="5AE12681" w14:textId="77777777" w:rsidR="00C359C4" w:rsidRPr="00C359C4" w:rsidRDefault="00C359C4" w:rsidP="00FF4325">
            <w:pPr>
              <w:jc w:val="center"/>
              <w:rPr>
                <w:color w:val="000000"/>
                <w:sz w:val="24"/>
                <w:szCs w:val="24"/>
              </w:rPr>
            </w:pPr>
            <w:r w:rsidRPr="00C359C4">
              <w:rPr>
                <w:color w:val="000000"/>
                <w:sz w:val="24"/>
                <w:szCs w:val="24"/>
              </w:rPr>
              <w:t>29.6</w:t>
            </w:r>
          </w:p>
        </w:tc>
        <w:tc>
          <w:tcPr>
            <w:tcW w:w="1510" w:type="dxa"/>
            <w:tcBorders>
              <w:top w:val="nil"/>
              <w:left w:val="single" w:sz="8" w:space="0" w:color="auto"/>
              <w:bottom w:val="nil"/>
              <w:right w:val="single" w:sz="8" w:space="0" w:color="auto"/>
            </w:tcBorders>
            <w:shd w:val="clear" w:color="auto" w:fill="auto"/>
            <w:noWrap/>
            <w:vAlign w:val="center"/>
            <w:hideMark/>
          </w:tcPr>
          <w:p w14:paraId="0A8F12CF"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2DD150EA" w14:textId="77777777" w:rsidR="00C359C4" w:rsidRPr="00C359C4" w:rsidRDefault="00C359C4" w:rsidP="00FF4325">
            <w:pPr>
              <w:jc w:val="center"/>
              <w:rPr>
                <w:color w:val="000000"/>
                <w:sz w:val="24"/>
                <w:szCs w:val="24"/>
              </w:rPr>
            </w:pPr>
            <w:r w:rsidRPr="00C359C4">
              <w:rPr>
                <w:color w:val="000000"/>
                <w:sz w:val="24"/>
                <w:szCs w:val="24"/>
              </w:rPr>
              <w:t>1.2</w:t>
            </w:r>
          </w:p>
        </w:tc>
        <w:tc>
          <w:tcPr>
            <w:tcW w:w="2160" w:type="dxa"/>
            <w:tcBorders>
              <w:top w:val="nil"/>
              <w:left w:val="single" w:sz="8" w:space="0" w:color="auto"/>
              <w:bottom w:val="nil"/>
              <w:right w:val="single" w:sz="8" w:space="0" w:color="auto"/>
            </w:tcBorders>
            <w:shd w:val="clear" w:color="auto" w:fill="auto"/>
            <w:noWrap/>
            <w:vAlign w:val="center"/>
            <w:hideMark/>
          </w:tcPr>
          <w:p w14:paraId="5219DFF2" w14:textId="77777777" w:rsidR="00C359C4" w:rsidRPr="00C359C4" w:rsidRDefault="00C359C4" w:rsidP="00FF4325">
            <w:pPr>
              <w:jc w:val="center"/>
              <w:rPr>
                <w:color w:val="000000"/>
                <w:sz w:val="24"/>
                <w:szCs w:val="24"/>
              </w:rPr>
            </w:pPr>
            <w:r w:rsidRPr="00C359C4">
              <w:rPr>
                <w:color w:val="000000"/>
                <w:sz w:val="24"/>
                <w:szCs w:val="24"/>
              </w:rPr>
              <w:t>154.5</w:t>
            </w:r>
          </w:p>
        </w:tc>
      </w:tr>
      <w:tr w:rsidR="00C359C4" w:rsidRPr="00C359C4" w14:paraId="26E7F9E8"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3A953781"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097F310D" w14:textId="77777777" w:rsidR="00C359C4" w:rsidRPr="00C359C4" w:rsidRDefault="00C359C4" w:rsidP="00FF4325">
            <w:pPr>
              <w:jc w:val="center"/>
              <w:rPr>
                <w:color w:val="000000"/>
                <w:sz w:val="24"/>
                <w:szCs w:val="24"/>
              </w:rPr>
            </w:pPr>
            <w:r w:rsidRPr="00C359C4">
              <w:rPr>
                <w:color w:val="000000"/>
                <w:sz w:val="24"/>
                <w:szCs w:val="24"/>
              </w:rPr>
              <w:t>0.1</w:t>
            </w:r>
          </w:p>
        </w:tc>
        <w:tc>
          <w:tcPr>
            <w:tcW w:w="951" w:type="dxa"/>
            <w:tcBorders>
              <w:top w:val="nil"/>
              <w:left w:val="single" w:sz="8" w:space="0" w:color="auto"/>
              <w:bottom w:val="nil"/>
              <w:right w:val="single" w:sz="8" w:space="0" w:color="auto"/>
            </w:tcBorders>
            <w:shd w:val="clear" w:color="auto" w:fill="auto"/>
            <w:noWrap/>
            <w:vAlign w:val="center"/>
            <w:hideMark/>
          </w:tcPr>
          <w:p w14:paraId="6F896363" w14:textId="77777777" w:rsidR="00C359C4" w:rsidRPr="00C359C4" w:rsidRDefault="00C359C4" w:rsidP="00FF4325">
            <w:pPr>
              <w:jc w:val="center"/>
              <w:rPr>
                <w:color w:val="000000"/>
                <w:sz w:val="24"/>
                <w:szCs w:val="24"/>
              </w:rPr>
            </w:pPr>
            <w:r w:rsidRPr="00C359C4">
              <w:rPr>
                <w:color w:val="000000"/>
                <w:sz w:val="24"/>
                <w:szCs w:val="24"/>
              </w:rPr>
              <w:t>682.2</w:t>
            </w:r>
          </w:p>
        </w:tc>
        <w:tc>
          <w:tcPr>
            <w:tcW w:w="843" w:type="dxa"/>
            <w:tcBorders>
              <w:top w:val="nil"/>
              <w:left w:val="nil"/>
              <w:bottom w:val="nil"/>
              <w:right w:val="nil"/>
            </w:tcBorders>
            <w:shd w:val="clear" w:color="auto" w:fill="auto"/>
            <w:noWrap/>
            <w:vAlign w:val="center"/>
            <w:hideMark/>
          </w:tcPr>
          <w:p w14:paraId="04B6B87E" w14:textId="77777777" w:rsidR="00C359C4" w:rsidRPr="00C359C4" w:rsidRDefault="00C359C4" w:rsidP="00FF4325">
            <w:pPr>
              <w:jc w:val="center"/>
              <w:rPr>
                <w:color w:val="000000"/>
                <w:sz w:val="24"/>
                <w:szCs w:val="24"/>
              </w:rPr>
            </w:pPr>
            <w:r w:rsidRPr="00C359C4">
              <w:rPr>
                <w:color w:val="000000"/>
                <w:sz w:val="24"/>
                <w:szCs w:val="24"/>
              </w:rPr>
              <w:t>39.7</w:t>
            </w:r>
          </w:p>
        </w:tc>
        <w:tc>
          <w:tcPr>
            <w:tcW w:w="1510" w:type="dxa"/>
            <w:tcBorders>
              <w:top w:val="nil"/>
              <w:left w:val="single" w:sz="8" w:space="0" w:color="auto"/>
              <w:bottom w:val="nil"/>
              <w:right w:val="single" w:sz="8" w:space="0" w:color="auto"/>
            </w:tcBorders>
            <w:shd w:val="clear" w:color="auto" w:fill="auto"/>
            <w:noWrap/>
            <w:vAlign w:val="center"/>
            <w:hideMark/>
          </w:tcPr>
          <w:p w14:paraId="70D0600F"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050218B0" w14:textId="77777777" w:rsidR="00C359C4" w:rsidRPr="00C359C4" w:rsidRDefault="00C359C4" w:rsidP="00FF4325">
            <w:pPr>
              <w:jc w:val="center"/>
              <w:rPr>
                <w:color w:val="000000"/>
                <w:sz w:val="24"/>
                <w:szCs w:val="24"/>
              </w:rPr>
            </w:pPr>
            <w:r w:rsidRPr="00C359C4">
              <w:rPr>
                <w:color w:val="000000"/>
                <w:sz w:val="24"/>
                <w:szCs w:val="24"/>
              </w:rPr>
              <w:t>0.7</w:t>
            </w:r>
          </w:p>
        </w:tc>
        <w:tc>
          <w:tcPr>
            <w:tcW w:w="2160" w:type="dxa"/>
            <w:tcBorders>
              <w:top w:val="nil"/>
              <w:left w:val="single" w:sz="8" w:space="0" w:color="auto"/>
              <w:bottom w:val="nil"/>
              <w:right w:val="single" w:sz="8" w:space="0" w:color="auto"/>
            </w:tcBorders>
            <w:shd w:val="clear" w:color="auto" w:fill="auto"/>
            <w:noWrap/>
            <w:vAlign w:val="center"/>
            <w:hideMark/>
          </w:tcPr>
          <w:p w14:paraId="3C79C784" w14:textId="77777777" w:rsidR="00C359C4" w:rsidRPr="00C359C4" w:rsidRDefault="00C359C4" w:rsidP="00FF4325">
            <w:pPr>
              <w:jc w:val="center"/>
              <w:rPr>
                <w:color w:val="000000"/>
                <w:sz w:val="24"/>
                <w:szCs w:val="24"/>
              </w:rPr>
            </w:pPr>
            <w:r w:rsidRPr="00C359C4">
              <w:rPr>
                <w:color w:val="000000"/>
                <w:sz w:val="24"/>
                <w:szCs w:val="24"/>
              </w:rPr>
              <w:t>83.7</w:t>
            </w:r>
          </w:p>
        </w:tc>
      </w:tr>
      <w:tr w:rsidR="00C359C4" w:rsidRPr="00C359C4" w14:paraId="24C60EB7" w14:textId="77777777" w:rsidTr="00FF4325">
        <w:trPr>
          <w:trHeight w:val="300"/>
        </w:trPr>
        <w:tc>
          <w:tcPr>
            <w:tcW w:w="1270" w:type="dxa"/>
            <w:tcBorders>
              <w:top w:val="nil"/>
              <w:left w:val="single" w:sz="8" w:space="0" w:color="auto"/>
              <w:bottom w:val="nil"/>
              <w:right w:val="single" w:sz="8" w:space="0" w:color="auto"/>
            </w:tcBorders>
            <w:shd w:val="clear" w:color="auto" w:fill="auto"/>
            <w:noWrap/>
            <w:vAlign w:val="center"/>
            <w:hideMark/>
          </w:tcPr>
          <w:p w14:paraId="2C6B02CA"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nil"/>
              <w:right w:val="nil"/>
            </w:tcBorders>
            <w:shd w:val="clear" w:color="auto" w:fill="auto"/>
            <w:noWrap/>
            <w:vAlign w:val="center"/>
            <w:hideMark/>
          </w:tcPr>
          <w:p w14:paraId="2056BA21" w14:textId="77777777" w:rsidR="00C359C4" w:rsidRPr="00C359C4" w:rsidRDefault="00C359C4" w:rsidP="00FF4325">
            <w:pPr>
              <w:jc w:val="center"/>
              <w:rPr>
                <w:color w:val="000000"/>
                <w:sz w:val="24"/>
                <w:szCs w:val="24"/>
              </w:rPr>
            </w:pPr>
            <w:r w:rsidRPr="00C359C4">
              <w:rPr>
                <w:color w:val="000000"/>
                <w:sz w:val="24"/>
                <w:szCs w:val="24"/>
              </w:rPr>
              <w:t>0.2</w:t>
            </w:r>
          </w:p>
        </w:tc>
        <w:tc>
          <w:tcPr>
            <w:tcW w:w="951" w:type="dxa"/>
            <w:tcBorders>
              <w:top w:val="nil"/>
              <w:left w:val="single" w:sz="8" w:space="0" w:color="auto"/>
              <w:bottom w:val="nil"/>
              <w:right w:val="single" w:sz="8" w:space="0" w:color="auto"/>
            </w:tcBorders>
            <w:shd w:val="clear" w:color="auto" w:fill="auto"/>
            <w:noWrap/>
            <w:vAlign w:val="center"/>
            <w:hideMark/>
          </w:tcPr>
          <w:p w14:paraId="3A2F470D" w14:textId="77777777" w:rsidR="00C359C4" w:rsidRPr="00C359C4" w:rsidRDefault="00C359C4" w:rsidP="00FF4325">
            <w:pPr>
              <w:jc w:val="center"/>
              <w:rPr>
                <w:color w:val="000000"/>
                <w:sz w:val="24"/>
                <w:szCs w:val="24"/>
              </w:rPr>
            </w:pPr>
            <w:r w:rsidRPr="00C359C4">
              <w:rPr>
                <w:color w:val="000000"/>
                <w:sz w:val="24"/>
                <w:szCs w:val="24"/>
              </w:rPr>
              <w:t>630.5</w:t>
            </w:r>
          </w:p>
        </w:tc>
        <w:tc>
          <w:tcPr>
            <w:tcW w:w="843" w:type="dxa"/>
            <w:tcBorders>
              <w:top w:val="nil"/>
              <w:left w:val="nil"/>
              <w:bottom w:val="nil"/>
              <w:right w:val="nil"/>
            </w:tcBorders>
            <w:shd w:val="clear" w:color="auto" w:fill="auto"/>
            <w:noWrap/>
            <w:vAlign w:val="center"/>
            <w:hideMark/>
          </w:tcPr>
          <w:p w14:paraId="42C58701" w14:textId="77777777" w:rsidR="00C359C4" w:rsidRPr="00C359C4" w:rsidRDefault="00C359C4" w:rsidP="00FF4325">
            <w:pPr>
              <w:jc w:val="center"/>
              <w:rPr>
                <w:color w:val="000000"/>
                <w:sz w:val="24"/>
                <w:szCs w:val="24"/>
              </w:rPr>
            </w:pPr>
            <w:r w:rsidRPr="00C359C4">
              <w:rPr>
                <w:color w:val="000000"/>
                <w:sz w:val="24"/>
                <w:szCs w:val="24"/>
              </w:rPr>
              <w:t>26.7</w:t>
            </w:r>
          </w:p>
        </w:tc>
        <w:tc>
          <w:tcPr>
            <w:tcW w:w="1510" w:type="dxa"/>
            <w:tcBorders>
              <w:top w:val="nil"/>
              <w:left w:val="single" w:sz="8" w:space="0" w:color="auto"/>
              <w:bottom w:val="nil"/>
              <w:right w:val="single" w:sz="8" w:space="0" w:color="auto"/>
            </w:tcBorders>
            <w:shd w:val="clear" w:color="auto" w:fill="auto"/>
            <w:noWrap/>
            <w:vAlign w:val="center"/>
            <w:hideMark/>
          </w:tcPr>
          <w:p w14:paraId="2ED8FD91"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nil"/>
              <w:right w:val="nil"/>
            </w:tcBorders>
            <w:shd w:val="clear" w:color="auto" w:fill="auto"/>
            <w:noWrap/>
            <w:vAlign w:val="center"/>
            <w:hideMark/>
          </w:tcPr>
          <w:p w14:paraId="55847319" w14:textId="77777777" w:rsidR="00C359C4" w:rsidRPr="00C359C4" w:rsidRDefault="00C359C4" w:rsidP="00FF4325">
            <w:pPr>
              <w:jc w:val="center"/>
              <w:rPr>
                <w:color w:val="000000"/>
                <w:sz w:val="24"/>
                <w:szCs w:val="24"/>
              </w:rPr>
            </w:pPr>
            <w:r w:rsidRPr="00C359C4">
              <w:rPr>
                <w:color w:val="000000"/>
                <w:sz w:val="24"/>
                <w:szCs w:val="24"/>
              </w:rPr>
              <w:t>6.8</w:t>
            </w:r>
          </w:p>
        </w:tc>
        <w:tc>
          <w:tcPr>
            <w:tcW w:w="2160" w:type="dxa"/>
            <w:tcBorders>
              <w:top w:val="nil"/>
              <w:left w:val="single" w:sz="8" w:space="0" w:color="auto"/>
              <w:bottom w:val="nil"/>
              <w:right w:val="single" w:sz="8" w:space="0" w:color="auto"/>
            </w:tcBorders>
            <w:shd w:val="clear" w:color="auto" w:fill="auto"/>
            <w:noWrap/>
            <w:vAlign w:val="center"/>
            <w:hideMark/>
          </w:tcPr>
          <w:p w14:paraId="5540749A" w14:textId="77777777" w:rsidR="00C359C4" w:rsidRPr="00C359C4" w:rsidRDefault="00C359C4" w:rsidP="00FF4325">
            <w:pPr>
              <w:jc w:val="center"/>
              <w:rPr>
                <w:color w:val="000000"/>
                <w:sz w:val="24"/>
                <w:szCs w:val="24"/>
              </w:rPr>
            </w:pPr>
            <w:r w:rsidRPr="00C359C4">
              <w:rPr>
                <w:color w:val="000000"/>
                <w:sz w:val="24"/>
                <w:szCs w:val="24"/>
              </w:rPr>
              <w:t>221.6</w:t>
            </w:r>
          </w:p>
        </w:tc>
      </w:tr>
      <w:tr w:rsidR="00C359C4" w:rsidRPr="00C359C4" w14:paraId="533E957E" w14:textId="77777777" w:rsidTr="00FF4325">
        <w:trPr>
          <w:trHeight w:val="312"/>
        </w:trPr>
        <w:tc>
          <w:tcPr>
            <w:tcW w:w="1270" w:type="dxa"/>
            <w:tcBorders>
              <w:top w:val="nil"/>
              <w:left w:val="single" w:sz="8" w:space="0" w:color="auto"/>
              <w:bottom w:val="single" w:sz="8" w:space="0" w:color="auto"/>
              <w:right w:val="single" w:sz="8" w:space="0" w:color="auto"/>
            </w:tcBorders>
            <w:shd w:val="clear" w:color="auto" w:fill="auto"/>
            <w:noWrap/>
            <w:vAlign w:val="center"/>
            <w:hideMark/>
          </w:tcPr>
          <w:p w14:paraId="5D2F42FE" w14:textId="77777777" w:rsidR="00C359C4" w:rsidRPr="00C359C4" w:rsidRDefault="00C359C4" w:rsidP="00FF4325">
            <w:pPr>
              <w:jc w:val="center"/>
              <w:rPr>
                <w:color w:val="000000"/>
                <w:sz w:val="24"/>
                <w:szCs w:val="24"/>
              </w:rPr>
            </w:pPr>
            <w:proofErr w:type="spellStart"/>
            <w:r w:rsidRPr="00C359C4">
              <w:rPr>
                <w:color w:val="000000"/>
                <w:sz w:val="24"/>
                <w:szCs w:val="24"/>
              </w:rPr>
              <w:t>saliva_all</w:t>
            </w:r>
            <w:proofErr w:type="spellEnd"/>
            <w:r w:rsidRPr="00C359C4">
              <w:rPr>
                <w:color w:val="000000"/>
                <w:sz w:val="24"/>
                <w:szCs w:val="24"/>
              </w:rPr>
              <w:t>.</w:t>
            </w:r>
          </w:p>
        </w:tc>
        <w:tc>
          <w:tcPr>
            <w:tcW w:w="936" w:type="dxa"/>
            <w:tcBorders>
              <w:top w:val="nil"/>
              <w:left w:val="nil"/>
              <w:bottom w:val="single" w:sz="8" w:space="0" w:color="auto"/>
              <w:right w:val="nil"/>
            </w:tcBorders>
            <w:shd w:val="clear" w:color="auto" w:fill="auto"/>
            <w:noWrap/>
            <w:vAlign w:val="center"/>
            <w:hideMark/>
          </w:tcPr>
          <w:p w14:paraId="7929F32B" w14:textId="77777777" w:rsidR="00C359C4" w:rsidRPr="00C359C4" w:rsidRDefault="00C359C4" w:rsidP="00FF4325">
            <w:pPr>
              <w:jc w:val="center"/>
              <w:rPr>
                <w:color w:val="000000"/>
                <w:sz w:val="24"/>
                <w:szCs w:val="24"/>
              </w:rPr>
            </w:pPr>
            <w:r w:rsidRPr="00C359C4">
              <w:rPr>
                <w:color w:val="000000"/>
                <w:sz w:val="24"/>
                <w:szCs w:val="24"/>
              </w:rPr>
              <w:t>0.3</w:t>
            </w:r>
          </w:p>
        </w:tc>
        <w:tc>
          <w:tcPr>
            <w:tcW w:w="951" w:type="dxa"/>
            <w:tcBorders>
              <w:top w:val="nil"/>
              <w:left w:val="single" w:sz="8" w:space="0" w:color="auto"/>
              <w:bottom w:val="single" w:sz="8" w:space="0" w:color="auto"/>
              <w:right w:val="single" w:sz="8" w:space="0" w:color="auto"/>
            </w:tcBorders>
            <w:shd w:val="clear" w:color="auto" w:fill="auto"/>
            <w:noWrap/>
            <w:vAlign w:val="center"/>
            <w:hideMark/>
          </w:tcPr>
          <w:p w14:paraId="5962C436" w14:textId="77777777" w:rsidR="00C359C4" w:rsidRPr="00C359C4" w:rsidRDefault="00C359C4" w:rsidP="00FF4325">
            <w:pPr>
              <w:jc w:val="center"/>
              <w:rPr>
                <w:color w:val="000000"/>
                <w:sz w:val="24"/>
                <w:szCs w:val="24"/>
              </w:rPr>
            </w:pPr>
            <w:r w:rsidRPr="00C359C4">
              <w:rPr>
                <w:color w:val="000000"/>
                <w:sz w:val="24"/>
                <w:szCs w:val="24"/>
              </w:rPr>
              <w:t>613.9</w:t>
            </w:r>
          </w:p>
        </w:tc>
        <w:tc>
          <w:tcPr>
            <w:tcW w:w="843" w:type="dxa"/>
            <w:tcBorders>
              <w:top w:val="nil"/>
              <w:left w:val="nil"/>
              <w:bottom w:val="single" w:sz="8" w:space="0" w:color="auto"/>
              <w:right w:val="nil"/>
            </w:tcBorders>
            <w:shd w:val="clear" w:color="auto" w:fill="auto"/>
            <w:noWrap/>
            <w:vAlign w:val="center"/>
            <w:hideMark/>
          </w:tcPr>
          <w:p w14:paraId="3D0E34BE" w14:textId="77777777" w:rsidR="00C359C4" w:rsidRPr="00C359C4" w:rsidRDefault="00C359C4" w:rsidP="00FF4325">
            <w:pPr>
              <w:jc w:val="center"/>
              <w:rPr>
                <w:color w:val="000000"/>
                <w:sz w:val="24"/>
                <w:szCs w:val="24"/>
              </w:rPr>
            </w:pPr>
            <w:r w:rsidRPr="00C359C4">
              <w:rPr>
                <w:color w:val="000000"/>
                <w:sz w:val="24"/>
                <w:szCs w:val="24"/>
              </w:rPr>
              <w:t>28.1</w:t>
            </w:r>
          </w:p>
        </w:tc>
        <w:tc>
          <w:tcPr>
            <w:tcW w:w="1510" w:type="dxa"/>
            <w:tcBorders>
              <w:top w:val="nil"/>
              <w:left w:val="single" w:sz="8" w:space="0" w:color="auto"/>
              <w:bottom w:val="single" w:sz="8" w:space="0" w:color="auto"/>
              <w:right w:val="single" w:sz="8" w:space="0" w:color="auto"/>
            </w:tcBorders>
            <w:shd w:val="clear" w:color="auto" w:fill="auto"/>
            <w:noWrap/>
            <w:vAlign w:val="center"/>
            <w:hideMark/>
          </w:tcPr>
          <w:p w14:paraId="650A30CB" w14:textId="77777777" w:rsidR="00C359C4" w:rsidRPr="00C359C4" w:rsidRDefault="00C359C4" w:rsidP="00FF4325">
            <w:pPr>
              <w:jc w:val="center"/>
              <w:rPr>
                <w:color w:val="000000"/>
                <w:sz w:val="24"/>
                <w:szCs w:val="24"/>
              </w:rPr>
            </w:pPr>
            <w:r w:rsidRPr="00C359C4">
              <w:rPr>
                <w:color w:val="000000"/>
                <w:sz w:val="24"/>
                <w:szCs w:val="24"/>
              </w:rPr>
              <w:t>major</w:t>
            </w:r>
          </w:p>
        </w:tc>
        <w:tc>
          <w:tcPr>
            <w:tcW w:w="684" w:type="dxa"/>
            <w:tcBorders>
              <w:top w:val="nil"/>
              <w:left w:val="nil"/>
              <w:bottom w:val="single" w:sz="8" w:space="0" w:color="auto"/>
              <w:right w:val="nil"/>
            </w:tcBorders>
            <w:shd w:val="clear" w:color="auto" w:fill="auto"/>
            <w:noWrap/>
            <w:vAlign w:val="center"/>
            <w:hideMark/>
          </w:tcPr>
          <w:p w14:paraId="52FEB86E" w14:textId="77777777" w:rsidR="00C359C4" w:rsidRPr="00C359C4" w:rsidRDefault="00C359C4" w:rsidP="00FF4325">
            <w:pPr>
              <w:jc w:val="center"/>
              <w:rPr>
                <w:color w:val="000000"/>
                <w:sz w:val="24"/>
                <w:szCs w:val="24"/>
              </w:rPr>
            </w:pPr>
            <w:r w:rsidRPr="00C359C4">
              <w:rPr>
                <w:color w:val="000000"/>
                <w:sz w:val="24"/>
                <w:szCs w:val="24"/>
              </w:rPr>
              <w:t>2.6</w:t>
            </w:r>
          </w:p>
        </w:tc>
        <w:tc>
          <w:tcPr>
            <w:tcW w:w="2160" w:type="dxa"/>
            <w:tcBorders>
              <w:top w:val="nil"/>
              <w:left w:val="single" w:sz="8" w:space="0" w:color="auto"/>
              <w:bottom w:val="single" w:sz="8" w:space="0" w:color="auto"/>
              <w:right w:val="single" w:sz="8" w:space="0" w:color="auto"/>
            </w:tcBorders>
            <w:shd w:val="clear" w:color="auto" w:fill="auto"/>
            <w:noWrap/>
            <w:vAlign w:val="center"/>
            <w:hideMark/>
          </w:tcPr>
          <w:p w14:paraId="10F64841" w14:textId="77777777" w:rsidR="00C359C4" w:rsidRPr="00C359C4" w:rsidRDefault="00C359C4" w:rsidP="00FF4325">
            <w:pPr>
              <w:jc w:val="center"/>
              <w:rPr>
                <w:color w:val="000000"/>
                <w:sz w:val="24"/>
                <w:szCs w:val="24"/>
              </w:rPr>
            </w:pPr>
            <w:r w:rsidRPr="00C359C4">
              <w:rPr>
                <w:color w:val="000000"/>
                <w:sz w:val="24"/>
                <w:szCs w:val="24"/>
              </w:rPr>
              <w:t>325.4</w:t>
            </w:r>
          </w:p>
        </w:tc>
      </w:tr>
    </w:tbl>
    <w:p w14:paraId="482A5176" w14:textId="51E80EE9" w:rsidR="001B2F41" w:rsidRDefault="001B2F41" w:rsidP="000B649C">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lastRenderedPageBreak/>
        <w:t>We have the option to im</w:t>
      </w:r>
      <w:r w:rsidR="000B649C">
        <w:rPr>
          <w:rFonts w:ascii="Times New Roman" w:hAnsi="Times New Roman" w:cs="Times New Roman"/>
          <w:noProof/>
          <w:color w:val="C45911"/>
          <w:sz w:val="24"/>
          <w:szCs w:val="24"/>
        </w:rPr>
        <w:t>mediate</w:t>
      </w:r>
      <w:r>
        <w:rPr>
          <w:rFonts w:ascii="Times New Roman" w:hAnsi="Times New Roman" w:cs="Times New Roman"/>
          <w:noProof/>
          <w:color w:val="C45911"/>
          <w:sz w:val="24"/>
          <w:szCs w:val="24"/>
        </w:rPr>
        <w:t xml:space="preserve">ly check where the values between the different samples </w:t>
      </w:r>
      <w:r w:rsidR="008829CC">
        <w:rPr>
          <w:rFonts w:ascii="Times New Roman" w:hAnsi="Times New Roman" w:cs="Times New Roman"/>
          <w:noProof/>
          <w:color w:val="C45911"/>
          <w:sz w:val="24"/>
          <w:szCs w:val="24"/>
        </w:rPr>
        <w:t>(key vs lock /</w:t>
      </w:r>
      <w:r>
        <w:rPr>
          <w:rFonts w:ascii="Times New Roman" w:hAnsi="Times New Roman" w:cs="Times New Roman"/>
          <w:noProof/>
          <w:color w:val="C45911"/>
          <w:sz w:val="24"/>
          <w:szCs w:val="24"/>
        </w:rPr>
        <w:t>X vs X+Y</w:t>
      </w:r>
      <w:r w:rsidR="008829CC">
        <w:rPr>
          <w:rFonts w:ascii="Times New Roman" w:hAnsi="Times New Roman" w:cs="Times New Roman"/>
          <w:noProof/>
          <w:color w:val="C45911"/>
          <w:sz w:val="24"/>
          <w:szCs w:val="24"/>
        </w:rPr>
        <w:t>)</w:t>
      </w:r>
      <w:r>
        <w:rPr>
          <w:rFonts w:ascii="Times New Roman" w:hAnsi="Times New Roman" w:cs="Times New Roman"/>
          <w:noProof/>
          <w:color w:val="C45911"/>
          <w:sz w:val="24"/>
          <w:szCs w:val="24"/>
        </w:rPr>
        <w:t xml:space="preserve"> are. </w:t>
      </w:r>
      <w:r w:rsidR="00F25628">
        <w:rPr>
          <w:rFonts w:ascii="Times New Roman" w:hAnsi="Times New Roman" w:cs="Times New Roman"/>
          <w:noProof/>
          <w:color w:val="C45911"/>
          <w:sz w:val="24"/>
          <w:szCs w:val="24"/>
        </w:rPr>
        <w:t>W</w:t>
      </w:r>
      <w:r>
        <w:rPr>
          <w:rFonts w:ascii="Times New Roman" w:hAnsi="Times New Roman" w:cs="Times New Roman"/>
          <w:noProof/>
          <w:color w:val="C45911"/>
          <w:sz w:val="24"/>
          <w:szCs w:val="24"/>
        </w:rPr>
        <w:t>e load the X+Y</w:t>
      </w:r>
      <w:r w:rsidR="003F0050">
        <w:rPr>
          <w:rFonts w:ascii="Times New Roman" w:hAnsi="Times New Roman" w:cs="Times New Roman"/>
          <w:noProof/>
          <w:color w:val="C45911"/>
          <w:sz w:val="24"/>
          <w:szCs w:val="24"/>
        </w:rPr>
        <w:t xml:space="preserve"> spectra</w:t>
      </w:r>
      <w:r>
        <w:rPr>
          <w:rFonts w:ascii="Times New Roman" w:hAnsi="Times New Roman" w:cs="Times New Roman"/>
          <w:noProof/>
          <w:color w:val="C45911"/>
          <w:sz w:val="24"/>
          <w:szCs w:val="24"/>
        </w:rPr>
        <w:t xml:space="preserve"> in the Lock section and the .csv file of the X </w:t>
      </w:r>
      <w:r w:rsidR="003F0050">
        <w:rPr>
          <w:rFonts w:ascii="Times New Roman" w:hAnsi="Times New Roman" w:cs="Times New Roman"/>
          <w:noProof/>
          <w:color w:val="C45911"/>
          <w:sz w:val="24"/>
          <w:szCs w:val="24"/>
        </w:rPr>
        <w:t>spectra in the Key section</w:t>
      </w:r>
      <w:r w:rsidR="003948A3">
        <w:rPr>
          <w:rFonts w:ascii="Times New Roman" w:hAnsi="Times New Roman" w:cs="Times New Roman"/>
          <w:noProof/>
          <w:color w:val="C45911"/>
          <w:sz w:val="24"/>
          <w:szCs w:val="24"/>
        </w:rPr>
        <w:t>,</w:t>
      </w:r>
      <w:r w:rsidR="008829CC">
        <w:rPr>
          <w:rFonts w:ascii="Times New Roman" w:hAnsi="Times New Roman" w:cs="Times New Roman"/>
          <w:noProof/>
          <w:color w:val="C45911"/>
          <w:sz w:val="24"/>
          <w:szCs w:val="24"/>
        </w:rPr>
        <w:t xml:space="preserve"> and we </w:t>
      </w:r>
      <w:r w:rsidR="003948A3">
        <w:rPr>
          <w:rFonts w:ascii="Times New Roman" w:hAnsi="Times New Roman" w:cs="Times New Roman"/>
          <w:noProof/>
          <w:color w:val="C45911"/>
          <w:sz w:val="24"/>
          <w:szCs w:val="24"/>
        </w:rPr>
        <w:t>tick the file matching box and press run.</w:t>
      </w:r>
      <w:r w:rsidR="008829CC">
        <w:rPr>
          <w:rFonts w:ascii="Times New Roman" w:hAnsi="Times New Roman" w:cs="Times New Roman"/>
          <w:noProof/>
          <w:color w:val="C45911"/>
          <w:sz w:val="24"/>
          <w:szCs w:val="24"/>
        </w:rPr>
        <w:t xml:space="preserve"> </w:t>
      </w:r>
    </w:p>
    <w:p w14:paraId="31DA796F" w14:textId="77777777" w:rsidR="003F0050" w:rsidRDefault="003F0050" w:rsidP="005C0A5B">
      <w:pPr>
        <w:tabs>
          <w:tab w:val="num" w:pos="550"/>
        </w:tabs>
        <w:ind w:left="33"/>
        <w:jc w:val="both"/>
        <w:rPr>
          <w:rFonts w:ascii="Times New Roman" w:hAnsi="Times New Roman" w:cs="Times New Roman"/>
          <w:noProof/>
          <w:color w:val="C45911"/>
          <w:sz w:val="24"/>
          <w:szCs w:val="24"/>
        </w:rPr>
      </w:pPr>
    </w:p>
    <w:p w14:paraId="6B32167E" w14:textId="4039D0B0" w:rsidR="003F0050" w:rsidRPr="00BA4D55" w:rsidRDefault="003F0050" w:rsidP="005A7982">
      <w:pPr>
        <w:tabs>
          <w:tab w:val="num" w:pos="550"/>
        </w:tabs>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t>Standard peak matching</w:t>
      </w:r>
    </w:p>
    <w:p w14:paraId="7B95D03D" w14:textId="77777777" w:rsidR="003F0050" w:rsidRDefault="003F0050" w:rsidP="005C0A5B">
      <w:pPr>
        <w:tabs>
          <w:tab w:val="num" w:pos="550"/>
        </w:tabs>
        <w:ind w:left="561" w:hanging="528"/>
        <w:jc w:val="both"/>
        <w:rPr>
          <w:rFonts w:ascii="Times New Roman" w:hAnsi="Times New Roman" w:cs="Times New Roman"/>
          <w:noProof/>
          <w:color w:val="C45911"/>
          <w:sz w:val="24"/>
          <w:szCs w:val="24"/>
        </w:rPr>
      </w:pPr>
      <w:r w:rsidRPr="006373CB">
        <w:rPr>
          <w:rFonts w:ascii="Times New Roman" w:hAnsi="Times New Roman" w:cs="Times New Roman"/>
          <w:noProof/>
          <w:color w:val="C45911"/>
          <w:sz w:val="24"/>
          <w:szCs w:val="24"/>
        </w:rPr>
        <w:drawing>
          <wp:inline distT="0" distB="0" distL="0" distR="0" wp14:anchorId="3D62A6BA" wp14:editId="0CA2FD13">
            <wp:extent cx="3502660" cy="2212340"/>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2660" cy="2212340"/>
                    </a:xfrm>
                    <a:prstGeom prst="rect">
                      <a:avLst/>
                    </a:prstGeom>
                    <a:noFill/>
                    <a:ln>
                      <a:noFill/>
                    </a:ln>
                  </pic:spPr>
                </pic:pic>
              </a:graphicData>
            </a:graphic>
          </wp:inline>
        </w:drawing>
      </w:r>
    </w:p>
    <w:p w14:paraId="2E43CCA6" w14:textId="5071C70B" w:rsidR="003F0050" w:rsidRDefault="00797481" w:rsidP="005C0A5B">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You will have highlighted the peaks that mat</w:t>
      </w:r>
      <w:r w:rsidR="0068767F">
        <w:rPr>
          <w:rFonts w:ascii="Times New Roman" w:hAnsi="Times New Roman" w:cs="Times New Roman"/>
          <w:noProof/>
          <w:color w:val="C45911"/>
          <w:sz w:val="24"/>
          <w:szCs w:val="24"/>
        </w:rPr>
        <w:t>ch</w:t>
      </w:r>
      <w:r>
        <w:rPr>
          <w:rFonts w:ascii="Times New Roman" w:hAnsi="Times New Roman" w:cs="Times New Roman"/>
          <w:noProof/>
          <w:color w:val="C45911"/>
          <w:sz w:val="24"/>
          <w:szCs w:val="24"/>
        </w:rPr>
        <w:t>ed your key file and the lock file. Additionally</w:t>
      </w:r>
      <w:r w:rsidR="003948A3">
        <w:rPr>
          <w:rFonts w:ascii="Times New Roman" w:hAnsi="Times New Roman" w:cs="Times New Roman"/>
          <w:noProof/>
          <w:color w:val="C45911"/>
          <w:sz w:val="24"/>
          <w:szCs w:val="24"/>
        </w:rPr>
        <w:t>,</w:t>
      </w:r>
      <w:r>
        <w:rPr>
          <w:rFonts w:ascii="Times New Roman" w:hAnsi="Times New Roman" w:cs="Times New Roman"/>
          <w:noProof/>
          <w:color w:val="C45911"/>
          <w:sz w:val="24"/>
          <w:szCs w:val="24"/>
        </w:rPr>
        <w:t xml:space="preserve"> the key file can have the X and X+Y .csv files to match the X+Y Raman spectra. The peaks highlighted by both peaks can be discar</w:t>
      </w:r>
      <w:r w:rsidR="003948A3">
        <w:rPr>
          <w:rFonts w:ascii="Times New Roman" w:hAnsi="Times New Roman" w:cs="Times New Roman"/>
          <w:noProof/>
          <w:color w:val="C45911"/>
          <w:sz w:val="24"/>
          <w:szCs w:val="24"/>
        </w:rPr>
        <w:t>d</w:t>
      </w:r>
      <w:r>
        <w:rPr>
          <w:rFonts w:ascii="Times New Roman" w:hAnsi="Times New Roman" w:cs="Times New Roman"/>
          <w:noProof/>
          <w:color w:val="C45911"/>
          <w:sz w:val="24"/>
          <w:szCs w:val="24"/>
        </w:rPr>
        <w:t>ed, and when solely the X+Y peak is highlighted is a good indicator that that is the presence of Y.</w:t>
      </w:r>
    </w:p>
    <w:p w14:paraId="37EDC2BE" w14:textId="77777777" w:rsidR="00CD6DE6" w:rsidRDefault="00CD6DE6" w:rsidP="005C0A5B">
      <w:pPr>
        <w:tabs>
          <w:tab w:val="num" w:pos="550"/>
        </w:tabs>
        <w:jc w:val="both"/>
        <w:rPr>
          <w:rFonts w:ascii="Times New Roman" w:hAnsi="Times New Roman" w:cs="Times New Roman"/>
          <w:noProof/>
          <w:color w:val="C45911"/>
          <w:sz w:val="24"/>
          <w:szCs w:val="24"/>
        </w:rPr>
      </w:pPr>
    </w:p>
    <w:p w14:paraId="1E99A4A8" w14:textId="715E66D4" w:rsidR="006F1568" w:rsidRDefault="006F1568" w:rsidP="00CD6DE6">
      <w:pPr>
        <w:tabs>
          <w:tab w:val="num" w:pos="550"/>
        </w:tabs>
        <w:ind w:left="33"/>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 xml:space="preserve">The comparison also fits the matching peaks onto the </w:t>
      </w:r>
      <w:r w:rsidR="00D426E7">
        <w:rPr>
          <w:rFonts w:ascii="Times New Roman" w:hAnsi="Times New Roman" w:cs="Times New Roman"/>
          <w:noProof/>
          <w:color w:val="C45911"/>
          <w:sz w:val="24"/>
          <w:szCs w:val="24"/>
        </w:rPr>
        <w:t xml:space="preserve">lock </w:t>
      </w:r>
      <w:r>
        <w:rPr>
          <w:rFonts w:ascii="Times New Roman" w:hAnsi="Times New Roman" w:cs="Times New Roman"/>
          <w:noProof/>
          <w:color w:val="C45911"/>
          <w:sz w:val="24"/>
          <w:szCs w:val="24"/>
        </w:rPr>
        <w:t>sample and find the difference</w:t>
      </w:r>
      <w:r w:rsidR="00CD6DE6">
        <w:rPr>
          <w:rFonts w:ascii="Times New Roman" w:hAnsi="Times New Roman" w:cs="Times New Roman"/>
          <w:noProof/>
          <w:color w:val="C45911"/>
          <w:sz w:val="24"/>
          <w:szCs w:val="24"/>
        </w:rPr>
        <w:t xml:space="preserve"> </w:t>
      </w:r>
      <w:r>
        <w:rPr>
          <w:rFonts w:ascii="Times New Roman" w:hAnsi="Times New Roman" w:cs="Times New Roman"/>
          <w:noProof/>
          <w:color w:val="C45911"/>
          <w:sz w:val="24"/>
          <w:szCs w:val="24"/>
        </w:rPr>
        <w:t>between them (residue)</w:t>
      </w:r>
      <w:r w:rsidR="00CD6DE6">
        <w:rPr>
          <w:rFonts w:ascii="Times New Roman" w:hAnsi="Times New Roman" w:cs="Times New Roman"/>
          <w:noProof/>
          <w:color w:val="C45911"/>
          <w:sz w:val="24"/>
          <w:szCs w:val="24"/>
        </w:rPr>
        <w:t>, generating a d</w:t>
      </w:r>
      <w:r>
        <w:rPr>
          <w:rFonts w:ascii="Times New Roman" w:hAnsi="Times New Roman" w:cs="Times New Roman"/>
          <w:noProof/>
          <w:color w:val="C45911"/>
          <w:sz w:val="24"/>
          <w:szCs w:val="24"/>
        </w:rPr>
        <w:t>econvoluted peak matching</w:t>
      </w:r>
    </w:p>
    <w:p w14:paraId="0E2C377A" w14:textId="77777777" w:rsidR="00CD6DE6" w:rsidRDefault="00CD6DE6" w:rsidP="00CD6DE6">
      <w:pPr>
        <w:tabs>
          <w:tab w:val="num" w:pos="550"/>
        </w:tabs>
        <w:ind w:left="33"/>
        <w:jc w:val="both"/>
        <w:rPr>
          <w:rFonts w:ascii="Times New Roman" w:hAnsi="Times New Roman" w:cs="Times New Roman"/>
          <w:noProof/>
          <w:color w:val="C45911"/>
          <w:sz w:val="24"/>
          <w:szCs w:val="24"/>
        </w:rPr>
      </w:pPr>
    </w:p>
    <w:p w14:paraId="2BFEBD53" w14:textId="77777777" w:rsidR="006F1568" w:rsidRPr="00BA4D55" w:rsidRDefault="006F1568" w:rsidP="005C0A5B">
      <w:pPr>
        <w:tabs>
          <w:tab w:val="num" w:pos="550"/>
        </w:tabs>
        <w:ind w:left="561" w:hanging="528"/>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drawing>
          <wp:inline distT="0" distB="0" distL="0" distR="0" wp14:anchorId="395055AC" wp14:editId="59F37F86">
            <wp:extent cx="3665220" cy="2706370"/>
            <wp:effectExtent l="0" t="0" r="0" b="0"/>
            <wp:docPr id="32" name="Picture 3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5220" cy="2706370"/>
                    </a:xfrm>
                    <a:prstGeom prst="rect">
                      <a:avLst/>
                    </a:prstGeom>
                    <a:noFill/>
                    <a:ln>
                      <a:noFill/>
                    </a:ln>
                  </pic:spPr>
                </pic:pic>
              </a:graphicData>
            </a:graphic>
          </wp:inline>
        </w:drawing>
      </w:r>
    </w:p>
    <w:p w14:paraId="66B1E1C1" w14:textId="77777777" w:rsidR="006F1568" w:rsidRPr="00BA4D55" w:rsidRDefault="006F1568" w:rsidP="005C0A5B">
      <w:pPr>
        <w:tabs>
          <w:tab w:val="num" w:pos="550"/>
        </w:tabs>
        <w:ind w:left="561" w:hanging="528"/>
        <w:jc w:val="both"/>
        <w:rPr>
          <w:rFonts w:ascii="Times New Roman" w:hAnsi="Times New Roman" w:cs="Times New Roman"/>
          <w:noProof/>
          <w:color w:val="C45911"/>
          <w:sz w:val="24"/>
          <w:szCs w:val="24"/>
        </w:rPr>
      </w:pPr>
    </w:p>
    <w:p w14:paraId="512EA9B1" w14:textId="52C101A8" w:rsidR="006F1568" w:rsidRDefault="006F1568" w:rsidP="005C0A5B">
      <w:pPr>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br w:type="page"/>
      </w:r>
    </w:p>
    <w:p w14:paraId="51696E0F" w14:textId="77777777" w:rsidR="006F1568" w:rsidRPr="00BA4D55" w:rsidRDefault="006F1568" w:rsidP="005C0A5B">
      <w:pPr>
        <w:tabs>
          <w:tab w:val="num" w:pos="550"/>
        </w:tabs>
        <w:ind w:left="561" w:hanging="528"/>
        <w:jc w:val="both"/>
        <w:rPr>
          <w:rFonts w:ascii="Times New Roman" w:hAnsi="Times New Roman" w:cs="Times New Roman"/>
          <w:noProof/>
          <w:color w:val="C45911"/>
          <w:sz w:val="24"/>
          <w:szCs w:val="24"/>
        </w:rPr>
      </w:pPr>
    </w:p>
    <w:p w14:paraId="35A3760D" w14:textId="3A7B756E" w:rsidR="00CD6DE6" w:rsidRPr="00BA4D55" w:rsidRDefault="00CD6DE6" w:rsidP="005C0A5B">
      <w:pPr>
        <w:tabs>
          <w:tab w:val="num" w:pos="550"/>
        </w:tabs>
        <w:ind w:left="561" w:hanging="528"/>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And t</w:t>
      </w:r>
      <w:r w:rsidR="006F1568" w:rsidRPr="00BA4D55">
        <w:rPr>
          <w:rFonts w:ascii="Times New Roman" w:hAnsi="Times New Roman" w:cs="Times New Roman"/>
          <w:noProof/>
          <w:color w:val="C45911"/>
          <w:sz w:val="24"/>
          <w:szCs w:val="24"/>
        </w:rPr>
        <w:t>he residue (deconvoluted peak matching – spectra)</w:t>
      </w:r>
    </w:p>
    <w:p w14:paraId="4A9E6332" w14:textId="54B02218" w:rsidR="006F1568" w:rsidRDefault="006F1568" w:rsidP="005C0A5B">
      <w:pPr>
        <w:tabs>
          <w:tab w:val="num" w:pos="550"/>
        </w:tabs>
        <w:ind w:left="561" w:hanging="528"/>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drawing>
          <wp:inline distT="0" distB="0" distL="0" distR="0" wp14:anchorId="6D7021ED" wp14:editId="01D270AC">
            <wp:extent cx="3443605" cy="2131060"/>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43605" cy="2131060"/>
                    </a:xfrm>
                    <a:prstGeom prst="rect">
                      <a:avLst/>
                    </a:prstGeom>
                    <a:noFill/>
                    <a:ln>
                      <a:noFill/>
                    </a:ln>
                  </pic:spPr>
                </pic:pic>
              </a:graphicData>
            </a:graphic>
          </wp:inline>
        </w:drawing>
      </w:r>
    </w:p>
    <w:p w14:paraId="0418DB19" w14:textId="083E2104" w:rsidR="006F1568" w:rsidRDefault="00D25B67" w:rsidP="00F5517A">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Whichever is above or below zero are important peaks that regard the difference between samples (i</w:t>
      </w:r>
      <w:r w:rsidR="00DB4C85">
        <w:rPr>
          <w:rFonts w:ascii="Times New Roman" w:hAnsi="Times New Roman" w:cs="Times New Roman"/>
          <w:noProof/>
          <w:color w:val="C45911"/>
          <w:sz w:val="24"/>
          <w:szCs w:val="24"/>
        </w:rPr>
        <w:t>.e.</w:t>
      </w:r>
      <w:r>
        <w:rPr>
          <w:rFonts w:ascii="Times New Roman" w:hAnsi="Times New Roman" w:cs="Times New Roman"/>
          <w:noProof/>
          <w:color w:val="C45911"/>
          <w:sz w:val="24"/>
          <w:szCs w:val="24"/>
        </w:rPr>
        <w:t xml:space="preserve"> the Y)</w:t>
      </w:r>
      <w:r w:rsidR="00DB4C85">
        <w:rPr>
          <w:rFonts w:ascii="Times New Roman" w:hAnsi="Times New Roman" w:cs="Times New Roman"/>
          <w:noProof/>
          <w:color w:val="C45911"/>
          <w:sz w:val="24"/>
          <w:szCs w:val="24"/>
        </w:rPr>
        <w:t>.</w:t>
      </w:r>
    </w:p>
    <w:p w14:paraId="52855E4F" w14:textId="77777777" w:rsidR="00DB4C85" w:rsidRPr="00BA4D55" w:rsidRDefault="00DB4C85" w:rsidP="00F5517A">
      <w:pPr>
        <w:tabs>
          <w:tab w:val="num" w:pos="550"/>
        </w:tabs>
        <w:jc w:val="both"/>
        <w:rPr>
          <w:rFonts w:ascii="Times New Roman" w:hAnsi="Times New Roman" w:cs="Times New Roman"/>
          <w:noProof/>
          <w:color w:val="C45911"/>
          <w:sz w:val="24"/>
          <w:szCs w:val="24"/>
        </w:rPr>
      </w:pPr>
    </w:p>
    <w:p w14:paraId="66F5E02E" w14:textId="337BCA33" w:rsidR="006373CB" w:rsidRDefault="00316F9C" w:rsidP="005C0A5B">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 xml:space="preserve">Since the goal is to obtain the most information related to one sample </w:t>
      </w:r>
      <w:r w:rsidR="00DB4C85">
        <w:rPr>
          <w:rFonts w:ascii="Times New Roman" w:hAnsi="Times New Roman" w:cs="Times New Roman"/>
          <w:noProof/>
          <w:color w:val="C45911"/>
          <w:sz w:val="24"/>
          <w:szCs w:val="24"/>
        </w:rPr>
        <w:t>compared</w:t>
      </w:r>
      <w:r>
        <w:rPr>
          <w:rFonts w:ascii="Times New Roman" w:hAnsi="Times New Roman" w:cs="Times New Roman"/>
          <w:noProof/>
          <w:color w:val="C45911"/>
          <w:sz w:val="24"/>
          <w:szCs w:val="24"/>
        </w:rPr>
        <w:t xml:space="preserve"> to another</w:t>
      </w:r>
      <w:r w:rsidR="00DB4C85">
        <w:rPr>
          <w:rFonts w:ascii="Times New Roman" w:hAnsi="Times New Roman" w:cs="Times New Roman"/>
          <w:noProof/>
          <w:color w:val="C45911"/>
          <w:sz w:val="24"/>
          <w:szCs w:val="24"/>
        </w:rPr>
        <w:t>,</w:t>
      </w:r>
      <w:r w:rsidR="00E04427">
        <w:rPr>
          <w:rFonts w:ascii="Times New Roman" w:hAnsi="Times New Roman" w:cs="Times New Roman"/>
          <w:noProof/>
          <w:color w:val="C45911"/>
          <w:sz w:val="24"/>
          <w:szCs w:val="24"/>
        </w:rPr>
        <w:t xml:space="preserve"> the peak finding options will also work for </w:t>
      </w:r>
      <w:r w:rsidR="002662CE">
        <w:rPr>
          <w:rFonts w:ascii="Times New Roman" w:hAnsi="Times New Roman" w:cs="Times New Roman"/>
          <w:noProof/>
          <w:color w:val="C45911"/>
          <w:sz w:val="24"/>
          <w:szCs w:val="24"/>
        </w:rPr>
        <w:t>two different multivariable analysis method</w:t>
      </w:r>
      <w:r w:rsidR="00DB4C85">
        <w:rPr>
          <w:rFonts w:ascii="Times New Roman" w:hAnsi="Times New Roman" w:cs="Times New Roman"/>
          <w:noProof/>
          <w:color w:val="C45911"/>
          <w:sz w:val="24"/>
          <w:szCs w:val="24"/>
        </w:rPr>
        <w:t>s</w:t>
      </w:r>
      <w:r w:rsidR="002662CE">
        <w:rPr>
          <w:rFonts w:ascii="Times New Roman" w:hAnsi="Times New Roman" w:cs="Times New Roman"/>
          <w:noProof/>
          <w:color w:val="C45911"/>
          <w:sz w:val="24"/>
          <w:szCs w:val="24"/>
        </w:rPr>
        <w:t xml:space="preserve"> </w:t>
      </w:r>
      <w:r w:rsidR="00E04427">
        <w:rPr>
          <w:rFonts w:ascii="Times New Roman" w:hAnsi="Times New Roman" w:cs="Times New Roman"/>
          <w:noProof/>
          <w:color w:val="C45911"/>
          <w:sz w:val="24"/>
          <w:szCs w:val="24"/>
        </w:rPr>
        <w:t>Principal Component analysis (PC</w:t>
      </w:r>
      <w:r w:rsidR="002662CE">
        <w:rPr>
          <w:rFonts w:ascii="Times New Roman" w:hAnsi="Times New Roman" w:cs="Times New Roman"/>
          <w:noProof/>
          <w:color w:val="C45911"/>
          <w:sz w:val="24"/>
          <w:szCs w:val="24"/>
        </w:rPr>
        <w:t>A) and Self Organizing Maps (SOM).</w:t>
      </w:r>
      <w:r w:rsidR="00CB2ADF">
        <w:rPr>
          <w:rFonts w:ascii="Times New Roman" w:hAnsi="Times New Roman" w:cs="Times New Roman"/>
          <w:noProof/>
          <w:color w:val="C45911"/>
          <w:sz w:val="24"/>
          <w:szCs w:val="24"/>
        </w:rPr>
        <w:t xml:space="preserve"> Information obtained from these multivariable analysis methods is already compartmentalised into optimi</w:t>
      </w:r>
      <w:r w:rsidR="00D70FDA">
        <w:rPr>
          <w:rFonts w:ascii="Times New Roman" w:hAnsi="Times New Roman" w:cs="Times New Roman"/>
          <w:noProof/>
          <w:color w:val="C45911"/>
          <w:sz w:val="24"/>
          <w:szCs w:val="24"/>
        </w:rPr>
        <w:t>s</w:t>
      </w:r>
      <w:r w:rsidR="00CB2ADF">
        <w:rPr>
          <w:rFonts w:ascii="Times New Roman" w:hAnsi="Times New Roman" w:cs="Times New Roman"/>
          <w:noProof/>
          <w:color w:val="C45911"/>
          <w:sz w:val="24"/>
          <w:szCs w:val="24"/>
        </w:rPr>
        <w:t>ing the diff</w:t>
      </w:r>
      <w:r w:rsidR="00DB4C85">
        <w:rPr>
          <w:rFonts w:ascii="Times New Roman" w:hAnsi="Times New Roman" w:cs="Times New Roman"/>
          <w:noProof/>
          <w:color w:val="C45911"/>
          <w:sz w:val="24"/>
          <w:szCs w:val="24"/>
        </w:rPr>
        <w:t>er</w:t>
      </w:r>
      <w:r w:rsidR="00CB2ADF">
        <w:rPr>
          <w:rFonts w:ascii="Times New Roman" w:hAnsi="Times New Roman" w:cs="Times New Roman"/>
          <w:noProof/>
          <w:color w:val="C45911"/>
          <w:sz w:val="24"/>
          <w:szCs w:val="24"/>
        </w:rPr>
        <w:t>ences between different classes. I</w:t>
      </w:r>
      <w:r w:rsidR="00DB4C85">
        <w:rPr>
          <w:rFonts w:ascii="Times New Roman" w:hAnsi="Times New Roman" w:cs="Times New Roman"/>
          <w:noProof/>
          <w:color w:val="C45911"/>
          <w:sz w:val="24"/>
          <w:szCs w:val="24"/>
        </w:rPr>
        <w:t>.e.</w:t>
      </w:r>
      <w:r w:rsidR="00CB2ADF">
        <w:rPr>
          <w:rFonts w:ascii="Times New Roman" w:hAnsi="Times New Roman" w:cs="Times New Roman"/>
          <w:noProof/>
          <w:color w:val="C45911"/>
          <w:sz w:val="24"/>
          <w:szCs w:val="24"/>
        </w:rPr>
        <w:t xml:space="preserve"> knowing X and X+Y, the analysis will highlight the features coming from Y.</w:t>
      </w:r>
      <w:r w:rsidR="001B261B">
        <w:rPr>
          <w:rFonts w:ascii="Times New Roman" w:hAnsi="Times New Roman" w:cs="Times New Roman"/>
          <w:noProof/>
          <w:color w:val="C45911"/>
          <w:sz w:val="24"/>
          <w:szCs w:val="24"/>
        </w:rPr>
        <w:t xml:space="preserve"> After loading the X and X+Y .txt files </w:t>
      </w:r>
      <w:r w:rsidR="007002FE">
        <w:rPr>
          <w:rFonts w:ascii="Times New Roman" w:hAnsi="Times New Roman" w:cs="Times New Roman"/>
          <w:noProof/>
          <w:color w:val="C45911"/>
          <w:sz w:val="24"/>
          <w:szCs w:val="24"/>
        </w:rPr>
        <w:t xml:space="preserve">into the key, </w:t>
      </w:r>
      <w:r w:rsidR="00EE4E0D">
        <w:rPr>
          <w:rFonts w:ascii="Times New Roman" w:hAnsi="Times New Roman" w:cs="Times New Roman"/>
          <w:noProof/>
          <w:color w:val="C45911"/>
          <w:sz w:val="24"/>
          <w:szCs w:val="24"/>
        </w:rPr>
        <w:t xml:space="preserve">the user can tick the Loadings box followed by pressing the Key Gen button to generate </w:t>
      </w:r>
      <w:r w:rsidR="006B1949">
        <w:rPr>
          <w:rFonts w:ascii="Times New Roman" w:hAnsi="Times New Roman" w:cs="Times New Roman"/>
          <w:noProof/>
          <w:color w:val="C45911"/>
          <w:sz w:val="24"/>
          <w:szCs w:val="24"/>
        </w:rPr>
        <w:t>The PCA + Loadings analysis.</w:t>
      </w:r>
    </w:p>
    <w:p w14:paraId="66160B66" w14:textId="77777777" w:rsidR="00B11688" w:rsidRPr="00BA4D55" w:rsidRDefault="00B11688" w:rsidP="005C0A5B">
      <w:pPr>
        <w:tabs>
          <w:tab w:val="num" w:pos="550"/>
        </w:tabs>
        <w:ind w:left="561" w:hanging="528"/>
        <w:jc w:val="both"/>
        <w:rPr>
          <w:rFonts w:ascii="Times New Roman" w:hAnsi="Times New Roman" w:cs="Times New Roman"/>
          <w:noProof/>
          <w:color w:val="C45911"/>
          <w:sz w:val="24"/>
          <w:szCs w:val="24"/>
        </w:rPr>
      </w:pPr>
    </w:p>
    <w:p w14:paraId="01A62752" w14:textId="77777777" w:rsidR="006373CB" w:rsidRPr="00BA4D55" w:rsidRDefault="006373CB" w:rsidP="005C0A5B">
      <w:pPr>
        <w:tabs>
          <w:tab w:val="num" w:pos="550"/>
        </w:tabs>
        <w:ind w:left="561" w:hanging="528"/>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t>2D Principal component plot with Loadings and Loadings Lorentzian fit per quadrant</w:t>
      </w:r>
    </w:p>
    <w:p w14:paraId="5E3F29C3" w14:textId="6B29B885" w:rsidR="006373CB" w:rsidRPr="00BA4D55" w:rsidRDefault="00F96A84" w:rsidP="005C0A5B">
      <w:pPr>
        <w:tabs>
          <w:tab w:val="num" w:pos="550"/>
        </w:tabs>
        <w:ind w:left="561" w:hanging="528"/>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drawing>
          <wp:inline distT="0" distB="0" distL="0" distR="0" wp14:anchorId="093B9058" wp14:editId="7EF07E49">
            <wp:extent cx="4704715" cy="2875915"/>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4715" cy="2875915"/>
                    </a:xfrm>
                    <a:prstGeom prst="rect">
                      <a:avLst/>
                    </a:prstGeom>
                    <a:noFill/>
                    <a:ln>
                      <a:noFill/>
                    </a:ln>
                  </pic:spPr>
                </pic:pic>
              </a:graphicData>
            </a:graphic>
          </wp:inline>
        </w:drawing>
      </w:r>
    </w:p>
    <w:p w14:paraId="383207CA" w14:textId="77777777" w:rsidR="00C359C4" w:rsidRPr="00BA4D55" w:rsidRDefault="00C359C4" w:rsidP="005C0A5B">
      <w:pPr>
        <w:tabs>
          <w:tab w:val="num" w:pos="550"/>
        </w:tabs>
        <w:ind w:left="561" w:hanging="528"/>
        <w:jc w:val="both"/>
        <w:rPr>
          <w:rFonts w:ascii="Times New Roman" w:hAnsi="Times New Roman" w:cs="Times New Roman"/>
          <w:noProof/>
          <w:color w:val="C45911"/>
          <w:sz w:val="24"/>
          <w:szCs w:val="24"/>
        </w:rPr>
      </w:pPr>
    </w:p>
    <w:p w14:paraId="26034555" w14:textId="77777777" w:rsidR="00D25B67" w:rsidRDefault="00D25B67" w:rsidP="005C0A5B">
      <w:pPr>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br w:type="page"/>
      </w:r>
    </w:p>
    <w:p w14:paraId="28983533" w14:textId="6BA60958" w:rsidR="00C359C4" w:rsidRDefault="00C359C4" w:rsidP="005C0A5B">
      <w:pPr>
        <w:tabs>
          <w:tab w:val="num" w:pos="550"/>
        </w:tabs>
        <w:ind w:left="561" w:hanging="528"/>
        <w:jc w:val="both"/>
        <w:rPr>
          <w:rFonts w:ascii="Times New Roman" w:hAnsi="Times New Roman" w:cs="Times New Roman"/>
          <w:sz w:val="24"/>
          <w:szCs w:val="24"/>
        </w:rPr>
      </w:pPr>
      <w:r>
        <w:rPr>
          <w:rFonts w:ascii="Times New Roman" w:hAnsi="Times New Roman" w:cs="Times New Roman"/>
          <w:noProof/>
          <w:color w:val="C45911"/>
          <w:sz w:val="24"/>
          <w:szCs w:val="24"/>
        </w:rPr>
        <w:lastRenderedPageBreak/>
        <w:t>From PCA Loadings, i</w:t>
      </w:r>
      <w:proofErr w:type="spellStart"/>
      <w:r w:rsidRPr="00C359C4">
        <w:rPr>
          <w:rFonts w:ascii="Times New Roman" w:hAnsi="Times New Roman" w:cs="Times New Roman"/>
          <w:color w:val="C45911"/>
          <w:sz w:val="24"/>
          <w:szCs w:val="24"/>
        </w:rPr>
        <w:t>nvolves</w:t>
      </w:r>
      <w:proofErr w:type="spellEnd"/>
      <w:r w:rsidRPr="00C359C4">
        <w:rPr>
          <w:rFonts w:ascii="Times New Roman" w:hAnsi="Times New Roman" w:cs="Times New Roman"/>
          <w:color w:val="C45911"/>
          <w:sz w:val="24"/>
          <w:szCs w:val="24"/>
        </w:rPr>
        <w:t xml:space="preserve"> quadrant positions (Q#)</w:t>
      </w:r>
    </w:p>
    <w:tbl>
      <w:tblPr>
        <w:tblW w:w="5420" w:type="dxa"/>
        <w:tblInd w:w="118" w:type="dxa"/>
        <w:tblLook w:val="04A0" w:firstRow="1" w:lastRow="0" w:firstColumn="1" w:lastColumn="0" w:noHBand="0" w:noVBand="1"/>
      </w:tblPr>
      <w:tblGrid>
        <w:gridCol w:w="1417"/>
        <w:gridCol w:w="936"/>
        <w:gridCol w:w="1084"/>
        <w:gridCol w:w="843"/>
        <w:gridCol w:w="1510"/>
      </w:tblGrid>
      <w:tr w:rsidR="00C359C4" w:rsidRPr="00C359C4" w14:paraId="36B9F387" w14:textId="77777777" w:rsidTr="00FF4325">
        <w:trPr>
          <w:trHeight w:val="324"/>
        </w:trPr>
        <w:tc>
          <w:tcPr>
            <w:tcW w:w="1320" w:type="dxa"/>
            <w:tcBorders>
              <w:top w:val="single" w:sz="8" w:space="0" w:color="auto"/>
              <w:left w:val="single" w:sz="8" w:space="0" w:color="auto"/>
              <w:bottom w:val="single" w:sz="8" w:space="0" w:color="auto"/>
              <w:right w:val="nil"/>
            </w:tcBorders>
            <w:shd w:val="clear" w:color="auto" w:fill="auto"/>
            <w:noWrap/>
            <w:vAlign w:val="center"/>
            <w:hideMark/>
          </w:tcPr>
          <w:p w14:paraId="723DA6F0" w14:textId="77777777" w:rsidR="00C359C4" w:rsidRPr="00C359C4" w:rsidRDefault="00C359C4" w:rsidP="00FF4325">
            <w:pPr>
              <w:jc w:val="center"/>
              <w:rPr>
                <w:b/>
                <w:bCs/>
                <w:color w:val="000000"/>
                <w:sz w:val="24"/>
                <w:szCs w:val="24"/>
              </w:rPr>
            </w:pPr>
            <w:r w:rsidRPr="00C359C4">
              <w:rPr>
                <w:b/>
                <w:bCs/>
                <w:color w:val="000000"/>
                <w:sz w:val="24"/>
                <w:szCs w:val="24"/>
              </w:rPr>
              <w:t>label</w:t>
            </w:r>
          </w:p>
        </w:tc>
        <w:tc>
          <w:tcPr>
            <w:tcW w:w="8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3A34FB" w14:textId="77777777" w:rsidR="00C359C4" w:rsidRPr="00C359C4" w:rsidRDefault="00C359C4" w:rsidP="00FF4325">
            <w:pPr>
              <w:jc w:val="center"/>
              <w:rPr>
                <w:b/>
                <w:bCs/>
                <w:color w:val="000000"/>
                <w:sz w:val="24"/>
                <w:szCs w:val="24"/>
              </w:rPr>
            </w:pPr>
            <w:r w:rsidRPr="00C359C4">
              <w:rPr>
                <w:b/>
                <w:bCs/>
                <w:color w:val="000000"/>
                <w:sz w:val="24"/>
                <w:szCs w:val="24"/>
              </w:rPr>
              <w:t>height</w:t>
            </w:r>
          </w:p>
        </w:tc>
        <w:tc>
          <w:tcPr>
            <w:tcW w:w="1000" w:type="dxa"/>
            <w:tcBorders>
              <w:top w:val="single" w:sz="8" w:space="0" w:color="auto"/>
              <w:left w:val="nil"/>
              <w:bottom w:val="single" w:sz="8" w:space="0" w:color="auto"/>
              <w:right w:val="nil"/>
            </w:tcBorders>
            <w:shd w:val="clear" w:color="auto" w:fill="auto"/>
            <w:noWrap/>
            <w:vAlign w:val="center"/>
            <w:hideMark/>
          </w:tcPr>
          <w:p w14:paraId="4E0F5B52" w14:textId="0362A9AD" w:rsidR="00C359C4" w:rsidRPr="00C359C4" w:rsidRDefault="00C359C4" w:rsidP="00FF4325">
            <w:pPr>
              <w:jc w:val="center"/>
              <w:rPr>
                <w:b/>
                <w:bCs/>
                <w:color w:val="000000"/>
                <w:sz w:val="24"/>
                <w:szCs w:val="24"/>
              </w:rPr>
            </w:pPr>
            <w:r w:rsidRPr="00C359C4">
              <w:rPr>
                <w:b/>
                <w:bCs/>
                <w:color w:val="000000"/>
                <w:sz w:val="24"/>
                <w:szCs w:val="24"/>
              </w:rPr>
              <w:t>cent</w:t>
            </w:r>
            <w:r w:rsidR="00FF2961">
              <w:rPr>
                <w:b/>
                <w:bCs/>
                <w:color w:val="000000"/>
                <w:sz w:val="24"/>
                <w:szCs w:val="24"/>
              </w:rPr>
              <w:t>re</w:t>
            </w:r>
          </w:p>
        </w:tc>
        <w:tc>
          <w:tcPr>
            <w:tcW w:w="8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2F4656" w14:textId="77777777" w:rsidR="00C359C4" w:rsidRPr="00C359C4" w:rsidRDefault="00C359C4" w:rsidP="00FF4325">
            <w:pPr>
              <w:jc w:val="center"/>
              <w:rPr>
                <w:b/>
                <w:bCs/>
                <w:color w:val="000000"/>
                <w:sz w:val="24"/>
                <w:szCs w:val="24"/>
              </w:rPr>
            </w:pPr>
            <w:r w:rsidRPr="00C359C4">
              <w:rPr>
                <w:b/>
                <w:bCs/>
                <w:color w:val="000000"/>
                <w:sz w:val="24"/>
                <w:szCs w:val="24"/>
              </w:rPr>
              <w:t>width</w:t>
            </w:r>
          </w:p>
        </w:tc>
        <w:tc>
          <w:tcPr>
            <w:tcW w:w="1440" w:type="dxa"/>
            <w:tcBorders>
              <w:top w:val="single" w:sz="8" w:space="0" w:color="auto"/>
              <w:left w:val="nil"/>
              <w:bottom w:val="single" w:sz="8" w:space="0" w:color="auto"/>
              <w:right w:val="single" w:sz="8" w:space="0" w:color="auto"/>
            </w:tcBorders>
            <w:shd w:val="clear" w:color="auto" w:fill="auto"/>
            <w:noWrap/>
            <w:vAlign w:val="center"/>
            <w:hideMark/>
          </w:tcPr>
          <w:p w14:paraId="36AA1A26" w14:textId="77777777" w:rsidR="00C359C4" w:rsidRPr="00C359C4" w:rsidRDefault="00C359C4" w:rsidP="00FF4325">
            <w:pPr>
              <w:jc w:val="center"/>
              <w:rPr>
                <w:b/>
                <w:bCs/>
                <w:color w:val="000000"/>
                <w:sz w:val="24"/>
                <w:szCs w:val="24"/>
              </w:rPr>
            </w:pPr>
            <w:r w:rsidRPr="00C359C4">
              <w:rPr>
                <w:b/>
                <w:bCs/>
                <w:color w:val="000000"/>
                <w:sz w:val="24"/>
                <w:szCs w:val="24"/>
              </w:rPr>
              <w:t>importance</w:t>
            </w:r>
          </w:p>
        </w:tc>
      </w:tr>
      <w:tr w:rsidR="00C359C4" w:rsidRPr="00C359C4" w14:paraId="6B20F265"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16C06613"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6E18AD2F" w14:textId="77777777" w:rsidR="00C359C4" w:rsidRPr="00C359C4" w:rsidRDefault="00C359C4" w:rsidP="00FF4325">
            <w:pPr>
              <w:jc w:val="center"/>
              <w:rPr>
                <w:color w:val="000000"/>
                <w:sz w:val="24"/>
                <w:szCs w:val="24"/>
              </w:rPr>
            </w:pPr>
            <w:r w:rsidRPr="00C359C4">
              <w:rPr>
                <w:color w:val="000000"/>
                <w:sz w:val="24"/>
                <w:szCs w:val="24"/>
              </w:rPr>
              <w:t>0.07</w:t>
            </w:r>
          </w:p>
        </w:tc>
        <w:tc>
          <w:tcPr>
            <w:tcW w:w="1000" w:type="dxa"/>
            <w:tcBorders>
              <w:top w:val="nil"/>
              <w:left w:val="nil"/>
              <w:bottom w:val="nil"/>
              <w:right w:val="nil"/>
            </w:tcBorders>
            <w:shd w:val="clear" w:color="auto" w:fill="auto"/>
            <w:noWrap/>
            <w:vAlign w:val="center"/>
            <w:hideMark/>
          </w:tcPr>
          <w:p w14:paraId="43B8CC73" w14:textId="77777777" w:rsidR="00C359C4" w:rsidRPr="00C359C4" w:rsidRDefault="00C359C4" w:rsidP="00FF4325">
            <w:pPr>
              <w:jc w:val="center"/>
              <w:rPr>
                <w:color w:val="000000"/>
                <w:sz w:val="24"/>
                <w:szCs w:val="24"/>
              </w:rPr>
            </w:pPr>
            <w:r w:rsidRPr="00C359C4">
              <w:rPr>
                <w:color w:val="000000"/>
                <w:sz w:val="24"/>
                <w:szCs w:val="24"/>
              </w:rPr>
              <w:t>1565.02</w:t>
            </w:r>
          </w:p>
        </w:tc>
        <w:tc>
          <w:tcPr>
            <w:tcW w:w="800" w:type="dxa"/>
            <w:tcBorders>
              <w:top w:val="nil"/>
              <w:left w:val="single" w:sz="8" w:space="0" w:color="auto"/>
              <w:bottom w:val="nil"/>
              <w:right w:val="single" w:sz="8" w:space="0" w:color="auto"/>
            </w:tcBorders>
            <w:shd w:val="clear" w:color="auto" w:fill="auto"/>
            <w:noWrap/>
            <w:vAlign w:val="center"/>
            <w:hideMark/>
          </w:tcPr>
          <w:p w14:paraId="238832AB" w14:textId="77777777" w:rsidR="00C359C4" w:rsidRPr="00C359C4" w:rsidRDefault="00C359C4" w:rsidP="00FF4325">
            <w:pPr>
              <w:jc w:val="center"/>
              <w:rPr>
                <w:color w:val="000000"/>
                <w:sz w:val="24"/>
                <w:szCs w:val="24"/>
              </w:rPr>
            </w:pPr>
            <w:r w:rsidRPr="00C359C4">
              <w:rPr>
                <w:color w:val="000000"/>
                <w:sz w:val="24"/>
                <w:szCs w:val="24"/>
              </w:rPr>
              <w:t>55.01</w:t>
            </w:r>
          </w:p>
        </w:tc>
        <w:tc>
          <w:tcPr>
            <w:tcW w:w="1440" w:type="dxa"/>
            <w:tcBorders>
              <w:top w:val="nil"/>
              <w:left w:val="nil"/>
              <w:bottom w:val="nil"/>
              <w:right w:val="single" w:sz="8" w:space="0" w:color="auto"/>
            </w:tcBorders>
            <w:shd w:val="clear" w:color="auto" w:fill="auto"/>
            <w:noWrap/>
            <w:vAlign w:val="center"/>
            <w:hideMark/>
          </w:tcPr>
          <w:p w14:paraId="3B0C8A43" w14:textId="77777777" w:rsidR="00C359C4" w:rsidRPr="00C359C4" w:rsidRDefault="00C359C4" w:rsidP="00FF4325">
            <w:pPr>
              <w:jc w:val="center"/>
              <w:rPr>
                <w:color w:val="000000"/>
                <w:sz w:val="24"/>
                <w:szCs w:val="24"/>
              </w:rPr>
            </w:pPr>
            <w:r w:rsidRPr="00C359C4">
              <w:rPr>
                <w:color w:val="000000"/>
                <w:sz w:val="24"/>
                <w:szCs w:val="24"/>
              </w:rPr>
              <w:t>Q1</w:t>
            </w:r>
          </w:p>
        </w:tc>
      </w:tr>
      <w:tr w:rsidR="00C359C4" w:rsidRPr="00C359C4" w14:paraId="74D388B2"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6A000686"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1E072A02" w14:textId="77777777" w:rsidR="00C359C4" w:rsidRPr="00C359C4" w:rsidRDefault="00C359C4" w:rsidP="00FF4325">
            <w:pPr>
              <w:jc w:val="center"/>
              <w:rPr>
                <w:color w:val="000000"/>
                <w:sz w:val="24"/>
                <w:szCs w:val="24"/>
              </w:rPr>
            </w:pPr>
            <w:r w:rsidRPr="00C359C4">
              <w:rPr>
                <w:color w:val="000000"/>
                <w:sz w:val="24"/>
                <w:szCs w:val="24"/>
              </w:rPr>
              <w:t>0.07</w:t>
            </w:r>
          </w:p>
        </w:tc>
        <w:tc>
          <w:tcPr>
            <w:tcW w:w="1000" w:type="dxa"/>
            <w:tcBorders>
              <w:top w:val="nil"/>
              <w:left w:val="nil"/>
              <w:bottom w:val="nil"/>
              <w:right w:val="nil"/>
            </w:tcBorders>
            <w:shd w:val="clear" w:color="auto" w:fill="auto"/>
            <w:noWrap/>
            <w:vAlign w:val="center"/>
            <w:hideMark/>
          </w:tcPr>
          <w:p w14:paraId="13E354B6" w14:textId="77777777" w:rsidR="00C359C4" w:rsidRPr="00C359C4" w:rsidRDefault="00C359C4" w:rsidP="00FF4325">
            <w:pPr>
              <w:jc w:val="center"/>
              <w:rPr>
                <w:color w:val="000000"/>
                <w:sz w:val="24"/>
                <w:szCs w:val="24"/>
              </w:rPr>
            </w:pPr>
            <w:r w:rsidRPr="00C359C4">
              <w:rPr>
                <w:color w:val="000000"/>
                <w:sz w:val="24"/>
                <w:szCs w:val="24"/>
              </w:rPr>
              <w:t>1539.65</w:t>
            </w:r>
          </w:p>
        </w:tc>
        <w:tc>
          <w:tcPr>
            <w:tcW w:w="800" w:type="dxa"/>
            <w:tcBorders>
              <w:top w:val="nil"/>
              <w:left w:val="single" w:sz="8" w:space="0" w:color="auto"/>
              <w:bottom w:val="nil"/>
              <w:right w:val="single" w:sz="8" w:space="0" w:color="auto"/>
            </w:tcBorders>
            <w:shd w:val="clear" w:color="auto" w:fill="auto"/>
            <w:noWrap/>
            <w:vAlign w:val="center"/>
            <w:hideMark/>
          </w:tcPr>
          <w:p w14:paraId="1335969F" w14:textId="77777777" w:rsidR="00C359C4" w:rsidRPr="00C359C4" w:rsidRDefault="00C359C4" w:rsidP="00FF4325">
            <w:pPr>
              <w:jc w:val="center"/>
              <w:rPr>
                <w:color w:val="000000"/>
                <w:sz w:val="24"/>
                <w:szCs w:val="24"/>
              </w:rPr>
            </w:pPr>
            <w:r w:rsidRPr="00C359C4">
              <w:rPr>
                <w:color w:val="000000"/>
                <w:sz w:val="24"/>
                <w:szCs w:val="24"/>
              </w:rPr>
              <w:t>48.07</w:t>
            </w:r>
          </w:p>
        </w:tc>
        <w:tc>
          <w:tcPr>
            <w:tcW w:w="1440" w:type="dxa"/>
            <w:tcBorders>
              <w:top w:val="nil"/>
              <w:left w:val="nil"/>
              <w:bottom w:val="nil"/>
              <w:right w:val="single" w:sz="8" w:space="0" w:color="auto"/>
            </w:tcBorders>
            <w:shd w:val="clear" w:color="auto" w:fill="auto"/>
            <w:noWrap/>
            <w:vAlign w:val="center"/>
            <w:hideMark/>
          </w:tcPr>
          <w:p w14:paraId="09E016B3" w14:textId="77777777" w:rsidR="00C359C4" w:rsidRPr="00C359C4" w:rsidRDefault="00C359C4" w:rsidP="00FF4325">
            <w:pPr>
              <w:jc w:val="center"/>
              <w:rPr>
                <w:color w:val="000000"/>
                <w:sz w:val="24"/>
                <w:szCs w:val="24"/>
              </w:rPr>
            </w:pPr>
            <w:r w:rsidRPr="00C359C4">
              <w:rPr>
                <w:color w:val="000000"/>
                <w:sz w:val="24"/>
                <w:szCs w:val="24"/>
              </w:rPr>
              <w:t>Q1</w:t>
            </w:r>
          </w:p>
        </w:tc>
      </w:tr>
      <w:tr w:rsidR="00C359C4" w:rsidRPr="00C359C4" w14:paraId="1040D070"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7230134A"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3960FD30" w14:textId="77777777" w:rsidR="00C359C4" w:rsidRPr="00C359C4" w:rsidRDefault="00C359C4" w:rsidP="00FF4325">
            <w:pPr>
              <w:jc w:val="center"/>
              <w:rPr>
                <w:color w:val="000000"/>
                <w:sz w:val="24"/>
                <w:szCs w:val="24"/>
              </w:rPr>
            </w:pPr>
            <w:r w:rsidRPr="00C359C4">
              <w:rPr>
                <w:color w:val="000000"/>
                <w:sz w:val="24"/>
                <w:szCs w:val="24"/>
              </w:rPr>
              <w:t>0.06</w:t>
            </w:r>
          </w:p>
        </w:tc>
        <w:tc>
          <w:tcPr>
            <w:tcW w:w="1000" w:type="dxa"/>
            <w:tcBorders>
              <w:top w:val="nil"/>
              <w:left w:val="nil"/>
              <w:bottom w:val="nil"/>
              <w:right w:val="nil"/>
            </w:tcBorders>
            <w:shd w:val="clear" w:color="auto" w:fill="auto"/>
            <w:noWrap/>
            <w:vAlign w:val="center"/>
            <w:hideMark/>
          </w:tcPr>
          <w:p w14:paraId="58DDE54A" w14:textId="77777777" w:rsidR="00C359C4" w:rsidRPr="00C359C4" w:rsidRDefault="00C359C4" w:rsidP="00FF4325">
            <w:pPr>
              <w:jc w:val="center"/>
              <w:rPr>
                <w:color w:val="000000"/>
                <w:sz w:val="24"/>
                <w:szCs w:val="24"/>
              </w:rPr>
            </w:pPr>
            <w:r w:rsidRPr="00C359C4">
              <w:rPr>
                <w:color w:val="000000"/>
                <w:sz w:val="24"/>
                <w:szCs w:val="24"/>
              </w:rPr>
              <w:t>1500.18</w:t>
            </w:r>
          </w:p>
        </w:tc>
        <w:tc>
          <w:tcPr>
            <w:tcW w:w="800" w:type="dxa"/>
            <w:tcBorders>
              <w:top w:val="nil"/>
              <w:left w:val="single" w:sz="8" w:space="0" w:color="auto"/>
              <w:bottom w:val="nil"/>
              <w:right w:val="single" w:sz="8" w:space="0" w:color="auto"/>
            </w:tcBorders>
            <w:shd w:val="clear" w:color="auto" w:fill="auto"/>
            <w:noWrap/>
            <w:vAlign w:val="center"/>
            <w:hideMark/>
          </w:tcPr>
          <w:p w14:paraId="53B23354" w14:textId="77777777" w:rsidR="00C359C4" w:rsidRPr="00C359C4" w:rsidRDefault="00C359C4" w:rsidP="00FF4325">
            <w:pPr>
              <w:jc w:val="center"/>
              <w:rPr>
                <w:color w:val="000000"/>
                <w:sz w:val="24"/>
                <w:szCs w:val="24"/>
              </w:rPr>
            </w:pPr>
            <w:r w:rsidRPr="00C359C4">
              <w:rPr>
                <w:color w:val="000000"/>
                <w:sz w:val="24"/>
                <w:szCs w:val="24"/>
              </w:rPr>
              <w:t>43.84</w:t>
            </w:r>
          </w:p>
        </w:tc>
        <w:tc>
          <w:tcPr>
            <w:tcW w:w="1440" w:type="dxa"/>
            <w:tcBorders>
              <w:top w:val="nil"/>
              <w:left w:val="nil"/>
              <w:bottom w:val="nil"/>
              <w:right w:val="single" w:sz="8" w:space="0" w:color="auto"/>
            </w:tcBorders>
            <w:shd w:val="clear" w:color="auto" w:fill="auto"/>
            <w:noWrap/>
            <w:vAlign w:val="center"/>
            <w:hideMark/>
          </w:tcPr>
          <w:p w14:paraId="7668097C" w14:textId="77777777" w:rsidR="00C359C4" w:rsidRPr="00C359C4" w:rsidRDefault="00C359C4" w:rsidP="00FF4325">
            <w:pPr>
              <w:jc w:val="center"/>
              <w:rPr>
                <w:color w:val="000000"/>
                <w:sz w:val="24"/>
                <w:szCs w:val="24"/>
              </w:rPr>
            </w:pPr>
            <w:r w:rsidRPr="00C359C4">
              <w:rPr>
                <w:color w:val="000000"/>
                <w:sz w:val="24"/>
                <w:szCs w:val="24"/>
              </w:rPr>
              <w:t>Q1</w:t>
            </w:r>
          </w:p>
        </w:tc>
      </w:tr>
      <w:tr w:rsidR="00C359C4" w:rsidRPr="00C359C4" w14:paraId="5B1E0443"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21890BDE"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2198F973" w14:textId="77777777" w:rsidR="00C359C4" w:rsidRPr="00C359C4" w:rsidRDefault="00C359C4" w:rsidP="00FF4325">
            <w:pPr>
              <w:jc w:val="center"/>
              <w:rPr>
                <w:color w:val="000000"/>
                <w:sz w:val="24"/>
                <w:szCs w:val="24"/>
              </w:rPr>
            </w:pPr>
            <w:r w:rsidRPr="00C359C4">
              <w:rPr>
                <w:color w:val="000000"/>
                <w:sz w:val="24"/>
                <w:szCs w:val="24"/>
              </w:rPr>
              <w:t>0.08</w:t>
            </w:r>
          </w:p>
        </w:tc>
        <w:tc>
          <w:tcPr>
            <w:tcW w:w="1000" w:type="dxa"/>
            <w:tcBorders>
              <w:top w:val="nil"/>
              <w:left w:val="nil"/>
              <w:bottom w:val="nil"/>
              <w:right w:val="nil"/>
            </w:tcBorders>
            <w:shd w:val="clear" w:color="auto" w:fill="auto"/>
            <w:noWrap/>
            <w:vAlign w:val="center"/>
            <w:hideMark/>
          </w:tcPr>
          <w:p w14:paraId="04A6744B" w14:textId="77777777" w:rsidR="00C359C4" w:rsidRPr="00C359C4" w:rsidRDefault="00C359C4" w:rsidP="00FF4325">
            <w:pPr>
              <w:jc w:val="center"/>
              <w:rPr>
                <w:color w:val="000000"/>
                <w:sz w:val="24"/>
                <w:szCs w:val="24"/>
              </w:rPr>
            </w:pPr>
            <w:r w:rsidRPr="00C359C4">
              <w:rPr>
                <w:color w:val="000000"/>
                <w:sz w:val="24"/>
                <w:szCs w:val="24"/>
              </w:rPr>
              <w:t>1382.95</w:t>
            </w:r>
          </w:p>
        </w:tc>
        <w:tc>
          <w:tcPr>
            <w:tcW w:w="800" w:type="dxa"/>
            <w:tcBorders>
              <w:top w:val="nil"/>
              <w:left w:val="single" w:sz="8" w:space="0" w:color="auto"/>
              <w:bottom w:val="nil"/>
              <w:right w:val="single" w:sz="8" w:space="0" w:color="auto"/>
            </w:tcBorders>
            <w:shd w:val="clear" w:color="auto" w:fill="auto"/>
            <w:noWrap/>
            <w:vAlign w:val="center"/>
            <w:hideMark/>
          </w:tcPr>
          <w:p w14:paraId="00C8079D" w14:textId="77777777" w:rsidR="00C359C4" w:rsidRPr="00C359C4" w:rsidRDefault="00C359C4" w:rsidP="00FF4325">
            <w:pPr>
              <w:jc w:val="center"/>
              <w:rPr>
                <w:color w:val="000000"/>
                <w:sz w:val="24"/>
                <w:szCs w:val="24"/>
              </w:rPr>
            </w:pPr>
            <w:r w:rsidRPr="00C359C4">
              <w:rPr>
                <w:color w:val="000000"/>
                <w:sz w:val="24"/>
                <w:szCs w:val="24"/>
              </w:rPr>
              <w:t>52.29</w:t>
            </w:r>
          </w:p>
        </w:tc>
        <w:tc>
          <w:tcPr>
            <w:tcW w:w="1440" w:type="dxa"/>
            <w:tcBorders>
              <w:top w:val="nil"/>
              <w:left w:val="nil"/>
              <w:bottom w:val="nil"/>
              <w:right w:val="single" w:sz="8" w:space="0" w:color="auto"/>
            </w:tcBorders>
            <w:shd w:val="clear" w:color="auto" w:fill="auto"/>
            <w:noWrap/>
            <w:vAlign w:val="center"/>
            <w:hideMark/>
          </w:tcPr>
          <w:p w14:paraId="14D8C584" w14:textId="77777777" w:rsidR="00C359C4" w:rsidRPr="00C359C4" w:rsidRDefault="00C359C4" w:rsidP="00FF4325">
            <w:pPr>
              <w:jc w:val="center"/>
              <w:rPr>
                <w:color w:val="000000"/>
                <w:sz w:val="24"/>
                <w:szCs w:val="24"/>
              </w:rPr>
            </w:pPr>
            <w:r w:rsidRPr="00C359C4">
              <w:rPr>
                <w:color w:val="000000"/>
                <w:sz w:val="24"/>
                <w:szCs w:val="24"/>
              </w:rPr>
              <w:t>Q1</w:t>
            </w:r>
          </w:p>
        </w:tc>
      </w:tr>
      <w:tr w:rsidR="00C359C4" w:rsidRPr="00C359C4" w14:paraId="1DCD57FA"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2996633C"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0969AB59" w14:textId="77777777" w:rsidR="00C359C4" w:rsidRPr="00C359C4" w:rsidRDefault="00C359C4" w:rsidP="00FF4325">
            <w:pPr>
              <w:jc w:val="center"/>
              <w:rPr>
                <w:color w:val="000000"/>
                <w:sz w:val="24"/>
                <w:szCs w:val="24"/>
              </w:rPr>
            </w:pPr>
            <w:r w:rsidRPr="00C359C4">
              <w:rPr>
                <w:color w:val="000000"/>
                <w:sz w:val="24"/>
                <w:szCs w:val="24"/>
              </w:rPr>
              <w:t>0.02</w:t>
            </w:r>
          </w:p>
        </w:tc>
        <w:tc>
          <w:tcPr>
            <w:tcW w:w="1000" w:type="dxa"/>
            <w:tcBorders>
              <w:top w:val="nil"/>
              <w:left w:val="nil"/>
              <w:bottom w:val="nil"/>
              <w:right w:val="nil"/>
            </w:tcBorders>
            <w:shd w:val="clear" w:color="auto" w:fill="auto"/>
            <w:noWrap/>
            <w:vAlign w:val="center"/>
            <w:hideMark/>
          </w:tcPr>
          <w:p w14:paraId="35DF31CD" w14:textId="77777777" w:rsidR="00C359C4" w:rsidRPr="00C359C4" w:rsidRDefault="00C359C4" w:rsidP="00FF4325">
            <w:pPr>
              <w:jc w:val="center"/>
              <w:rPr>
                <w:color w:val="000000"/>
                <w:sz w:val="24"/>
                <w:szCs w:val="24"/>
              </w:rPr>
            </w:pPr>
            <w:r w:rsidRPr="00C359C4">
              <w:rPr>
                <w:color w:val="000000"/>
                <w:sz w:val="24"/>
                <w:szCs w:val="24"/>
              </w:rPr>
              <w:t>1441.81</w:t>
            </w:r>
          </w:p>
        </w:tc>
        <w:tc>
          <w:tcPr>
            <w:tcW w:w="800" w:type="dxa"/>
            <w:tcBorders>
              <w:top w:val="nil"/>
              <w:left w:val="single" w:sz="8" w:space="0" w:color="auto"/>
              <w:bottom w:val="nil"/>
              <w:right w:val="single" w:sz="8" w:space="0" w:color="auto"/>
            </w:tcBorders>
            <w:shd w:val="clear" w:color="auto" w:fill="auto"/>
            <w:noWrap/>
            <w:vAlign w:val="center"/>
            <w:hideMark/>
          </w:tcPr>
          <w:p w14:paraId="4E864F5A" w14:textId="77777777" w:rsidR="00C359C4" w:rsidRPr="00C359C4" w:rsidRDefault="00C359C4" w:rsidP="00FF4325">
            <w:pPr>
              <w:jc w:val="center"/>
              <w:rPr>
                <w:color w:val="000000"/>
                <w:sz w:val="24"/>
                <w:szCs w:val="24"/>
              </w:rPr>
            </w:pPr>
            <w:r w:rsidRPr="00C359C4">
              <w:rPr>
                <w:color w:val="000000"/>
                <w:sz w:val="24"/>
                <w:szCs w:val="24"/>
              </w:rPr>
              <w:t>-3.38</w:t>
            </w:r>
          </w:p>
        </w:tc>
        <w:tc>
          <w:tcPr>
            <w:tcW w:w="1440" w:type="dxa"/>
            <w:tcBorders>
              <w:top w:val="nil"/>
              <w:left w:val="nil"/>
              <w:bottom w:val="nil"/>
              <w:right w:val="single" w:sz="8" w:space="0" w:color="auto"/>
            </w:tcBorders>
            <w:shd w:val="clear" w:color="auto" w:fill="auto"/>
            <w:noWrap/>
            <w:vAlign w:val="center"/>
            <w:hideMark/>
          </w:tcPr>
          <w:p w14:paraId="119F0D49" w14:textId="77777777" w:rsidR="00C359C4" w:rsidRPr="00C359C4" w:rsidRDefault="00C359C4" w:rsidP="00FF4325">
            <w:pPr>
              <w:jc w:val="center"/>
              <w:rPr>
                <w:color w:val="000000"/>
                <w:sz w:val="24"/>
                <w:szCs w:val="24"/>
              </w:rPr>
            </w:pPr>
            <w:r w:rsidRPr="00C359C4">
              <w:rPr>
                <w:color w:val="000000"/>
                <w:sz w:val="24"/>
                <w:szCs w:val="24"/>
              </w:rPr>
              <w:t>Q2</w:t>
            </w:r>
          </w:p>
        </w:tc>
      </w:tr>
      <w:tr w:rsidR="00C359C4" w:rsidRPr="00C359C4" w14:paraId="3E7D02CD"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69B4DCF9"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5A8E1D6A" w14:textId="77777777" w:rsidR="00C359C4" w:rsidRPr="00C359C4" w:rsidRDefault="00C359C4" w:rsidP="00FF4325">
            <w:pPr>
              <w:jc w:val="center"/>
              <w:rPr>
                <w:color w:val="000000"/>
                <w:sz w:val="24"/>
                <w:szCs w:val="24"/>
              </w:rPr>
            </w:pPr>
            <w:r w:rsidRPr="00C359C4">
              <w:rPr>
                <w:color w:val="000000"/>
                <w:sz w:val="24"/>
                <w:szCs w:val="24"/>
              </w:rPr>
              <w:t>0.03</w:t>
            </w:r>
          </w:p>
        </w:tc>
        <w:tc>
          <w:tcPr>
            <w:tcW w:w="1000" w:type="dxa"/>
            <w:tcBorders>
              <w:top w:val="nil"/>
              <w:left w:val="nil"/>
              <w:bottom w:val="nil"/>
              <w:right w:val="nil"/>
            </w:tcBorders>
            <w:shd w:val="clear" w:color="auto" w:fill="auto"/>
            <w:noWrap/>
            <w:vAlign w:val="center"/>
            <w:hideMark/>
          </w:tcPr>
          <w:p w14:paraId="190B46FF" w14:textId="77777777" w:rsidR="00C359C4" w:rsidRPr="00C359C4" w:rsidRDefault="00C359C4" w:rsidP="00FF4325">
            <w:pPr>
              <w:jc w:val="center"/>
              <w:rPr>
                <w:color w:val="000000"/>
                <w:sz w:val="24"/>
                <w:szCs w:val="24"/>
              </w:rPr>
            </w:pPr>
            <w:r w:rsidRPr="00C359C4">
              <w:rPr>
                <w:color w:val="000000"/>
                <w:sz w:val="24"/>
                <w:szCs w:val="24"/>
              </w:rPr>
              <w:t>1661.80</w:t>
            </w:r>
          </w:p>
        </w:tc>
        <w:tc>
          <w:tcPr>
            <w:tcW w:w="800" w:type="dxa"/>
            <w:tcBorders>
              <w:top w:val="nil"/>
              <w:left w:val="single" w:sz="8" w:space="0" w:color="auto"/>
              <w:bottom w:val="nil"/>
              <w:right w:val="single" w:sz="8" w:space="0" w:color="auto"/>
            </w:tcBorders>
            <w:shd w:val="clear" w:color="auto" w:fill="auto"/>
            <w:noWrap/>
            <w:vAlign w:val="center"/>
            <w:hideMark/>
          </w:tcPr>
          <w:p w14:paraId="60AF7628" w14:textId="77777777" w:rsidR="00C359C4" w:rsidRPr="00C359C4" w:rsidRDefault="00C359C4" w:rsidP="00FF4325">
            <w:pPr>
              <w:jc w:val="center"/>
              <w:rPr>
                <w:color w:val="000000"/>
                <w:sz w:val="24"/>
                <w:szCs w:val="24"/>
              </w:rPr>
            </w:pPr>
            <w:r w:rsidRPr="00C359C4">
              <w:rPr>
                <w:color w:val="000000"/>
                <w:sz w:val="24"/>
                <w:szCs w:val="24"/>
              </w:rPr>
              <w:t>15.66</w:t>
            </w:r>
          </w:p>
        </w:tc>
        <w:tc>
          <w:tcPr>
            <w:tcW w:w="1440" w:type="dxa"/>
            <w:tcBorders>
              <w:top w:val="nil"/>
              <w:left w:val="nil"/>
              <w:bottom w:val="nil"/>
              <w:right w:val="single" w:sz="8" w:space="0" w:color="auto"/>
            </w:tcBorders>
            <w:shd w:val="clear" w:color="auto" w:fill="auto"/>
            <w:noWrap/>
            <w:vAlign w:val="center"/>
            <w:hideMark/>
          </w:tcPr>
          <w:p w14:paraId="4654CE59" w14:textId="77777777" w:rsidR="00C359C4" w:rsidRPr="00C359C4" w:rsidRDefault="00C359C4" w:rsidP="00FF4325">
            <w:pPr>
              <w:jc w:val="center"/>
              <w:rPr>
                <w:color w:val="000000"/>
                <w:sz w:val="24"/>
                <w:szCs w:val="24"/>
              </w:rPr>
            </w:pPr>
            <w:r w:rsidRPr="00C359C4">
              <w:rPr>
                <w:color w:val="000000"/>
                <w:sz w:val="24"/>
                <w:szCs w:val="24"/>
              </w:rPr>
              <w:t>Q2</w:t>
            </w:r>
          </w:p>
        </w:tc>
      </w:tr>
      <w:tr w:rsidR="00C359C4" w:rsidRPr="00C359C4" w14:paraId="7D429B97"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5CE13D79"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48004457" w14:textId="77777777" w:rsidR="00C359C4" w:rsidRPr="00C359C4" w:rsidRDefault="00C359C4" w:rsidP="00FF4325">
            <w:pPr>
              <w:jc w:val="center"/>
              <w:rPr>
                <w:color w:val="000000"/>
                <w:sz w:val="24"/>
                <w:szCs w:val="24"/>
              </w:rPr>
            </w:pPr>
            <w:r w:rsidRPr="00C359C4">
              <w:rPr>
                <w:color w:val="000000"/>
                <w:sz w:val="24"/>
                <w:szCs w:val="24"/>
              </w:rPr>
              <w:t>0.13</w:t>
            </w:r>
          </w:p>
        </w:tc>
        <w:tc>
          <w:tcPr>
            <w:tcW w:w="1000" w:type="dxa"/>
            <w:tcBorders>
              <w:top w:val="nil"/>
              <w:left w:val="nil"/>
              <w:bottom w:val="nil"/>
              <w:right w:val="nil"/>
            </w:tcBorders>
            <w:shd w:val="clear" w:color="auto" w:fill="auto"/>
            <w:noWrap/>
            <w:vAlign w:val="center"/>
            <w:hideMark/>
          </w:tcPr>
          <w:p w14:paraId="4D4AA156" w14:textId="77777777" w:rsidR="00C359C4" w:rsidRPr="00C359C4" w:rsidRDefault="00C359C4" w:rsidP="00FF4325">
            <w:pPr>
              <w:jc w:val="center"/>
              <w:rPr>
                <w:color w:val="000000"/>
                <w:sz w:val="24"/>
                <w:szCs w:val="24"/>
              </w:rPr>
            </w:pPr>
            <w:r w:rsidRPr="00C359C4">
              <w:rPr>
                <w:color w:val="000000"/>
                <w:sz w:val="24"/>
                <w:szCs w:val="24"/>
              </w:rPr>
              <w:t>1443.17</w:t>
            </w:r>
          </w:p>
        </w:tc>
        <w:tc>
          <w:tcPr>
            <w:tcW w:w="800" w:type="dxa"/>
            <w:tcBorders>
              <w:top w:val="nil"/>
              <w:left w:val="single" w:sz="8" w:space="0" w:color="auto"/>
              <w:bottom w:val="nil"/>
              <w:right w:val="single" w:sz="8" w:space="0" w:color="auto"/>
            </w:tcBorders>
            <w:shd w:val="clear" w:color="auto" w:fill="auto"/>
            <w:noWrap/>
            <w:vAlign w:val="center"/>
            <w:hideMark/>
          </w:tcPr>
          <w:p w14:paraId="431C3104" w14:textId="77777777" w:rsidR="00C359C4" w:rsidRPr="00C359C4" w:rsidRDefault="00C359C4" w:rsidP="00FF4325">
            <w:pPr>
              <w:jc w:val="center"/>
              <w:rPr>
                <w:color w:val="000000"/>
                <w:sz w:val="24"/>
                <w:szCs w:val="24"/>
              </w:rPr>
            </w:pPr>
            <w:r w:rsidRPr="00C359C4">
              <w:rPr>
                <w:color w:val="000000"/>
                <w:sz w:val="24"/>
                <w:szCs w:val="24"/>
              </w:rPr>
              <w:t>17.09</w:t>
            </w:r>
          </w:p>
        </w:tc>
        <w:tc>
          <w:tcPr>
            <w:tcW w:w="1440" w:type="dxa"/>
            <w:tcBorders>
              <w:top w:val="nil"/>
              <w:left w:val="nil"/>
              <w:bottom w:val="nil"/>
              <w:right w:val="single" w:sz="8" w:space="0" w:color="auto"/>
            </w:tcBorders>
            <w:shd w:val="clear" w:color="auto" w:fill="auto"/>
            <w:noWrap/>
            <w:vAlign w:val="center"/>
            <w:hideMark/>
          </w:tcPr>
          <w:p w14:paraId="2B9138F3" w14:textId="77777777" w:rsidR="00C359C4" w:rsidRPr="00C359C4" w:rsidRDefault="00C359C4" w:rsidP="00FF4325">
            <w:pPr>
              <w:jc w:val="center"/>
              <w:rPr>
                <w:color w:val="000000"/>
                <w:sz w:val="24"/>
                <w:szCs w:val="24"/>
              </w:rPr>
            </w:pPr>
            <w:r w:rsidRPr="00C359C4">
              <w:rPr>
                <w:color w:val="000000"/>
                <w:sz w:val="24"/>
                <w:szCs w:val="24"/>
              </w:rPr>
              <w:t>Q2</w:t>
            </w:r>
          </w:p>
        </w:tc>
      </w:tr>
      <w:tr w:rsidR="00C359C4" w:rsidRPr="00C359C4" w14:paraId="361E8DAB"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7F57DD79"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68D86144" w14:textId="77777777" w:rsidR="00C359C4" w:rsidRPr="00C359C4" w:rsidRDefault="00C359C4" w:rsidP="00FF4325">
            <w:pPr>
              <w:jc w:val="center"/>
              <w:rPr>
                <w:color w:val="000000"/>
                <w:sz w:val="24"/>
                <w:szCs w:val="24"/>
              </w:rPr>
            </w:pPr>
            <w:r w:rsidRPr="00C359C4">
              <w:rPr>
                <w:color w:val="000000"/>
                <w:sz w:val="24"/>
                <w:szCs w:val="24"/>
              </w:rPr>
              <w:t>0.05</w:t>
            </w:r>
          </w:p>
        </w:tc>
        <w:tc>
          <w:tcPr>
            <w:tcW w:w="1000" w:type="dxa"/>
            <w:tcBorders>
              <w:top w:val="nil"/>
              <w:left w:val="nil"/>
              <w:bottom w:val="nil"/>
              <w:right w:val="nil"/>
            </w:tcBorders>
            <w:shd w:val="clear" w:color="auto" w:fill="auto"/>
            <w:noWrap/>
            <w:vAlign w:val="center"/>
            <w:hideMark/>
          </w:tcPr>
          <w:p w14:paraId="501866B6" w14:textId="77777777" w:rsidR="00C359C4" w:rsidRPr="00C359C4" w:rsidRDefault="00C359C4" w:rsidP="00FF4325">
            <w:pPr>
              <w:jc w:val="center"/>
              <w:rPr>
                <w:color w:val="000000"/>
                <w:sz w:val="24"/>
                <w:szCs w:val="24"/>
              </w:rPr>
            </w:pPr>
            <w:r w:rsidRPr="00C359C4">
              <w:rPr>
                <w:color w:val="000000"/>
                <w:sz w:val="24"/>
                <w:szCs w:val="24"/>
              </w:rPr>
              <w:t>1299.37</w:t>
            </w:r>
          </w:p>
        </w:tc>
        <w:tc>
          <w:tcPr>
            <w:tcW w:w="800" w:type="dxa"/>
            <w:tcBorders>
              <w:top w:val="nil"/>
              <w:left w:val="single" w:sz="8" w:space="0" w:color="auto"/>
              <w:bottom w:val="nil"/>
              <w:right w:val="single" w:sz="8" w:space="0" w:color="auto"/>
            </w:tcBorders>
            <w:shd w:val="clear" w:color="auto" w:fill="auto"/>
            <w:noWrap/>
            <w:vAlign w:val="center"/>
            <w:hideMark/>
          </w:tcPr>
          <w:p w14:paraId="53293B5E" w14:textId="77777777" w:rsidR="00C359C4" w:rsidRPr="00C359C4" w:rsidRDefault="00C359C4" w:rsidP="00FF4325">
            <w:pPr>
              <w:jc w:val="center"/>
              <w:rPr>
                <w:color w:val="000000"/>
                <w:sz w:val="24"/>
                <w:szCs w:val="24"/>
              </w:rPr>
            </w:pPr>
            <w:r w:rsidRPr="00C359C4">
              <w:rPr>
                <w:color w:val="000000"/>
                <w:sz w:val="24"/>
                <w:szCs w:val="24"/>
              </w:rPr>
              <w:t>12.06</w:t>
            </w:r>
          </w:p>
        </w:tc>
        <w:tc>
          <w:tcPr>
            <w:tcW w:w="1440" w:type="dxa"/>
            <w:tcBorders>
              <w:top w:val="nil"/>
              <w:left w:val="nil"/>
              <w:bottom w:val="nil"/>
              <w:right w:val="single" w:sz="8" w:space="0" w:color="auto"/>
            </w:tcBorders>
            <w:shd w:val="clear" w:color="auto" w:fill="auto"/>
            <w:noWrap/>
            <w:vAlign w:val="center"/>
            <w:hideMark/>
          </w:tcPr>
          <w:p w14:paraId="6FD76A86" w14:textId="77777777" w:rsidR="00C359C4" w:rsidRPr="00C359C4" w:rsidRDefault="00C359C4" w:rsidP="00FF4325">
            <w:pPr>
              <w:jc w:val="center"/>
              <w:rPr>
                <w:color w:val="000000"/>
                <w:sz w:val="24"/>
                <w:szCs w:val="24"/>
              </w:rPr>
            </w:pPr>
            <w:r w:rsidRPr="00C359C4">
              <w:rPr>
                <w:color w:val="000000"/>
                <w:sz w:val="24"/>
                <w:szCs w:val="24"/>
              </w:rPr>
              <w:t>Q2</w:t>
            </w:r>
          </w:p>
        </w:tc>
      </w:tr>
      <w:tr w:rsidR="00C359C4" w:rsidRPr="00C359C4" w14:paraId="27D91165"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4D2D9DAE"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6A06FDC4" w14:textId="77777777" w:rsidR="00C359C4" w:rsidRPr="00C359C4" w:rsidRDefault="00C359C4" w:rsidP="00FF4325">
            <w:pPr>
              <w:jc w:val="center"/>
              <w:rPr>
                <w:color w:val="000000"/>
                <w:sz w:val="24"/>
                <w:szCs w:val="24"/>
              </w:rPr>
            </w:pPr>
            <w:r w:rsidRPr="00C359C4">
              <w:rPr>
                <w:color w:val="000000"/>
                <w:sz w:val="24"/>
                <w:szCs w:val="24"/>
              </w:rPr>
              <w:t>0.02</w:t>
            </w:r>
          </w:p>
        </w:tc>
        <w:tc>
          <w:tcPr>
            <w:tcW w:w="1000" w:type="dxa"/>
            <w:tcBorders>
              <w:top w:val="nil"/>
              <w:left w:val="nil"/>
              <w:bottom w:val="nil"/>
              <w:right w:val="nil"/>
            </w:tcBorders>
            <w:shd w:val="clear" w:color="auto" w:fill="auto"/>
            <w:noWrap/>
            <w:vAlign w:val="center"/>
            <w:hideMark/>
          </w:tcPr>
          <w:p w14:paraId="29423513" w14:textId="77777777" w:rsidR="00C359C4" w:rsidRPr="00C359C4" w:rsidRDefault="00C359C4" w:rsidP="00FF4325">
            <w:pPr>
              <w:jc w:val="center"/>
              <w:rPr>
                <w:color w:val="000000"/>
                <w:sz w:val="24"/>
                <w:szCs w:val="24"/>
              </w:rPr>
            </w:pPr>
            <w:r w:rsidRPr="00C359C4">
              <w:rPr>
                <w:color w:val="000000"/>
                <w:sz w:val="24"/>
                <w:szCs w:val="24"/>
              </w:rPr>
              <w:t>1261.28</w:t>
            </w:r>
          </w:p>
        </w:tc>
        <w:tc>
          <w:tcPr>
            <w:tcW w:w="800" w:type="dxa"/>
            <w:tcBorders>
              <w:top w:val="nil"/>
              <w:left w:val="single" w:sz="8" w:space="0" w:color="auto"/>
              <w:bottom w:val="nil"/>
              <w:right w:val="single" w:sz="8" w:space="0" w:color="auto"/>
            </w:tcBorders>
            <w:shd w:val="clear" w:color="auto" w:fill="auto"/>
            <w:noWrap/>
            <w:vAlign w:val="center"/>
            <w:hideMark/>
          </w:tcPr>
          <w:p w14:paraId="6BFAF0D1" w14:textId="77777777" w:rsidR="00C359C4" w:rsidRPr="00C359C4" w:rsidRDefault="00C359C4" w:rsidP="00FF4325">
            <w:pPr>
              <w:jc w:val="center"/>
              <w:rPr>
                <w:color w:val="000000"/>
                <w:sz w:val="24"/>
                <w:szCs w:val="24"/>
              </w:rPr>
            </w:pPr>
            <w:r w:rsidRPr="00C359C4">
              <w:rPr>
                <w:color w:val="000000"/>
                <w:sz w:val="24"/>
                <w:szCs w:val="24"/>
              </w:rPr>
              <w:t>19.29</w:t>
            </w:r>
          </w:p>
        </w:tc>
        <w:tc>
          <w:tcPr>
            <w:tcW w:w="1440" w:type="dxa"/>
            <w:tcBorders>
              <w:top w:val="nil"/>
              <w:left w:val="nil"/>
              <w:bottom w:val="nil"/>
              <w:right w:val="single" w:sz="8" w:space="0" w:color="auto"/>
            </w:tcBorders>
            <w:shd w:val="clear" w:color="auto" w:fill="auto"/>
            <w:noWrap/>
            <w:vAlign w:val="center"/>
            <w:hideMark/>
          </w:tcPr>
          <w:p w14:paraId="14F576BE" w14:textId="77777777" w:rsidR="00C359C4" w:rsidRPr="00C359C4" w:rsidRDefault="00C359C4" w:rsidP="00FF4325">
            <w:pPr>
              <w:jc w:val="center"/>
              <w:rPr>
                <w:color w:val="000000"/>
                <w:sz w:val="24"/>
                <w:szCs w:val="24"/>
              </w:rPr>
            </w:pPr>
            <w:r w:rsidRPr="00C359C4">
              <w:rPr>
                <w:color w:val="000000"/>
                <w:sz w:val="24"/>
                <w:szCs w:val="24"/>
              </w:rPr>
              <w:t>Q2</w:t>
            </w:r>
          </w:p>
        </w:tc>
      </w:tr>
      <w:tr w:rsidR="00C359C4" w:rsidRPr="00C359C4" w14:paraId="18821D1C"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4D7D1646"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52CC5950" w14:textId="77777777" w:rsidR="00C359C4" w:rsidRPr="00C359C4" w:rsidRDefault="00C359C4" w:rsidP="00FF4325">
            <w:pPr>
              <w:jc w:val="center"/>
              <w:rPr>
                <w:color w:val="000000"/>
                <w:sz w:val="24"/>
                <w:szCs w:val="24"/>
              </w:rPr>
            </w:pPr>
            <w:r w:rsidRPr="00C359C4">
              <w:rPr>
                <w:color w:val="000000"/>
                <w:sz w:val="24"/>
                <w:szCs w:val="24"/>
              </w:rPr>
              <w:t>0.02</w:t>
            </w:r>
          </w:p>
        </w:tc>
        <w:tc>
          <w:tcPr>
            <w:tcW w:w="1000" w:type="dxa"/>
            <w:tcBorders>
              <w:top w:val="nil"/>
              <w:left w:val="nil"/>
              <w:bottom w:val="nil"/>
              <w:right w:val="nil"/>
            </w:tcBorders>
            <w:shd w:val="clear" w:color="auto" w:fill="auto"/>
            <w:noWrap/>
            <w:vAlign w:val="center"/>
            <w:hideMark/>
          </w:tcPr>
          <w:p w14:paraId="048B42C2" w14:textId="77777777" w:rsidR="00C359C4" w:rsidRPr="00C359C4" w:rsidRDefault="00C359C4" w:rsidP="00FF4325">
            <w:pPr>
              <w:jc w:val="center"/>
              <w:rPr>
                <w:color w:val="000000"/>
                <w:sz w:val="24"/>
                <w:szCs w:val="24"/>
              </w:rPr>
            </w:pPr>
            <w:r w:rsidRPr="00C359C4">
              <w:rPr>
                <w:color w:val="000000"/>
                <w:sz w:val="24"/>
                <w:szCs w:val="24"/>
              </w:rPr>
              <w:t>1441.81</w:t>
            </w:r>
          </w:p>
        </w:tc>
        <w:tc>
          <w:tcPr>
            <w:tcW w:w="800" w:type="dxa"/>
            <w:tcBorders>
              <w:top w:val="nil"/>
              <w:left w:val="single" w:sz="8" w:space="0" w:color="auto"/>
              <w:bottom w:val="nil"/>
              <w:right w:val="single" w:sz="8" w:space="0" w:color="auto"/>
            </w:tcBorders>
            <w:shd w:val="clear" w:color="auto" w:fill="auto"/>
            <w:noWrap/>
            <w:vAlign w:val="center"/>
            <w:hideMark/>
          </w:tcPr>
          <w:p w14:paraId="6D8CC725" w14:textId="77777777" w:rsidR="00C359C4" w:rsidRPr="00C359C4" w:rsidRDefault="00C359C4" w:rsidP="00FF4325">
            <w:pPr>
              <w:jc w:val="center"/>
              <w:rPr>
                <w:color w:val="000000"/>
                <w:sz w:val="24"/>
                <w:szCs w:val="24"/>
              </w:rPr>
            </w:pPr>
            <w:r w:rsidRPr="00C359C4">
              <w:rPr>
                <w:color w:val="000000"/>
                <w:sz w:val="24"/>
                <w:szCs w:val="24"/>
              </w:rPr>
              <w:t>-3.38</w:t>
            </w:r>
          </w:p>
        </w:tc>
        <w:tc>
          <w:tcPr>
            <w:tcW w:w="1440" w:type="dxa"/>
            <w:tcBorders>
              <w:top w:val="nil"/>
              <w:left w:val="nil"/>
              <w:bottom w:val="nil"/>
              <w:right w:val="single" w:sz="8" w:space="0" w:color="auto"/>
            </w:tcBorders>
            <w:shd w:val="clear" w:color="auto" w:fill="auto"/>
            <w:noWrap/>
            <w:vAlign w:val="center"/>
            <w:hideMark/>
          </w:tcPr>
          <w:p w14:paraId="4CC0B8E6" w14:textId="77777777" w:rsidR="00C359C4" w:rsidRPr="00C359C4" w:rsidRDefault="00C359C4" w:rsidP="00FF4325">
            <w:pPr>
              <w:jc w:val="center"/>
              <w:rPr>
                <w:color w:val="000000"/>
                <w:sz w:val="24"/>
                <w:szCs w:val="24"/>
              </w:rPr>
            </w:pPr>
            <w:r w:rsidRPr="00C359C4">
              <w:rPr>
                <w:color w:val="000000"/>
                <w:sz w:val="24"/>
                <w:szCs w:val="24"/>
              </w:rPr>
              <w:t>Q3</w:t>
            </w:r>
          </w:p>
        </w:tc>
      </w:tr>
      <w:tr w:rsidR="00C359C4" w:rsidRPr="00C359C4" w14:paraId="765909C6"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52A36E92"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62D5C81B" w14:textId="77777777" w:rsidR="00C359C4" w:rsidRPr="00C359C4" w:rsidRDefault="00C359C4" w:rsidP="00FF4325">
            <w:pPr>
              <w:jc w:val="center"/>
              <w:rPr>
                <w:color w:val="000000"/>
                <w:sz w:val="24"/>
                <w:szCs w:val="24"/>
              </w:rPr>
            </w:pPr>
            <w:r w:rsidRPr="00C359C4">
              <w:rPr>
                <w:color w:val="000000"/>
                <w:sz w:val="24"/>
                <w:szCs w:val="24"/>
              </w:rPr>
              <w:t>0.02</w:t>
            </w:r>
          </w:p>
        </w:tc>
        <w:tc>
          <w:tcPr>
            <w:tcW w:w="1000" w:type="dxa"/>
            <w:tcBorders>
              <w:top w:val="nil"/>
              <w:left w:val="nil"/>
              <w:bottom w:val="nil"/>
              <w:right w:val="nil"/>
            </w:tcBorders>
            <w:shd w:val="clear" w:color="auto" w:fill="auto"/>
            <w:noWrap/>
            <w:vAlign w:val="center"/>
            <w:hideMark/>
          </w:tcPr>
          <w:p w14:paraId="3E6A9152" w14:textId="77777777" w:rsidR="00C359C4" w:rsidRPr="00C359C4" w:rsidRDefault="00C359C4" w:rsidP="00FF4325">
            <w:pPr>
              <w:jc w:val="center"/>
              <w:rPr>
                <w:color w:val="000000"/>
                <w:sz w:val="24"/>
                <w:szCs w:val="24"/>
              </w:rPr>
            </w:pPr>
            <w:r w:rsidRPr="00C359C4">
              <w:rPr>
                <w:color w:val="000000"/>
                <w:sz w:val="24"/>
                <w:szCs w:val="24"/>
              </w:rPr>
              <w:t>1594.86</w:t>
            </w:r>
          </w:p>
        </w:tc>
        <w:tc>
          <w:tcPr>
            <w:tcW w:w="800" w:type="dxa"/>
            <w:tcBorders>
              <w:top w:val="nil"/>
              <w:left w:val="single" w:sz="8" w:space="0" w:color="auto"/>
              <w:bottom w:val="nil"/>
              <w:right w:val="single" w:sz="8" w:space="0" w:color="auto"/>
            </w:tcBorders>
            <w:shd w:val="clear" w:color="auto" w:fill="auto"/>
            <w:noWrap/>
            <w:vAlign w:val="center"/>
            <w:hideMark/>
          </w:tcPr>
          <w:p w14:paraId="1955C4A4" w14:textId="77777777" w:rsidR="00C359C4" w:rsidRPr="00C359C4" w:rsidRDefault="00C359C4" w:rsidP="00FF4325">
            <w:pPr>
              <w:jc w:val="center"/>
              <w:rPr>
                <w:color w:val="000000"/>
                <w:sz w:val="24"/>
                <w:szCs w:val="24"/>
              </w:rPr>
            </w:pPr>
            <w:r w:rsidRPr="00C359C4">
              <w:rPr>
                <w:color w:val="000000"/>
                <w:sz w:val="24"/>
                <w:szCs w:val="24"/>
              </w:rPr>
              <w:t>24.88</w:t>
            </w:r>
          </w:p>
        </w:tc>
        <w:tc>
          <w:tcPr>
            <w:tcW w:w="1440" w:type="dxa"/>
            <w:tcBorders>
              <w:top w:val="nil"/>
              <w:left w:val="nil"/>
              <w:bottom w:val="nil"/>
              <w:right w:val="single" w:sz="8" w:space="0" w:color="auto"/>
            </w:tcBorders>
            <w:shd w:val="clear" w:color="auto" w:fill="auto"/>
            <w:noWrap/>
            <w:vAlign w:val="center"/>
            <w:hideMark/>
          </w:tcPr>
          <w:p w14:paraId="0A6596DB" w14:textId="77777777" w:rsidR="00C359C4" w:rsidRPr="00C359C4" w:rsidRDefault="00C359C4" w:rsidP="00FF4325">
            <w:pPr>
              <w:jc w:val="center"/>
              <w:rPr>
                <w:color w:val="000000"/>
                <w:sz w:val="24"/>
                <w:szCs w:val="24"/>
              </w:rPr>
            </w:pPr>
            <w:r w:rsidRPr="00C359C4">
              <w:rPr>
                <w:color w:val="000000"/>
                <w:sz w:val="24"/>
                <w:szCs w:val="24"/>
              </w:rPr>
              <w:t>Q3</w:t>
            </w:r>
          </w:p>
        </w:tc>
      </w:tr>
      <w:tr w:rsidR="00C359C4" w:rsidRPr="00C359C4" w14:paraId="11F43207"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50D8F64D"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2E6DCE1A" w14:textId="77777777" w:rsidR="00C359C4" w:rsidRPr="00C359C4" w:rsidRDefault="00C359C4" w:rsidP="00FF4325">
            <w:pPr>
              <w:jc w:val="center"/>
              <w:rPr>
                <w:color w:val="000000"/>
                <w:sz w:val="24"/>
                <w:szCs w:val="24"/>
              </w:rPr>
            </w:pPr>
            <w:r w:rsidRPr="00C359C4">
              <w:rPr>
                <w:color w:val="000000"/>
                <w:sz w:val="24"/>
                <w:szCs w:val="24"/>
              </w:rPr>
              <w:t>0.02</w:t>
            </w:r>
          </w:p>
        </w:tc>
        <w:tc>
          <w:tcPr>
            <w:tcW w:w="1000" w:type="dxa"/>
            <w:tcBorders>
              <w:top w:val="nil"/>
              <w:left w:val="nil"/>
              <w:bottom w:val="nil"/>
              <w:right w:val="nil"/>
            </w:tcBorders>
            <w:shd w:val="clear" w:color="auto" w:fill="auto"/>
            <w:noWrap/>
            <w:vAlign w:val="center"/>
            <w:hideMark/>
          </w:tcPr>
          <w:p w14:paraId="45888506" w14:textId="77777777" w:rsidR="00C359C4" w:rsidRPr="00C359C4" w:rsidRDefault="00C359C4" w:rsidP="00FF4325">
            <w:pPr>
              <w:jc w:val="center"/>
              <w:rPr>
                <w:color w:val="000000"/>
                <w:sz w:val="24"/>
                <w:szCs w:val="24"/>
              </w:rPr>
            </w:pPr>
            <w:r w:rsidRPr="00C359C4">
              <w:rPr>
                <w:color w:val="000000"/>
                <w:sz w:val="24"/>
                <w:szCs w:val="24"/>
              </w:rPr>
              <w:t>1563.82</w:t>
            </w:r>
          </w:p>
        </w:tc>
        <w:tc>
          <w:tcPr>
            <w:tcW w:w="800" w:type="dxa"/>
            <w:tcBorders>
              <w:top w:val="nil"/>
              <w:left w:val="single" w:sz="8" w:space="0" w:color="auto"/>
              <w:bottom w:val="nil"/>
              <w:right w:val="single" w:sz="8" w:space="0" w:color="auto"/>
            </w:tcBorders>
            <w:shd w:val="clear" w:color="auto" w:fill="auto"/>
            <w:noWrap/>
            <w:vAlign w:val="center"/>
            <w:hideMark/>
          </w:tcPr>
          <w:p w14:paraId="21641F42" w14:textId="77777777" w:rsidR="00C359C4" w:rsidRPr="00C359C4" w:rsidRDefault="00C359C4" w:rsidP="00FF4325">
            <w:pPr>
              <w:jc w:val="center"/>
              <w:rPr>
                <w:color w:val="000000"/>
                <w:sz w:val="24"/>
                <w:szCs w:val="24"/>
              </w:rPr>
            </w:pPr>
            <w:r w:rsidRPr="00C359C4">
              <w:rPr>
                <w:color w:val="000000"/>
                <w:sz w:val="24"/>
                <w:szCs w:val="24"/>
              </w:rPr>
              <w:t>26.93</w:t>
            </w:r>
          </w:p>
        </w:tc>
        <w:tc>
          <w:tcPr>
            <w:tcW w:w="1440" w:type="dxa"/>
            <w:tcBorders>
              <w:top w:val="nil"/>
              <w:left w:val="nil"/>
              <w:bottom w:val="nil"/>
              <w:right w:val="single" w:sz="8" w:space="0" w:color="auto"/>
            </w:tcBorders>
            <w:shd w:val="clear" w:color="auto" w:fill="auto"/>
            <w:noWrap/>
            <w:vAlign w:val="center"/>
            <w:hideMark/>
          </w:tcPr>
          <w:p w14:paraId="190FE5EB" w14:textId="77777777" w:rsidR="00C359C4" w:rsidRPr="00C359C4" w:rsidRDefault="00C359C4" w:rsidP="00FF4325">
            <w:pPr>
              <w:jc w:val="center"/>
              <w:rPr>
                <w:color w:val="000000"/>
                <w:sz w:val="24"/>
                <w:szCs w:val="24"/>
              </w:rPr>
            </w:pPr>
            <w:r w:rsidRPr="00C359C4">
              <w:rPr>
                <w:color w:val="000000"/>
                <w:sz w:val="24"/>
                <w:szCs w:val="24"/>
              </w:rPr>
              <w:t>Q3</w:t>
            </w:r>
          </w:p>
        </w:tc>
      </w:tr>
      <w:tr w:rsidR="00C359C4" w:rsidRPr="00C359C4" w14:paraId="77053E27"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602FFF39"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2C5F0EE4" w14:textId="77777777" w:rsidR="00C359C4" w:rsidRPr="00C359C4" w:rsidRDefault="00C359C4" w:rsidP="00FF4325">
            <w:pPr>
              <w:jc w:val="center"/>
              <w:rPr>
                <w:color w:val="000000"/>
                <w:sz w:val="24"/>
                <w:szCs w:val="24"/>
              </w:rPr>
            </w:pPr>
            <w:r w:rsidRPr="00C359C4">
              <w:rPr>
                <w:color w:val="000000"/>
                <w:sz w:val="24"/>
                <w:szCs w:val="24"/>
              </w:rPr>
              <w:t>0.02</w:t>
            </w:r>
          </w:p>
        </w:tc>
        <w:tc>
          <w:tcPr>
            <w:tcW w:w="1000" w:type="dxa"/>
            <w:tcBorders>
              <w:top w:val="nil"/>
              <w:left w:val="nil"/>
              <w:bottom w:val="nil"/>
              <w:right w:val="nil"/>
            </w:tcBorders>
            <w:shd w:val="clear" w:color="auto" w:fill="auto"/>
            <w:noWrap/>
            <w:vAlign w:val="center"/>
            <w:hideMark/>
          </w:tcPr>
          <w:p w14:paraId="55CB0ADB" w14:textId="77777777" w:rsidR="00C359C4" w:rsidRPr="00C359C4" w:rsidRDefault="00C359C4" w:rsidP="00FF4325">
            <w:pPr>
              <w:jc w:val="center"/>
              <w:rPr>
                <w:color w:val="000000"/>
                <w:sz w:val="24"/>
                <w:szCs w:val="24"/>
              </w:rPr>
            </w:pPr>
            <w:r w:rsidRPr="00C359C4">
              <w:rPr>
                <w:color w:val="000000"/>
                <w:sz w:val="24"/>
                <w:szCs w:val="24"/>
              </w:rPr>
              <w:t>1513.45</w:t>
            </w:r>
          </w:p>
        </w:tc>
        <w:tc>
          <w:tcPr>
            <w:tcW w:w="800" w:type="dxa"/>
            <w:tcBorders>
              <w:top w:val="nil"/>
              <w:left w:val="single" w:sz="8" w:space="0" w:color="auto"/>
              <w:bottom w:val="nil"/>
              <w:right w:val="single" w:sz="8" w:space="0" w:color="auto"/>
            </w:tcBorders>
            <w:shd w:val="clear" w:color="auto" w:fill="auto"/>
            <w:noWrap/>
            <w:vAlign w:val="center"/>
            <w:hideMark/>
          </w:tcPr>
          <w:p w14:paraId="696C5F14" w14:textId="77777777" w:rsidR="00C359C4" w:rsidRPr="00C359C4" w:rsidRDefault="00C359C4" w:rsidP="00FF4325">
            <w:pPr>
              <w:jc w:val="center"/>
              <w:rPr>
                <w:color w:val="000000"/>
                <w:sz w:val="24"/>
                <w:szCs w:val="24"/>
              </w:rPr>
            </w:pPr>
            <w:r w:rsidRPr="00C359C4">
              <w:rPr>
                <w:color w:val="000000"/>
                <w:sz w:val="24"/>
                <w:szCs w:val="24"/>
              </w:rPr>
              <w:t>40.57</w:t>
            </w:r>
          </w:p>
        </w:tc>
        <w:tc>
          <w:tcPr>
            <w:tcW w:w="1440" w:type="dxa"/>
            <w:tcBorders>
              <w:top w:val="nil"/>
              <w:left w:val="nil"/>
              <w:bottom w:val="nil"/>
              <w:right w:val="single" w:sz="8" w:space="0" w:color="auto"/>
            </w:tcBorders>
            <w:shd w:val="clear" w:color="auto" w:fill="auto"/>
            <w:noWrap/>
            <w:vAlign w:val="center"/>
            <w:hideMark/>
          </w:tcPr>
          <w:p w14:paraId="7D887534" w14:textId="77777777" w:rsidR="00C359C4" w:rsidRPr="00C359C4" w:rsidRDefault="00C359C4" w:rsidP="00FF4325">
            <w:pPr>
              <w:jc w:val="center"/>
              <w:rPr>
                <w:color w:val="000000"/>
                <w:sz w:val="24"/>
                <w:szCs w:val="24"/>
              </w:rPr>
            </w:pPr>
            <w:r w:rsidRPr="00C359C4">
              <w:rPr>
                <w:color w:val="000000"/>
                <w:sz w:val="24"/>
                <w:szCs w:val="24"/>
              </w:rPr>
              <w:t>Q3</w:t>
            </w:r>
          </w:p>
        </w:tc>
      </w:tr>
      <w:tr w:rsidR="00C359C4" w:rsidRPr="00C359C4" w14:paraId="23967423"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1F2E5E86"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50ECF400" w14:textId="77777777" w:rsidR="00C359C4" w:rsidRPr="00C359C4" w:rsidRDefault="00C359C4" w:rsidP="00FF4325">
            <w:pPr>
              <w:jc w:val="center"/>
              <w:rPr>
                <w:color w:val="000000"/>
                <w:sz w:val="24"/>
                <w:szCs w:val="24"/>
              </w:rPr>
            </w:pPr>
            <w:r w:rsidRPr="00C359C4">
              <w:rPr>
                <w:color w:val="000000"/>
                <w:sz w:val="24"/>
                <w:szCs w:val="24"/>
              </w:rPr>
              <w:t>0.07</w:t>
            </w:r>
          </w:p>
        </w:tc>
        <w:tc>
          <w:tcPr>
            <w:tcW w:w="1000" w:type="dxa"/>
            <w:tcBorders>
              <w:top w:val="nil"/>
              <w:left w:val="nil"/>
              <w:bottom w:val="nil"/>
              <w:right w:val="nil"/>
            </w:tcBorders>
            <w:shd w:val="clear" w:color="auto" w:fill="auto"/>
            <w:noWrap/>
            <w:vAlign w:val="center"/>
            <w:hideMark/>
          </w:tcPr>
          <w:p w14:paraId="2D597C1E" w14:textId="77777777" w:rsidR="00C359C4" w:rsidRPr="00C359C4" w:rsidRDefault="00C359C4" w:rsidP="00FF4325">
            <w:pPr>
              <w:jc w:val="center"/>
              <w:rPr>
                <w:color w:val="000000"/>
                <w:sz w:val="24"/>
                <w:szCs w:val="24"/>
              </w:rPr>
            </w:pPr>
            <w:r w:rsidRPr="00C359C4">
              <w:rPr>
                <w:color w:val="000000"/>
                <w:sz w:val="24"/>
                <w:szCs w:val="24"/>
              </w:rPr>
              <w:t>1565.02</w:t>
            </w:r>
          </w:p>
        </w:tc>
        <w:tc>
          <w:tcPr>
            <w:tcW w:w="800" w:type="dxa"/>
            <w:tcBorders>
              <w:top w:val="nil"/>
              <w:left w:val="single" w:sz="8" w:space="0" w:color="auto"/>
              <w:bottom w:val="nil"/>
              <w:right w:val="single" w:sz="8" w:space="0" w:color="auto"/>
            </w:tcBorders>
            <w:shd w:val="clear" w:color="auto" w:fill="auto"/>
            <w:noWrap/>
            <w:vAlign w:val="center"/>
            <w:hideMark/>
          </w:tcPr>
          <w:p w14:paraId="5CFB55C0" w14:textId="77777777" w:rsidR="00C359C4" w:rsidRPr="00C359C4" w:rsidRDefault="00C359C4" w:rsidP="00FF4325">
            <w:pPr>
              <w:jc w:val="center"/>
              <w:rPr>
                <w:color w:val="000000"/>
                <w:sz w:val="24"/>
                <w:szCs w:val="24"/>
              </w:rPr>
            </w:pPr>
            <w:r w:rsidRPr="00C359C4">
              <w:rPr>
                <w:color w:val="000000"/>
                <w:sz w:val="24"/>
                <w:szCs w:val="24"/>
              </w:rPr>
              <w:t>55.01</w:t>
            </w:r>
          </w:p>
        </w:tc>
        <w:tc>
          <w:tcPr>
            <w:tcW w:w="1440" w:type="dxa"/>
            <w:tcBorders>
              <w:top w:val="nil"/>
              <w:left w:val="nil"/>
              <w:bottom w:val="nil"/>
              <w:right w:val="single" w:sz="8" w:space="0" w:color="auto"/>
            </w:tcBorders>
            <w:shd w:val="clear" w:color="auto" w:fill="auto"/>
            <w:noWrap/>
            <w:vAlign w:val="center"/>
            <w:hideMark/>
          </w:tcPr>
          <w:p w14:paraId="31159233" w14:textId="77777777" w:rsidR="00C359C4" w:rsidRPr="00C359C4" w:rsidRDefault="00C359C4" w:rsidP="00FF4325">
            <w:pPr>
              <w:jc w:val="center"/>
              <w:rPr>
                <w:color w:val="000000"/>
                <w:sz w:val="24"/>
                <w:szCs w:val="24"/>
              </w:rPr>
            </w:pPr>
            <w:r w:rsidRPr="00C359C4">
              <w:rPr>
                <w:color w:val="000000"/>
                <w:sz w:val="24"/>
                <w:szCs w:val="24"/>
              </w:rPr>
              <w:t>Q4</w:t>
            </w:r>
          </w:p>
        </w:tc>
      </w:tr>
      <w:tr w:rsidR="00C359C4" w:rsidRPr="00C359C4" w14:paraId="6548EF97"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5DF232BD"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2F915633" w14:textId="77777777" w:rsidR="00C359C4" w:rsidRPr="00C359C4" w:rsidRDefault="00C359C4" w:rsidP="00FF4325">
            <w:pPr>
              <w:jc w:val="center"/>
              <w:rPr>
                <w:color w:val="000000"/>
                <w:sz w:val="24"/>
                <w:szCs w:val="24"/>
              </w:rPr>
            </w:pPr>
            <w:r w:rsidRPr="00C359C4">
              <w:rPr>
                <w:color w:val="000000"/>
                <w:sz w:val="24"/>
                <w:szCs w:val="24"/>
              </w:rPr>
              <w:t>0.07</w:t>
            </w:r>
          </w:p>
        </w:tc>
        <w:tc>
          <w:tcPr>
            <w:tcW w:w="1000" w:type="dxa"/>
            <w:tcBorders>
              <w:top w:val="nil"/>
              <w:left w:val="nil"/>
              <w:bottom w:val="nil"/>
              <w:right w:val="nil"/>
            </w:tcBorders>
            <w:shd w:val="clear" w:color="auto" w:fill="auto"/>
            <w:noWrap/>
            <w:vAlign w:val="center"/>
            <w:hideMark/>
          </w:tcPr>
          <w:p w14:paraId="75A4BEB0" w14:textId="77777777" w:rsidR="00C359C4" w:rsidRPr="00C359C4" w:rsidRDefault="00C359C4" w:rsidP="00FF4325">
            <w:pPr>
              <w:jc w:val="center"/>
              <w:rPr>
                <w:color w:val="000000"/>
                <w:sz w:val="24"/>
                <w:szCs w:val="24"/>
              </w:rPr>
            </w:pPr>
            <w:r w:rsidRPr="00C359C4">
              <w:rPr>
                <w:color w:val="000000"/>
                <w:sz w:val="24"/>
                <w:szCs w:val="24"/>
              </w:rPr>
              <w:t>1539.65</w:t>
            </w:r>
          </w:p>
        </w:tc>
        <w:tc>
          <w:tcPr>
            <w:tcW w:w="800" w:type="dxa"/>
            <w:tcBorders>
              <w:top w:val="nil"/>
              <w:left w:val="single" w:sz="8" w:space="0" w:color="auto"/>
              <w:bottom w:val="nil"/>
              <w:right w:val="single" w:sz="8" w:space="0" w:color="auto"/>
            </w:tcBorders>
            <w:shd w:val="clear" w:color="auto" w:fill="auto"/>
            <w:noWrap/>
            <w:vAlign w:val="center"/>
            <w:hideMark/>
          </w:tcPr>
          <w:p w14:paraId="4C344FD0" w14:textId="77777777" w:rsidR="00C359C4" w:rsidRPr="00C359C4" w:rsidRDefault="00C359C4" w:rsidP="00FF4325">
            <w:pPr>
              <w:jc w:val="center"/>
              <w:rPr>
                <w:color w:val="000000"/>
                <w:sz w:val="24"/>
                <w:szCs w:val="24"/>
              </w:rPr>
            </w:pPr>
            <w:r w:rsidRPr="00C359C4">
              <w:rPr>
                <w:color w:val="000000"/>
                <w:sz w:val="24"/>
                <w:szCs w:val="24"/>
              </w:rPr>
              <w:t>48.07</w:t>
            </w:r>
          </w:p>
        </w:tc>
        <w:tc>
          <w:tcPr>
            <w:tcW w:w="1440" w:type="dxa"/>
            <w:tcBorders>
              <w:top w:val="nil"/>
              <w:left w:val="nil"/>
              <w:bottom w:val="nil"/>
              <w:right w:val="single" w:sz="8" w:space="0" w:color="auto"/>
            </w:tcBorders>
            <w:shd w:val="clear" w:color="auto" w:fill="auto"/>
            <w:noWrap/>
            <w:vAlign w:val="center"/>
            <w:hideMark/>
          </w:tcPr>
          <w:p w14:paraId="0DE6AB5E" w14:textId="77777777" w:rsidR="00C359C4" w:rsidRPr="00C359C4" w:rsidRDefault="00C359C4" w:rsidP="00FF4325">
            <w:pPr>
              <w:jc w:val="center"/>
              <w:rPr>
                <w:color w:val="000000"/>
                <w:sz w:val="24"/>
                <w:szCs w:val="24"/>
              </w:rPr>
            </w:pPr>
            <w:r w:rsidRPr="00C359C4">
              <w:rPr>
                <w:color w:val="000000"/>
                <w:sz w:val="24"/>
                <w:szCs w:val="24"/>
              </w:rPr>
              <w:t>Q4</w:t>
            </w:r>
          </w:p>
        </w:tc>
      </w:tr>
      <w:tr w:rsidR="00C359C4" w:rsidRPr="00C359C4" w14:paraId="4CE3F820" w14:textId="77777777" w:rsidTr="00FF4325">
        <w:trPr>
          <w:trHeight w:val="300"/>
        </w:trPr>
        <w:tc>
          <w:tcPr>
            <w:tcW w:w="1320" w:type="dxa"/>
            <w:tcBorders>
              <w:top w:val="nil"/>
              <w:left w:val="single" w:sz="8" w:space="0" w:color="auto"/>
              <w:bottom w:val="nil"/>
              <w:right w:val="nil"/>
            </w:tcBorders>
            <w:shd w:val="clear" w:color="auto" w:fill="auto"/>
            <w:noWrap/>
            <w:vAlign w:val="center"/>
            <w:hideMark/>
          </w:tcPr>
          <w:p w14:paraId="3A1C67C5"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nil"/>
              <w:right w:val="single" w:sz="8" w:space="0" w:color="auto"/>
            </w:tcBorders>
            <w:shd w:val="clear" w:color="auto" w:fill="auto"/>
            <w:noWrap/>
            <w:vAlign w:val="center"/>
            <w:hideMark/>
          </w:tcPr>
          <w:p w14:paraId="6EC5CA54" w14:textId="77777777" w:rsidR="00C359C4" w:rsidRPr="00C359C4" w:rsidRDefault="00C359C4" w:rsidP="00FF4325">
            <w:pPr>
              <w:jc w:val="center"/>
              <w:rPr>
                <w:color w:val="000000"/>
                <w:sz w:val="24"/>
                <w:szCs w:val="24"/>
              </w:rPr>
            </w:pPr>
            <w:r w:rsidRPr="00C359C4">
              <w:rPr>
                <w:color w:val="000000"/>
                <w:sz w:val="24"/>
                <w:szCs w:val="24"/>
              </w:rPr>
              <w:t>0.06</w:t>
            </w:r>
          </w:p>
        </w:tc>
        <w:tc>
          <w:tcPr>
            <w:tcW w:w="1000" w:type="dxa"/>
            <w:tcBorders>
              <w:top w:val="nil"/>
              <w:left w:val="nil"/>
              <w:bottom w:val="nil"/>
              <w:right w:val="nil"/>
            </w:tcBorders>
            <w:shd w:val="clear" w:color="auto" w:fill="auto"/>
            <w:noWrap/>
            <w:vAlign w:val="center"/>
            <w:hideMark/>
          </w:tcPr>
          <w:p w14:paraId="34EFE995" w14:textId="77777777" w:rsidR="00C359C4" w:rsidRPr="00C359C4" w:rsidRDefault="00C359C4" w:rsidP="00FF4325">
            <w:pPr>
              <w:jc w:val="center"/>
              <w:rPr>
                <w:color w:val="000000"/>
                <w:sz w:val="24"/>
                <w:szCs w:val="24"/>
              </w:rPr>
            </w:pPr>
            <w:r w:rsidRPr="00C359C4">
              <w:rPr>
                <w:color w:val="000000"/>
                <w:sz w:val="24"/>
                <w:szCs w:val="24"/>
              </w:rPr>
              <w:t>1500.18</w:t>
            </w:r>
          </w:p>
        </w:tc>
        <w:tc>
          <w:tcPr>
            <w:tcW w:w="800" w:type="dxa"/>
            <w:tcBorders>
              <w:top w:val="nil"/>
              <w:left w:val="single" w:sz="8" w:space="0" w:color="auto"/>
              <w:bottom w:val="nil"/>
              <w:right w:val="single" w:sz="8" w:space="0" w:color="auto"/>
            </w:tcBorders>
            <w:shd w:val="clear" w:color="auto" w:fill="auto"/>
            <w:noWrap/>
            <w:vAlign w:val="center"/>
            <w:hideMark/>
          </w:tcPr>
          <w:p w14:paraId="72E0D6B6" w14:textId="77777777" w:rsidR="00C359C4" w:rsidRPr="00C359C4" w:rsidRDefault="00C359C4" w:rsidP="00FF4325">
            <w:pPr>
              <w:jc w:val="center"/>
              <w:rPr>
                <w:color w:val="000000"/>
                <w:sz w:val="24"/>
                <w:szCs w:val="24"/>
              </w:rPr>
            </w:pPr>
            <w:r w:rsidRPr="00C359C4">
              <w:rPr>
                <w:color w:val="000000"/>
                <w:sz w:val="24"/>
                <w:szCs w:val="24"/>
              </w:rPr>
              <w:t>43.84</w:t>
            </w:r>
          </w:p>
        </w:tc>
        <w:tc>
          <w:tcPr>
            <w:tcW w:w="1440" w:type="dxa"/>
            <w:tcBorders>
              <w:top w:val="nil"/>
              <w:left w:val="nil"/>
              <w:bottom w:val="nil"/>
              <w:right w:val="single" w:sz="8" w:space="0" w:color="auto"/>
            </w:tcBorders>
            <w:shd w:val="clear" w:color="auto" w:fill="auto"/>
            <w:noWrap/>
            <w:vAlign w:val="center"/>
            <w:hideMark/>
          </w:tcPr>
          <w:p w14:paraId="3699FF4D" w14:textId="77777777" w:rsidR="00C359C4" w:rsidRPr="00C359C4" w:rsidRDefault="00C359C4" w:rsidP="00FF4325">
            <w:pPr>
              <w:jc w:val="center"/>
              <w:rPr>
                <w:color w:val="000000"/>
                <w:sz w:val="24"/>
                <w:szCs w:val="24"/>
              </w:rPr>
            </w:pPr>
            <w:r w:rsidRPr="00C359C4">
              <w:rPr>
                <w:color w:val="000000"/>
                <w:sz w:val="24"/>
                <w:szCs w:val="24"/>
              </w:rPr>
              <w:t>Q4</w:t>
            </w:r>
          </w:p>
        </w:tc>
      </w:tr>
      <w:tr w:rsidR="00C359C4" w:rsidRPr="00C359C4" w14:paraId="01CD944A" w14:textId="77777777" w:rsidTr="00FF4325">
        <w:trPr>
          <w:trHeight w:val="312"/>
        </w:trPr>
        <w:tc>
          <w:tcPr>
            <w:tcW w:w="1320" w:type="dxa"/>
            <w:tcBorders>
              <w:top w:val="nil"/>
              <w:left w:val="single" w:sz="8" w:space="0" w:color="auto"/>
              <w:bottom w:val="single" w:sz="8" w:space="0" w:color="auto"/>
              <w:right w:val="nil"/>
            </w:tcBorders>
            <w:shd w:val="clear" w:color="auto" w:fill="auto"/>
            <w:noWrap/>
            <w:vAlign w:val="center"/>
            <w:hideMark/>
          </w:tcPr>
          <w:p w14:paraId="60B2C495" w14:textId="77777777" w:rsidR="00C359C4" w:rsidRPr="00C359C4" w:rsidRDefault="00C359C4" w:rsidP="00FF4325">
            <w:pPr>
              <w:jc w:val="center"/>
              <w:rPr>
                <w:color w:val="000000"/>
                <w:sz w:val="24"/>
                <w:szCs w:val="24"/>
              </w:rPr>
            </w:pPr>
            <w:r w:rsidRPr="00C359C4">
              <w:rPr>
                <w:color w:val="000000"/>
                <w:sz w:val="24"/>
                <w:szCs w:val="24"/>
              </w:rPr>
              <w:t>01st_saliva</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452C639E" w14:textId="77777777" w:rsidR="00C359C4" w:rsidRPr="00C359C4" w:rsidRDefault="00C359C4" w:rsidP="00FF4325">
            <w:pPr>
              <w:jc w:val="center"/>
              <w:rPr>
                <w:color w:val="000000"/>
                <w:sz w:val="24"/>
                <w:szCs w:val="24"/>
              </w:rPr>
            </w:pPr>
            <w:r w:rsidRPr="00C359C4">
              <w:rPr>
                <w:color w:val="000000"/>
                <w:sz w:val="24"/>
                <w:szCs w:val="24"/>
              </w:rPr>
              <w:t>0.08</w:t>
            </w:r>
          </w:p>
        </w:tc>
        <w:tc>
          <w:tcPr>
            <w:tcW w:w="1000" w:type="dxa"/>
            <w:tcBorders>
              <w:top w:val="nil"/>
              <w:left w:val="nil"/>
              <w:bottom w:val="single" w:sz="8" w:space="0" w:color="auto"/>
              <w:right w:val="nil"/>
            </w:tcBorders>
            <w:shd w:val="clear" w:color="auto" w:fill="auto"/>
            <w:noWrap/>
            <w:vAlign w:val="center"/>
            <w:hideMark/>
          </w:tcPr>
          <w:p w14:paraId="52F675EB" w14:textId="77777777" w:rsidR="00C359C4" w:rsidRPr="00C359C4" w:rsidRDefault="00C359C4" w:rsidP="00FF4325">
            <w:pPr>
              <w:jc w:val="center"/>
              <w:rPr>
                <w:color w:val="000000"/>
                <w:sz w:val="24"/>
                <w:szCs w:val="24"/>
              </w:rPr>
            </w:pPr>
            <w:r w:rsidRPr="00C359C4">
              <w:rPr>
                <w:color w:val="000000"/>
                <w:sz w:val="24"/>
                <w:szCs w:val="24"/>
              </w:rPr>
              <w:t>1382.95</w:t>
            </w:r>
          </w:p>
        </w:tc>
        <w:tc>
          <w:tcPr>
            <w:tcW w:w="800" w:type="dxa"/>
            <w:tcBorders>
              <w:top w:val="nil"/>
              <w:left w:val="single" w:sz="8" w:space="0" w:color="auto"/>
              <w:bottom w:val="single" w:sz="8" w:space="0" w:color="auto"/>
              <w:right w:val="single" w:sz="8" w:space="0" w:color="auto"/>
            </w:tcBorders>
            <w:shd w:val="clear" w:color="auto" w:fill="auto"/>
            <w:noWrap/>
            <w:vAlign w:val="center"/>
            <w:hideMark/>
          </w:tcPr>
          <w:p w14:paraId="5416AA30" w14:textId="77777777" w:rsidR="00C359C4" w:rsidRPr="00C359C4" w:rsidRDefault="00C359C4" w:rsidP="00FF4325">
            <w:pPr>
              <w:jc w:val="center"/>
              <w:rPr>
                <w:color w:val="000000"/>
                <w:sz w:val="24"/>
                <w:szCs w:val="24"/>
              </w:rPr>
            </w:pPr>
            <w:r w:rsidRPr="00C359C4">
              <w:rPr>
                <w:color w:val="000000"/>
                <w:sz w:val="24"/>
                <w:szCs w:val="24"/>
              </w:rPr>
              <w:t>52.29</w:t>
            </w:r>
          </w:p>
        </w:tc>
        <w:tc>
          <w:tcPr>
            <w:tcW w:w="1440" w:type="dxa"/>
            <w:tcBorders>
              <w:top w:val="nil"/>
              <w:left w:val="nil"/>
              <w:bottom w:val="single" w:sz="8" w:space="0" w:color="auto"/>
              <w:right w:val="single" w:sz="8" w:space="0" w:color="auto"/>
            </w:tcBorders>
            <w:shd w:val="clear" w:color="auto" w:fill="auto"/>
            <w:noWrap/>
            <w:vAlign w:val="center"/>
            <w:hideMark/>
          </w:tcPr>
          <w:p w14:paraId="048BC9E9" w14:textId="77777777" w:rsidR="00C359C4" w:rsidRPr="00C359C4" w:rsidRDefault="00C359C4" w:rsidP="00FF4325">
            <w:pPr>
              <w:jc w:val="center"/>
              <w:rPr>
                <w:color w:val="000000"/>
                <w:sz w:val="24"/>
                <w:szCs w:val="24"/>
              </w:rPr>
            </w:pPr>
            <w:r w:rsidRPr="00C359C4">
              <w:rPr>
                <w:color w:val="000000"/>
                <w:sz w:val="24"/>
                <w:szCs w:val="24"/>
              </w:rPr>
              <w:t>Q4</w:t>
            </w:r>
          </w:p>
        </w:tc>
      </w:tr>
    </w:tbl>
    <w:p w14:paraId="7054EE05" w14:textId="77777777" w:rsidR="00B11688" w:rsidRDefault="00B11688" w:rsidP="005C0A5B">
      <w:pPr>
        <w:tabs>
          <w:tab w:val="num" w:pos="550"/>
        </w:tabs>
        <w:ind w:left="561" w:hanging="528"/>
        <w:jc w:val="both"/>
        <w:rPr>
          <w:rFonts w:ascii="Times New Roman" w:hAnsi="Times New Roman" w:cs="Times New Roman"/>
          <w:noProof/>
          <w:color w:val="C45911"/>
          <w:sz w:val="24"/>
          <w:szCs w:val="24"/>
        </w:rPr>
      </w:pPr>
    </w:p>
    <w:p w14:paraId="6C6DABA2" w14:textId="6BEA354A" w:rsidR="006B1949" w:rsidRDefault="006B1949" w:rsidP="005C0A5B">
      <w:pPr>
        <w:tabs>
          <w:tab w:val="num" w:pos="550"/>
        </w:tabs>
        <w:ind w:left="33"/>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The peaks present in the .csv file generated from the PCA/Loading analysis can be used to compare against other</w:t>
      </w:r>
      <w:r w:rsidR="005844C7">
        <w:rPr>
          <w:rFonts w:ascii="Times New Roman" w:hAnsi="Times New Roman" w:cs="Times New Roman"/>
          <w:noProof/>
          <w:color w:val="C45911"/>
          <w:sz w:val="24"/>
          <w:szCs w:val="24"/>
        </w:rPr>
        <w:t xml:space="preserve"> generated files to identify common peaks and in which Principal Component (PC) most peaks are locali</w:t>
      </w:r>
      <w:r w:rsidR="00D70FDA">
        <w:rPr>
          <w:rFonts w:ascii="Times New Roman" w:hAnsi="Times New Roman" w:cs="Times New Roman"/>
          <w:noProof/>
          <w:color w:val="C45911"/>
          <w:sz w:val="24"/>
          <w:szCs w:val="24"/>
        </w:rPr>
        <w:t>s</w:t>
      </w:r>
      <w:r w:rsidR="005844C7">
        <w:rPr>
          <w:rFonts w:ascii="Times New Roman" w:hAnsi="Times New Roman" w:cs="Times New Roman"/>
          <w:noProof/>
          <w:color w:val="C45911"/>
          <w:sz w:val="24"/>
          <w:szCs w:val="24"/>
        </w:rPr>
        <w:t>ed.</w:t>
      </w:r>
    </w:p>
    <w:p w14:paraId="4C3366FD" w14:textId="0548F47F" w:rsidR="00B51162" w:rsidRDefault="00B51162" w:rsidP="005C0A5B">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To generate</w:t>
      </w:r>
      <w:r w:rsidR="00C07544">
        <w:rPr>
          <w:rFonts w:ascii="Times New Roman" w:hAnsi="Times New Roman" w:cs="Times New Roman"/>
          <w:noProof/>
          <w:color w:val="C45911"/>
          <w:sz w:val="24"/>
          <w:szCs w:val="24"/>
        </w:rPr>
        <w:t>,</w:t>
      </w:r>
      <w:r>
        <w:rPr>
          <w:rFonts w:ascii="Times New Roman" w:hAnsi="Times New Roman" w:cs="Times New Roman"/>
          <w:noProof/>
          <w:color w:val="C45911"/>
          <w:sz w:val="24"/>
          <w:szCs w:val="24"/>
        </w:rPr>
        <w:t xml:space="preserve"> we need to add a lock file. Lock files are the unknown files that we want to find which peaks are present.</w:t>
      </w:r>
      <w:r w:rsidR="00A463F8">
        <w:rPr>
          <w:rFonts w:ascii="Times New Roman" w:hAnsi="Times New Roman" w:cs="Times New Roman"/>
          <w:noProof/>
          <w:color w:val="C45911"/>
          <w:sz w:val="24"/>
          <w:szCs w:val="24"/>
        </w:rPr>
        <w:t xml:space="preserve"> A practical case would be to generate the PCA/Loadings from </w:t>
      </w:r>
      <w:r w:rsidR="00E776E3">
        <w:rPr>
          <w:rFonts w:ascii="Times New Roman" w:hAnsi="Times New Roman" w:cs="Times New Roman"/>
          <w:noProof/>
          <w:color w:val="C45911"/>
          <w:sz w:val="24"/>
          <w:szCs w:val="24"/>
        </w:rPr>
        <w:t>the X and X+Y</w:t>
      </w:r>
      <w:r w:rsidR="00E11DC0">
        <w:rPr>
          <w:rFonts w:ascii="Times New Roman" w:hAnsi="Times New Roman" w:cs="Times New Roman"/>
          <w:noProof/>
          <w:color w:val="C45911"/>
          <w:sz w:val="24"/>
          <w:szCs w:val="24"/>
        </w:rPr>
        <w:t xml:space="preserve"> samples. These would outcome a .csv file of the Loadings. Then we would load th</w:t>
      </w:r>
      <w:r w:rsidR="00C07544">
        <w:rPr>
          <w:rFonts w:ascii="Times New Roman" w:hAnsi="Times New Roman" w:cs="Times New Roman"/>
          <w:noProof/>
          <w:color w:val="C45911"/>
          <w:sz w:val="24"/>
          <w:szCs w:val="24"/>
        </w:rPr>
        <w:t>is</w:t>
      </w:r>
      <w:r w:rsidR="00E11DC0">
        <w:rPr>
          <w:rFonts w:ascii="Times New Roman" w:hAnsi="Times New Roman" w:cs="Times New Roman"/>
          <w:noProof/>
          <w:color w:val="C45911"/>
          <w:sz w:val="24"/>
          <w:szCs w:val="24"/>
        </w:rPr>
        <w:t xml:space="preserve"> .csv file into the </w:t>
      </w:r>
      <w:r w:rsidR="00080F92">
        <w:rPr>
          <w:rFonts w:ascii="Times New Roman" w:hAnsi="Times New Roman" w:cs="Times New Roman"/>
          <w:noProof/>
          <w:color w:val="C45911"/>
          <w:sz w:val="24"/>
          <w:szCs w:val="24"/>
        </w:rPr>
        <w:t>lock</w:t>
      </w:r>
      <w:r w:rsidR="00C07544">
        <w:rPr>
          <w:rFonts w:ascii="Times New Roman" w:hAnsi="Times New Roman" w:cs="Times New Roman"/>
          <w:noProof/>
          <w:color w:val="C45911"/>
          <w:sz w:val="24"/>
          <w:szCs w:val="24"/>
        </w:rPr>
        <w:t>,</w:t>
      </w:r>
      <w:r w:rsidR="00080F92">
        <w:rPr>
          <w:rFonts w:ascii="Times New Roman" w:hAnsi="Times New Roman" w:cs="Times New Roman"/>
          <w:noProof/>
          <w:color w:val="C45911"/>
          <w:sz w:val="24"/>
          <w:szCs w:val="24"/>
        </w:rPr>
        <w:t xml:space="preserve"> and we would load into the key</w:t>
      </w:r>
      <w:r w:rsidR="00286AA9">
        <w:rPr>
          <w:rFonts w:ascii="Times New Roman" w:hAnsi="Times New Roman" w:cs="Times New Roman"/>
          <w:noProof/>
          <w:color w:val="C45911"/>
          <w:sz w:val="24"/>
          <w:szCs w:val="24"/>
        </w:rPr>
        <w:t xml:space="preserve"> the generated </w:t>
      </w:r>
      <w:r w:rsidR="00080F92">
        <w:rPr>
          <w:rFonts w:ascii="Times New Roman" w:hAnsi="Times New Roman" w:cs="Times New Roman"/>
          <w:noProof/>
          <w:color w:val="C45911"/>
          <w:sz w:val="24"/>
          <w:szCs w:val="24"/>
        </w:rPr>
        <w:t xml:space="preserve">X and X+Y </w:t>
      </w:r>
      <w:r w:rsidR="00286AA9">
        <w:rPr>
          <w:rFonts w:ascii="Times New Roman" w:hAnsi="Times New Roman" w:cs="Times New Roman"/>
          <w:noProof/>
          <w:color w:val="C45911"/>
          <w:sz w:val="24"/>
          <w:szCs w:val="24"/>
        </w:rPr>
        <w:t>.csv files</w:t>
      </w:r>
      <w:r w:rsidR="00080F92">
        <w:rPr>
          <w:rFonts w:ascii="Times New Roman" w:hAnsi="Times New Roman" w:cs="Times New Roman"/>
          <w:noProof/>
          <w:color w:val="C45911"/>
          <w:sz w:val="24"/>
          <w:szCs w:val="24"/>
        </w:rPr>
        <w:t xml:space="preserve">. </w:t>
      </w:r>
      <w:r w:rsidR="007A1DBB">
        <w:rPr>
          <w:rFonts w:ascii="Times New Roman" w:hAnsi="Times New Roman" w:cs="Times New Roman"/>
          <w:noProof/>
          <w:color w:val="C45911"/>
          <w:sz w:val="24"/>
          <w:szCs w:val="24"/>
        </w:rPr>
        <w:t>To perform the peak matching</w:t>
      </w:r>
      <w:r w:rsidR="00FD57BB">
        <w:rPr>
          <w:rFonts w:ascii="Times New Roman" w:hAnsi="Times New Roman" w:cs="Times New Roman"/>
          <w:noProof/>
          <w:color w:val="C45911"/>
          <w:sz w:val="24"/>
          <w:szCs w:val="24"/>
        </w:rPr>
        <w:t>,</w:t>
      </w:r>
      <w:r w:rsidR="007A1DBB">
        <w:rPr>
          <w:rFonts w:ascii="Times New Roman" w:hAnsi="Times New Roman" w:cs="Times New Roman"/>
          <w:noProof/>
          <w:color w:val="C45911"/>
          <w:sz w:val="24"/>
          <w:szCs w:val="24"/>
        </w:rPr>
        <w:t xml:space="preserve"> we need to tick both Peak matching options with the loading option. Th</w:t>
      </w:r>
      <w:r w:rsidR="004645E7">
        <w:rPr>
          <w:rFonts w:ascii="Times New Roman" w:hAnsi="Times New Roman" w:cs="Times New Roman"/>
          <w:noProof/>
          <w:color w:val="C45911"/>
          <w:sz w:val="24"/>
          <w:szCs w:val="24"/>
        </w:rPr>
        <w:t>e output plot</w:t>
      </w:r>
      <w:r w:rsidR="007A1DBB">
        <w:rPr>
          <w:rFonts w:ascii="Times New Roman" w:hAnsi="Times New Roman" w:cs="Times New Roman"/>
          <w:noProof/>
          <w:color w:val="C45911"/>
          <w:sz w:val="24"/>
          <w:szCs w:val="24"/>
        </w:rPr>
        <w:t xml:space="preserve"> </w:t>
      </w:r>
      <w:r w:rsidR="004645E7">
        <w:rPr>
          <w:rFonts w:ascii="Times New Roman" w:hAnsi="Times New Roman" w:cs="Times New Roman"/>
          <w:noProof/>
          <w:color w:val="C45911"/>
          <w:sz w:val="24"/>
          <w:szCs w:val="24"/>
        </w:rPr>
        <w:t>will</w:t>
      </w:r>
      <w:r w:rsidR="007A1DBB">
        <w:rPr>
          <w:rFonts w:ascii="Times New Roman" w:hAnsi="Times New Roman" w:cs="Times New Roman"/>
          <w:noProof/>
          <w:color w:val="C45911"/>
          <w:sz w:val="24"/>
          <w:szCs w:val="24"/>
        </w:rPr>
        <w:t xml:space="preserve"> highlight the location of the X and X+Y peaks into the different PCA/Loadings </w:t>
      </w:r>
      <w:r w:rsidR="00BF606A">
        <w:rPr>
          <w:rFonts w:ascii="Times New Roman" w:hAnsi="Times New Roman" w:cs="Times New Roman"/>
          <w:noProof/>
          <w:color w:val="C45911"/>
          <w:sz w:val="24"/>
          <w:szCs w:val="24"/>
        </w:rPr>
        <w:t>regions. To identify regions where only Y is present</w:t>
      </w:r>
      <w:r w:rsidR="001633DD">
        <w:rPr>
          <w:rFonts w:ascii="Times New Roman" w:hAnsi="Times New Roman" w:cs="Times New Roman"/>
          <w:noProof/>
          <w:color w:val="C45911"/>
          <w:sz w:val="24"/>
          <w:szCs w:val="24"/>
        </w:rPr>
        <w:t>,</w:t>
      </w:r>
      <w:r w:rsidR="00BF606A">
        <w:rPr>
          <w:rFonts w:ascii="Times New Roman" w:hAnsi="Times New Roman" w:cs="Times New Roman"/>
          <w:noProof/>
          <w:color w:val="C45911"/>
          <w:sz w:val="24"/>
          <w:szCs w:val="24"/>
        </w:rPr>
        <w:t xml:space="preserve"> visually </w:t>
      </w:r>
      <w:r w:rsidR="0069750B">
        <w:rPr>
          <w:rFonts w:ascii="Times New Roman" w:hAnsi="Times New Roman" w:cs="Times New Roman"/>
          <w:noProof/>
          <w:color w:val="C45911"/>
          <w:sz w:val="24"/>
          <w:szCs w:val="24"/>
        </w:rPr>
        <w:t xml:space="preserve">ignore overlapped regions from X and X+Y. Single X+Y highlight would indicate </w:t>
      </w:r>
      <w:r w:rsidR="001633DD">
        <w:rPr>
          <w:rFonts w:ascii="Times New Roman" w:hAnsi="Times New Roman" w:cs="Times New Roman"/>
          <w:noProof/>
          <w:color w:val="C45911"/>
          <w:sz w:val="24"/>
          <w:szCs w:val="24"/>
        </w:rPr>
        <w:t xml:space="preserve">the </w:t>
      </w:r>
      <w:r w:rsidR="0069750B">
        <w:rPr>
          <w:rFonts w:ascii="Times New Roman" w:hAnsi="Times New Roman" w:cs="Times New Roman"/>
          <w:noProof/>
          <w:color w:val="C45911"/>
          <w:sz w:val="24"/>
          <w:szCs w:val="24"/>
        </w:rPr>
        <w:t xml:space="preserve">heavy presence of </w:t>
      </w:r>
      <w:r w:rsidR="00B303FB">
        <w:rPr>
          <w:rFonts w:ascii="Times New Roman" w:hAnsi="Times New Roman" w:cs="Times New Roman"/>
          <w:noProof/>
          <w:color w:val="C45911"/>
          <w:sz w:val="24"/>
          <w:szCs w:val="24"/>
        </w:rPr>
        <w:t>Y in that region.</w:t>
      </w:r>
    </w:p>
    <w:p w14:paraId="1A9FA4CC" w14:textId="7F6DF158" w:rsidR="0032590A" w:rsidRDefault="00594495" w:rsidP="005C0A5B">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Both the PCA/Loadings plot and the peak fitting of the generated Loadings need to be analysed together to achieve better conclusions into your data.</w:t>
      </w:r>
    </w:p>
    <w:p w14:paraId="263CB5F0" w14:textId="64A4A1BD" w:rsidR="00B303FB" w:rsidRDefault="00B303FB" w:rsidP="005C0A5B">
      <w:pPr>
        <w:jc w:val="both"/>
        <w:rPr>
          <w:rFonts w:ascii="Times New Roman" w:hAnsi="Times New Roman" w:cs="Times New Roman"/>
          <w:noProof/>
          <w:color w:val="C45911"/>
          <w:sz w:val="24"/>
          <w:szCs w:val="24"/>
        </w:rPr>
      </w:pPr>
    </w:p>
    <w:p w14:paraId="2A858D2E" w14:textId="77777777" w:rsidR="00B047AD" w:rsidRDefault="00B047AD" w:rsidP="005C0A5B">
      <w:pPr>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br w:type="page"/>
      </w:r>
    </w:p>
    <w:p w14:paraId="1443D93F" w14:textId="2DCE39D0" w:rsidR="00C359C4" w:rsidRPr="00BA4D55" w:rsidRDefault="00B11688" w:rsidP="005C0A5B">
      <w:pPr>
        <w:tabs>
          <w:tab w:val="num" w:pos="550"/>
        </w:tabs>
        <w:ind w:left="561" w:hanging="528"/>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lastRenderedPageBreak/>
        <w:t>2</w:t>
      </w:r>
      <w:r w:rsidR="006373CB" w:rsidRPr="00BA4D55">
        <w:rPr>
          <w:rFonts w:ascii="Times New Roman" w:hAnsi="Times New Roman" w:cs="Times New Roman"/>
          <w:noProof/>
          <w:color w:val="C45911"/>
          <w:sz w:val="24"/>
          <w:szCs w:val="24"/>
        </w:rPr>
        <w:t>D  PCA loadings per quadrant peak finder</w:t>
      </w:r>
    </w:p>
    <w:p w14:paraId="6CB93444" w14:textId="77777777" w:rsidR="00D27C69" w:rsidRDefault="00F96A84" w:rsidP="005C0A5B">
      <w:pPr>
        <w:tabs>
          <w:tab w:val="num" w:pos="550"/>
        </w:tabs>
        <w:ind w:left="561" w:hanging="528"/>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drawing>
          <wp:inline distT="0" distB="0" distL="0" distR="0" wp14:anchorId="4D1D3EC2" wp14:editId="7A2A3E3E">
            <wp:extent cx="3429000" cy="2396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29000" cy="2396490"/>
                    </a:xfrm>
                    <a:prstGeom prst="rect">
                      <a:avLst/>
                    </a:prstGeom>
                    <a:noFill/>
                    <a:ln>
                      <a:noFill/>
                    </a:ln>
                  </pic:spPr>
                </pic:pic>
              </a:graphicData>
            </a:graphic>
          </wp:inline>
        </w:drawing>
      </w:r>
    </w:p>
    <w:p w14:paraId="383318FB" w14:textId="77777777" w:rsidR="00D27C69" w:rsidRDefault="00D27C69" w:rsidP="005C0A5B">
      <w:pPr>
        <w:tabs>
          <w:tab w:val="num" w:pos="550"/>
        </w:tabs>
        <w:ind w:left="561" w:hanging="528"/>
        <w:jc w:val="both"/>
        <w:rPr>
          <w:rFonts w:ascii="Times New Roman" w:hAnsi="Times New Roman" w:cs="Times New Roman"/>
          <w:noProof/>
          <w:color w:val="C45911"/>
          <w:sz w:val="24"/>
          <w:szCs w:val="24"/>
        </w:rPr>
      </w:pPr>
    </w:p>
    <w:p w14:paraId="52A77578" w14:textId="702DFAA7" w:rsidR="00133034" w:rsidRDefault="00222967" w:rsidP="00133034">
      <w:pPr>
        <w:jc w:val="both"/>
        <w:rPr>
          <w:rFonts w:ascii="Times New Roman" w:hAnsi="Times New Roman" w:cs="Times New Roman"/>
          <w:color w:val="C45911"/>
          <w:sz w:val="24"/>
          <w:szCs w:val="24"/>
        </w:rPr>
      </w:pPr>
      <w:r>
        <w:rPr>
          <w:rFonts w:ascii="Times New Roman" w:hAnsi="Times New Roman" w:cs="Times New Roman"/>
          <w:noProof/>
          <w:color w:val="C45911"/>
          <w:sz w:val="24"/>
          <w:szCs w:val="24"/>
        </w:rPr>
        <w:t>The other multivari</w:t>
      </w:r>
      <w:r w:rsidR="00FB0182">
        <w:rPr>
          <w:rFonts w:ascii="Times New Roman" w:hAnsi="Times New Roman" w:cs="Times New Roman"/>
          <w:noProof/>
          <w:color w:val="C45911"/>
          <w:sz w:val="24"/>
          <w:szCs w:val="24"/>
        </w:rPr>
        <w:t>ab</w:t>
      </w:r>
      <w:r>
        <w:rPr>
          <w:rFonts w:ascii="Times New Roman" w:hAnsi="Times New Roman" w:cs="Times New Roman"/>
          <w:noProof/>
          <w:color w:val="C45911"/>
          <w:sz w:val="24"/>
          <w:szCs w:val="24"/>
        </w:rPr>
        <w:t xml:space="preserve">le analysis </w:t>
      </w:r>
      <w:r w:rsidR="00BC73C9">
        <w:rPr>
          <w:rFonts w:ascii="Times New Roman" w:hAnsi="Times New Roman" w:cs="Times New Roman"/>
          <w:noProof/>
          <w:color w:val="C45911"/>
          <w:sz w:val="24"/>
          <w:szCs w:val="24"/>
        </w:rPr>
        <w:t>uses artificial neural networks, and its the</w:t>
      </w:r>
      <w:r>
        <w:rPr>
          <w:rFonts w:ascii="Times New Roman" w:hAnsi="Times New Roman" w:cs="Times New Roman"/>
          <w:noProof/>
          <w:color w:val="C45911"/>
          <w:sz w:val="24"/>
          <w:szCs w:val="24"/>
        </w:rPr>
        <w:t xml:space="preserve"> Self Organizing Maps (SOM)</w:t>
      </w:r>
      <w:r w:rsidR="00066C6C">
        <w:rPr>
          <w:rFonts w:ascii="Times New Roman" w:hAnsi="Times New Roman" w:cs="Times New Roman"/>
          <w:noProof/>
          <w:color w:val="C45911"/>
          <w:sz w:val="24"/>
          <w:szCs w:val="24"/>
        </w:rPr>
        <w:t>. The procedure to use th</w:t>
      </w:r>
      <w:r w:rsidR="00FB0182">
        <w:rPr>
          <w:rFonts w:ascii="Times New Roman" w:hAnsi="Times New Roman" w:cs="Times New Roman"/>
          <w:noProof/>
          <w:color w:val="C45911"/>
          <w:sz w:val="24"/>
          <w:szCs w:val="24"/>
        </w:rPr>
        <w:t>ese</w:t>
      </w:r>
      <w:r w:rsidR="00066C6C">
        <w:rPr>
          <w:rFonts w:ascii="Times New Roman" w:hAnsi="Times New Roman" w:cs="Times New Roman"/>
          <w:noProof/>
          <w:color w:val="C45911"/>
          <w:sz w:val="24"/>
          <w:szCs w:val="24"/>
        </w:rPr>
        <w:t xml:space="preserve"> commands is similar to the PCA,</w:t>
      </w:r>
      <w:r w:rsidR="00BC73C9">
        <w:rPr>
          <w:rFonts w:ascii="Times New Roman" w:hAnsi="Times New Roman" w:cs="Times New Roman"/>
          <w:noProof/>
          <w:color w:val="C45911"/>
          <w:sz w:val="24"/>
          <w:szCs w:val="24"/>
        </w:rPr>
        <w:t xml:space="preserve"> load your data onto the key option,</w:t>
      </w:r>
      <w:r w:rsidR="00066C6C">
        <w:rPr>
          <w:rFonts w:ascii="Times New Roman" w:hAnsi="Times New Roman" w:cs="Times New Roman"/>
          <w:noProof/>
          <w:color w:val="C45911"/>
          <w:sz w:val="24"/>
          <w:szCs w:val="24"/>
        </w:rPr>
        <w:t xml:space="preserve"> tick the SOM box and press the Key Gen button. The script will organi</w:t>
      </w:r>
      <w:r w:rsidR="00D70FDA">
        <w:rPr>
          <w:rFonts w:ascii="Times New Roman" w:hAnsi="Times New Roman" w:cs="Times New Roman"/>
          <w:noProof/>
          <w:color w:val="C45911"/>
          <w:sz w:val="24"/>
          <w:szCs w:val="24"/>
        </w:rPr>
        <w:t>s</w:t>
      </w:r>
      <w:r w:rsidR="00066C6C">
        <w:rPr>
          <w:rFonts w:ascii="Times New Roman" w:hAnsi="Times New Roman" w:cs="Times New Roman"/>
          <w:noProof/>
          <w:color w:val="C45911"/>
          <w:sz w:val="24"/>
          <w:szCs w:val="24"/>
        </w:rPr>
        <w:t>e the Key data into individual dots (each dot representing a spectr</w:t>
      </w:r>
      <w:r w:rsidR="00532F46">
        <w:rPr>
          <w:rFonts w:ascii="Times New Roman" w:hAnsi="Times New Roman" w:cs="Times New Roman"/>
          <w:noProof/>
          <w:color w:val="C45911"/>
          <w:sz w:val="24"/>
          <w:szCs w:val="24"/>
        </w:rPr>
        <w:t>um</w:t>
      </w:r>
      <w:r w:rsidR="00BC73C9">
        <w:rPr>
          <w:rFonts w:ascii="Times New Roman" w:hAnsi="Times New Roman" w:cs="Times New Roman"/>
          <w:noProof/>
          <w:color w:val="C45911"/>
          <w:sz w:val="24"/>
          <w:szCs w:val="24"/>
        </w:rPr>
        <w:t xml:space="preserve"> in your Raman data</w:t>
      </w:r>
      <w:r w:rsidR="00066C6C">
        <w:rPr>
          <w:rFonts w:ascii="Times New Roman" w:hAnsi="Times New Roman" w:cs="Times New Roman"/>
          <w:noProof/>
          <w:color w:val="C45911"/>
          <w:sz w:val="24"/>
          <w:szCs w:val="24"/>
        </w:rPr>
        <w:t>)</w:t>
      </w:r>
      <w:r w:rsidR="00EA2FA5">
        <w:rPr>
          <w:rFonts w:ascii="Times New Roman" w:hAnsi="Times New Roman" w:cs="Times New Roman"/>
          <w:noProof/>
          <w:color w:val="C45911"/>
          <w:sz w:val="24"/>
          <w:szCs w:val="24"/>
        </w:rPr>
        <w:t>.</w:t>
      </w:r>
      <w:r w:rsidR="00067FA5">
        <w:rPr>
          <w:rFonts w:ascii="Times New Roman" w:hAnsi="Times New Roman" w:cs="Times New Roman"/>
          <w:noProof/>
          <w:color w:val="C45911"/>
          <w:sz w:val="24"/>
          <w:szCs w:val="24"/>
        </w:rPr>
        <w:t xml:space="preserve"> The computation</w:t>
      </w:r>
      <w:r w:rsidR="00FB0182">
        <w:rPr>
          <w:rFonts w:ascii="Times New Roman" w:hAnsi="Times New Roman" w:cs="Times New Roman"/>
          <w:noProof/>
          <w:color w:val="C45911"/>
          <w:sz w:val="24"/>
          <w:szCs w:val="24"/>
        </w:rPr>
        <w:t xml:space="preserve"> formulation </w:t>
      </w:r>
      <w:r w:rsidR="00067FA5">
        <w:rPr>
          <w:rFonts w:ascii="Times New Roman" w:hAnsi="Times New Roman" w:cs="Times New Roman"/>
          <w:noProof/>
          <w:color w:val="C45911"/>
          <w:sz w:val="24"/>
          <w:szCs w:val="24"/>
        </w:rPr>
        <w:t xml:space="preserve">of </w:t>
      </w:r>
      <w:r w:rsidR="00FB0182">
        <w:rPr>
          <w:rFonts w:ascii="Times New Roman" w:hAnsi="Times New Roman" w:cs="Times New Roman"/>
          <w:noProof/>
          <w:color w:val="C45911"/>
          <w:sz w:val="24"/>
          <w:szCs w:val="24"/>
        </w:rPr>
        <w:t xml:space="preserve">the </w:t>
      </w:r>
      <w:r w:rsidR="00067FA5">
        <w:rPr>
          <w:rFonts w:ascii="Times New Roman" w:hAnsi="Times New Roman" w:cs="Times New Roman"/>
          <w:noProof/>
          <w:color w:val="C45911"/>
          <w:sz w:val="24"/>
          <w:szCs w:val="24"/>
        </w:rPr>
        <w:t>SOM</w:t>
      </w:r>
      <w:r w:rsidR="00FB0182">
        <w:rPr>
          <w:rFonts w:ascii="Times New Roman" w:hAnsi="Times New Roman" w:cs="Times New Roman"/>
          <w:noProof/>
          <w:color w:val="C45911"/>
          <w:sz w:val="24"/>
          <w:szCs w:val="24"/>
        </w:rPr>
        <w:t xml:space="preserve"> architecture</w:t>
      </w:r>
      <w:r w:rsidR="00067FA5">
        <w:rPr>
          <w:rFonts w:ascii="Times New Roman" w:hAnsi="Times New Roman" w:cs="Times New Roman"/>
          <w:noProof/>
          <w:color w:val="C45911"/>
          <w:sz w:val="24"/>
          <w:szCs w:val="24"/>
        </w:rPr>
        <w:t xml:space="preserve"> has been imple</w:t>
      </w:r>
      <w:r w:rsidR="00FB0182">
        <w:rPr>
          <w:rFonts w:ascii="Times New Roman" w:hAnsi="Times New Roman" w:cs="Times New Roman"/>
          <w:noProof/>
          <w:color w:val="C45911"/>
          <w:sz w:val="24"/>
          <w:szCs w:val="24"/>
        </w:rPr>
        <w:t>men</w:t>
      </w:r>
      <w:r w:rsidR="00067FA5">
        <w:rPr>
          <w:rFonts w:ascii="Times New Roman" w:hAnsi="Times New Roman" w:cs="Times New Roman"/>
          <w:noProof/>
          <w:color w:val="C45911"/>
          <w:sz w:val="24"/>
          <w:szCs w:val="24"/>
        </w:rPr>
        <w:t xml:space="preserve">ted </w:t>
      </w:r>
      <w:r w:rsidR="00FB0182">
        <w:rPr>
          <w:rFonts w:ascii="Times New Roman" w:hAnsi="Times New Roman" w:cs="Times New Roman"/>
          <w:noProof/>
          <w:color w:val="C45911"/>
          <w:sz w:val="24"/>
          <w:szCs w:val="24"/>
        </w:rPr>
        <w:t>in</w:t>
      </w:r>
      <w:r w:rsidR="00067FA5">
        <w:rPr>
          <w:rFonts w:ascii="Times New Roman" w:hAnsi="Times New Roman" w:cs="Times New Roman"/>
          <w:noProof/>
          <w:color w:val="C45911"/>
          <w:sz w:val="24"/>
          <w:szCs w:val="24"/>
        </w:rPr>
        <w:t xml:space="preserve"> </w:t>
      </w:r>
      <w:hyperlink r:id="rId41" w:history="1">
        <w:r w:rsidR="00067FA5" w:rsidRPr="0011736F">
          <w:rPr>
            <w:rStyle w:val="Hyperlink"/>
            <w:rFonts w:ascii="Times New Roman" w:hAnsi="Times New Roman" w:cs="Times New Roman"/>
            <w:sz w:val="24"/>
            <w:szCs w:val="24"/>
          </w:rPr>
          <w:t>https://github.com/JustGlowing/minisom</w:t>
        </w:r>
      </w:hyperlink>
      <w:r w:rsidR="00FB0182">
        <w:rPr>
          <w:rStyle w:val="Hyperlink"/>
          <w:rFonts w:ascii="Times New Roman" w:hAnsi="Times New Roman" w:cs="Times New Roman"/>
          <w:sz w:val="24"/>
          <w:szCs w:val="24"/>
        </w:rPr>
        <w:t>.</w:t>
      </w:r>
      <w:r w:rsidR="00FB0182">
        <w:rPr>
          <w:rFonts w:ascii="Times New Roman" w:hAnsi="Times New Roman" w:cs="Times New Roman"/>
          <w:color w:val="C45911"/>
          <w:sz w:val="24"/>
          <w:szCs w:val="24"/>
        </w:rPr>
        <w:t xml:space="preserve"> I</w:t>
      </w:r>
      <w:r w:rsidR="00F36C12">
        <w:rPr>
          <w:rFonts w:ascii="Times New Roman" w:hAnsi="Times New Roman" w:cs="Times New Roman"/>
          <w:color w:val="C45911"/>
          <w:sz w:val="24"/>
          <w:szCs w:val="24"/>
        </w:rPr>
        <w:t xml:space="preserve"> have perfected it</w:t>
      </w:r>
      <w:r w:rsidR="00B47DF7">
        <w:rPr>
          <w:rFonts w:ascii="Times New Roman" w:hAnsi="Times New Roman" w:cs="Times New Roman"/>
          <w:color w:val="C45911"/>
          <w:sz w:val="24"/>
          <w:szCs w:val="24"/>
        </w:rPr>
        <w:t xml:space="preserve"> for the Raman data interpretation. </w:t>
      </w:r>
      <w:r w:rsidR="0041224B">
        <w:rPr>
          <w:rFonts w:ascii="Times New Roman" w:hAnsi="Times New Roman" w:cs="Times New Roman"/>
          <w:color w:val="C45911"/>
          <w:sz w:val="24"/>
          <w:szCs w:val="24"/>
        </w:rPr>
        <w:t xml:space="preserve">Here SOM only has </w:t>
      </w:r>
      <w:r w:rsidR="001F7AE9">
        <w:rPr>
          <w:rFonts w:ascii="Times New Roman" w:hAnsi="Times New Roman" w:cs="Times New Roman"/>
          <w:color w:val="C45911"/>
          <w:sz w:val="24"/>
          <w:szCs w:val="24"/>
        </w:rPr>
        <w:t>one parameter, the</w:t>
      </w:r>
      <w:r w:rsidR="0041224B">
        <w:rPr>
          <w:rFonts w:ascii="Times New Roman" w:hAnsi="Times New Roman" w:cs="Times New Roman"/>
          <w:color w:val="C45911"/>
          <w:sz w:val="24"/>
          <w:szCs w:val="24"/>
        </w:rPr>
        <w:t xml:space="preserve"> number of neurons</w:t>
      </w:r>
      <w:r w:rsidR="00590333">
        <w:rPr>
          <w:rFonts w:ascii="Times New Roman" w:hAnsi="Times New Roman" w:cs="Times New Roman"/>
          <w:color w:val="C45911"/>
          <w:sz w:val="24"/>
          <w:szCs w:val="24"/>
        </w:rPr>
        <w:t>, and depending on that number</w:t>
      </w:r>
      <w:r w:rsidR="00F36C12">
        <w:rPr>
          <w:rFonts w:ascii="Times New Roman" w:hAnsi="Times New Roman" w:cs="Times New Roman"/>
          <w:color w:val="C45911"/>
          <w:sz w:val="24"/>
          <w:szCs w:val="24"/>
        </w:rPr>
        <w:t>,</w:t>
      </w:r>
      <w:r w:rsidR="00590333">
        <w:rPr>
          <w:rFonts w:ascii="Times New Roman" w:hAnsi="Times New Roman" w:cs="Times New Roman"/>
          <w:color w:val="C45911"/>
          <w:sz w:val="24"/>
          <w:szCs w:val="24"/>
        </w:rPr>
        <w:t xml:space="preserve"> sets up a stage of</w:t>
      </w:r>
      <w:r w:rsidR="00F36C12">
        <w:rPr>
          <w:rFonts w:ascii="Times New Roman" w:hAnsi="Times New Roman" w:cs="Times New Roman"/>
          <w:color w:val="C45911"/>
          <w:sz w:val="24"/>
          <w:szCs w:val="24"/>
        </w:rPr>
        <w:t xml:space="preserve"> size</w:t>
      </w:r>
      <w:r w:rsidR="00590333">
        <w:rPr>
          <w:rFonts w:ascii="Times New Roman" w:hAnsi="Times New Roman" w:cs="Times New Roman"/>
          <w:color w:val="C45911"/>
          <w:sz w:val="24"/>
          <w:szCs w:val="24"/>
        </w:rPr>
        <w:t xml:space="preserve"> neuron times neuron to initiali</w:t>
      </w:r>
      <w:r w:rsidR="00D70FDA">
        <w:rPr>
          <w:rFonts w:ascii="Times New Roman" w:hAnsi="Times New Roman" w:cs="Times New Roman"/>
          <w:color w:val="C45911"/>
          <w:sz w:val="24"/>
          <w:szCs w:val="24"/>
        </w:rPr>
        <w:t>s</w:t>
      </w:r>
      <w:r w:rsidR="00590333">
        <w:rPr>
          <w:rFonts w:ascii="Times New Roman" w:hAnsi="Times New Roman" w:cs="Times New Roman"/>
          <w:color w:val="C45911"/>
          <w:sz w:val="24"/>
          <w:szCs w:val="24"/>
        </w:rPr>
        <w:t xml:space="preserve">e the </w:t>
      </w:r>
      <w:r w:rsidR="008C5E7A">
        <w:rPr>
          <w:rFonts w:ascii="Times New Roman" w:hAnsi="Times New Roman" w:cs="Times New Roman"/>
          <w:color w:val="C45911"/>
          <w:sz w:val="24"/>
          <w:szCs w:val="24"/>
        </w:rPr>
        <w:t>weights and bias</w:t>
      </w:r>
      <w:r w:rsidR="00F36C12">
        <w:rPr>
          <w:rFonts w:ascii="Times New Roman" w:hAnsi="Times New Roman" w:cs="Times New Roman"/>
          <w:color w:val="C45911"/>
          <w:sz w:val="24"/>
          <w:szCs w:val="24"/>
        </w:rPr>
        <w:t>e</w:t>
      </w:r>
      <w:r w:rsidR="008C5E7A">
        <w:rPr>
          <w:rFonts w:ascii="Times New Roman" w:hAnsi="Times New Roman" w:cs="Times New Roman"/>
          <w:color w:val="C45911"/>
          <w:sz w:val="24"/>
          <w:szCs w:val="24"/>
        </w:rPr>
        <w:t xml:space="preserve">s values per neuron. </w:t>
      </w:r>
      <w:r w:rsidR="00172D4F">
        <w:rPr>
          <w:rFonts w:ascii="Times New Roman" w:hAnsi="Times New Roman" w:cs="Times New Roman"/>
          <w:color w:val="C45911"/>
          <w:sz w:val="24"/>
          <w:szCs w:val="24"/>
        </w:rPr>
        <w:t>Multiple</w:t>
      </w:r>
      <w:r w:rsidR="00BB19B0">
        <w:rPr>
          <w:rFonts w:ascii="Times New Roman" w:hAnsi="Times New Roman" w:cs="Times New Roman"/>
          <w:color w:val="C45911"/>
          <w:sz w:val="24"/>
          <w:szCs w:val="24"/>
        </w:rPr>
        <w:t xml:space="preserve"> hexagon</w:t>
      </w:r>
      <w:r w:rsidR="00172D4F">
        <w:rPr>
          <w:rFonts w:ascii="Times New Roman" w:hAnsi="Times New Roman" w:cs="Times New Roman"/>
          <w:color w:val="C45911"/>
          <w:sz w:val="24"/>
          <w:szCs w:val="24"/>
        </w:rPr>
        <w:t>s</w:t>
      </w:r>
      <w:r w:rsidR="00BB19B0">
        <w:rPr>
          <w:rFonts w:ascii="Times New Roman" w:hAnsi="Times New Roman" w:cs="Times New Roman"/>
          <w:color w:val="C45911"/>
          <w:sz w:val="24"/>
          <w:szCs w:val="24"/>
        </w:rPr>
        <w:t xml:space="preserve"> represent </w:t>
      </w:r>
      <w:r w:rsidR="00172D4F">
        <w:rPr>
          <w:rFonts w:ascii="Times New Roman" w:hAnsi="Times New Roman" w:cs="Times New Roman"/>
          <w:color w:val="C45911"/>
          <w:sz w:val="24"/>
          <w:szCs w:val="24"/>
        </w:rPr>
        <w:t>a</w:t>
      </w:r>
      <w:r w:rsidR="00BB19B0">
        <w:rPr>
          <w:rFonts w:ascii="Times New Roman" w:hAnsi="Times New Roman" w:cs="Times New Roman"/>
          <w:color w:val="C45911"/>
          <w:sz w:val="24"/>
          <w:szCs w:val="24"/>
        </w:rPr>
        <w:t xml:space="preserve"> neuron</w:t>
      </w:r>
      <w:r w:rsidR="00172D4F">
        <w:rPr>
          <w:rFonts w:ascii="Times New Roman" w:hAnsi="Times New Roman" w:cs="Times New Roman"/>
          <w:color w:val="C45911"/>
          <w:sz w:val="24"/>
          <w:szCs w:val="24"/>
        </w:rPr>
        <w:t>,</w:t>
      </w:r>
      <w:r w:rsidR="00BB19B0">
        <w:rPr>
          <w:rFonts w:ascii="Times New Roman" w:hAnsi="Times New Roman" w:cs="Times New Roman"/>
          <w:color w:val="C45911"/>
          <w:sz w:val="24"/>
          <w:szCs w:val="24"/>
        </w:rPr>
        <w:t xml:space="preserve"> and t</w:t>
      </w:r>
      <w:r w:rsidR="008C5E7A">
        <w:rPr>
          <w:rFonts w:ascii="Times New Roman" w:hAnsi="Times New Roman" w:cs="Times New Roman"/>
          <w:color w:val="C45911"/>
          <w:sz w:val="24"/>
          <w:szCs w:val="24"/>
        </w:rPr>
        <w:t xml:space="preserve">he location of the dots </w:t>
      </w:r>
      <w:r w:rsidR="00E60F94">
        <w:rPr>
          <w:rFonts w:ascii="Times New Roman" w:hAnsi="Times New Roman" w:cs="Times New Roman"/>
          <w:color w:val="C45911"/>
          <w:sz w:val="24"/>
          <w:szCs w:val="24"/>
        </w:rPr>
        <w:t>identifies a determine</w:t>
      </w:r>
      <w:r w:rsidR="00172D4F">
        <w:rPr>
          <w:rFonts w:ascii="Times New Roman" w:hAnsi="Times New Roman" w:cs="Times New Roman"/>
          <w:color w:val="C45911"/>
          <w:sz w:val="24"/>
          <w:szCs w:val="24"/>
        </w:rPr>
        <w:t>d</w:t>
      </w:r>
      <w:r w:rsidR="00133034">
        <w:rPr>
          <w:rFonts w:ascii="Times New Roman" w:hAnsi="Times New Roman" w:cs="Times New Roman"/>
          <w:color w:val="C45911"/>
          <w:sz w:val="24"/>
          <w:szCs w:val="24"/>
        </w:rPr>
        <w:t xml:space="preserve"> </w:t>
      </w:r>
      <w:r w:rsidR="00E60F94">
        <w:rPr>
          <w:rFonts w:ascii="Times New Roman" w:hAnsi="Times New Roman" w:cs="Times New Roman"/>
          <w:color w:val="C45911"/>
          <w:sz w:val="24"/>
          <w:szCs w:val="24"/>
        </w:rPr>
        <w:t>spectr</w:t>
      </w:r>
      <w:r w:rsidR="00172D4F">
        <w:rPr>
          <w:rFonts w:ascii="Times New Roman" w:hAnsi="Times New Roman" w:cs="Times New Roman"/>
          <w:color w:val="C45911"/>
          <w:sz w:val="24"/>
          <w:szCs w:val="24"/>
        </w:rPr>
        <w:t>um</w:t>
      </w:r>
      <w:r w:rsidR="00133034">
        <w:rPr>
          <w:rFonts w:ascii="Times New Roman" w:hAnsi="Times New Roman" w:cs="Times New Roman"/>
          <w:color w:val="C45911"/>
          <w:sz w:val="24"/>
          <w:szCs w:val="24"/>
        </w:rPr>
        <w:t xml:space="preserve">-like </w:t>
      </w:r>
      <w:r w:rsidR="00E60F94">
        <w:rPr>
          <w:rFonts w:ascii="Times New Roman" w:hAnsi="Times New Roman" w:cs="Times New Roman"/>
          <w:color w:val="C45911"/>
          <w:sz w:val="24"/>
          <w:szCs w:val="24"/>
        </w:rPr>
        <w:t xml:space="preserve">curve. </w:t>
      </w:r>
      <w:r w:rsidR="00BB19B0">
        <w:rPr>
          <w:rFonts w:ascii="Times New Roman" w:hAnsi="Times New Roman" w:cs="Times New Roman"/>
          <w:color w:val="C45911"/>
          <w:sz w:val="24"/>
          <w:szCs w:val="24"/>
        </w:rPr>
        <w:t xml:space="preserve">The hexagonal </w:t>
      </w:r>
      <w:r w:rsidR="001C764F">
        <w:rPr>
          <w:rFonts w:ascii="Times New Roman" w:hAnsi="Times New Roman" w:cs="Times New Roman"/>
          <w:color w:val="C45911"/>
          <w:sz w:val="24"/>
          <w:szCs w:val="24"/>
        </w:rPr>
        <w:t xml:space="preserve">edge highlights the </w:t>
      </w:r>
      <w:r w:rsidR="00A363E0">
        <w:rPr>
          <w:rFonts w:ascii="Times New Roman" w:hAnsi="Times New Roman" w:cs="Times New Roman"/>
          <w:color w:val="C45911"/>
          <w:sz w:val="24"/>
          <w:szCs w:val="24"/>
        </w:rPr>
        <w:t xml:space="preserve">highest population level </w:t>
      </w:r>
      <w:r w:rsidR="001C764F">
        <w:rPr>
          <w:rFonts w:ascii="Times New Roman" w:hAnsi="Times New Roman" w:cs="Times New Roman"/>
          <w:color w:val="C45911"/>
          <w:sz w:val="24"/>
          <w:szCs w:val="24"/>
        </w:rPr>
        <w:t>present.</w:t>
      </w:r>
      <w:r w:rsidR="006B398A">
        <w:rPr>
          <w:rFonts w:ascii="Times New Roman" w:hAnsi="Times New Roman" w:cs="Times New Roman"/>
          <w:color w:val="C45911"/>
          <w:sz w:val="24"/>
          <w:szCs w:val="24"/>
        </w:rPr>
        <w:t xml:space="preserve"> Also</w:t>
      </w:r>
      <w:r w:rsidR="00BB19B0">
        <w:rPr>
          <w:rFonts w:ascii="Times New Roman" w:hAnsi="Times New Roman" w:cs="Times New Roman"/>
          <w:color w:val="C45911"/>
          <w:sz w:val="24"/>
          <w:szCs w:val="24"/>
        </w:rPr>
        <w:t>,</w:t>
      </w:r>
      <w:r w:rsidR="006B398A">
        <w:rPr>
          <w:rFonts w:ascii="Times New Roman" w:hAnsi="Times New Roman" w:cs="Times New Roman"/>
          <w:color w:val="C45911"/>
          <w:sz w:val="24"/>
          <w:szCs w:val="24"/>
        </w:rPr>
        <w:t xml:space="preserve"> boundary separations are shown with greyscale on each neuron. Boundaries reflect </w:t>
      </w:r>
      <w:r w:rsidR="00BB19B0">
        <w:rPr>
          <w:rFonts w:ascii="Times New Roman" w:hAnsi="Times New Roman" w:cs="Times New Roman"/>
          <w:color w:val="C45911"/>
          <w:sz w:val="24"/>
          <w:szCs w:val="24"/>
        </w:rPr>
        <w:t xml:space="preserve">the </w:t>
      </w:r>
      <w:r w:rsidR="00C6394D">
        <w:rPr>
          <w:rFonts w:ascii="Times New Roman" w:hAnsi="Times New Roman" w:cs="Times New Roman"/>
          <w:color w:val="C45911"/>
          <w:sz w:val="24"/>
          <w:szCs w:val="24"/>
        </w:rPr>
        <w:t>high difference in spectra</w:t>
      </w:r>
      <w:r w:rsidR="00133034">
        <w:rPr>
          <w:rFonts w:ascii="Times New Roman" w:hAnsi="Times New Roman" w:cs="Times New Roman"/>
          <w:color w:val="C45911"/>
          <w:sz w:val="24"/>
          <w:szCs w:val="24"/>
        </w:rPr>
        <w:t xml:space="preserve"> between neighbour neurons.</w:t>
      </w:r>
    </w:p>
    <w:p w14:paraId="2EF5BFB2" w14:textId="77777777" w:rsidR="00133034" w:rsidRDefault="00133034" w:rsidP="00133034">
      <w:pPr>
        <w:jc w:val="both"/>
        <w:rPr>
          <w:rFonts w:ascii="Times New Roman" w:hAnsi="Times New Roman" w:cs="Times New Roman"/>
          <w:noProof/>
          <w:color w:val="C45911"/>
          <w:sz w:val="24"/>
          <w:szCs w:val="24"/>
        </w:rPr>
      </w:pPr>
    </w:p>
    <w:p w14:paraId="2FFA3CBB" w14:textId="3E40AFDD" w:rsidR="00D27C69" w:rsidRPr="00133034" w:rsidRDefault="006373CB" w:rsidP="00133034">
      <w:pPr>
        <w:jc w:val="both"/>
        <w:rPr>
          <w:rFonts w:ascii="Times New Roman" w:hAnsi="Times New Roman" w:cs="Times New Roman"/>
          <w:color w:val="0563C1"/>
          <w:sz w:val="24"/>
          <w:szCs w:val="24"/>
          <w:u w:val="single"/>
        </w:rPr>
      </w:pPr>
      <w:r w:rsidRPr="00BA4D55">
        <w:rPr>
          <w:rFonts w:ascii="Times New Roman" w:hAnsi="Times New Roman" w:cs="Times New Roman"/>
          <w:noProof/>
          <w:color w:val="C45911"/>
          <w:sz w:val="24"/>
          <w:szCs w:val="24"/>
        </w:rPr>
        <w:t>Self Organizing Maps (SOM)</w:t>
      </w:r>
    </w:p>
    <w:p w14:paraId="014F27BB" w14:textId="7D5261AB" w:rsidR="00EB5D5C" w:rsidRDefault="00F96A84" w:rsidP="005C0A5B">
      <w:pPr>
        <w:tabs>
          <w:tab w:val="num" w:pos="550"/>
        </w:tabs>
        <w:ind w:left="561" w:hanging="528"/>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drawing>
          <wp:inline distT="0" distB="0" distL="0" distR="0" wp14:anchorId="185390E0" wp14:editId="7E89311C">
            <wp:extent cx="3413760" cy="28978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2744" cy="2905467"/>
                    </a:xfrm>
                    <a:prstGeom prst="rect">
                      <a:avLst/>
                    </a:prstGeom>
                    <a:noFill/>
                    <a:ln>
                      <a:noFill/>
                    </a:ln>
                  </pic:spPr>
                </pic:pic>
              </a:graphicData>
            </a:graphic>
          </wp:inline>
        </w:drawing>
      </w:r>
    </w:p>
    <w:p w14:paraId="5C79DE99" w14:textId="77777777" w:rsidR="00133034" w:rsidRDefault="00133034" w:rsidP="005C0A5B">
      <w:pPr>
        <w:tabs>
          <w:tab w:val="num" w:pos="550"/>
        </w:tabs>
        <w:ind w:left="561" w:hanging="528"/>
        <w:jc w:val="both"/>
        <w:rPr>
          <w:rFonts w:ascii="Times New Roman" w:hAnsi="Times New Roman" w:cs="Times New Roman"/>
          <w:noProof/>
          <w:color w:val="C45911"/>
          <w:sz w:val="24"/>
          <w:szCs w:val="24"/>
        </w:rPr>
      </w:pPr>
    </w:p>
    <w:p w14:paraId="773BC3F9" w14:textId="367AF86D" w:rsidR="00FF4325" w:rsidRDefault="000B03F7" w:rsidP="00FF4325">
      <w:pPr>
        <w:tabs>
          <w:tab w:val="num" w:pos="550"/>
        </w:tabs>
        <w:ind w:left="33"/>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lastRenderedPageBreak/>
        <w:t>We</w:t>
      </w:r>
      <w:r w:rsidR="00CB2853">
        <w:rPr>
          <w:rFonts w:ascii="Times New Roman" w:hAnsi="Times New Roman" w:cs="Times New Roman"/>
          <w:noProof/>
          <w:color w:val="C45911"/>
          <w:sz w:val="24"/>
          <w:szCs w:val="24"/>
        </w:rPr>
        <w:t xml:space="preserve"> can ins</w:t>
      </w:r>
      <w:r w:rsidR="000F2F09">
        <w:rPr>
          <w:rFonts w:ascii="Times New Roman" w:hAnsi="Times New Roman" w:cs="Times New Roman"/>
          <w:noProof/>
          <w:color w:val="C45911"/>
          <w:sz w:val="24"/>
          <w:szCs w:val="24"/>
        </w:rPr>
        <w:t>pect</w:t>
      </w:r>
      <w:r w:rsidR="00CB2853">
        <w:rPr>
          <w:rFonts w:ascii="Times New Roman" w:hAnsi="Times New Roman" w:cs="Times New Roman"/>
          <w:noProof/>
          <w:color w:val="C45911"/>
          <w:sz w:val="24"/>
          <w:szCs w:val="24"/>
        </w:rPr>
        <w:t xml:space="preserve"> each neuron and how its spectral representation is</w:t>
      </w:r>
      <w:r w:rsidR="00C94BCA">
        <w:rPr>
          <w:rFonts w:ascii="Times New Roman" w:hAnsi="Times New Roman" w:cs="Times New Roman"/>
          <w:noProof/>
          <w:color w:val="C45911"/>
          <w:sz w:val="24"/>
          <w:szCs w:val="24"/>
        </w:rPr>
        <w:t xml:space="preserve"> by getting the </w:t>
      </w:r>
      <w:r w:rsidR="00CB2853">
        <w:rPr>
          <w:rFonts w:ascii="Times New Roman" w:hAnsi="Times New Roman" w:cs="Times New Roman"/>
          <w:noProof/>
          <w:color w:val="C45911"/>
          <w:sz w:val="24"/>
          <w:szCs w:val="24"/>
        </w:rPr>
        <w:t xml:space="preserve">neuron activation. Here we track multiple </w:t>
      </w:r>
      <w:r w:rsidR="00C94BCA">
        <w:rPr>
          <w:rFonts w:ascii="Times New Roman" w:hAnsi="Times New Roman" w:cs="Times New Roman"/>
          <w:noProof/>
          <w:color w:val="C45911"/>
          <w:sz w:val="24"/>
          <w:szCs w:val="24"/>
        </w:rPr>
        <w:t xml:space="preserve">peak values in a </w:t>
      </w:r>
      <w:r w:rsidR="00CB2853">
        <w:rPr>
          <w:rFonts w:ascii="Times New Roman" w:hAnsi="Times New Roman" w:cs="Times New Roman"/>
          <w:noProof/>
          <w:color w:val="C45911"/>
          <w:sz w:val="24"/>
          <w:szCs w:val="24"/>
        </w:rPr>
        <w:t xml:space="preserve">heatmap </w:t>
      </w:r>
      <w:r w:rsidR="00C94BCA">
        <w:rPr>
          <w:rFonts w:ascii="Times New Roman" w:hAnsi="Times New Roman" w:cs="Times New Roman"/>
          <w:noProof/>
          <w:color w:val="C45911"/>
          <w:sz w:val="24"/>
          <w:szCs w:val="24"/>
        </w:rPr>
        <w:t xml:space="preserve">formation, with each square representing </w:t>
      </w:r>
      <w:r w:rsidR="00FF4325">
        <w:rPr>
          <w:rFonts w:ascii="Times New Roman" w:hAnsi="Times New Roman" w:cs="Times New Roman"/>
          <w:noProof/>
          <w:color w:val="C45911"/>
          <w:sz w:val="24"/>
          <w:szCs w:val="24"/>
        </w:rPr>
        <w:t>a</w:t>
      </w:r>
      <w:r w:rsidR="00C94BCA">
        <w:rPr>
          <w:rFonts w:ascii="Times New Roman" w:hAnsi="Times New Roman" w:cs="Times New Roman"/>
          <w:noProof/>
          <w:color w:val="C45911"/>
          <w:sz w:val="24"/>
          <w:szCs w:val="24"/>
        </w:rPr>
        <w:t xml:space="preserve"> </w:t>
      </w:r>
      <w:r w:rsidR="00FF4325">
        <w:rPr>
          <w:rFonts w:ascii="Times New Roman" w:hAnsi="Times New Roman" w:cs="Times New Roman"/>
          <w:noProof/>
          <w:color w:val="C45911"/>
          <w:sz w:val="24"/>
          <w:szCs w:val="24"/>
        </w:rPr>
        <w:t>similar position on the SOM.</w:t>
      </w:r>
    </w:p>
    <w:p w14:paraId="167C08BB" w14:textId="197F8617" w:rsidR="006373CB" w:rsidRPr="00BA4D55" w:rsidRDefault="00F96A84" w:rsidP="005C0A5B">
      <w:pPr>
        <w:tabs>
          <w:tab w:val="num" w:pos="550"/>
        </w:tabs>
        <w:ind w:left="561" w:hanging="528"/>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drawing>
          <wp:inline distT="0" distB="0" distL="0" distR="0" wp14:anchorId="58E99B71" wp14:editId="114891D8">
            <wp:extent cx="3458497" cy="3534731"/>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62534" cy="3538857"/>
                    </a:xfrm>
                    <a:prstGeom prst="rect">
                      <a:avLst/>
                    </a:prstGeom>
                    <a:noFill/>
                    <a:ln>
                      <a:noFill/>
                    </a:ln>
                  </pic:spPr>
                </pic:pic>
              </a:graphicData>
            </a:graphic>
          </wp:inline>
        </w:drawing>
      </w:r>
    </w:p>
    <w:p w14:paraId="76354E3A" w14:textId="77777777" w:rsidR="00FF4325" w:rsidRDefault="00FF4325" w:rsidP="005C0A5B">
      <w:pPr>
        <w:tabs>
          <w:tab w:val="num" w:pos="550"/>
        </w:tabs>
        <w:ind w:left="561" w:hanging="528"/>
        <w:jc w:val="both"/>
        <w:rPr>
          <w:rFonts w:ascii="Times New Roman" w:hAnsi="Times New Roman" w:cs="Times New Roman"/>
          <w:noProof/>
          <w:color w:val="C45911"/>
          <w:sz w:val="24"/>
          <w:szCs w:val="24"/>
        </w:rPr>
      </w:pPr>
    </w:p>
    <w:p w14:paraId="110DEE8F" w14:textId="75E1E5AE" w:rsidR="00FF4325" w:rsidRDefault="00813714" w:rsidP="005C0A5B">
      <w:pPr>
        <w:tabs>
          <w:tab w:val="num" w:pos="550"/>
        </w:tabs>
        <w:ind w:left="561" w:hanging="528"/>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We can also get the full spectra per neuron.</w:t>
      </w:r>
    </w:p>
    <w:p w14:paraId="2FB08647" w14:textId="41FCC3D1" w:rsidR="00C359C4" w:rsidRPr="00BA4D55" w:rsidRDefault="006373CB" w:rsidP="005C0A5B">
      <w:pPr>
        <w:tabs>
          <w:tab w:val="num" w:pos="550"/>
        </w:tabs>
        <w:ind w:left="561" w:hanging="528"/>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t>SOM neuron activation locali</w:t>
      </w:r>
      <w:r w:rsidR="00C359C4" w:rsidRPr="00BA4D55">
        <w:rPr>
          <w:rFonts w:ascii="Times New Roman" w:hAnsi="Times New Roman" w:cs="Times New Roman"/>
          <w:noProof/>
          <w:color w:val="C45911"/>
          <w:sz w:val="24"/>
          <w:szCs w:val="24"/>
        </w:rPr>
        <w:t>s</w:t>
      </w:r>
      <w:r w:rsidRPr="00BA4D55">
        <w:rPr>
          <w:rFonts w:ascii="Times New Roman" w:hAnsi="Times New Roman" w:cs="Times New Roman"/>
          <w:noProof/>
          <w:color w:val="C45911"/>
          <w:sz w:val="24"/>
          <w:szCs w:val="24"/>
        </w:rPr>
        <w:t>ed</w:t>
      </w:r>
      <w:r w:rsidR="00FF4325">
        <w:rPr>
          <w:rFonts w:ascii="Times New Roman" w:hAnsi="Times New Roman" w:cs="Times New Roman"/>
          <w:noProof/>
          <w:color w:val="C45911"/>
          <w:sz w:val="24"/>
          <w:szCs w:val="24"/>
        </w:rPr>
        <w:t>.</w:t>
      </w:r>
    </w:p>
    <w:p w14:paraId="221C2916" w14:textId="7CBEAF0B" w:rsidR="00AF0DEC" w:rsidRPr="00BA4D55" w:rsidRDefault="00F96A84" w:rsidP="005C0A5B">
      <w:pPr>
        <w:tabs>
          <w:tab w:val="num" w:pos="550"/>
        </w:tabs>
        <w:ind w:left="561" w:hanging="528"/>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drawing>
          <wp:inline distT="0" distB="0" distL="0" distR="0" wp14:anchorId="14FD357D" wp14:editId="685E17A9">
            <wp:extent cx="3775710" cy="2477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75710" cy="2477770"/>
                    </a:xfrm>
                    <a:prstGeom prst="rect">
                      <a:avLst/>
                    </a:prstGeom>
                    <a:noFill/>
                    <a:ln>
                      <a:noFill/>
                    </a:ln>
                  </pic:spPr>
                </pic:pic>
              </a:graphicData>
            </a:graphic>
          </wp:inline>
        </w:drawing>
      </w:r>
    </w:p>
    <w:p w14:paraId="2D60FBEC" w14:textId="77777777" w:rsidR="00DC39DD" w:rsidRPr="00BA4D55" w:rsidRDefault="00DC39DD" w:rsidP="005C0A5B">
      <w:pPr>
        <w:tabs>
          <w:tab w:val="num" w:pos="550"/>
        </w:tabs>
        <w:ind w:left="561" w:hanging="528"/>
        <w:jc w:val="both"/>
        <w:rPr>
          <w:rFonts w:ascii="Times New Roman" w:hAnsi="Times New Roman" w:cs="Times New Roman"/>
          <w:noProof/>
          <w:color w:val="C45911"/>
          <w:sz w:val="24"/>
          <w:szCs w:val="24"/>
        </w:rPr>
      </w:pPr>
    </w:p>
    <w:p w14:paraId="044D7599" w14:textId="77777777" w:rsidR="00FF4325" w:rsidRDefault="00FF4325">
      <w:pPr>
        <w:rPr>
          <w:rFonts w:ascii="Times New Roman" w:hAnsi="Times New Roman" w:cs="Times New Roman"/>
          <w:noProof/>
          <w:color w:val="C45911"/>
          <w:sz w:val="24"/>
          <w:szCs w:val="24"/>
        </w:rPr>
      </w:pPr>
      <w:r>
        <w:rPr>
          <w:rFonts w:ascii="Times New Roman" w:hAnsi="Times New Roman" w:cs="Times New Roman"/>
          <w:noProof/>
          <w:color w:val="C45911"/>
          <w:sz w:val="24"/>
          <w:szCs w:val="24"/>
        </w:rPr>
        <w:br w:type="page"/>
      </w:r>
    </w:p>
    <w:p w14:paraId="12AFB586" w14:textId="77777777" w:rsidR="00FF4325" w:rsidRDefault="0004213D" w:rsidP="005C0A5B">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lastRenderedPageBreak/>
        <w:t>And then the full spectra like for all neurons</w:t>
      </w:r>
      <w:r w:rsidR="00FF4325">
        <w:rPr>
          <w:rFonts w:ascii="Times New Roman" w:hAnsi="Times New Roman" w:cs="Times New Roman"/>
          <w:noProof/>
          <w:color w:val="C45911"/>
          <w:sz w:val="24"/>
          <w:szCs w:val="24"/>
        </w:rPr>
        <w:t>.</w:t>
      </w:r>
    </w:p>
    <w:p w14:paraId="2133FEDF" w14:textId="1F451D94" w:rsidR="00DC39DD" w:rsidRPr="00DC39DD" w:rsidRDefault="00DC39DD" w:rsidP="005C0A5B">
      <w:pPr>
        <w:tabs>
          <w:tab w:val="num" w:pos="550"/>
        </w:tabs>
        <w:jc w:val="both"/>
        <w:rPr>
          <w:rFonts w:ascii="Times New Roman" w:hAnsi="Times New Roman" w:cs="Times New Roman"/>
          <w:noProof/>
          <w:color w:val="C45911"/>
          <w:sz w:val="24"/>
          <w:szCs w:val="24"/>
        </w:rPr>
      </w:pPr>
      <w:r w:rsidRPr="00DC39DD">
        <w:rPr>
          <w:rFonts w:ascii="Times New Roman" w:hAnsi="Times New Roman" w:cs="Times New Roman"/>
          <w:noProof/>
          <w:color w:val="C45911"/>
          <w:sz w:val="24"/>
          <w:szCs w:val="24"/>
        </w:rPr>
        <w:t>SOM neuron activation all</w:t>
      </w:r>
      <w:r w:rsidR="00FF4325">
        <w:rPr>
          <w:rFonts w:ascii="Times New Roman" w:hAnsi="Times New Roman" w:cs="Times New Roman"/>
          <w:noProof/>
          <w:color w:val="C45911"/>
          <w:sz w:val="24"/>
          <w:szCs w:val="24"/>
        </w:rPr>
        <w:t>.</w:t>
      </w:r>
      <w:r w:rsidR="00154741">
        <w:rPr>
          <w:rFonts w:ascii="Times New Roman" w:hAnsi="Times New Roman" w:cs="Times New Roman"/>
          <w:noProof/>
          <w:color w:val="C45911"/>
          <w:sz w:val="24"/>
          <w:szCs w:val="24"/>
        </w:rPr>
        <w:t xml:space="preserve"> </w:t>
      </w:r>
      <w:r w:rsidR="00CA2D6E">
        <w:rPr>
          <w:rFonts w:ascii="Times New Roman" w:hAnsi="Times New Roman" w:cs="Times New Roman"/>
          <w:noProof/>
          <w:color w:val="C45911"/>
          <w:sz w:val="24"/>
          <w:szCs w:val="24"/>
        </w:rPr>
        <w:t>The spectra position is related to the SOM neuron position.</w:t>
      </w:r>
    </w:p>
    <w:p w14:paraId="566457BA" w14:textId="6254884D" w:rsidR="0004213D" w:rsidRDefault="00F96A84" w:rsidP="005C0A5B">
      <w:pPr>
        <w:tabs>
          <w:tab w:val="num" w:pos="550"/>
        </w:tabs>
        <w:ind w:left="561" w:hanging="528"/>
        <w:jc w:val="both"/>
        <w:rPr>
          <w:rFonts w:ascii="Times New Roman" w:hAnsi="Times New Roman" w:cs="Times New Roman"/>
          <w:noProof/>
          <w:color w:val="C45911"/>
          <w:sz w:val="24"/>
          <w:szCs w:val="24"/>
        </w:rPr>
      </w:pPr>
      <w:r w:rsidRPr="00DC39DD">
        <w:rPr>
          <w:rFonts w:ascii="Times New Roman" w:hAnsi="Times New Roman" w:cs="Times New Roman"/>
          <w:noProof/>
          <w:color w:val="C45911"/>
          <w:sz w:val="24"/>
          <w:szCs w:val="24"/>
        </w:rPr>
        <w:drawing>
          <wp:inline distT="0" distB="0" distL="0" distR="0" wp14:anchorId="50F9C46A" wp14:editId="7C5D7416">
            <wp:extent cx="5457190" cy="2750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57190" cy="2750820"/>
                    </a:xfrm>
                    <a:prstGeom prst="rect">
                      <a:avLst/>
                    </a:prstGeom>
                    <a:noFill/>
                    <a:ln>
                      <a:noFill/>
                    </a:ln>
                  </pic:spPr>
                </pic:pic>
              </a:graphicData>
            </a:graphic>
          </wp:inline>
        </w:drawing>
      </w:r>
    </w:p>
    <w:p w14:paraId="27F94B4B" w14:textId="77777777" w:rsidR="00813714" w:rsidRDefault="00813714" w:rsidP="005C0A5B">
      <w:pPr>
        <w:tabs>
          <w:tab w:val="num" w:pos="550"/>
        </w:tabs>
        <w:ind w:left="33"/>
        <w:jc w:val="both"/>
        <w:rPr>
          <w:rFonts w:ascii="Times New Roman" w:hAnsi="Times New Roman" w:cs="Times New Roman"/>
          <w:noProof/>
          <w:color w:val="C45911"/>
          <w:sz w:val="24"/>
          <w:szCs w:val="24"/>
        </w:rPr>
      </w:pPr>
    </w:p>
    <w:p w14:paraId="314F2229" w14:textId="0D45345D" w:rsidR="00FF4325" w:rsidRDefault="0004213D" w:rsidP="00FF4325">
      <w:pPr>
        <w:tabs>
          <w:tab w:val="num" w:pos="550"/>
        </w:tabs>
        <w:ind w:left="33"/>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The same procedure for the PCA Loadings is applied here</w:t>
      </w:r>
      <w:r w:rsidR="00CA2D6E">
        <w:rPr>
          <w:rFonts w:ascii="Times New Roman" w:hAnsi="Times New Roman" w:cs="Times New Roman"/>
          <w:noProof/>
          <w:color w:val="C45911"/>
          <w:sz w:val="24"/>
          <w:szCs w:val="24"/>
        </w:rPr>
        <w:t>. T</w:t>
      </w:r>
      <w:r>
        <w:rPr>
          <w:rFonts w:ascii="Times New Roman" w:hAnsi="Times New Roman" w:cs="Times New Roman"/>
          <w:noProof/>
          <w:color w:val="C45911"/>
          <w:sz w:val="24"/>
          <w:szCs w:val="24"/>
        </w:rPr>
        <w:t>hus all the different peaks in each different neuron spot (x,y)</w:t>
      </w:r>
      <w:r w:rsidR="00382526">
        <w:rPr>
          <w:rFonts w:ascii="Times New Roman" w:hAnsi="Times New Roman" w:cs="Times New Roman"/>
          <w:noProof/>
          <w:color w:val="C45911"/>
          <w:sz w:val="24"/>
          <w:szCs w:val="24"/>
        </w:rPr>
        <w:t xml:space="preserve"> are quantified and written over a .csv file.</w:t>
      </w:r>
    </w:p>
    <w:p w14:paraId="74467D89" w14:textId="63DF3D47" w:rsidR="00FF4325" w:rsidRPr="00C359C4" w:rsidRDefault="00FF4325" w:rsidP="00FF4325">
      <w:pPr>
        <w:tabs>
          <w:tab w:val="num" w:pos="550"/>
        </w:tabs>
        <w:ind w:left="33"/>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F</w:t>
      </w:r>
      <w:r w:rsidR="00C359C4">
        <w:rPr>
          <w:rFonts w:ascii="Times New Roman" w:hAnsi="Times New Roman" w:cs="Times New Roman"/>
          <w:noProof/>
          <w:color w:val="C45911"/>
          <w:sz w:val="24"/>
          <w:szCs w:val="24"/>
        </w:rPr>
        <w:t>rom SOM Activations, i</w:t>
      </w:r>
      <w:proofErr w:type="spellStart"/>
      <w:r w:rsidR="00C359C4" w:rsidRPr="00C359C4">
        <w:rPr>
          <w:rFonts w:ascii="Times New Roman" w:hAnsi="Times New Roman" w:cs="Times New Roman"/>
          <w:color w:val="C45911"/>
          <w:sz w:val="24"/>
          <w:szCs w:val="24"/>
        </w:rPr>
        <w:t>nvolves</w:t>
      </w:r>
      <w:proofErr w:type="spellEnd"/>
      <w:r w:rsidR="00C359C4" w:rsidRPr="00C359C4">
        <w:rPr>
          <w:rFonts w:ascii="Times New Roman" w:hAnsi="Times New Roman" w:cs="Times New Roman"/>
          <w:color w:val="C45911"/>
          <w:sz w:val="24"/>
          <w:szCs w:val="24"/>
        </w:rPr>
        <w:t xml:space="preserve"> </w:t>
      </w:r>
      <w:r w:rsidR="00C359C4">
        <w:rPr>
          <w:rFonts w:ascii="Times New Roman" w:hAnsi="Times New Roman" w:cs="Times New Roman"/>
          <w:color w:val="C45911"/>
          <w:sz w:val="24"/>
          <w:szCs w:val="24"/>
        </w:rPr>
        <w:t>neuron position</w:t>
      </w:r>
      <w:r w:rsidR="00C359C4" w:rsidRPr="00C359C4">
        <w:rPr>
          <w:rFonts w:ascii="Times New Roman" w:hAnsi="Times New Roman" w:cs="Times New Roman"/>
          <w:color w:val="C45911"/>
          <w:sz w:val="24"/>
          <w:szCs w:val="24"/>
        </w:rPr>
        <w:t xml:space="preserve"> (</w:t>
      </w:r>
      <w:proofErr w:type="spellStart"/>
      <w:proofErr w:type="gramStart"/>
      <w:r w:rsidR="00C359C4">
        <w:rPr>
          <w:rFonts w:ascii="Times New Roman" w:hAnsi="Times New Roman" w:cs="Times New Roman"/>
          <w:color w:val="C45911"/>
          <w:sz w:val="24"/>
          <w:szCs w:val="24"/>
        </w:rPr>
        <w:t>n,n</w:t>
      </w:r>
      <w:proofErr w:type="spellEnd"/>
      <w:proofErr w:type="gramEnd"/>
      <w:r w:rsidR="00C359C4" w:rsidRPr="00C359C4">
        <w:rPr>
          <w:rFonts w:ascii="Times New Roman" w:hAnsi="Times New Roman" w:cs="Times New Roman"/>
          <w:color w:val="C45911"/>
          <w:sz w:val="24"/>
          <w:szCs w:val="24"/>
        </w:rPr>
        <w:t>)</w:t>
      </w:r>
    </w:p>
    <w:tbl>
      <w:tblPr>
        <w:tblW w:w="8480" w:type="dxa"/>
        <w:tblInd w:w="118" w:type="dxa"/>
        <w:tblLook w:val="04A0" w:firstRow="1" w:lastRow="0" w:firstColumn="1" w:lastColumn="0" w:noHBand="0" w:noVBand="1"/>
      </w:tblPr>
      <w:tblGrid>
        <w:gridCol w:w="1626"/>
        <w:gridCol w:w="936"/>
        <w:gridCol w:w="1084"/>
        <w:gridCol w:w="843"/>
        <w:gridCol w:w="1763"/>
        <w:gridCol w:w="854"/>
        <w:gridCol w:w="1374"/>
      </w:tblGrid>
      <w:tr w:rsidR="001075EF" w:rsidRPr="001075EF" w14:paraId="02EA0F99" w14:textId="77777777" w:rsidTr="00FF4325">
        <w:trPr>
          <w:trHeight w:val="324"/>
        </w:trPr>
        <w:tc>
          <w:tcPr>
            <w:tcW w:w="1627" w:type="dxa"/>
            <w:tcBorders>
              <w:top w:val="single" w:sz="8" w:space="0" w:color="auto"/>
              <w:left w:val="single" w:sz="8" w:space="0" w:color="auto"/>
              <w:bottom w:val="single" w:sz="8" w:space="0" w:color="auto"/>
              <w:right w:val="nil"/>
            </w:tcBorders>
            <w:shd w:val="clear" w:color="auto" w:fill="auto"/>
            <w:noWrap/>
            <w:vAlign w:val="center"/>
            <w:hideMark/>
          </w:tcPr>
          <w:p w14:paraId="40D00EEB" w14:textId="77777777" w:rsidR="001075EF" w:rsidRPr="001075EF" w:rsidRDefault="001075EF" w:rsidP="00FF4325">
            <w:pPr>
              <w:jc w:val="center"/>
              <w:rPr>
                <w:b/>
                <w:bCs/>
                <w:color w:val="000000"/>
                <w:sz w:val="24"/>
                <w:szCs w:val="24"/>
              </w:rPr>
            </w:pPr>
            <w:r w:rsidRPr="001075EF">
              <w:rPr>
                <w:b/>
                <w:bCs/>
                <w:color w:val="000000"/>
                <w:sz w:val="24"/>
                <w:szCs w:val="24"/>
              </w:rPr>
              <w:t>label</w:t>
            </w:r>
          </w:p>
        </w:tc>
        <w:tc>
          <w:tcPr>
            <w:tcW w:w="93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8D9306E" w14:textId="77777777" w:rsidR="001075EF" w:rsidRPr="001075EF" w:rsidRDefault="001075EF" w:rsidP="00FF4325">
            <w:pPr>
              <w:jc w:val="center"/>
              <w:rPr>
                <w:b/>
                <w:bCs/>
                <w:color w:val="000000"/>
                <w:sz w:val="24"/>
                <w:szCs w:val="24"/>
              </w:rPr>
            </w:pPr>
            <w:r w:rsidRPr="001075EF">
              <w:rPr>
                <w:b/>
                <w:bCs/>
                <w:color w:val="000000"/>
                <w:sz w:val="24"/>
                <w:szCs w:val="24"/>
              </w:rPr>
              <w:t>height</w:t>
            </w:r>
          </w:p>
        </w:tc>
        <w:tc>
          <w:tcPr>
            <w:tcW w:w="1084" w:type="dxa"/>
            <w:tcBorders>
              <w:top w:val="single" w:sz="8" w:space="0" w:color="auto"/>
              <w:left w:val="nil"/>
              <w:bottom w:val="single" w:sz="8" w:space="0" w:color="auto"/>
              <w:right w:val="nil"/>
            </w:tcBorders>
            <w:shd w:val="clear" w:color="auto" w:fill="auto"/>
            <w:noWrap/>
            <w:vAlign w:val="center"/>
            <w:hideMark/>
          </w:tcPr>
          <w:p w14:paraId="0F23A463" w14:textId="77777777" w:rsidR="001075EF" w:rsidRPr="001075EF" w:rsidRDefault="001075EF" w:rsidP="00FF4325">
            <w:pPr>
              <w:jc w:val="center"/>
              <w:rPr>
                <w:b/>
                <w:bCs/>
                <w:color w:val="000000"/>
                <w:sz w:val="24"/>
                <w:szCs w:val="24"/>
              </w:rPr>
            </w:pPr>
            <w:proofErr w:type="spellStart"/>
            <w:r w:rsidRPr="001075EF">
              <w:rPr>
                <w:b/>
                <w:bCs/>
                <w:color w:val="000000"/>
                <w:sz w:val="24"/>
                <w:szCs w:val="24"/>
              </w:rPr>
              <w:t>center</w:t>
            </w:r>
            <w:proofErr w:type="spellEnd"/>
          </w:p>
        </w:tc>
        <w:tc>
          <w:tcPr>
            <w:tcW w:w="84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56614D2" w14:textId="77777777" w:rsidR="001075EF" w:rsidRPr="001075EF" w:rsidRDefault="001075EF" w:rsidP="00FF4325">
            <w:pPr>
              <w:jc w:val="center"/>
              <w:rPr>
                <w:b/>
                <w:bCs/>
                <w:color w:val="000000"/>
                <w:sz w:val="24"/>
                <w:szCs w:val="24"/>
              </w:rPr>
            </w:pPr>
            <w:r w:rsidRPr="001075EF">
              <w:rPr>
                <w:b/>
                <w:bCs/>
                <w:color w:val="000000"/>
                <w:sz w:val="24"/>
                <w:szCs w:val="24"/>
              </w:rPr>
              <w:t>width</w:t>
            </w:r>
          </w:p>
        </w:tc>
        <w:tc>
          <w:tcPr>
            <w:tcW w:w="1763" w:type="dxa"/>
            <w:tcBorders>
              <w:top w:val="single" w:sz="8" w:space="0" w:color="auto"/>
              <w:left w:val="nil"/>
              <w:bottom w:val="single" w:sz="8" w:space="0" w:color="auto"/>
              <w:right w:val="nil"/>
            </w:tcBorders>
            <w:shd w:val="clear" w:color="auto" w:fill="auto"/>
            <w:noWrap/>
            <w:vAlign w:val="center"/>
            <w:hideMark/>
          </w:tcPr>
          <w:p w14:paraId="1839B899" w14:textId="77777777" w:rsidR="001075EF" w:rsidRPr="001075EF" w:rsidRDefault="001075EF" w:rsidP="00FF4325">
            <w:pPr>
              <w:jc w:val="center"/>
              <w:rPr>
                <w:b/>
                <w:bCs/>
                <w:color w:val="000000"/>
                <w:sz w:val="24"/>
                <w:szCs w:val="24"/>
              </w:rPr>
            </w:pPr>
            <w:r w:rsidRPr="001075EF">
              <w:rPr>
                <w:b/>
                <w:bCs/>
                <w:color w:val="000000"/>
                <w:sz w:val="24"/>
                <w:szCs w:val="24"/>
              </w:rPr>
              <w:t>importance</w:t>
            </w:r>
          </w:p>
        </w:tc>
        <w:tc>
          <w:tcPr>
            <w:tcW w:w="8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96B862B" w14:textId="77777777" w:rsidR="001075EF" w:rsidRPr="001075EF" w:rsidRDefault="001075EF" w:rsidP="00FF4325">
            <w:pPr>
              <w:jc w:val="center"/>
              <w:rPr>
                <w:b/>
                <w:bCs/>
                <w:color w:val="000000"/>
                <w:sz w:val="24"/>
                <w:szCs w:val="24"/>
              </w:rPr>
            </w:pPr>
            <w:r w:rsidRPr="001075EF">
              <w:rPr>
                <w:b/>
                <w:bCs/>
                <w:color w:val="000000"/>
                <w:sz w:val="24"/>
                <w:szCs w:val="24"/>
              </w:rPr>
              <w:t>err</w:t>
            </w:r>
          </w:p>
        </w:tc>
        <w:tc>
          <w:tcPr>
            <w:tcW w:w="1374" w:type="dxa"/>
            <w:tcBorders>
              <w:top w:val="single" w:sz="8" w:space="0" w:color="auto"/>
              <w:left w:val="nil"/>
              <w:bottom w:val="single" w:sz="8" w:space="0" w:color="auto"/>
              <w:right w:val="single" w:sz="8" w:space="0" w:color="auto"/>
            </w:tcBorders>
            <w:shd w:val="clear" w:color="auto" w:fill="auto"/>
            <w:noWrap/>
            <w:vAlign w:val="center"/>
            <w:hideMark/>
          </w:tcPr>
          <w:p w14:paraId="2D070F7E" w14:textId="77777777" w:rsidR="001075EF" w:rsidRPr="001075EF" w:rsidRDefault="001075EF" w:rsidP="00FF4325">
            <w:pPr>
              <w:jc w:val="center"/>
              <w:rPr>
                <w:b/>
                <w:bCs/>
                <w:color w:val="000000"/>
                <w:sz w:val="24"/>
                <w:szCs w:val="24"/>
              </w:rPr>
            </w:pPr>
            <w:r w:rsidRPr="001075EF">
              <w:rPr>
                <w:b/>
                <w:bCs/>
                <w:color w:val="000000"/>
                <w:sz w:val="24"/>
                <w:szCs w:val="24"/>
              </w:rPr>
              <w:t>Intensity (</w:t>
            </w:r>
            <w:proofErr w:type="spellStart"/>
            <w:r w:rsidRPr="001075EF">
              <w:rPr>
                <w:b/>
                <w:bCs/>
                <w:color w:val="000000"/>
                <w:sz w:val="24"/>
                <w:szCs w:val="24"/>
              </w:rPr>
              <w:t>a.u</w:t>
            </w:r>
            <w:proofErr w:type="spellEnd"/>
            <w:r w:rsidRPr="001075EF">
              <w:rPr>
                <w:b/>
                <w:bCs/>
                <w:color w:val="000000"/>
                <w:sz w:val="24"/>
                <w:szCs w:val="24"/>
              </w:rPr>
              <w:t>.)</w:t>
            </w:r>
          </w:p>
        </w:tc>
      </w:tr>
      <w:tr w:rsidR="001075EF" w:rsidRPr="001075EF" w14:paraId="7EA22936"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6865043F"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0660D06A" w14:textId="77777777" w:rsidR="001075EF" w:rsidRPr="001075EF" w:rsidRDefault="001075EF" w:rsidP="00FF4325">
            <w:pPr>
              <w:jc w:val="center"/>
              <w:rPr>
                <w:color w:val="000000"/>
                <w:sz w:val="24"/>
                <w:szCs w:val="24"/>
              </w:rPr>
            </w:pPr>
            <w:r w:rsidRPr="001075EF">
              <w:rPr>
                <w:color w:val="000000"/>
                <w:sz w:val="24"/>
                <w:szCs w:val="24"/>
              </w:rPr>
              <w:t>0.22</w:t>
            </w:r>
          </w:p>
        </w:tc>
        <w:tc>
          <w:tcPr>
            <w:tcW w:w="1084" w:type="dxa"/>
            <w:tcBorders>
              <w:top w:val="nil"/>
              <w:left w:val="nil"/>
              <w:bottom w:val="nil"/>
              <w:right w:val="nil"/>
            </w:tcBorders>
            <w:shd w:val="clear" w:color="auto" w:fill="auto"/>
            <w:noWrap/>
            <w:vAlign w:val="center"/>
            <w:hideMark/>
          </w:tcPr>
          <w:p w14:paraId="4B282FB9" w14:textId="77777777" w:rsidR="001075EF" w:rsidRPr="001075EF" w:rsidRDefault="001075EF" w:rsidP="00FF4325">
            <w:pPr>
              <w:jc w:val="center"/>
              <w:rPr>
                <w:color w:val="000000"/>
                <w:sz w:val="24"/>
                <w:szCs w:val="24"/>
              </w:rPr>
            </w:pPr>
            <w:r w:rsidRPr="001075EF">
              <w:rPr>
                <w:color w:val="000000"/>
                <w:sz w:val="24"/>
                <w:szCs w:val="24"/>
              </w:rPr>
              <w:t>1609.55</w:t>
            </w:r>
          </w:p>
        </w:tc>
        <w:tc>
          <w:tcPr>
            <w:tcW w:w="843" w:type="dxa"/>
            <w:tcBorders>
              <w:top w:val="nil"/>
              <w:left w:val="single" w:sz="8" w:space="0" w:color="auto"/>
              <w:bottom w:val="nil"/>
              <w:right w:val="single" w:sz="8" w:space="0" w:color="auto"/>
            </w:tcBorders>
            <w:shd w:val="clear" w:color="auto" w:fill="auto"/>
            <w:noWrap/>
            <w:vAlign w:val="center"/>
            <w:hideMark/>
          </w:tcPr>
          <w:p w14:paraId="5FBBB568" w14:textId="77777777" w:rsidR="001075EF" w:rsidRPr="001075EF" w:rsidRDefault="001075EF" w:rsidP="00FF4325">
            <w:pPr>
              <w:jc w:val="center"/>
              <w:rPr>
                <w:color w:val="000000"/>
                <w:sz w:val="24"/>
                <w:szCs w:val="24"/>
              </w:rPr>
            </w:pPr>
            <w:r w:rsidRPr="001075EF">
              <w:rPr>
                <w:color w:val="000000"/>
                <w:sz w:val="24"/>
                <w:szCs w:val="24"/>
              </w:rPr>
              <w:t>22.41</w:t>
            </w:r>
          </w:p>
        </w:tc>
        <w:tc>
          <w:tcPr>
            <w:tcW w:w="1763" w:type="dxa"/>
            <w:tcBorders>
              <w:top w:val="nil"/>
              <w:left w:val="nil"/>
              <w:bottom w:val="nil"/>
              <w:right w:val="nil"/>
            </w:tcBorders>
            <w:shd w:val="clear" w:color="auto" w:fill="auto"/>
            <w:noWrap/>
            <w:vAlign w:val="center"/>
            <w:hideMark/>
          </w:tcPr>
          <w:p w14:paraId="3F2B3185" w14:textId="77777777" w:rsidR="001075EF" w:rsidRPr="001075EF" w:rsidRDefault="001075EF" w:rsidP="00FF4325">
            <w:pPr>
              <w:jc w:val="center"/>
              <w:rPr>
                <w:color w:val="000000"/>
                <w:sz w:val="24"/>
                <w:szCs w:val="24"/>
              </w:rPr>
            </w:pPr>
            <w:r w:rsidRPr="001075EF">
              <w:rPr>
                <w:color w:val="000000"/>
                <w:sz w:val="24"/>
                <w:szCs w:val="24"/>
              </w:rPr>
              <w:t>(0 0)</w:t>
            </w:r>
          </w:p>
        </w:tc>
        <w:tc>
          <w:tcPr>
            <w:tcW w:w="854" w:type="dxa"/>
            <w:tcBorders>
              <w:top w:val="nil"/>
              <w:left w:val="single" w:sz="8" w:space="0" w:color="auto"/>
              <w:bottom w:val="nil"/>
              <w:right w:val="single" w:sz="8" w:space="0" w:color="auto"/>
            </w:tcBorders>
            <w:shd w:val="clear" w:color="auto" w:fill="auto"/>
            <w:noWrap/>
            <w:vAlign w:val="center"/>
            <w:hideMark/>
          </w:tcPr>
          <w:p w14:paraId="771793E1" w14:textId="77777777" w:rsidR="001075EF" w:rsidRPr="001075EF" w:rsidRDefault="001075EF" w:rsidP="00FF4325">
            <w:pPr>
              <w:jc w:val="center"/>
              <w:rPr>
                <w:color w:val="000000"/>
                <w:sz w:val="24"/>
                <w:szCs w:val="24"/>
              </w:rPr>
            </w:pPr>
            <w:r w:rsidRPr="001075EF">
              <w:rPr>
                <w:color w:val="000000"/>
                <w:sz w:val="24"/>
                <w:szCs w:val="24"/>
              </w:rPr>
              <w:t>0.02</w:t>
            </w:r>
          </w:p>
        </w:tc>
        <w:tc>
          <w:tcPr>
            <w:tcW w:w="1374" w:type="dxa"/>
            <w:tcBorders>
              <w:top w:val="nil"/>
              <w:left w:val="nil"/>
              <w:bottom w:val="nil"/>
              <w:right w:val="single" w:sz="8" w:space="0" w:color="auto"/>
            </w:tcBorders>
            <w:shd w:val="clear" w:color="auto" w:fill="auto"/>
            <w:noWrap/>
            <w:vAlign w:val="center"/>
            <w:hideMark/>
          </w:tcPr>
          <w:p w14:paraId="5E911366" w14:textId="77777777" w:rsidR="001075EF" w:rsidRPr="001075EF" w:rsidRDefault="001075EF" w:rsidP="00FF4325">
            <w:pPr>
              <w:jc w:val="center"/>
              <w:rPr>
                <w:color w:val="000000"/>
                <w:sz w:val="24"/>
                <w:szCs w:val="24"/>
              </w:rPr>
            </w:pPr>
            <w:r w:rsidRPr="001075EF">
              <w:rPr>
                <w:color w:val="000000"/>
                <w:sz w:val="24"/>
                <w:szCs w:val="24"/>
              </w:rPr>
              <w:t>1.44</w:t>
            </w:r>
          </w:p>
        </w:tc>
      </w:tr>
      <w:tr w:rsidR="001075EF" w:rsidRPr="001075EF" w14:paraId="3D986CF0"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2E13F1CE"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4E3048F9" w14:textId="77777777" w:rsidR="001075EF" w:rsidRPr="001075EF" w:rsidRDefault="001075EF" w:rsidP="00FF4325">
            <w:pPr>
              <w:jc w:val="center"/>
              <w:rPr>
                <w:color w:val="000000"/>
                <w:sz w:val="24"/>
                <w:szCs w:val="24"/>
              </w:rPr>
            </w:pPr>
            <w:r w:rsidRPr="001075EF">
              <w:rPr>
                <w:color w:val="000000"/>
                <w:sz w:val="24"/>
                <w:szCs w:val="24"/>
              </w:rPr>
              <w:t>0.17</w:t>
            </w:r>
          </w:p>
        </w:tc>
        <w:tc>
          <w:tcPr>
            <w:tcW w:w="1084" w:type="dxa"/>
            <w:tcBorders>
              <w:top w:val="nil"/>
              <w:left w:val="nil"/>
              <w:bottom w:val="nil"/>
              <w:right w:val="nil"/>
            </w:tcBorders>
            <w:shd w:val="clear" w:color="auto" w:fill="auto"/>
            <w:noWrap/>
            <w:vAlign w:val="center"/>
            <w:hideMark/>
          </w:tcPr>
          <w:p w14:paraId="2D6C49D5" w14:textId="77777777" w:rsidR="001075EF" w:rsidRPr="001075EF" w:rsidRDefault="001075EF" w:rsidP="00FF4325">
            <w:pPr>
              <w:jc w:val="center"/>
              <w:rPr>
                <w:color w:val="000000"/>
                <w:sz w:val="24"/>
                <w:szCs w:val="24"/>
              </w:rPr>
            </w:pPr>
            <w:r w:rsidRPr="001075EF">
              <w:rPr>
                <w:color w:val="000000"/>
                <w:sz w:val="24"/>
                <w:szCs w:val="24"/>
              </w:rPr>
              <w:t>1592.01</w:t>
            </w:r>
          </w:p>
        </w:tc>
        <w:tc>
          <w:tcPr>
            <w:tcW w:w="843" w:type="dxa"/>
            <w:tcBorders>
              <w:top w:val="nil"/>
              <w:left w:val="single" w:sz="8" w:space="0" w:color="auto"/>
              <w:bottom w:val="nil"/>
              <w:right w:val="single" w:sz="8" w:space="0" w:color="auto"/>
            </w:tcBorders>
            <w:shd w:val="clear" w:color="auto" w:fill="auto"/>
            <w:noWrap/>
            <w:vAlign w:val="center"/>
            <w:hideMark/>
          </w:tcPr>
          <w:p w14:paraId="2E592DE5" w14:textId="77777777" w:rsidR="001075EF" w:rsidRPr="001075EF" w:rsidRDefault="001075EF" w:rsidP="00FF4325">
            <w:pPr>
              <w:jc w:val="center"/>
              <w:rPr>
                <w:color w:val="000000"/>
                <w:sz w:val="24"/>
                <w:szCs w:val="24"/>
              </w:rPr>
            </w:pPr>
            <w:r w:rsidRPr="001075EF">
              <w:rPr>
                <w:color w:val="000000"/>
                <w:sz w:val="24"/>
                <w:szCs w:val="24"/>
              </w:rPr>
              <w:t>33.61</w:t>
            </w:r>
          </w:p>
        </w:tc>
        <w:tc>
          <w:tcPr>
            <w:tcW w:w="1763" w:type="dxa"/>
            <w:tcBorders>
              <w:top w:val="nil"/>
              <w:left w:val="nil"/>
              <w:bottom w:val="nil"/>
              <w:right w:val="nil"/>
            </w:tcBorders>
            <w:shd w:val="clear" w:color="auto" w:fill="auto"/>
            <w:noWrap/>
            <w:vAlign w:val="center"/>
            <w:hideMark/>
          </w:tcPr>
          <w:p w14:paraId="2E4288E7" w14:textId="77777777" w:rsidR="001075EF" w:rsidRPr="001075EF" w:rsidRDefault="001075EF" w:rsidP="00FF4325">
            <w:pPr>
              <w:jc w:val="center"/>
              <w:rPr>
                <w:color w:val="000000"/>
                <w:sz w:val="24"/>
                <w:szCs w:val="24"/>
              </w:rPr>
            </w:pPr>
            <w:r w:rsidRPr="001075EF">
              <w:rPr>
                <w:color w:val="000000"/>
                <w:sz w:val="24"/>
                <w:szCs w:val="24"/>
              </w:rPr>
              <w:t>(0 1)</w:t>
            </w:r>
          </w:p>
        </w:tc>
        <w:tc>
          <w:tcPr>
            <w:tcW w:w="854" w:type="dxa"/>
            <w:tcBorders>
              <w:top w:val="nil"/>
              <w:left w:val="single" w:sz="8" w:space="0" w:color="auto"/>
              <w:bottom w:val="nil"/>
              <w:right w:val="single" w:sz="8" w:space="0" w:color="auto"/>
            </w:tcBorders>
            <w:shd w:val="clear" w:color="auto" w:fill="auto"/>
            <w:noWrap/>
            <w:vAlign w:val="center"/>
            <w:hideMark/>
          </w:tcPr>
          <w:p w14:paraId="498AD02C"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6D61020C" w14:textId="77777777" w:rsidR="001075EF" w:rsidRPr="001075EF" w:rsidRDefault="001075EF" w:rsidP="00FF4325">
            <w:pPr>
              <w:jc w:val="center"/>
              <w:rPr>
                <w:color w:val="000000"/>
                <w:sz w:val="24"/>
                <w:szCs w:val="24"/>
              </w:rPr>
            </w:pPr>
            <w:r w:rsidRPr="001075EF">
              <w:rPr>
                <w:color w:val="000000"/>
                <w:sz w:val="24"/>
                <w:szCs w:val="24"/>
              </w:rPr>
              <w:t>1.14</w:t>
            </w:r>
          </w:p>
        </w:tc>
      </w:tr>
      <w:tr w:rsidR="001075EF" w:rsidRPr="001075EF" w14:paraId="5385930D"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1B98004B"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314FED34" w14:textId="77777777" w:rsidR="001075EF" w:rsidRPr="001075EF" w:rsidRDefault="001075EF" w:rsidP="00FF4325">
            <w:pPr>
              <w:jc w:val="center"/>
              <w:rPr>
                <w:color w:val="000000"/>
                <w:sz w:val="24"/>
                <w:szCs w:val="24"/>
              </w:rPr>
            </w:pPr>
            <w:r w:rsidRPr="001075EF">
              <w:rPr>
                <w:color w:val="000000"/>
                <w:sz w:val="24"/>
                <w:szCs w:val="24"/>
              </w:rPr>
              <w:t>0.39</w:t>
            </w:r>
          </w:p>
        </w:tc>
        <w:tc>
          <w:tcPr>
            <w:tcW w:w="1084" w:type="dxa"/>
            <w:tcBorders>
              <w:top w:val="nil"/>
              <w:left w:val="nil"/>
              <w:bottom w:val="nil"/>
              <w:right w:val="nil"/>
            </w:tcBorders>
            <w:shd w:val="clear" w:color="auto" w:fill="auto"/>
            <w:noWrap/>
            <w:vAlign w:val="center"/>
            <w:hideMark/>
          </w:tcPr>
          <w:p w14:paraId="624BA0F5" w14:textId="77777777" w:rsidR="001075EF" w:rsidRPr="001075EF" w:rsidRDefault="001075EF" w:rsidP="00FF4325">
            <w:pPr>
              <w:jc w:val="center"/>
              <w:rPr>
                <w:color w:val="000000"/>
                <w:sz w:val="24"/>
                <w:szCs w:val="24"/>
              </w:rPr>
            </w:pPr>
            <w:r w:rsidRPr="001075EF">
              <w:rPr>
                <w:color w:val="000000"/>
                <w:sz w:val="24"/>
                <w:szCs w:val="24"/>
              </w:rPr>
              <w:t>1657.29</w:t>
            </w:r>
          </w:p>
        </w:tc>
        <w:tc>
          <w:tcPr>
            <w:tcW w:w="843" w:type="dxa"/>
            <w:tcBorders>
              <w:top w:val="nil"/>
              <w:left w:val="single" w:sz="8" w:space="0" w:color="auto"/>
              <w:bottom w:val="nil"/>
              <w:right w:val="single" w:sz="8" w:space="0" w:color="auto"/>
            </w:tcBorders>
            <w:shd w:val="clear" w:color="auto" w:fill="auto"/>
            <w:noWrap/>
            <w:vAlign w:val="center"/>
            <w:hideMark/>
          </w:tcPr>
          <w:p w14:paraId="0A6AB245" w14:textId="77777777" w:rsidR="001075EF" w:rsidRPr="001075EF" w:rsidRDefault="001075EF" w:rsidP="00FF4325">
            <w:pPr>
              <w:jc w:val="center"/>
              <w:rPr>
                <w:color w:val="000000"/>
                <w:sz w:val="24"/>
                <w:szCs w:val="24"/>
              </w:rPr>
            </w:pPr>
            <w:r w:rsidRPr="001075EF">
              <w:rPr>
                <w:color w:val="000000"/>
                <w:sz w:val="24"/>
                <w:szCs w:val="24"/>
              </w:rPr>
              <w:t>25.04</w:t>
            </w:r>
          </w:p>
        </w:tc>
        <w:tc>
          <w:tcPr>
            <w:tcW w:w="1763" w:type="dxa"/>
            <w:tcBorders>
              <w:top w:val="nil"/>
              <w:left w:val="nil"/>
              <w:bottom w:val="nil"/>
              <w:right w:val="nil"/>
            </w:tcBorders>
            <w:shd w:val="clear" w:color="auto" w:fill="auto"/>
            <w:noWrap/>
            <w:vAlign w:val="center"/>
            <w:hideMark/>
          </w:tcPr>
          <w:p w14:paraId="3A45BDAF" w14:textId="77777777" w:rsidR="001075EF" w:rsidRPr="001075EF" w:rsidRDefault="001075EF" w:rsidP="00FF4325">
            <w:pPr>
              <w:jc w:val="center"/>
              <w:rPr>
                <w:color w:val="000000"/>
                <w:sz w:val="24"/>
                <w:szCs w:val="24"/>
              </w:rPr>
            </w:pPr>
            <w:r w:rsidRPr="001075EF">
              <w:rPr>
                <w:color w:val="000000"/>
                <w:sz w:val="24"/>
                <w:szCs w:val="24"/>
              </w:rPr>
              <w:t>(0 2)</w:t>
            </w:r>
          </w:p>
        </w:tc>
        <w:tc>
          <w:tcPr>
            <w:tcW w:w="854" w:type="dxa"/>
            <w:tcBorders>
              <w:top w:val="nil"/>
              <w:left w:val="single" w:sz="8" w:space="0" w:color="auto"/>
              <w:bottom w:val="nil"/>
              <w:right w:val="single" w:sz="8" w:space="0" w:color="auto"/>
            </w:tcBorders>
            <w:shd w:val="clear" w:color="auto" w:fill="auto"/>
            <w:noWrap/>
            <w:vAlign w:val="center"/>
            <w:hideMark/>
          </w:tcPr>
          <w:p w14:paraId="208ABA64"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051D63AD" w14:textId="77777777" w:rsidR="001075EF" w:rsidRPr="001075EF" w:rsidRDefault="001075EF" w:rsidP="00FF4325">
            <w:pPr>
              <w:jc w:val="center"/>
              <w:rPr>
                <w:color w:val="000000"/>
                <w:sz w:val="24"/>
                <w:szCs w:val="24"/>
              </w:rPr>
            </w:pPr>
            <w:r w:rsidRPr="001075EF">
              <w:rPr>
                <w:color w:val="000000"/>
                <w:sz w:val="24"/>
                <w:szCs w:val="24"/>
              </w:rPr>
              <w:t>2.13</w:t>
            </w:r>
          </w:p>
        </w:tc>
      </w:tr>
      <w:tr w:rsidR="001075EF" w:rsidRPr="001075EF" w14:paraId="5D6CFB65"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46674432"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02B01047" w14:textId="77777777" w:rsidR="001075EF" w:rsidRPr="001075EF" w:rsidRDefault="001075EF" w:rsidP="00FF4325">
            <w:pPr>
              <w:jc w:val="center"/>
              <w:rPr>
                <w:color w:val="000000"/>
                <w:sz w:val="24"/>
                <w:szCs w:val="24"/>
              </w:rPr>
            </w:pPr>
            <w:r w:rsidRPr="001075EF">
              <w:rPr>
                <w:color w:val="000000"/>
                <w:sz w:val="24"/>
                <w:szCs w:val="24"/>
              </w:rPr>
              <w:t>0.35</w:t>
            </w:r>
          </w:p>
        </w:tc>
        <w:tc>
          <w:tcPr>
            <w:tcW w:w="1084" w:type="dxa"/>
            <w:tcBorders>
              <w:top w:val="nil"/>
              <w:left w:val="nil"/>
              <w:bottom w:val="nil"/>
              <w:right w:val="nil"/>
            </w:tcBorders>
            <w:shd w:val="clear" w:color="auto" w:fill="auto"/>
            <w:noWrap/>
            <w:vAlign w:val="center"/>
            <w:hideMark/>
          </w:tcPr>
          <w:p w14:paraId="376D2CAA" w14:textId="77777777" w:rsidR="001075EF" w:rsidRPr="001075EF" w:rsidRDefault="001075EF" w:rsidP="00FF4325">
            <w:pPr>
              <w:jc w:val="center"/>
              <w:rPr>
                <w:color w:val="000000"/>
                <w:sz w:val="24"/>
                <w:szCs w:val="24"/>
              </w:rPr>
            </w:pPr>
            <w:r w:rsidRPr="001075EF">
              <w:rPr>
                <w:color w:val="000000"/>
                <w:sz w:val="24"/>
                <w:szCs w:val="24"/>
              </w:rPr>
              <w:t>1582.15</w:t>
            </w:r>
          </w:p>
        </w:tc>
        <w:tc>
          <w:tcPr>
            <w:tcW w:w="843" w:type="dxa"/>
            <w:tcBorders>
              <w:top w:val="nil"/>
              <w:left w:val="single" w:sz="8" w:space="0" w:color="auto"/>
              <w:bottom w:val="nil"/>
              <w:right w:val="single" w:sz="8" w:space="0" w:color="auto"/>
            </w:tcBorders>
            <w:shd w:val="clear" w:color="auto" w:fill="auto"/>
            <w:noWrap/>
            <w:vAlign w:val="center"/>
            <w:hideMark/>
          </w:tcPr>
          <w:p w14:paraId="72574A6D" w14:textId="77777777" w:rsidR="001075EF" w:rsidRPr="001075EF" w:rsidRDefault="001075EF" w:rsidP="00FF4325">
            <w:pPr>
              <w:jc w:val="center"/>
              <w:rPr>
                <w:color w:val="000000"/>
                <w:sz w:val="24"/>
                <w:szCs w:val="24"/>
              </w:rPr>
            </w:pPr>
            <w:r w:rsidRPr="001075EF">
              <w:rPr>
                <w:color w:val="000000"/>
                <w:sz w:val="24"/>
                <w:szCs w:val="24"/>
              </w:rPr>
              <w:t>18.31</w:t>
            </w:r>
          </w:p>
        </w:tc>
        <w:tc>
          <w:tcPr>
            <w:tcW w:w="1763" w:type="dxa"/>
            <w:tcBorders>
              <w:top w:val="nil"/>
              <w:left w:val="nil"/>
              <w:bottom w:val="nil"/>
              <w:right w:val="nil"/>
            </w:tcBorders>
            <w:shd w:val="clear" w:color="auto" w:fill="auto"/>
            <w:noWrap/>
            <w:vAlign w:val="center"/>
            <w:hideMark/>
          </w:tcPr>
          <w:p w14:paraId="19CF322F" w14:textId="77777777" w:rsidR="001075EF" w:rsidRPr="001075EF" w:rsidRDefault="001075EF" w:rsidP="00FF4325">
            <w:pPr>
              <w:jc w:val="center"/>
              <w:rPr>
                <w:color w:val="000000"/>
                <w:sz w:val="24"/>
                <w:szCs w:val="24"/>
              </w:rPr>
            </w:pPr>
            <w:r w:rsidRPr="001075EF">
              <w:rPr>
                <w:color w:val="000000"/>
                <w:sz w:val="24"/>
                <w:szCs w:val="24"/>
              </w:rPr>
              <w:t>(0 3)</w:t>
            </w:r>
          </w:p>
        </w:tc>
        <w:tc>
          <w:tcPr>
            <w:tcW w:w="854" w:type="dxa"/>
            <w:tcBorders>
              <w:top w:val="nil"/>
              <w:left w:val="single" w:sz="8" w:space="0" w:color="auto"/>
              <w:bottom w:val="nil"/>
              <w:right w:val="single" w:sz="8" w:space="0" w:color="auto"/>
            </w:tcBorders>
            <w:shd w:val="clear" w:color="auto" w:fill="auto"/>
            <w:noWrap/>
            <w:vAlign w:val="center"/>
            <w:hideMark/>
          </w:tcPr>
          <w:p w14:paraId="3CC4EED8"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6A0BB007" w14:textId="77777777" w:rsidR="001075EF" w:rsidRPr="001075EF" w:rsidRDefault="001075EF" w:rsidP="00FF4325">
            <w:pPr>
              <w:jc w:val="center"/>
              <w:rPr>
                <w:color w:val="000000"/>
                <w:sz w:val="24"/>
                <w:szCs w:val="24"/>
              </w:rPr>
            </w:pPr>
            <w:r w:rsidRPr="001075EF">
              <w:rPr>
                <w:color w:val="000000"/>
                <w:sz w:val="24"/>
                <w:szCs w:val="24"/>
              </w:rPr>
              <w:t>1.80</w:t>
            </w:r>
          </w:p>
        </w:tc>
      </w:tr>
      <w:tr w:rsidR="001075EF" w:rsidRPr="001075EF" w14:paraId="6DB5B82F"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38F53F63"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338D8FCF" w14:textId="77777777" w:rsidR="001075EF" w:rsidRPr="001075EF" w:rsidRDefault="001075EF" w:rsidP="00FF4325">
            <w:pPr>
              <w:jc w:val="center"/>
              <w:rPr>
                <w:color w:val="000000"/>
                <w:sz w:val="24"/>
                <w:szCs w:val="24"/>
              </w:rPr>
            </w:pPr>
            <w:r w:rsidRPr="001075EF">
              <w:rPr>
                <w:color w:val="000000"/>
                <w:sz w:val="24"/>
                <w:szCs w:val="24"/>
              </w:rPr>
              <w:t>0.35</w:t>
            </w:r>
          </w:p>
        </w:tc>
        <w:tc>
          <w:tcPr>
            <w:tcW w:w="1084" w:type="dxa"/>
            <w:tcBorders>
              <w:top w:val="nil"/>
              <w:left w:val="nil"/>
              <w:bottom w:val="nil"/>
              <w:right w:val="nil"/>
            </w:tcBorders>
            <w:shd w:val="clear" w:color="auto" w:fill="auto"/>
            <w:noWrap/>
            <w:vAlign w:val="center"/>
            <w:hideMark/>
          </w:tcPr>
          <w:p w14:paraId="58D2BFAE" w14:textId="77777777" w:rsidR="001075EF" w:rsidRPr="001075EF" w:rsidRDefault="001075EF" w:rsidP="00FF4325">
            <w:pPr>
              <w:jc w:val="center"/>
              <w:rPr>
                <w:color w:val="000000"/>
                <w:sz w:val="24"/>
                <w:szCs w:val="24"/>
              </w:rPr>
            </w:pPr>
            <w:r w:rsidRPr="001075EF">
              <w:rPr>
                <w:color w:val="000000"/>
                <w:sz w:val="24"/>
                <w:szCs w:val="24"/>
              </w:rPr>
              <w:t>1613.67</w:t>
            </w:r>
          </w:p>
        </w:tc>
        <w:tc>
          <w:tcPr>
            <w:tcW w:w="843" w:type="dxa"/>
            <w:tcBorders>
              <w:top w:val="nil"/>
              <w:left w:val="single" w:sz="8" w:space="0" w:color="auto"/>
              <w:bottom w:val="nil"/>
              <w:right w:val="single" w:sz="8" w:space="0" w:color="auto"/>
            </w:tcBorders>
            <w:shd w:val="clear" w:color="auto" w:fill="auto"/>
            <w:noWrap/>
            <w:vAlign w:val="center"/>
            <w:hideMark/>
          </w:tcPr>
          <w:p w14:paraId="28105AFE" w14:textId="77777777" w:rsidR="001075EF" w:rsidRPr="001075EF" w:rsidRDefault="001075EF" w:rsidP="00FF4325">
            <w:pPr>
              <w:jc w:val="center"/>
              <w:rPr>
                <w:color w:val="000000"/>
                <w:sz w:val="24"/>
                <w:szCs w:val="24"/>
              </w:rPr>
            </w:pPr>
            <w:r w:rsidRPr="001075EF">
              <w:rPr>
                <w:color w:val="000000"/>
                <w:sz w:val="24"/>
                <w:szCs w:val="24"/>
              </w:rPr>
              <w:t>22.01</w:t>
            </w:r>
          </w:p>
        </w:tc>
        <w:tc>
          <w:tcPr>
            <w:tcW w:w="1763" w:type="dxa"/>
            <w:tcBorders>
              <w:top w:val="nil"/>
              <w:left w:val="nil"/>
              <w:bottom w:val="nil"/>
              <w:right w:val="nil"/>
            </w:tcBorders>
            <w:shd w:val="clear" w:color="auto" w:fill="auto"/>
            <w:noWrap/>
            <w:vAlign w:val="center"/>
            <w:hideMark/>
          </w:tcPr>
          <w:p w14:paraId="167F8184" w14:textId="77777777" w:rsidR="001075EF" w:rsidRPr="001075EF" w:rsidRDefault="001075EF" w:rsidP="00FF4325">
            <w:pPr>
              <w:jc w:val="center"/>
              <w:rPr>
                <w:color w:val="000000"/>
                <w:sz w:val="24"/>
                <w:szCs w:val="24"/>
              </w:rPr>
            </w:pPr>
            <w:r w:rsidRPr="001075EF">
              <w:rPr>
                <w:color w:val="000000"/>
                <w:sz w:val="24"/>
                <w:szCs w:val="24"/>
              </w:rPr>
              <w:t>(0 4)</w:t>
            </w:r>
          </w:p>
        </w:tc>
        <w:tc>
          <w:tcPr>
            <w:tcW w:w="854" w:type="dxa"/>
            <w:tcBorders>
              <w:top w:val="nil"/>
              <w:left w:val="single" w:sz="8" w:space="0" w:color="auto"/>
              <w:bottom w:val="nil"/>
              <w:right w:val="single" w:sz="8" w:space="0" w:color="auto"/>
            </w:tcBorders>
            <w:shd w:val="clear" w:color="auto" w:fill="auto"/>
            <w:noWrap/>
            <w:vAlign w:val="center"/>
            <w:hideMark/>
          </w:tcPr>
          <w:p w14:paraId="3498641E"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5545B175" w14:textId="77777777" w:rsidR="001075EF" w:rsidRPr="001075EF" w:rsidRDefault="001075EF" w:rsidP="00FF4325">
            <w:pPr>
              <w:jc w:val="center"/>
              <w:rPr>
                <w:color w:val="000000"/>
                <w:sz w:val="24"/>
                <w:szCs w:val="24"/>
              </w:rPr>
            </w:pPr>
            <w:r w:rsidRPr="001075EF">
              <w:rPr>
                <w:color w:val="000000"/>
                <w:sz w:val="24"/>
                <w:szCs w:val="24"/>
              </w:rPr>
              <w:t>1.38</w:t>
            </w:r>
          </w:p>
        </w:tc>
      </w:tr>
      <w:tr w:rsidR="001075EF" w:rsidRPr="001075EF" w14:paraId="60B15130"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6F67C561"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7B0C0010" w14:textId="77777777" w:rsidR="001075EF" w:rsidRPr="001075EF" w:rsidRDefault="001075EF" w:rsidP="00FF4325">
            <w:pPr>
              <w:jc w:val="center"/>
              <w:rPr>
                <w:color w:val="000000"/>
                <w:sz w:val="24"/>
                <w:szCs w:val="24"/>
              </w:rPr>
            </w:pPr>
            <w:r w:rsidRPr="001075EF">
              <w:rPr>
                <w:color w:val="000000"/>
                <w:sz w:val="24"/>
                <w:szCs w:val="24"/>
              </w:rPr>
              <w:t>0.32</w:t>
            </w:r>
          </w:p>
        </w:tc>
        <w:tc>
          <w:tcPr>
            <w:tcW w:w="1084" w:type="dxa"/>
            <w:tcBorders>
              <w:top w:val="nil"/>
              <w:left w:val="nil"/>
              <w:bottom w:val="nil"/>
              <w:right w:val="nil"/>
            </w:tcBorders>
            <w:shd w:val="clear" w:color="auto" w:fill="auto"/>
            <w:noWrap/>
            <w:vAlign w:val="center"/>
            <w:hideMark/>
          </w:tcPr>
          <w:p w14:paraId="166B6053" w14:textId="77777777" w:rsidR="001075EF" w:rsidRPr="001075EF" w:rsidRDefault="001075EF" w:rsidP="00FF4325">
            <w:pPr>
              <w:jc w:val="center"/>
              <w:rPr>
                <w:color w:val="000000"/>
                <w:sz w:val="24"/>
                <w:szCs w:val="24"/>
              </w:rPr>
            </w:pPr>
            <w:r w:rsidRPr="001075EF">
              <w:rPr>
                <w:color w:val="000000"/>
                <w:sz w:val="24"/>
                <w:szCs w:val="24"/>
              </w:rPr>
              <w:t>1640.58</w:t>
            </w:r>
          </w:p>
        </w:tc>
        <w:tc>
          <w:tcPr>
            <w:tcW w:w="843" w:type="dxa"/>
            <w:tcBorders>
              <w:top w:val="nil"/>
              <w:left w:val="single" w:sz="8" w:space="0" w:color="auto"/>
              <w:bottom w:val="nil"/>
              <w:right w:val="single" w:sz="8" w:space="0" w:color="auto"/>
            </w:tcBorders>
            <w:shd w:val="clear" w:color="auto" w:fill="auto"/>
            <w:noWrap/>
            <w:vAlign w:val="center"/>
            <w:hideMark/>
          </w:tcPr>
          <w:p w14:paraId="305B0308" w14:textId="77777777" w:rsidR="001075EF" w:rsidRPr="001075EF" w:rsidRDefault="001075EF" w:rsidP="00FF4325">
            <w:pPr>
              <w:jc w:val="center"/>
              <w:rPr>
                <w:color w:val="000000"/>
                <w:sz w:val="24"/>
                <w:szCs w:val="24"/>
              </w:rPr>
            </w:pPr>
            <w:r w:rsidRPr="001075EF">
              <w:rPr>
                <w:color w:val="000000"/>
                <w:sz w:val="24"/>
                <w:szCs w:val="24"/>
              </w:rPr>
              <w:t>79.66</w:t>
            </w:r>
          </w:p>
        </w:tc>
        <w:tc>
          <w:tcPr>
            <w:tcW w:w="1763" w:type="dxa"/>
            <w:tcBorders>
              <w:top w:val="nil"/>
              <w:left w:val="nil"/>
              <w:bottom w:val="nil"/>
              <w:right w:val="nil"/>
            </w:tcBorders>
            <w:shd w:val="clear" w:color="auto" w:fill="auto"/>
            <w:noWrap/>
            <w:vAlign w:val="center"/>
            <w:hideMark/>
          </w:tcPr>
          <w:p w14:paraId="2E900A32" w14:textId="77777777" w:rsidR="001075EF" w:rsidRPr="001075EF" w:rsidRDefault="001075EF" w:rsidP="00FF4325">
            <w:pPr>
              <w:jc w:val="center"/>
              <w:rPr>
                <w:color w:val="000000"/>
                <w:sz w:val="24"/>
                <w:szCs w:val="24"/>
              </w:rPr>
            </w:pPr>
            <w:r w:rsidRPr="001075EF">
              <w:rPr>
                <w:color w:val="000000"/>
                <w:sz w:val="24"/>
                <w:szCs w:val="24"/>
              </w:rPr>
              <w:t>(1 0)</w:t>
            </w:r>
          </w:p>
        </w:tc>
        <w:tc>
          <w:tcPr>
            <w:tcW w:w="854" w:type="dxa"/>
            <w:tcBorders>
              <w:top w:val="nil"/>
              <w:left w:val="single" w:sz="8" w:space="0" w:color="auto"/>
              <w:bottom w:val="nil"/>
              <w:right w:val="single" w:sz="8" w:space="0" w:color="auto"/>
            </w:tcBorders>
            <w:shd w:val="clear" w:color="auto" w:fill="auto"/>
            <w:noWrap/>
            <w:vAlign w:val="center"/>
            <w:hideMark/>
          </w:tcPr>
          <w:p w14:paraId="66E3F428" w14:textId="77777777" w:rsidR="001075EF" w:rsidRPr="001075EF" w:rsidRDefault="001075EF" w:rsidP="00FF4325">
            <w:pPr>
              <w:jc w:val="center"/>
              <w:rPr>
                <w:color w:val="000000"/>
                <w:sz w:val="24"/>
                <w:szCs w:val="24"/>
              </w:rPr>
            </w:pPr>
            <w:r w:rsidRPr="001075EF">
              <w:rPr>
                <w:color w:val="000000"/>
                <w:sz w:val="24"/>
                <w:szCs w:val="24"/>
              </w:rPr>
              <w:t>1.38</w:t>
            </w:r>
          </w:p>
        </w:tc>
        <w:tc>
          <w:tcPr>
            <w:tcW w:w="1374" w:type="dxa"/>
            <w:tcBorders>
              <w:top w:val="nil"/>
              <w:left w:val="nil"/>
              <w:bottom w:val="nil"/>
              <w:right w:val="single" w:sz="8" w:space="0" w:color="auto"/>
            </w:tcBorders>
            <w:shd w:val="clear" w:color="auto" w:fill="auto"/>
            <w:noWrap/>
            <w:vAlign w:val="center"/>
            <w:hideMark/>
          </w:tcPr>
          <w:p w14:paraId="521A941F" w14:textId="77777777" w:rsidR="001075EF" w:rsidRPr="001075EF" w:rsidRDefault="001075EF" w:rsidP="00FF4325">
            <w:pPr>
              <w:jc w:val="center"/>
              <w:rPr>
                <w:color w:val="000000"/>
                <w:sz w:val="24"/>
                <w:szCs w:val="24"/>
              </w:rPr>
            </w:pPr>
            <w:r w:rsidRPr="001075EF">
              <w:rPr>
                <w:color w:val="000000"/>
                <w:sz w:val="24"/>
                <w:szCs w:val="24"/>
              </w:rPr>
              <w:t>2.01</w:t>
            </w:r>
          </w:p>
        </w:tc>
      </w:tr>
      <w:tr w:rsidR="001075EF" w:rsidRPr="001075EF" w14:paraId="2C6989A4"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0D8475CF"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2DA831BC" w14:textId="77777777" w:rsidR="001075EF" w:rsidRPr="001075EF" w:rsidRDefault="001075EF" w:rsidP="00FF4325">
            <w:pPr>
              <w:jc w:val="center"/>
              <w:rPr>
                <w:color w:val="000000"/>
                <w:sz w:val="24"/>
                <w:szCs w:val="24"/>
              </w:rPr>
            </w:pPr>
            <w:r w:rsidRPr="001075EF">
              <w:rPr>
                <w:color w:val="000000"/>
                <w:sz w:val="24"/>
                <w:szCs w:val="24"/>
              </w:rPr>
              <w:t>0.25</w:t>
            </w:r>
          </w:p>
        </w:tc>
        <w:tc>
          <w:tcPr>
            <w:tcW w:w="1084" w:type="dxa"/>
            <w:tcBorders>
              <w:top w:val="nil"/>
              <w:left w:val="nil"/>
              <w:bottom w:val="nil"/>
              <w:right w:val="nil"/>
            </w:tcBorders>
            <w:shd w:val="clear" w:color="auto" w:fill="auto"/>
            <w:noWrap/>
            <w:vAlign w:val="center"/>
            <w:hideMark/>
          </w:tcPr>
          <w:p w14:paraId="2888C13B" w14:textId="77777777" w:rsidR="001075EF" w:rsidRPr="001075EF" w:rsidRDefault="001075EF" w:rsidP="00FF4325">
            <w:pPr>
              <w:jc w:val="center"/>
              <w:rPr>
                <w:color w:val="000000"/>
                <w:sz w:val="24"/>
                <w:szCs w:val="24"/>
              </w:rPr>
            </w:pPr>
            <w:r w:rsidRPr="001075EF">
              <w:rPr>
                <w:color w:val="000000"/>
                <w:sz w:val="24"/>
                <w:szCs w:val="24"/>
              </w:rPr>
              <w:t>1601.84</w:t>
            </w:r>
          </w:p>
        </w:tc>
        <w:tc>
          <w:tcPr>
            <w:tcW w:w="843" w:type="dxa"/>
            <w:tcBorders>
              <w:top w:val="nil"/>
              <w:left w:val="single" w:sz="8" w:space="0" w:color="auto"/>
              <w:bottom w:val="nil"/>
              <w:right w:val="single" w:sz="8" w:space="0" w:color="auto"/>
            </w:tcBorders>
            <w:shd w:val="clear" w:color="auto" w:fill="auto"/>
            <w:noWrap/>
            <w:vAlign w:val="center"/>
            <w:hideMark/>
          </w:tcPr>
          <w:p w14:paraId="2169B64C" w14:textId="77777777" w:rsidR="001075EF" w:rsidRPr="001075EF" w:rsidRDefault="001075EF" w:rsidP="00FF4325">
            <w:pPr>
              <w:jc w:val="center"/>
              <w:rPr>
                <w:color w:val="000000"/>
                <w:sz w:val="24"/>
                <w:szCs w:val="24"/>
              </w:rPr>
            </w:pPr>
            <w:r w:rsidRPr="001075EF">
              <w:rPr>
                <w:color w:val="000000"/>
                <w:sz w:val="24"/>
                <w:szCs w:val="24"/>
              </w:rPr>
              <w:t>22.29</w:t>
            </w:r>
          </w:p>
        </w:tc>
        <w:tc>
          <w:tcPr>
            <w:tcW w:w="1763" w:type="dxa"/>
            <w:tcBorders>
              <w:top w:val="nil"/>
              <w:left w:val="nil"/>
              <w:bottom w:val="nil"/>
              <w:right w:val="nil"/>
            </w:tcBorders>
            <w:shd w:val="clear" w:color="auto" w:fill="auto"/>
            <w:noWrap/>
            <w:vAlign w:val="center"/>
            <w:hideMark/>
          </w:tcPr>
          <w:p w14:paraId="6F834E7C" w14:textId="77777777" w:rsidR="001075EF" w:rsidRPr="001075EF" w:rsidRDefault="001075EF" w:rsidP="00FF4325">
            <w:pPr>
              <w:jc w:val="center"/>
              <w:rPr>
                <w:color w:val="000000"/>
                <w:sz w:val="24"/>
                <w:szCs w:val="24"/>
              </w:rPr>
            </w:pPr>
            <w:r w:rsidRPr="001075EF">
              <w:rPr>
                <w:color w:val="000000"/>
                <w:sz w:val="24"/>
                <w:szCs w:val="24"/>
              </w:rPr>
              <w:t>(1 1)</w:t>
            </w:r>
          </w:p>
        </w:tc>
        <w:tc>
          <w:tcPr>
            <w:tcW w:w="854" w:type="dxa"/>
            <w:tcBorders>
              <w:top w:val="nil"/>
              <w:left w:val="single" w:sz="8" w:space="0" w:color="auto"/>
              <w:bottom w:val="nil"/>
              <w:right w:val="single" w:sz="8" w:space="0" w:color="auto"/>
            </w:tcBorders>
            <w:shd w:val="clear" w:color="auto" w:fill="auto"/>
            <w:noWrap/>
            <w:vAlign w:val="center"/>
            <w:hideMark/>
          </w:tcPr>
          <w:p w14:paraId="1B66D2D3" w14:textId="77777777" w:rsidR="001075EF" w:rsidRPr="001075EF" w:rsidRDefault="001075EF" w:rsidP="00FF4325">
            <w:pPr>
              <w:jc w:val="center"/>
              <w:rPr>
                <w:color w:val="000000"/>
                <w:sz w:val="24"/>
                <w:szCs w:val="24"/>
              </w:rPr>
            </w:pPr>
            <w:r w:rsidRPr="001075EF">
              <w:rPr>
                <w:color w:val="000000"/>
                <w:sz w:val="24"/>
                <w:szCs w:val="24"/>
              </w:rPr>
              <w:t>0.00</w:t>
            </w:r>
          </w:p>
        </w:tc>
        <w:tc>
          <w:tcPr>
            <w:tcW w:w="1374" w:type="dxa"/>
            <w:tcBorders>
              <w:top w:val="nil"/>
              <w:left w:val="nil"/>
              <w:bottom w:val="nil"/>
              <w:right w:val="single" w:sz="8" w:space="0" w:color="auto"/>
            </w:tcBorders>
            <w:shd w:val="clear" w:color="auto" w:fill="auto"/>
            <w:noWrap/>
            <w:vAlign w:val="center"/>
            <w:hideMark/>
          </w:tcPr>
          <w:p w14:paraId="52B2B228" w14:textId="77777777" w:rsidR="001075EF" w:rsidRPr="001075EF" w:rsidRDefault="001075EF" w:rsidP="00FF4325">
            <w:pPr>
              <w:jc w:val="center"/>
              <w:rPr>
                <w:color w:val="000000"/>
                <w:sz w:val="24"/>
                <w:szCs w:val="24"/>
              </w:rPr>
            </w:pPr>
            <w:r w:rsidRPr="001075EF">
              <w:rPr>
                <w:color w:val="000000"/>
                <w:sz w:val="24"/>
                <w:szCs w:val="24"/>
              </w:rPr>
              <w:t>1.57</w:t>
            </w:r>
          </w:p>
        </w:tc>
      </w:tr>
      <w:tr w:rsidR="001075EF" w:rsidRPr="001075EF" w14:paraId="66242ACF"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67D21BA3"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027B2BDD" w14:textId="77777777" w:rsidR="001075EF" w:rsidRPr="001075EF" w:rsidRDefault="001075EF" w:rsidP="00FF4325">
            <w:pPr>
              <w:jc w:val="center"/>
              <w:rPr>
                <w:color w:val="000000"/>
                <w:sz w:val="24"/>
                <w:szCs w:val="24"/>
              </w:rPr>
            </w:pPr>
            <w:r w:rsidRPr="001075EF">
              <w:rPr>
                <w:color w:val="000000"/>
                <w:sz w:val="24"/>
                <w:szCs w:val="24"/>
              </w:rPr>
              <w:t>0.27</w:t>
            </w:r>
          </w:p>
        </w:tc>
        <w:tc>
          <w:tcPr>
            <w:tcW w:w="1084" w:type="dxa"/>
            <w:tcBorders>
              <w:top w:val="nil"/>
              <w:left w:val="nil"/>
              <w:bottom w:val="nil"/>
              <w:right w:val="nil"/>
            </w:tcBorders>
            <w:shd w:val="clear" w:color="auto" w:fill="auto"/>
            <w:noWrap/>
            <w:vAlign w:val="center"/>
            <w:hideMark/>
          </w:tcPr>
          <w:p w14:paraId="4A4E6320" w14:textId="77777777" w:rsidR="001075EF" w:rsidRPr="001075EF" w:rsidRDefault="001075EF" w:rsidP="00FF4325">
            <w:pPr>
              <w:jc w:val="center"/>
              <w:rPr>
                <w:color w:val="000000"/>
                <w:sz w:val="24"/>
                <w:szCs w:val="24"/>
              </w:rPr>
            </w:pPr>
            <w:r w:rsidRPr="001075EF">
              <w:rPr>
                <w:color w:val="000000"/>
                <w:sz w:val="24"/>
                <w:szCs w:val="24"/>
              </w:rPr>
              <w:t>1550.35</w:t>
            </w:r>
          </w:p>
        </w:tc>
        <w:tc>
          <w:tcPr>
            <w:tcW w:w="843" w:type="dxa"/>
            <w:tcBorders>
              <w:top w:val="nil"/>
              <w:left w:val="single" w:sz="8" w:space="0" w:color="auto"/>
              <w:bottom w:val="nil"/>
              <w:right w:val="single" w:sz="8" w:space="0" w:color="auto"/>
            </w:tcBorders>
            <w:shd w:val="clear" w:color="auto" w:fill="auto"/>
            <w:noWrap/>
            <w:vAlign w:val="center"/>
            <w:hideMark/>
          </w:tcPr>
          <w:p w14:paraId="3C3D920D" w14:textId="77777777" w:rsidR="001075EF" w:rsidRPr="001075EF" w:rsidRDefault="001075EF" w:rsidP="00FF4325">
            <w:pPr>
              <w:jc w:val="center"/>
              <w:rPr>
                <w:color w:val="000000"/>
                <w:sz w:val="24"/>
                <w:szCs w:val="24"/>
              </w:rPr>
            </w:pPr>
            <w:r w:rsidRPr="001075EF">
              <w:rPr>
                <w:color w:val="000000"/>
                <w:sz w:val="24"/>
                <w:szCs w:val="24"/>
              </w:rPr>
              <w:t>44.53</w:t>
            </w:r>
          </w:p>
        </w:tc>
        <w:tc>
          <w:tcPr>
            <w:tcW w:w="1763" w:type="dxa"/>
            <w:tcBorders>
              <w:top w:val="nil"/>
              <w:left w:val="nil"/>
              <w:bottom w:val="nil"/>
              <w:right w:val="nil"/>
            </w:tcBorders>
            <w:shd w:val="clear" w:color="auto" w:fill="auto"/>
            <w:noWrap/>
            <w:vAlign w:val="center"/>
            <w:hideMark/>
          </w:tcPr>
          <w:p w14:paraId="2118DBE2" w14:textId="77777777" w:rsidR="001075EF" w:rsidRPr="001075EF" w:rsidRDefault="001075EF" w:rsidP="00FF4325">
            <w:pPr>
              <w:jc w:val="center"/>
              <w:rPr>
                <w:color w:val="000000"/>
                <w:sz w:val="24"/>
                <w:szCs w:val="24"/>
              </w:rPr>
            </w:pPr>
            <w:r w:rsidRPr="001075EF">
              <w:rPr>
                <w:color w:val="000000"/>
                <w:sz w:val="24"/>
                <w:szCs w:val="24"/>
              </w:rPr>
              <w:t>(1 2)</w:t>
            </w:r>
          </w:p>
        </w:tc>
        <w:tc>
          <w:tcPr>
            <w:tcW w:w="854" w:type="dxa"/>
            <w:tcBorders>
              <w:top w:val="nil"/>
              <w:left w:val="single" w:sz="8" w:space="0" w:color="auto"/>
              <w:bottom w:val="nil"/>
              <w:right w:val="single" w:sz="8" w:space="0" w:color="auto"/>
            </w:tcBorders>
            <w:shd w:val="clear" w:color="auto" w:fill="auto"/>
            <w:noWrap/>
            <w:vAlign w:val="center"/>
            <w:hideMark/>
          </w:tcPr>
          <w:p w14:paraId="51B83ACD" w14:textId="77777777" w:rsidR="001075EF" w:rsidRPr="001075EF" w:rsidRDefault="001075EF" w:rsidP="00FF4325">
            <w:pPr>
              <w:jc w:val="center"/>
              <w:rPr>
                <w:color w:val="000000"/>
                <w:sz w:val="24"/>
                <w:szCs w:val="24"/>
              </w:rPr>
            </w:pPr>
            <w:r w:rsidRPr="001075EF">
              <w:rPr>
                <w:color w:val="000000"/>
                <w:sz w:val="24"/>
                <w:szCs w:val="24"/>
              </w:rPr>
              <w:t>0.05</w:t>
            </w:r>
          </w:p>
        </w:tc>
        <w:tc>
          <w:tcPr>
            <w:tcW w:w="1374" w:type="dxa"/>
            <w:tcBorders>
              <w:top w:val="nil"/>
              <w:left w:val="nil"/>
              <w:bottom w:val="nil"/>
              <w:right w:val="single" w:sz="8" w:space="0" w:color="auto"/>
            </w:tcBorders>
            <w:shd w:val="clear" w:color="auto" w:fill="auto"/>
            <w:noWrap/>
            <w:vAlign w:val="center"/>
            <w:hideMark/>
          </w:tcPr>
          <w:p w14:paraId="23B4B22D" w14:textId="77777777" w:rsidR="001075EF" w:rsidRPr="001075EF" w:rsidRDefault="001075EF" w:rsidP="00FF4325">
            <w:pPr>
              <w:jc w:val="center"/>
              <w:rPr>
                <w:color w:val="000000"/>
                <w:sz w:val="24"/>
                <w:szCs w:val="24"/>
              </w:rPr>
            </w:pPr>
            <w:r w:rsidRPr="001075EF">
              <w:rPr>
                <w:color w:val="000000"/>
                <w:sz w:val="24"/>
                <w:szCs w:val="24"/>
              </w:rPr>
              <w:t>1.62</w:t>
            </w:r>
          </w:p>
        </w:tc>
      </w:tr>
      <w:tr w:rsidR="001075EF" w:rsidRPr="001075EF" w14:paraId="677AE3A2"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148B2576"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3928E6AD" w14:textId="77777777" w:rsidR="001075EF" w:rsidRPr="001075EF" w:rsidRDefault="001075EF" w:rsidP="00FF4325">
            <w:pPr>
              <w:jc w:val="center"/>
              <w:rPr>
                <w:color w:val="000000"/>
                <w:sz w:val="24"/>
                <w:szCs w:val="24"/>
              </w:rPr>
            </w:pPr>
            <w:r w:rsidRPr="001075EF">
              <w:rPr>
                <w:color w:val="000000"/>
                <w:sz w:val="24"/>
                <w:szCs w:val="24"/>
              </w:rPr>
              <w:t>0.30</w:t>
            </w:r>
          </w:p>
        </w:tc>
        <w:tc>
          <w:tcPr>
            <w:tcW w:w="1084" w:type="dxa"/>
            <w:tcBorders>
              <w:top w:val="nil"/>
              <w:left w:val="nil"/>
              <w:bottom w:val="nil"/>
              <w:right w:val="nil"/>
            </w:tcBorders>
            <w:shd w:val="clear" w:color="auto" w:fill="auto"/>
            <w:noWrap/>
            <w:vAlign w:val="center"/>
            <w:hideMark/>
          </w:tcPr>
          <w:p w14:paraId="71264746" w14:textId="77777777" w:rsidR="001075EF" w:rsidRPr="001075EF" w:rsidRDefault="001075EF" w:rsidP="00FF4325">
            <w:pPr>
              <w:jc w:val="center"/>
              <w:rPr>
                <w:color w:val="000000"/>
                <w:sz w:val="24"/>
                <w:szCs w:val="24"/>
              </w:rPr>
            </w:pPr>
            <w:r w:rsidRPr="001075EF">
              <w:rPr>
                <w:color w:val="000000"/>
                <w:sz w:val="24"/>
                <w:szCs w:val="24"/>
              </w:rPr>
              <w:t>1603.98</w:t>
            </w:r>
          </w:p>
        </w:tc>
        <w:tc>
          <w:tcPr>
            <w:tcW w:w="843" w:type="dxa"/>
            <w:tcBorders>
              <w:top w:val="nil"/>
              <w:left w:val="single" w:sz="8" w:space="0" w:color="auto"/>
              <w:bottom w:val="nil"/>
              <w:right w:val="single" w:sz="8" w:space="0" w:color="auto"/>
            </w:tcBorders>
            <w:shd w:val="clear" w:color="auto" w:fill="auto"/>
            <w:noWrap/>
            <w:vAlign w:val="center"/>
            <w:hideMark/>
          </w:tcPr>
          <w:p w14:paraId="64892CC2" w14:textId="77777777" w:rsidR="001075EF" w:rsidRPr="001075EF" w:rsidRDefault="001075EF" w:rsidP="00FF4325">
            <w:pPr>
              <w:jc w:val="center"/>
              <w:rPr>
                <w:color w:val="000000"/>
                <w:sz w:val="24"/>
                <w:szCs w:val="24"/>
              </w:rPr>
            </w:pPr>
            <w:r w:rsidRPr="001075EF">
              <w:rPr>
                <w:color w:val="000000"/>
                <w:sz w:val="24"/>
                <w:szCs w:val="24"/>
              </w:rPr>
              <w:t>18.99</w:t>
            </w:r>
          </w:p>
        </w:tc>
        <w:tc>
          <w:tcPr>
            <w:tcW w:w="1763" w:type="dxa"/>
            <w:tcBorders>
              <w:top w:val="nil"/>
              <w:left w:val="nil"/>
              <w:bottom w:val="nil"/>
              <w:right w:val="nil"/>
            </w:tcBorders>
            <w:shd w:val="clear" w:color="auto" w:fill="auto"/>
            <w:noWrap/>
            <w:vAlign w:val="center"/>
            <w:hideMark/>
          </w:tcPr>
          <w:p w14:paraId="7D86F0B4" w14:textId="77777777" w:rsidR="001075EF" w:rsidRPr="001075EF" w:rsidRDefault="001075EF" w:rsidP="00FF4325">
            <w:pPr>
              <w:jc w:val="center"/>
              <w:rPr>
                <w:color w:val="000000"/>
                <w:sz w:val="24"/>
                <w:szCs w:val="24"/>
              </w:rPr>
            </w:pPr>
            <w:r w:rsidRPr="001075EF">
              <w:rPr>
                <w:color w:val="000000"/>
                <w:sz w:val="24"/>
                <w:szCs w:val="24"/>
              </w:rPr>
              <w:t>(1 3)</w:t>
            </w:r>
          </w:p>
        </w:tc>
        <w:tc>
          <w:tcPr>
            <w:tcW w:w="854" w:type="dxa"/>
            <w:tcBorders>
              <w:top w:val="nil"/>
              <w:left w:val="single" w:sz="8" w:space="0" w:color="auto"/>
              <w:bottom w:val="nil"/>
              <w:right w:val="single" w:sz="8" w:space="0" w:color="auto"/>
            </w:tcBorders>
            <w:shd w:val="clear" w:color="auto" w:fill="auto"/>
            <w:noWrap/>
            <w:vAlign w:val="center"/>
            <w:hideMark/>
          </w:tcPr>
          <w:p w14:paraId="3CCD2E9D"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26821561" w14:textId="77777777" w:rsidR="001075EF" w:rsidRPr="001075EF" w:rsidRDefault="001075EF" w:rsidP="00FF4325">
            <w:pPr>
              <w:jc w:val="center"/>
              <w:rPr>
                <w:color w:val="000000"/>
                <w:sz w:val="24"/>
                <w:szCs w:val="24"/>
              </w:rPr>
            </w:pPr>
            <w:r w:rsidRPr="001075EF">
              <w:rPr>
                <w:color w:val="000000"/>
                <w:sz w:val="24"/>
                <w:szCs w:val="24"/>
              </w:rPr>
              <w:t>1.74</w:t>
            </w:r>
          </w:p>
        </w:tc>
      </w:tr>
      <w:tr w:rsidR="001075EF" w:rsidRPr="001075EF" w14:paraId="6FAC868A"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707B9CEF"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514069EB" w14:textId="77777777" w:rsidR="001075EF" w:rsidRPr="001075EF" w:rsidRDefault="001075EF" w:rsidP="00FF4325">
            <w:pPr>
              <w:jc w:val="center"/>
              <w:rPr>
                <w:color w:val="000000"/>
                <w:sz w:val="24"/>
                <w:szCs w:val="24"/>
              </w:rPr>
            </w:pPr>
            <w:r w:rsidRPr="001075EF">
              <w:rPr>
                <w:color w:val="000000"/>
                <w:sz w:val="24"/>
                <w:szCs w:val="24"/>
              </w:rPr>
              <w:t>0.08</w:t>
            </w:r>
          </w:p>
        </w:tc>
        <w:tc>
          <w:tcPr>
            <w:tcW w:w="1084" w:type="dxa"/>
            <w:tcBorders>
              <w:top w:val="nil"/>
              <w:left w:val="nil"/>
              <w:bottom w:val="nil"/>
              <w:right w:val="nil"/>
            </w:tcBorders>
            <w:shd w:val="clear" w:color="auto" w:fill="auto"/>
            <w:noWrap/>
            <w:vAlign w:val="center"/>
            <w:hideMark/>
          </w:tcPr>
          <w:p w14:paraId="2F2C4832" w14:textId="77777777" w:rsidR="001075EF" w:rsidRPr="001075EF" w:rsidRDefault="001075EF" w:rsidP="00FF4325">
            <w:pPr>
              <w:jc w:val="center"/>
              <w:rPr>
                <w:color w:val="000000"/>
                <w:sz w:val="24"/>
                <w:szCs w:val="24"/>
              </w:rPr>
            </w:pPr>
            <w:r w:rsidRPr="001075EF">
              <w:rPr>
                <w:color w:val="000000"/>
                <w:sz w:val="24"/>
                <w:szCs w:val="24"/>
              </w:rPr>
              <w:t>1496.90</w:t>
            </w:r>
          </w:p>
        </w:tc>
        <w:tc>
          <w:tcPr>
            <w:tcW w:w="843" w:type="dxa"/>
            <w:tcBorders>
              <w:top w:val="nil"/>
              <w:left w:val="single" w:sz="8" w:space="0" w:color="auto"/>
              <w:bottom w:val="nil"/>
              <w:right w:val="single" w:sz="8" w:space="0" w:color="auto"/>
            </w:tcBorders>
            <w:shd w:val="clear" w:color="auto" w:fill="auto"/>
            <w:noWrap/>
            <w:vAlign w:val="center"/>
            <w:hideMark/>
          </w:tcPr>
          <w:p w14:paraId="50DA6840" w14:textId="77777777" w:rsidR="001075EF" w:rsidRPr="001075EF" w:rsidRDefault="001075EF" w:rsidP="00FF4325">
            <w:pPr>
              <w:jc w:val="center"/>
              <w:rPr>
                <w:color w:val="000000"/>
                <w:sz w:val="24"/>
                <w:szCs w:val="24"/>
              </w:rPr>
            </w:pPr>
            <w:r w:rsidRPr="001075EF">
              <w:rPr>
                <w:color w:val="000000"/>
                <w:sz w:val="24"/>
                <w:szCs w:val="24"/>
              </w:rPr>
              <w:t>13.49</w:t>
            </w:r>
          </w:p>
        </w:tc>
        <w:tc>
          <w:tcPr>
            <w:tcW w:w="1763" w:type="dxa"/>
            <w:tcBorders>
              <w:top w:val="nil"/>
              <w:left w:val="nil"/>
              <w:bottom w:val="nil"/>
              <w:right w:val="nil"/>
            </w:tcBorders>
            <w:shd w:val="clear" w:color="auto" w:fill="auto"/>
            <w:noWrap/>
            <w:vAlign w:val="center"/>
            <w:hideMark/>
          </w:tcPr>
          <w:p w14:paraId="65DE4108" w14:textId="77777777" w:rsidR="001075EF" w:rsidRPr="001075EF" w:rsidRDefault="001075EF" w:rsidP="00FF4325">
            <w:pPr>
              <w:jc w:val="center"/>
              <w:rPr>
                <w:color w:val="000000"/>
                <w:sz w:val="24"/>
                <w:szCs w:val="24"/>
              </w:rPr>
            </w:pPr>
            <w:r w:rsidRPr="001075EF">
              <w:rPr>
                <w:color w:val="000000"/>
                <w:sz w:val="24"/>
                <w:szCs w:val="24"/>
              </w:rPr>
              <w:t>(1 4)</w:t>
            </w:r>
          </w:p>
        </w:tc>
        <w:tc>
          <w:tcPr>
            <w:tcW w:w="854" w:type="dxa"/>
            <w:tcBorders>
              <w:top w:val="nil"/>
              <w:left w:val="single" w:sz="8" w:space="0" w:color="auto"/>
              <w:bottom w:val="nil"/>
              <w:right w:val="single" w:sz="8" w:space="0" w:color="auto"/>
            </w:tcBorders>
            <w:shd w:val="clear" w:color="auto" w:fill="auto"/>
            <w:noWrap/>
            <w:vAlign w:val="center"/>
            <w:hideMark/>
          </w:tcPr>
          <w:p w14:paraId="1A71AB52"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15C63358" w14:textId="77777777" w:rsidR="001075EF" w:rsidRPr="001075EF" w:rsidRDefault="001075EF" w:rsidP="00FF4325">
            <w:pPr>
              <w:jc w:val="center"/>
              <w:rPr>
                <w:color w:val="000000"/>
                <w:sz w:val="24"/>
                <w:szCs w:val="24"/>
              </w:rPr>
            </w:pPr>
            <w:r w:rsidRPr="001075EF">
              <w:rPr>
                <w:color w:val="000000"/>
                <w:sz w:val="24"/>
                <w:szCs w:val="24"/>
              </w:rPr>
              <w:t>0.35</w:t>
            </w:r>
          </w:p>
        </w:tc>
      </w:tr>
      <w:tr w:rsidR="001075EF" w:rsidRPr="001075EF" w14:paraId="1E154476"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48B25897"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7CFD6774" w14:textId="77777777" w:rsidR="001075EF" w:rsidRPr="001075EF" w:rsidRDefault="001075EF" w:rsidP="00FF4325">
            <w:pPr>
              <w:jc w:val="center"/>
              <w:rPr>
                <w:color w:val="000000"/>
                <w:sz w:val="24"/>
                <w:szCs w:val="24"/>
              </w:rPr>
            </w:pPr>
            <w:r w:rsidRPr="001075EF">
              <w:rPr>
                <w:color w:val="000000"/>
                <w:sz w:val="24"/>
                <w:szCs w:val="24"/>
              </w:rPr>
              <w:t>0.20</w:t>
            </w:r>
          </w:p>
        </w:tc>
        <w:tc>
          <w:tcPr>
            <w:tcW w:w="1084" w:type="dxa"/>
            <w:tcBorders>
              <w:top w:val="nil"/>
              <w:left w:val="nil"/>
              <w:bottom w:val="nil"/>
              <w:right w:val="nil"/>
            </w:tcBorders>
            <w:shd w:val="clear" w:color="auto" w:fill="auto"/>
            <w:noWrap/>
            <w:vAlign w:val="center"/>
            <w:hideMark/>
          </w:tcPr>
          <w:p w14:paraId="2076BBBD" w14:textId="77777777" w:rsidR="001075EF" w:rsidRPr="001075EF" w:rsidRDefault="001075EF" w:rsidP="00FF4325">
            <w:pPr>
              <w:jc w:val="center"/>
              <w:rPr>
                <w:color w:val="000000"/>
                <w:sz w:val="24"/>
                <w:szCs w:val="24"/>
              </w:rPr>
            </w:pPr>
            <w:r w:rsidRPr="001075EF">
              <w:rPr>
                <w:color w:val="000000"/>
                <w:sz w:val="24"/>
                <w:szCs w:val="24"/>
              </w:rPr>
              <w:t>1600.23</w:t>
            </w:r>
          </w:p>
        </w:tc>
        <w:tc>
          <w:tcPr>
            <w:tcW w:w="843" w:type="dxa"/>
            <w:tcBorders>
              <w:top w:val="nil"/>
              <w:left w:val="single" w:sz="8" w:space="0" w:color="auto"/>
              <w:bottom w:val="nil"/>
              <w:right w:val="single" w:sz="8" w:space="0" w:color="auto"/>
            </w:tcBorders>
            <w:shd w:val="clear" w:color="auto" w:fill="auto"/>
            <w:noWrap/>
            <w:vAlign w:val="center"/>
            <w:hideMark/>
          </w:tcPr>
          <w:p w14:paraId="060CF909" w14:textId="77777777" w:rsidR="001075EF" w:rsidRPr="001075EF" w:rsidRDefault="001075EF" w:rsidP="00FF4325">
            <w:pPr>
              <w:jc w:val="center"/>
              <w:rPr>
                <w:color w:val="000000"/>
                <w:sz w:val="24"/>
                <w:szCs w:val="24"/>
              </w:rPr>
            </w:pPr>
            <w:r w:rsidRPr="001075EF">
              <w:rPr>
                <w:color w:val="000000"/>
                <w:sz w:val="24"/>
                <w:szCs w:val="24"/>
              </w:rPr>
              <w:t>20.32</w:t>
            </w:r>
          </w:p>
        </w:tc>
        <w:tc>
          <w:tcPr>
            <w:tcW w:w="1763" w:type="dxa"/>
            <w:tcBorders>
              <w:top w:val="nil"/>
              <w:left w:val="nil"/>
              <w:bottom w:val="nil"/>
              <w:right w:val="nil"/>
            </w:tcBorders>
            <w:shd w:val="clear" w:color="auto" w:fill="auto"/>
            <w:noWrap/>
            <w:vAlign w:val="center"/>
            <w:hideMark/>
          </w:tcPr>
          <w:p w14:paraId="3ABA8AAA" w14:textId="77777777" w:rsidR="001075EF" w:rsidRPr="001075EF" w:rsidRDefault="001075EF" w:rsidP="00FF4325">
            <w:pPr>
              <w:jc w:val="center"/>
              <w:rPr>
                <w:color w:val="000000"/>
                <w:sz w:val="24"/>
                <w:szCs w:val="24"/>
              </w:rPr>
            </w:pPr>
            <w:r w:rsidRPr="001075EF">
              <w:rPr>
                <w:color w:val="000000"/>
                <w:sz w:val="24"/>
                <w:szCs w:val="24"/>
              </w:rPr>
              <w:t>(2 0)</w:t>
            </w:r>
          </w:p>
        </w:tc>
        <w:tc>
          <w:tcPr>
            <w:tcW w:w="854" w:type="dxa"/>
            <w:tcBorders>
              <w:top w:val="nil"/>
              <w:left w:val="single" w:sz="8" w:space="0" w:color="auto"/>
              <w:bottom w:val="nil"/>
              <w:right w:val="single" w:sz="8" w:space="0" w:color="auto"/>
            </w:tcBorders>
            <w:shd w:val="clear" w:color="auto" w:fill="auto"/>
            <w:noWrap/>
            <w:vAlign w:val="center"/>
            <w:hideMark/>
          </w:tcPr>
          <w:p w14:paraId="21665EAC"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6F4AA7D3" w14:textId="77777777" w:rsidR="001075EF" w:rsidRPr="001075EF" w:rsidRDefault="001075EF" w:rsidP="00FF4325">
            <w:pPr>
              <w:jc w:val="center"/>
              <w:rPr>
                <w:color w:val="000000"/>
                <w:sz w:val="24"/>
                <w:szCs w:val="24"/>
              </w:rPr>
            </w:pPr>
            <w:r w:rsidRPr="001075EF">
              <w:rPr>
                <w:color w:val="000000"/>
                <w:sz w:val="24"/>
                <w:szCs w:val="24"/>
              </w:rPr>
              <w:t>1.50</w:t>
            </w:r>
          </w:p>
        </w:tc>
      </w:tr>
      <w:tr w:rsidR="001075EF" w:rsidRPr="001075EF" w14:paraId="72D10AB5"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30F0319E"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09AC5092" w14:textId="77777777" w:rsidR="001075EF" w:rsidRPr="001075EF" w:rsidRDefault="001075EF" w:rsidP="00FF4325">
            <w:pPr>
              <w:jc w:val="center"/>
              <w:rPr>
                <w:color w:val="000000"/>
                <w:sz w:val="24"/>
                <w:szCs w:val="24"/>
              </w:rPr>
            </w:pPr>
            <w:r w:rsidRPr="001075EF">
              <w:rPr>
                <w:color w:val="000000"/>
                <w:sz w:val="24"/>
                <w:szCs w:val="24"/>
              </w:rPr>
              <w:t>0.18</w:t>
            </w:r>
          </w:p>
        </w:tc>
        <w:tc>
          <w:tcPr>
            <w:tcW w:w="1084" w:type="dxa"/>
            <w:tcBorders>
              <w:top w:val="nil"/>
              <w:left w:val="nil"/>
              <w:bottom w:val="nil"/>
              <w:right w:val="nil"/>
            </w:tcBorders>
            <w:shd w:val="clear" w:color="auto" w:fill="auto"/>
            <w:noWrap/>
            <w:vAlign w:val="center"/>
            <w:hideMark/>
          </w:tcPr>
          <w:p w14:paraId="329BA02C" w14:textId="77777777" w:rsidR="001075EF" w:rsidRPr="001075EF" w:rsidRDefault="001075EF" w:rsidP="00FF4325">
            <w:pPr>
              <w:jc w:val="center"/>
              <w:rPr>
                <w:color w:val="000000"/>
                <w:sz w:val="24"/>
                <w:szCs w:val="24"/>
              </w:rPr>
            </w:pPr>
            <w:r w:rsidRPr="001075EF">
              <w:rPr>
                <w:color w:val="000000"/>
                <w:sz w:val="24"/>
                <w:szCs w:val="24"/>
              </w:rPr>
              <w:t>1601.93</w:t>
            </w:r>
          </w:p>
        </w:tc>
        <w:tc>
          <w:tcPr>
            <w:tcW w:w="843" w:type="dxa"/>
            <w:tcBorders>
              <w:top w:val="nil"/>
              <w:left w:val="single" w:sz="8" w:space="0" w:color="auto"/>
              <w:bottom w:val="nil"/>
              <w:right w:val="single" w:sz="8" w:space="0" w:color="auto"/>
            </w:tcBorders>
            <w:shd w:val="clear" w:color="auto" w:fill="auto"/>
            <w:noWrap/>
            <w:vAlign w:val="center"/>
            <w:hideMark/>
          </w:tcPr>
          <w:p w14:paraId="175C7521" w14:textId="77777777" w:rsidR="001075EF" w:rsidRPr="001075EF" w:rsidRDefault="001075EF" w:rsidP="00FF4325">
            <w:pPr>
              <w:jc w:val="center"/>
              <w:rPr>
                <w:color w:val="000000"/>
                <w:sz w:val="24"/>
                <w:szCs w:val="24"/>
              </w:rPr>
            </w:pPr>
            <w:r w:rsidRPr="001075EF">
              <w:rPr>
                <w:color w:val="000000"/>
                <w:sz w:val="24"/>
                <w:szCs w:val="24"/>
              </w:rPr>
              <w:t>20.55</w:t>
            </w:r>
          </w:p>
        </w:tc>
        <w:tc>
          <w:tcPr>
            <w:tcW w:w="1763" w:type="dxa"/>
            <w:tcBorders>
              <w:top w:val="nil"/>
              <w:left w:val="nil"/>
              <w:bottom w:val="nil"/>
              <w:right w:val="nil"/>
            </w:tcBorders>
            <w:shd w:val="clear" w:color="auto" w:fill="auto"/>
            <w:noWrap/>
            <w:vAlign w:val="center"/>
            <w:hideMark/>
          </w:tcPr>
          <w:p w14:paraId="51062EDB" w14:textId="77777777" w:rsidR="001075EF" w:rsidRPr="001075EF" w:rsidRDefault="001075EF" w:rsidP="00FF4325">
            <w:pPr>
              <w:jc w:val="center"/>
              <w:rPr>
                <w:color w:val="000000"/>
                <w:sz w:val="24"/>
                <w:szCs w:val="24"/>
              </w:rPr>
            </w:pPr>
            <w:r w:rsidRPr="001075EF">
              <w:rPr>
                <w:color w:val="000000"/>
                <w:sz w:val="24"/>
                <w:szCs w:val="24"/>
              </w:rPr>
              <w:t>(2 1)</w:t>
            </w:r>
          </w:p>
        </w:tc>
        <w:tc>
          <w:tcPr>
            <w:tcW w:w="854" w:type="dxa"/>
            <w:tcBorders>
              <w:top w:val="nil"/>
              <w:left w:val="single" w:sz="8" w:space="0" w:color="auto"/>
              <w:bottom w:val="nil"/>
              <w:right w:val="single" w:sz="8" w:space="0" w:color="auto"/>
            </w:tcBorders>
            <w:shd w:val="clear" w:color="auto" w:fill="auto"/>
            <w:noWrap/>
            <w:vAlign w:val="center"/>
            <w:hideMark/>
          </w:tcPr>
          <w:p w14:paraId="7540666A"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42A5EF10" w14:textId="77777777" w:rsidR="001075EF" w:rsidRPr="001075EF" w:rsidRDefault="001075EF" w:rsidP="00FF4325">
            <w:pPr>
              <w:jc w:val="center"/>
              <w:rPr>
                <w:color w:val="000000"/>
                <w:sz w:val="24"/>
                <w:szCs w:val="24"/>
              </w:rPr>
            </w:pPr>
            <w:r w:rsidRPr="001075EF">
              <w:rPr>
                <w:color w:val="000000"/>
                <w:sz w:val="24"/>
                <w:szCs w:val="24"/>
              </w:rPr>
              <w:t>1.35</w:t>
            </w:r>
          </w:p>
        </w:tc>
      </w:tr>
      <w:tr w:rsidR="001075EF" w:rsidRPr="001075EF" w14:paraId="29DC40E2"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5894B00C"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5B32A495" w14:textId="77777777" w:rsidR="001075EF" w:rsidRPr="001075EF" w:rsidRDefault="001075EF" w:rsidP="00FF4325">
            <w:pPr>
              <w:jc w:val="center"/>
              <w:rPr>
                <w:color w:val="000000"/>
                <w:sz w:val="24"/>
                <w:szCs w:val="24"/>
              </w:rPr>
            </w:pPr>
            <w:r w:rsidRPr="001075EF">
              <w:rPr>
                <w:color w:val="000000"/>
                <w:sz w:val="24"/>
                <w:szCs w:val="24"/>
              </w:rPr>
              <w:t>0.53</w:t>
            </w:r>
          </w:p>
        </w:tc>
        <w:tc>
          <w:tcPr>
            <w:tcW w:w="1084" w:type="dxa"/>
            <w:tcBorders>
              <w:top w:val="nil"/>
              <w:left w:val="nil"/>
              <w:bottom w:val="nil"/>
              <w:right w:val="nil"/>
            </w:tcBorders>
            <w:shd w:val="clear" w:color="auto" w:fill="auto"/>
            <w:noWrap/>
            <w:vAlign w:val="center"/>
            <w:hideMark/>
          </w:tcPr>
          <w:p w14:paraId="40E0DB5E" w14:textId="77777777" w:rsidR="001075EF" w:rsidRPr="001075EF" w:rsidRDefault="001075EF" w:rsidP="00FF4325">
            <w:pPr>
              <w:jc w:val="center"/>
              <w:rPr>
                <w:color w:val="000000"/>
                <w:sz w:val="24"/>
                <w:szCs w:val="24"/>
              </w:rPr>
            </w:pPr>
            <w:r w:rsidRPr="001075EF">
              <w:rPr>
                <w:color w:val="000000"/>
                <w:sz w:val="24"/>
                <w:szCs w:val="24"/>
              </w:rPr>
              <w:t>1653.61</w:t>
            </w:r>
          </w:p>
        </w:tc>
        <w:tc>
          <w:tcPr>
            <w:tcW w:w="843" w:type="dxa"/>
            <w:tcBorders>
              <w:top w:val="nil"/>
              <w:left w:val="single" w:sz="8" w:space="0" w:color="auto"/>
              <w:bottom w:val="nil"/>
              <w:right w:val="single" w:sz="8" w:space="0" w:color="auto"/>
            </w:tcBorders>
            <w:shd w:val="clear" w:color="auto" w:fill="auto"/>
            <w:noWrap/>
            <w:vAlign w:val="center"/>
            <w:hideMark/>
          </w:tcPr>
          <w:p w14:paraId="0D4C8CED" w14:textId="77777777" w:rsidR="001075EF" w:rsidRPr="001075EF" w:rsidRDefault="001075EF" w:rsidP="00FF4325">
            <w:pPr>
              <w:jc w:val="center"/>
              <w:rPr>
                <w:color w:val="000000"/>
                <w:sz w:val="24"/>
                <w:szCs w:val="24"/>
              </w:rPr>
            </w:pPr>
            <w:r w:rsidRPr="001075EF">
              <w:rPr>
                <w:color w:val="000000"/>
                <w:sz w:val="24"/>
                <w:szCs w:val="24"/>
              </w:rPr>
              <w:t>15.48</w:t>
            </w:r>
          </w:p>
        </w:tc>
        <w:tc>
          <w:tcPr>
            <w:tcW w:w="1763" w:type="dxa"/>
            <w:tcBorders>
              <w:top w:val="nil"/>
              <w:left w:val="nil"/>
              <w:bottom w:val="nil"/>
              <w:right w:val="nil"/>
            </w:tcBorders>
            <w:shd w:val="clear" w:color="auto" w:fill="auto"/>
            <w:noWrap/>
            <w:vAlign w:val="center"/>
            <w:hideMark/>
          </w:tcPr>
          <w:p w14:paraId="4CC72987" w14:textId="77777777" w:rsidR="001075EF" w:rsidRPr="001075EF" w:rsidRDefault="001075EF" w:rsidP="00FF4325">
            <w:pPr>
              <w:jc w:val="center"/>
              <w:rPr>
                <w:color w:val="000000"/>
                <w:sz w:val="24"/>
                <w:szCs w:val="24"/>
              </w:rPr>
            </w:pPr>
            <w:r w:rsidRPr="001075EF">
              <w:rPr>
                <w:color w:val="000000"/>
                <w:sz w:val="24"/>
                <w:szCs w:val="24"/>
              </w:rPr>
              <w:t>(2 2)</w:t>
            </w:r>
          </w:p>
        </w:tc>
        <w:tc>
          <w:tcPr>
            <w:tcW w:w="854" w:type="dxa"/>
            <w:tcBorders>
              <w:top w:val="nil"/>
              <w:left w:val="single" w:sz="8" w:space="0" w:color="auto"/>
              <w:bottom w:val="nil"/>
              <w:right w:val="single" w:sz="8" w:space="0" w:color="auto"/>
            </w:tcBorders>
            <w:shd w:val="clear" w:color="auto" w:fill="auto"/>
            <w:noWrap/>
            <w:vAlign w:val="center"/>
            <w:hideMark/>
          </w:tcPr>
          <w:p w14:paraId="0F90FA2F" w14:textId="77777777" w:rsidR="001075EF" w:rsidRPr="001075EF" w:rsidRDefault="001075EF" w:rsidP="00FF4325">
            <w:pPr>
              <w:jc w:val="center"/>
              <w:rPr>
                <w:color w:val="000000"/>
                <w:sz w:val="24"/>
                <w:szCs w:val="24"/>
              </w:rPr>
            </w:pPr>
            <w:r w:rsidRPr="001075EF">
              <w:rPr>
                <w:color w:val="000000"/>
                <w:sz w:val="24"/>
                <w:szCs w:val="24"/>
              </w:rPr>
              <w:t>0.02</w:t>
            </w:r>
          </w:p>
        </w:tc>
        <w:tc>
          <w:tcPr>
            <w:tcW w:w="1374" w:type="dxa"/>
            <w:tcBorders>
              <w:top w:val="nil"/>
              <w:left w:val="nil"/>
              <w:bottom w:val="nil"/>
              <w:right w:val="single" w:sz="8" w:space="0" w:color="auto"/>
            </w:tcBorders>
            <w:shd w:val="clear" w:color="auto" w:fill="auto"/>
            <w:noWrap/>
            <w:vAlign w:val="center"/>
            <w:hideMark/>
          </w:tcPr>
          <w:p w14:paraId="47DAA442" w14:textId="77777777" w:rsidR="001075EF" w:rsidRPr="001075EF" w:rsidRDefault="001075EF" w:rsidP="00FF4325">
            <w:pPr>
              <w:jc w:val="center"/>
              <w:rPr>
                <w:color w:val="000000"/>
                <w:sz w:val="24"/>
                <w:szCs w:val="24"/>
              </w:rPr>
            </w:pPr>
            <w:r w:rsidRPr="001075EF">
              <w:rPr>
                <w:color w:val="000000"/>
                <w:sz w:val="24"/>
                <w:szCs w:val="24"/>
              </w:rPr>
              <w:t>3.89</w:t>
            </w:r>
          </w:p>
        </w:tc>
      </w:tr>
      <w:tr w:rsidR="001075EF" w:rsidRPr="001075EF" w14:paraId="582AF8D6"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01B1EDD4"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21FD9BAF" w14:textId="77777777" w:rsidR="001075EF" w:rsidRPr="001075EF" w:rsidRDefault="001075EF" w:rsidP="00FF4325">
            <w:pPr>
              <w:jc w:val="center"/>
              <w:rPr>
                <w:color w:val="000000"/>
                <w:sz w:val="24"/>
                <w:szCs w:val="24"/>
              </w:rPr>
            </w:pPr>
            <w:r w:rsidRPr="001075EF">
              <w:rPr>
                <w:color w:val="000000"/>
                <w:sz w:val="24"/>
                <w:szCs w:val="24"/>
              </w:rPr>
              <w:t>0.19</w:t>
            </w:r>
          </w:p>
        </w:tc>
        <w:tc>
          <w:tcPr>
            <w:tcW w:w="1084" w:type="dxa"/>
            <w:tcBorders>
              <w:top w:val="nil"/>
              <w:left w:val="nil"/>
              <w:bottom w:val="nil"/>
              <w:right w:val="nil"/>
            </w:tcBorders>
            <w:shd w:val="clear" w:color="auto" w:fill="auto"/>
            <w:noWrap/>
            <w:vAlign w:val="center"/>
            <w:hideMark/>
          </w:tcPr>
          <w:p w14:paraId="194A4EDD" w14:textId="77777777" w:rsidR="001075EF" w:rsidRPr="001075EF" w:rsidRDefault="001075EF" w:rsidP="00FF4325">
            <w:pPr>
              <w:jc w:val="center"/>
              <w:rPr>
                <w:color w:val="000000"/>
                <w:sz w:val="24"/>
                <w:szCs w:val="24"/>
              </w:rPr>
            </w:pPr>
            <w:r w:rsidRPr="001075EF">
              <w:rPr>
                <w:color w:val="000000"/>
                <w:sz w:val="24"/>
                <w:szCs w:val="24"/>
              </w:rPr>
              <w:t>1583.40</w:t>
            </w:r>
          </w:p>
        </w:tc>
        <w:tc>
          <w:tcPr>
            <w:tcW w:w="843" w:type="dxa"/>
            <w:tcBorders>
              <w:top w:val="nil"/>
              <w:left w:val="single" w:sz="8" w:space="0" w:color="auto"/>
              <w:bottom w:val="nil"/>
              <w:right w:val="single" w:sz="8" w:space="0" w:color="auto"/>
            </w:tcBorders>
            <w:shd w:val="clear" w:color="auto" w:fill="auto"/>
            <w:noWrap/>
            <w:vAlign w:val="center"/>
            <w:hideMark/>
          </w:tcPr>
          <w:p w14:paraId="52C026F0" w14:textId="77777777" w:rsidR="001075EF" w:rsidRPr="001075EF" w:rsidRDefault="001075EF" w:rsidP="00FF4325">
            <w:pPr>
              <w:jc w:val="center"/>
              <w:rPr>
                <w:color w:val="000000"/>
                <w:sz w:val="24"/>
                <w:szCs w:val="24"/>
              </w:rPr>
            </w:pPr>
            <w:r w:rsidRPr="001075EF">
              <w:rPr>
                <w:color w:val="000000"/>
                <w:sz w:val="24"/>
                <w:szCs w:val="24"/>
              </w:rPr>
              <w:t>25.86</w:t>
            </w:r>
          </w:p>
        </w:tc>
        <w:tc>
          <w:tcPr>
            <w:tcW w:w="1763" w:type="dxa"/>
            <w:tcBorders>
              <w:top w:val="nil"/>
              <w:left w:val="nil"/>
              <w:bottom w:val="nil"/>
              <w:right w:val="nil"/>
            </w:tcBorders>
            <w:shd w:val="clear" w:color="auto" w:fill="auto"/>
            <w:noWrap/>
            <w:vAlign w:val="center"/>
            <w:hideMark/>
          </w:tcPr>
          <w:p w14:paraId="30A296EF" w14:textId="77777777" w:rsidR="001075EF" w:rsidRPr="001075EF" w:rsidRDefault="001075EF" w:rsidP="00FF4325">
            <w:pPr>
              <w:jc w:val="center"/>
              <w:rPr>
                <w:color w:val="000000"/>
                <w:sz w:val="24"/>
                <w:szCs w:val="24"/>
              </w:rPr>
            </w:pPr>
            <w:r w:rsidRPr="001075EF">
              <w:rPr>
                <w:color w:val="000000"/>
                <w:sz w:val="24"/>
                <w:szCs w:val="24"/>
              </w:rPr>
              <w:t>(2 3)</w:t>
            </w:r>
          </w:p>
        </w:tc>
        <w:tc>
          <w:tcPr>
            <w:tcW w:w="854" w:type="dxa"/>
            <w:tcBorders>
              <w:top w:val="nil"/>
              <w:left w:val="single" w:sz="8" w:space="0" w:color="auto"/>
              <w:bottom w:val="nil"/>
              <w:right w:val="single" w:sz="8" w:space="0" w:color="auto"/>
            </w:tcBorders>
            <w:shd w:val="clear" w:color="auto" w:fill="auto"/>
            <w:noWrap/>
            <w:vAlign w:val="center"/>
            <w:hideMark/>
          </w:tcPr>
          <w:p w14:paraId="68852F2E"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586FE82D" w14:textId="77777777" w:rsidR="001075EF" w:rsidRPr="001075EF" w:rsidRDefault="001075EF" w:rsidP="00FF4325">
            <w:pPr>
              <w:jc w:val="center"/>
              <w:rPr>
                <w:color w:val="000000"/>
                <w:sz w:val="24"/>
                <w:szCs w:val="24"/>
              </w:rPr>
            </w:pPr>
            <w:r w:rsidRPr="001075EF">
              <w:rPr>
                <w:color w:val="000000"/>
                <w:sz w:val="24"/>
                <w:szCs w:val="24"/>
              </w:rPr>
              <w:t>1.24</w:t>
            </w:r>
          </w:p>
        </w:tc>
      </w:tr>
      <w:tr w:rsidR="001075EF" w:rsidRPr="001075EF" w14:paraId="0C83FFFE"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03991891"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23501897" w14:textId="77777777" w:rsidR="001075EF" w:rsidRPr="001075EF" w:rsidRDefault="001075EF" w:rsidP="00FF4325">
            <w:pPr>
              <w:jc w:val="center"/>
              <w:rPr>
                <w:color w:val="000000"/>
                <w:sz w:val="24"/>
                <w:szCs w:val="24"/>
              </w:rPr>
            </w:pPr>
            <w:r w:rsidRPr="001075EF">
              <w:rPr>
                <w:color w:val="000000"/>
                <w:sz w:val="24"/>
                <w:szCs w:val="24"/>
              </w:rPr>
              <w:t>0.72</w:t>
            </w:r>
          </w:p>
        </w:tc>
        <w:tc>
          <w:tcPr>
            <w:tcW w:w="1084" w:type="dxa"/>
            <w:tcBorders>
              <w:top w:val="nil"/>
              <w:left w:val="nil"/>
              <w:bottom w:val="nil"/>
              <w:right w:val="nil"/>
            </w:tcBorders>
            <w:shd w:val="clear" w:color="auto" w:fill="auto"/>
            <w:noWrap/>
            <w:vAlign w:val="center"/>
            <w:hideMark/>
          </w:tcPr>
          <w:p w14:paraId="52CC2F3F" w14:textId="77777777" w:rsidR="001075EF" w:rsidRPr="001075EF" w:rsidRDefault="001075EF" w:rsidP="00FF4325">
            <w:pPr>
              <w:jc w:val="center"/>
              <w:rPr>
                <w:color w:val="000000"/>
                <w:sz w:val="24"/>
                <w:szCs w:val="24"/>
              </w:rPr>
            </w:pPr>
            <w:r w:rsidRPr="001075EF">
              <w:rPr>
                <w:color w:val="000000"/>
                <w:sz w:val="24"/>
                <w:szCs w:val="24"/>
              </w:rPr>
              <w:t>1652.97</w:t>
            </w:r>
          </w:p>
        </w:tc>
        <w:tc>
          <w:tcPr>
            <w:tcW w:w="843" w:type="dxa"/>
            <w:tcBorders>
              <w:top w:val="nil"/>
              <w:left w:val="single" w:sz="8" w:space="0" w:color="auto"/>
              <w:bottom w:val="nil"/>
              <w:right w:val="single" w:sz="8" w:space="0" w:color="auto"/>
            </w:tcBorders>
            <w:shd w:val="clear" w:color="auto" w:fill="auto"/>
            <w:noWrap/>
            <w:vAlign w:val="center"/>
            <w:hideMark/>
          </w:tcPr>
          <w:p w14:paraId="7E3D6E48" w14:textId="77777777" w:rsidR="001075EF" w:rsidRPr="001075EF" w:rsidRDefault="001075EF" w:rsidP="00FF4325">
            <w:pPr>
              <w:jc w:val="center"/>
              <w:rPr>
                <w:color w:val="000000"/>
                <w:sz w:val="24"/>
                <w:szCs w:val="24"/>
              </w:rPr>
            </w:pPr>
            <w:r w:rsidRPr="001075EF">
              <w:rPr>
                <w:color w:val="000000"/>
                <w:sz w:val="24"/>
                <w:szCs w:val="24"/>
              </w:rPr>
              <w:t>15.35</w:t>
            </w:r>
          </w:p>
        </w:tc>
        <w:tc>
          <w:tcPr>
            <w:tcW w:w="1763" w:type="dxa"/>
            <w:tcBorders>
              <w:top w:val="nil"/>
              <w:left w:val="nil"/>
              <w:bottom w:val="nil"/>
              <w:right w:val="nil"/>
            </w:tcBorders>
            <w:shd w:val="clear" w:color="auto" w:fill="auto"/>
            <w:noWrap/>
            <w:vAlign w:val="center"/>
            <w:hideMark/>
          </w:tcPr>
          <w:p w14:paraId="15BCBDAA" w14:textId="77777777" w:rsidR="001075EF" w:rsidRPr="001075EF" w:rsidRDefault="001075EF" w:rsidP="00FF4325">
            <w:pPr>
              <w:jc w:val="center"/>
              <w:rPr>
                <w:color w:val="000000"/>
                <w:sz w:val="24"/>
                <w:szCs w:val="24"/>
              </w:rPr>
            </w:pPr>
            <w:r w:rsidRPr="001075EF">
              <w:rPr>
                <w:color w:val="000000"/>
                <w:sz w:val="24"/>
                <w:szCs w:val="24"/>
              </w:rPr>
              <w:t>(2 4)</w:t>
            </w:r>
          </w:p>
        </w:tc>
        <w:tc>
          <w:tcPr>
            <w:tcW w:w="854" w:type="dxa"/>
            <w:tcBorders>
              <w:top w:val="nil"/>
              <w:left w:val="single" w:sz="8" w:space="0" w:color="auto"/>
              <w:bottom w:val="nil"/>
              <w:right w:val="single" w:sz="8" w:space="0" w:color="auto"/>
            </w:tcBorders>
            <w:shd w:val="clear" w:color="auto" w:fill="auto"/>
            <w:noWrap/>
            <w:vAlign w:val="center"/>
            <w:hideMark/>
          </w:tcPr>
          <w:p w14:paraId="04C4DFD4" w14:textId="77777777" w:rsidR="001075EF" w:rsidRPr="001075EF" w:rsidRDefault="001075EF" w:rsidP="00FF4325">
            <w:pPr>
              <w:jc w:val="center"/>
              <w:rPr>
                <w:color w:val="000000"/>
                <w:sz w:val="24"/>
                <w:szCs w:val="24"/>
              </w:rPr>
            </w:pPr>
            <w:r w:rsidRPr="001075EF">
              <w:rPr>
                <w:color w:val="000000"/>
                <w:sz w:val="24"/>
                <w:szCs w:val="24"/>
              </w:rPr>
              <w:t>0.02</w:t>
            </w:r>
          </w:p>
        </w:tc>
        <w:tc>
          <w:tcPr>
            <w:tcW w:w="1374" w:type="dxa"/>
            <w:tcBorders>
              <w:top w:val="nil"/>
              <w:left w:val="nil"/>
              <w:bottom w:val="nil"/>
              <w:right w:val="single" w:sz="8" w:space="0" w:color="auto"/>
            </w:tcBorders>
            <w:shd w:val="clear" w:color="auto" w:fill="auto"/>
            <w:noWrap/>
            <w:vAlign w:val="center"/>
            <w:hideMark/>
          </w:tcPr>
          <w:p w14:paraId="0FCB7CEB" w14:textId="77777777" w:rsidR="001075EF" w:rsidRPr="001075EF" w:rsidRDefault="001075EF" w:rsidP="00FF4325">
            <w:pPr>
              <w:jc w:val="center"/>
              <w:rPr>
                <w:color w:val="000000"/>
                <w:sz w:val="24"/>
                <w:szCs w:val="24"/>
              </w:rPr>
            </w:pPr>
            <w:r w:rsidRPr="001075EF">
              <w:rPr>
                <w:color w:val="000000"/>
                <w:sz w:val="24"/>
                <w:szCs w:val="24"/>
              </w:rPr>
              <w:t>4.28</w:t>
            </w:r>
          </w:p>
        </w:tc>
      </w:tr>
      <w:tr w:rsidR="001075EF" w:rsidRPr="001075EF" w14:paraId="5A069E61"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3F0064BA"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0D2508EB" w14:textId="77777777" w:rsidR="001075EF" w:rsidRPr="001075EF" w:rsidRDefault="001075EF" w:rsidP="00FF4325">
            <w:pPr>
              <w:jc w:val="center"/>
              <w:rPr>
                <w:color w:val="000000"/>
                <w:sz w:val="24"/>
                <w:szCs w:val="24"/>
              </w:rPr>
            </w:pPr>
            <w:r w:rsidRPr="001075EF">
              <w:rPr>
                <w:color w:val="000000"/>
                <w:sz w:val="24"/>
                <w:szCs w:val="24"/>
              </w:rPr>
              <w:t>0.09</w:t>
            </w:r>
          </w:p>
        </w:tc>
        <w:tc>
          <w:tcPr>
            <w:tcW w:w="1084" w:type="dxa"/>
            <w:tcBorders>
              <w:top w:val="nil"/>
              <w:left w:val="nil"/>
              <w:bottom w:val="nil"/>
              <w:right w:val="nil"/>
            </w:tcBorders>
            <w:shd w:val="clear" w:color="auto" w:fill="auto"/>
            <w:noWrap/>
            <w:vAlign w:val="center"/>
            <w:hideMark/>
          </w:tcPr>
          <w:p w14:paraId="60D3CE93" w14:textId="77777777" w:rsidR="001075EF" w:rsidRPr="001075EF" w:rsidRDefault="001075EF" w:rsidP="00FF4325">
            <w:pPr>
              <w:jc w:val="center"/>
              <w:rPr>
                <w:color w:val="000000"/>
                <w:sz w:val="24"/>
                <w:szCs w:val="24"/>
              </w:rPr>
            </w:pPr>
            <w:r w:rsidRPr="001075EF">
              <w:rPr>
                <w:color w:val="000000"/>
                <w:sz w:val="24"/>
                <w:szCs w:val="24"/>
              </w:rPr>
              <w:t>1532.79</w:t>
            </w:r>
          </w:p>
        </w:tc>
        <w:tc>
          <w:tcPr>
            <w:tcW w:w="843" w:type="dxa"/>
            <w:tcBorders>
              <w:top w:val="nil"/>
              <w:left w:val="single" w:sz="8" w:space="0" w:color="auto"/>
              <w:bottom w:val="nil"/>
              <w:right w:val="single" w:sz="8" w:space="0" w:color="auto"/>
            </w:tcBorders>
            <w:shd w:val="clear" w:color="auto" w:fill="auto"/>
            <w:noWrap/>
            <w:vAlign w:val="center"/>
            <w:hideMark/>
          </w:tcPr>
          <w:p w14:paraId="38A8C7E0" w14:textId="77777777" w:rsidR="001075EF" w:rsidRPr="001075EF" w:rsidRDefault="001075EF" w:rsidP="00FF4325">
            <w:pPr>
              <w:jc w:val="center"/>
              <w:rPr>
                <w:color w:val="000000"/>
                <w:sz w:val="24"/>
                <w:szCs w:val="24"/>
              </w:rPr>
            </w:pPr>
            <w:r w:rsidRPr="001075EF">
              <w:rPr>
                <w:color w:val="000000"/>
                <w:sz w:val="24"/>
                <w:szCs w:val="24"/>
              </w:rPr>
              <w:t>34.16</w:t>
            </w:r>
          </w:p>
        </w:tc>
        <w:tc>
          <w:tcPr>
            <w:tcW w:w="1763" w:type="dxa"/>
            <w:tcBorders>
              <w:top w:val="nil"/>
              <w:left w:val="nil"/>
              <w:bottom w:val="nil"/>
              <w:right w:val="nil"/>
            </w:tcBorders>
            <w:shd w:val="clear" w:color="auto" w:fill="auto"/>
            <w:noWrap/>
            <w:vAlign w:val="center"/>
            <w:hideMark/>
          </w:tcPr>
          <w:p w14:paraId="3E08BA7C" w14:textId="77777777" w:rsidR="001075EF" w:rsidRPr="001075EF" w:rsidRDefault="001075EF" w:rsidP="00FF4325">
            <w:pPr>
              <w:jc w:val="center"/>
              <w:rPr>
                <w:color w:val="000000"/>
                <w:sz w:val="24"/>
                <w:szCs w:val="24"/>
              </w:rPr>
            </w:pPr>
            <w:r w:rsidRPr="001075EF">
              <w:rPr>
                <w:color w:val="000000"/>
                <w:sz w:val="24"/>
                <w:szCs w:val="24"/>
              </w:rPr>
              <w:t>(3 0)</w:t>
            </w:r>
          </w:p>
        </w:tc>
        <w:tc>
          <w:tcPr>
            <w:tcW w:w="854" w:type="dxa"/>
            <w:tcBorders>
              <w:top w:val="nil"/>
              <w:left w:val="single" w:sz="8" w:space="0" w:color="auto"/>
              <w:bottom w:val="nil"/>
              <w:right w:val="single" w:sz="8" w:space="0" w:color="auto"/>
            </w:tcBorders>
            <w:shd w:val="clear" w:color="auto" w:fill="auto"/>
            <w:noWrap/>
            <w:vAlign w:val="center"/>
            <w:hideMark/>
          </w:tcPr>
          <w:p w14:paraId="6FE70647" w14:textId="77777777" w:rsidR="001075EF" w:rsidRPr="001075EF" w:rsidRDefault="001075EF" w:rsidP="00FF4325">
            <w:pPr>
              <w:jc w:val="center"/>
              <w:rPr>
                <w:color w:val="000000"/>
                <w:sz w:val="24"/>
                <w:szCs w:val="24"/>
              </w:rPr>
            </w:pPr>
            <w:r w:rsidRPr="001075EF">
              <w:rPr>
                <w:color w:val="000000"/>
                <w:sz w:val="24"/>
                <w:szCs w:val="24"/>
              </w:rPr>
              <w:t>0.00</w:t>
            </w:r>
          </w:p>
        </w:tc>
        <w:tc>
          <w:tcPr>
            <w:tcW w:w="1374" w:type="dxa"/>
            <w:tcBorders>
              <w:top w:val="nil"/>
              <w:left w:val="nil"/>
              <w:bottom w:val="nil"/>
              <w:right w:val="single" w:sz="8" w:space="0" w:color="auto"/>
            </w:tcBorders>
            <w:shd w:val="clear" w:color="auto" w:fill="auto"/>
            <w:noWrap/>
            <w:vAlign w:val="center"/>
            <w:hideMark/>
          </w:tcPr>
          <w:p w14:paraId="0CE8CCD4" w14:textId="77777777" w:rsidR="001075EF" w:rsidRPr="001075EF" w:rsidRDefault="001075EF" w:rsidP="00FF4325">
            <w:pPr>
              <w:jc w:val="center"/>
              <w:rPr>
                <w:color w:val="000000"/>
                <w:sz w:val="24"/>
                <w:szCs w:val="24"/>
              </w:rPr>
            </w:pPr>
            <w:r w:rsidRPr="001075EF">
              <w:rPr>
                <w:color w:val="000000"/>
                <w:sz w:val="24"/>
                <w:szCs w:val="24"/>
              </w:rPr>
              <w:t>0.77</w:t>
            </w:r>
          </w:p>
        </w:tc>
      </w:tr>
      <w:tr w:rsidR="001075EF" w:rsidRPr="001075EF" w14:paraId="0B2CF4FC"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4AF6E660"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7CF0C35E" w14:textId="77777777" w:rsidR="001075EF" w:rsidRPr="001075EF" w:rsidRDefault="001075EF" w:rsidP="00FF4325">
            <w:pPr>
              <w:jc w:val="center"/>
              <w:rPr>
                <w:color w:val="000000"/>
                <w:sz w:val="24"/>
                <w:szCs w:val="24"/>
              </w:rPr>
            </w:pPr>
            <w:r w:rsidRPr="001075EF">
              <w:rPr>
                <w:color w:val="000000"/>
                <w:sz w:val="24"/>
                <w:szCs w:val="24"/>
              </w:rPr>
              <w:t>0.48</w:t>
            </w:r>
          </w:p>
        </w:tc>
        <w:tc>
          <w:tcPr>
            <w:tcW w:w="1084" w:type="dxa"/>
            <w:tcBorders>
              <w:top w:val="nil"/>
              <w:left w:val="nil"/>
              <w:bottom w:val="nil"/>
              <w:right w:val="nil"/>
            </w:tcBorders>
            <w:shd w:val="clear" w:color="auto" w:fill="auto"/>
            <w:noWrap/>
            <w:vAlign w:val="center"/>
            <w:hideMark/>
          </w:tcPr>
          <w:p w14:paraId="3B83ECD4" w14:textId="77777777" w:rsidR="001075EF" w:rsidRPr="001075EF" w:rsidRDefault="001075EF" w:rsidP="00FF4325">
            <w:pPr>
              <w:jc w:val="center"/>
              <w:rPr>
                <w:color w:val="000000"/>
                <w:sz w:val="24"/>
                <w:szCs w:val="24"/>
              </w:rPr>
            </w:pPr>
            <w:r w:rsidRPr="001075EF">
              <w:rPr>
                <w:color w:val="000000"/>
                <w:sz w:val="24"/>
                <w:szCs w:val="24"/>
              </w:rPr>
              <w:t>1653.57</w:t>
            </w:r>
          </w:p>
        </w:tc>
        <w:tc>
          <w:tcPr>
            <w:tcW w:w="843" w:type="dxa"/>
            <w:tcBorders>
              <w:top w:val="nil"/>
              <w:left w:val="single" w:sz="8" w:space="0" w:color="auto"/>
              <w:bottom w:val="nil"/>
              <w:right w:val="single" w:sz="8" w:space="0" w:color="auto"/>
            </w:tcBorders>
            <w:shd w:val="clear" w:color="auto" w:fill="auto"/>
            <w:noWrap/>
            <w:vAlign w:val="center"/>
            <w:hideMark/>
          </w:tcPr>
          <w:p w14:paraId="4F214846" w14:textId="77777777" w:rsidR="001075EF" w:rsidRPr="001075EF" w:rsidRDefault="001075EF" w:rsidP="00FF4325">
            <w:pPr>
              <w:jc w:val="center"/>
              <w:rPr>
                <w:color w:val="000000"/>
                <w:sz w:val="24"/>
                <w:szCs w:val="24"/>
              </w:rPr>
            </w:pPr>
            <w:r w:rsidRPr="001075EF">
              <w:rPr>
                <w:color w:val="000000"/>
                <w:sz w:val="24"/>
                <w:szCs w:val="24"/>
              </w:rPr>
              <w:t>16.91</w:t>
            </w:r>
          </w:p>
        </w:tc>
        <w:tc>
          <w:tcPr>
            <w:tcW w:w="1763" w:type="dxa"/>
            <w:tcBorders>
              <w:top w:val="nil"/>
              <w:left w:val="nil"/>
              <w:bottom w:val="nil"/>
              <w:right w:val="nil"/>
            </w:tcBorders>
            <w:shd w:val="clear" w:color="auto" w:fill="auto"/>
            <w:noWrap/>
            <w:vAlign w:val="center"/>
            <w:hideMark/>
          </w:tcPr>
          <w:p w14:paraId="4ADE754E" w14:textId="77777777" w:rsidR="001075EF" w:rsidRPr="001075EF" w:rsidRDefault="001075EF" w:rsidP="00FF4325">
            <w:pPr>
              <w:jc w:val="center"/>
              <w:rPr>
                <w:color w:val="000000"/>
                <w:sz w:val="24"/>
                <w:szCs w:val="24"/>
              </w:rPr>
            </w:pPr>
            <w:r w:rsidRPr="001075EF">
              <w:rPr>
                <w:color w:val="000000"/>
                <w:sz w:val="24"/>
                <w:szCs w:val="24"/>
              </w:rPr>
              <w:t>(3 1)</w:t>
            </w:r>
          </w:p>
        </w:tc>
        <w:tc>
          <w:tcPr>
            <w:tcW w:w="854" w:type="dxa"/>
            <w:tcBorders>
              <w:top w:val="nil"/>
              <w:left w:val="single" w:sz="8" w:space="0" w:color="auto"/>
              <w:bottom w:val="nil"/>
              <w:right w:val="single" w:sz="8" w:space="0" w:color="auto"/>
            </w:tcBorders>
            <w:shd w:val="clear" w:color="auto" w:fill="auto"/>
            <w:noWrap/>
            <w:vAlign w:val="center"/>
            <w:hideMark/>
          </w:tcPr>
          <w:p w14:paraId="5346FCF0" w14:textId="77777777" w:rsidR="001075EF" w:rsidRPr="001075EF" w:rsidRDefault="001075EF" w:rsidP="00FF4325">
            <w:pPr>
              <w:jc w:val="center"/>
              <w:rPr>
                <w:color w:val="000000"/>
                <w:sz w:val="24"/>
                <w:szCs w:val="24"/>
              </w:rPr>
            </w:pPr>
            <w:r w:rsidRPr="001075EF">
              <w:rPr>
                <w:color w:val="000000"/>
                <w:sz w:val="24"/>
                <w:szCs w:val="24"/>
              </w:rPr>
              <w:t>0.02</w:t>
            </w:r>
          </w:p>
        </w:tc>
        <w:tc>
          <w:tcPr>
            <w:tcW w:w="1374" w:type="dxa"/>
            <w:tcBorders>
              <w:top w:val="nil"/>
              <w:left w:val="nil"/>
              <w:bottom w:val="nil"/>
              <w:right w:val="single" w:sz="8" w:space="0" w:color="auto"/>
            </w:tcBorders>
            <w:shd w:val="clear" w:color="auto" w:fill="auto"/>
            <w:noWrap/>
            <w:vAlign w:val="center"/>
            <w:hideMark/>
          </w:tcPr>
          <w:p w14:paraId="65626797" w14:textId="77777777" w:rsidR="001075EF" w:rsidRPr="001075EF" w:rsidRDefault="001075EF" w:rsidP="00FF4325">
            <w:pPr>
              <w:jc w:val="center"/>
              <w:rPr>
                <w:color w:val="000000"/>
                <w:sz w:val="24"/>
                <w:szCs w:val="24"/>
              </w:rPr>
            </w:pPr>
            <w:r w:rsidRPr="001075EF">
              <w:rPr>
                <w:color w:val="000000"/>
                <w:sz w:val="24"/>
                <w:szCs w:val="24"/>
              </w:rPr>
              <w:t>3.22</w:t>
            </w:r>
          </w:p>
        </w:tc>
      </w:tr>
      <w:tr w:rsidR="001075EF" w:rsidRPr="001075EF" w14:paraId="2D4AD868"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56BF14F4"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7B93B153" w14:textId="77777777" w:rsidR="001075EF" w:rsidRPr="001075EF" w:rsidRDefault="001075EF" w:rsidP="00FF4325">
            <w:pPr>
              <w:jc w:val="center"/>
              <w:rPr>
                <w:color w:val="000000"/>
                <w:sz w:val="24"/>
                <w:szCs w:val="24"/>
              </w:rPr>
            </w:pPr>
            <w:r w:rsidRPr="001075EF">
              <w:rPr>
                <w:color w:val="000000"/>
                <w:sz w:val="24"/>
                <w:szCs w:val="24"/>
              </w:rPr>
              <w:t>0.16</w:t>
            </w:r>
          </w:p>
        </w:tc>
        <w:tc>
          <w:tcPr>
            <w:tcW w:w="1084" w:type="dxa"/>
            <w:tcBorders>
              <w:top w:val="nil"/>
              <w:left w:val="nil"/>
              <w:bottom w:val="nil"/>
              <w:right w:val="nil"/>
            </w:tcBorders>
            <w:shd w:val="clear" w:color="auto" w:fill="auto"/>
            <w:noWrap/>
            <w:vAlign w:val="center"/>
            <w:hideMark/>
          </w:tcPr>
          <w:p w14:paraId="6C06B170" w14:textId="77777777" w:rsidR="001075EF" w:rsidRPr="001075EF" w:rsidRDefault="001075EF" w:rsidP="00FF4325">
            <w:pPr>
              <w:jc w:val="center"/>
              <w:rPr>
                <w:color w:val="000000"/>
                <w:sz w:val="24"/>
                <w:szCs w:val="24"/>
              </w:rPr>
            </w:pPr>
            <w:r w:rsidRPr="001075EF">
              <w:rPr>
                <w:color w:val="000000"/>
                <w:sz w:val="24"/>
                <w:szCs w:val="24"/>
              </w:rPr>
              <w:t>1556.49</w:t>
            </w:r>
          </w:p>
        </w:tc>
        <w:tc>
          <w:tcPr>
            <w:tcW w:w="843" w:type="dxa"/>
            <w:tcBorders>
              <w:top w:val="nil"/>
              <w:left w:val="single" w:sz="8" w:space="0" w:color="auto"/>
              <w:bottom w:val="nil"/>
              <w:right w:val="single" w:sz="8" w:space="0" w:color="auto"/>
            </w:tcBorders>
            <w:shd w:val="clear" w:color="auto" w:fill="auto"/>
            <w:noWrap/>
            <w:vAlign w:val="center"/>
            <w:hideMark/>
          </w:tcPr>
          <w:p w14:paraId="57D2124B" w14:textId="77777777" w:rsidR="001075EF" w:rsidRPr="001075EF" w:rsidRDefault="001075EF" w:rsidP="00FF4325">
            <w:pPr>
              <w:jc w:val="center"/>
              <w:rPr>
                <w:color w:val="000000"/>
                <w:sz w:val="24"/>
                <w:szCs w:val="24"/>
              </w:rPr>
            </w:pPr>
            <w:r w:rsidRPr="001075EF">
              <w:rPr>
                <w:color w:val="000000"/>
                <w:sz w:val="24"/>
                <w:szCs w:val="24"/>
              </w:rPr>
              <w:t>37.77</w:t>
            </w:r>
          </w:p>
        </w:tc>
        <w:tc>
          <w:tcPr>
            <w:tcW w:w="1763" w:type="dxa"/>
            <w:tcBorders>
              <w:top w:val="nil"/>
              <w:left w:val="nil"/>
              <w:bottom w:val="nil"/>
              <w:right w:val="nil"/>
            </w:tcBorders>
            <w:shd w:val="clear" w:color="auto" w:fill="auto"/>
            <w:noWrap/>
            <w:vAlign w:val="center"/>
            <w:hideMark/>
          </w:tcPr>
          <w:p w14:paraId="3114A3C9" w14:textId="77777777" w:rsidR="001075EF" w:rsidRPr="001075EF" w:rsidRDefault="001075EF" w:rsidP="00FF4325">
            <w:pPr>
              <w:jc w:val="center"/>
              <w:rPr>
                <w:color w:val="000000"/>
                <w:sz w:val="24"/>
                <w:szCs w:val="24"/>
              </w:rPr>
            </w:pPr>
            <w:r w:rsidRPr="001075EF">
              <w:rPr>
                <w:color w:val="000000"/>
                <w:sz w:val="24"/>
                <w:szCs w:val="24"/>
              </w:rPr>
              <w:t>(3 2)</w:t>
            </w:r>
          </w:p>
        </w:tc>
        <w:tc>
          <w:tcPr>
            <w:tcW w:w="854" w:type="dxa"/>
            <w:tcBorders>
              <w:top w:val="nil"/>
              <w:left w:val="single" w:sz="8" w:space="0" w:color="auto"/>
              <w:bottom w:val="nil"/>
              <w:right w:val="single" w:sz="8" w:space="0" w:color="auto"/>
            </w:tcBorders>
            <w:shd w:val="clear" w:color="auto" w:fill="auto"/>
            <w:noWrap/>
            <w:vAlign w:val="center"/>
            <w:hideMark/>
          </w:tcPr>
          <w:p w14:paraId="7FDC1601" w14:textId="77777777" w:rsidR="001075EF" w:rsidRPr="001075EF" w:rsidRDefault="001075EF" w:rsidP="00FF4325">
            <w:pPr>
              <w:jc w:val="center"/>
              <w:rPr>
                <w:color w:val="000000"/>
                <w:sz w:val="24"/>
                <w:szCs w:val="24"/>
              </w:rPr>
            </w:pPr>
            <w:r w:rsidRPr="001075EF">
              <w:rPr>
                <w:color w:val="000000"/>
                <w:sz w:val="24"/>
                <w:szCs w:val="24"/>
              </w:rPr>
              <w:t>0.02</w:t>
            </w:r>
          </w:p>
        </w:tc>
        <w:tc>
          <w:tcPr>
            <w:tcW w:w="1374" w:type="dxa"/>
            <w:tcBorders>
              <w:top w:val="nil"/>
              <w:left w:val="nil"/>
              <w:bottom w:val="nil"/>
              <w:right w:val="single" w:sz="8" w:space="0" w:color="auto"/>
            </w:tcBorders>
            <w:shd w:val="clear" w:color="auto" w:fill="auto"/>
            <w:noWrap/>
            <w:vAlign w:val="center"/>
            <w:hideMark/>
          </w:tcPr>
          <w:p w14:paraId="39452936" w14:textId="77777777" w:rsidR="001075EF" w:rsidRPr="001075EF" w:rsidRDefault="001075EF" w:rsidP="00FF4325">
            <w:pPr>
              <w:jc w:val="center"/>
              <w:rPr>
                <w:color w:val="000000"/>
                <w:sz w:val="24"/>
                <w:szCs w:val="24"/>
              </w:rPr>
            </w:pPr>
            <w:r w:rsidRPr="001075EF">
              <w:rPr>
                <w:color w:val="000000"/>
                <w:sz w:val="24"/>
                <w:szCs w:val="24"/>
              </w:rPr>
              <w:t>1.18</w:t>
            </w:r>
          </w:p>
        </w:tc>
      </w:tr>
      <w:tr w:rsidR="001075EF" w:rsidRPr="001075EF" w14:paraId="422AB2C0"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2B5CD4D1"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235D10E5" w14:textId="77777777" w:rsidR="001075EF" w:rsidRPr="001075EF" w:rsidRDefault="001075EF" w:rsidP="00FF4325">
            <w:pPr>
              <w:jc w:val="center"/>
              <w:rPr>
                <w:color w:val="000000"/>
                <w:sz w:val="24"/>
                <w:szCs w:val="24"/>
              </w:rPr>
            </w:pPr>
            <w:r w:rsidRPr="001075EF">
              <w:rPr>
                <w:color w:val="000000"/>
                <w:sz w:val="24"/>
                <w:szCs w:val="24"/>
              </w:rPr>
              <w:t>0.52</w:t>
            </w:r>
          </w:p>
        </w:tc>
        <w:tc>
          <w:tcPr>
            <w:tcW w:w="1084" w:type="dxa"/>
            <w:tcBorders>
              <w:top w:val="nil"/>
              <w:left w:val="nil"/>
              <w:bottom w:val="nil"/>
              <w:right w:val="nil"/>
            </w:tcBorders>
            <w:shd w:val="clear" w:color="auto" w:fill="auto"/>
            <w:noWrap/>
            <w:vAlign w:val="center"/>
            <w:hideMark/>
          </w:tcPr>
          <w:p w14:paraId="445DF928" w14:textId="77777777" w:rsidR="001075EF" w:rsidRPr="001075EF" w:rsidRDefault="001075EF" w:rsidP="00FF4325">
            <w:pPr>
              <w:jc w:val="center"/>
              <w:rPr>
                <w:color w:val="000000"/>
                <w:sz w:val="24"/>
                <w:szCs w:val="24"/>
              </w:rPr>
            </w:pPr>
            <w:r w:rsidRPr="001075EF">
              <w:rPr>
                <w:color w:val="000000"/>
                <w:sz w:val="24"/>
                <w:szCs w:val="24"/>
              </w:rPr>
              <w:t>1653.54</w:t>
            </w:r>
          </w:p>
        </w:tc>
        <w:tc>
          <w:tcPr>
            <w:tcW w:w="843" w:type="dxa"/>
            <w:tcBorders>
              <w:top w:val="nil"/>
              <w:left w:val="single" w:sz="8" w:space="0" w:color="auto"/>
              <w:bottom w:val="nil"/>
              <w:right w:val="single" w:sz="8" w:space="0" w:color="auto"/>
            </w:tcBorders>
            <w:shd w:val="clear" w:color="auto" w:fill="auto"/>
            <w:noWrap/>
            <w:vAlign w:val="center"/>
            <w:hideMark/>
          </w:tcPr>
          <w:p w14:paraId="642C56CF" w14:textId="77777777" w:rsidR="001075EF" w:rsidRPr="001075EF" w:rsidRDefault="001075EF" w:rsidP="00FF4325">
            <w:pPr>
              <w:jc w:val="center"/>
              <w:rPr>
                <w:color w:val="000000"/>
                <w:sz w:val="24"/>
                <w:szCs w:val="24"/>
              </w:rPr>
            </w:pPr>
            <w:r w:rsidRPr="001075EF">
              <w:rPr>
                <w:color w:val="000000"/>
                <w:sz w:val="24"/>
                <w:szCs w:val="24"/>
              </w:rPr>
              <w:t>15.21</w:t>
            </w:r>
          </w:p>
        </w:tc>
        <w:tc>
          <w:tcPr>
            <w:tcW w:w="1763" w:type="dxa"/>
            <w:tcBorders>
              <w:top w:val="nil"/>
              <w:left w:val="nil"/>
              <w:bottom w:val="nil"/>
              <w:right w:val="nil"/>
            </w:tcBorders>
            <w:shd w:val="clear" w:color="auto" w:fill="auto"/>
            <w:noWrap/>
            <w:vAlign w:val="center"/>
            <w:hideMark/>
          </w:tcPr>
          <w:p w14:paraId="140B36E4" w14:textId="77777777" w:rsidR="001075EF" w:rsidRPr="001075EF" w:rsidRDefault="001075EF" w:rsidP="00FF4325">
            <w:pPr>
              <w:jc w:val="center"/>
              <w:rPr>
                <w:color w:val="000000"/>
                <w:sz w:val="24"/>
                <w:szCs w:val="24"/>
              </w:rPr>
            </w:pPr>
            <w:r w:rsidRPr="001075EF">
              <w:rPr>
                <w:color w:val="000000"/>
                <w:sz w:val="24"/>
                <w:szCs w:val="24"/>
              </w:rPr>
              <w:t>(3 3)</w:t>
            </w:r>
          </w:p>
        </w:tc>
        <w:tc>
          <w:tcPr>
            <w:tcW w:w="854" w:type="dxa"/>
            <w:tcBorders>
              <w:top w:val="nil"/>
              <w:left w:val="single" w:sz="8" w:space="0" w:color="auto"/>
              <w:bottom w:val="nil"/>
              <w:right w:val="single" w:sz="8" w:space="0" w:color="auto"/>
            </w:tcBorders>
            <w:shd w:val="clear" w:color="auto" w:fill="auto"/>
            <w:noWrap/>
            <w:vAlign w:val="center"/>
            <w:hideMark/>
          </w:tcPr>
          <w:p w14:paraId="0D458DB1" w14:textId="77777777" w:rsidR="001075EF" w:rsidRPr="001075EF" w:rsidRDefault="001075EF" w:rsidP="00FF4325">
            <w:pPr>
              <w:jc w:val="center"/>
              <w:rPr>
                <w:color w:val="000000"/>
                <w:sz w:val="24"/>
                <w:szCs w:val="24"/>
              </w:rPr>
            </w:pPr>
            <w:r w:rsidRPr="001075EF">
              <w:rPr>
                <w:color w:val="000000"/>
                <w:sz w:val="24"/>
                <w:szCs w:val="24"/>
              </w:rPr>
              <w:t>0.02</w:t>
            </w:r>
          </w:p>
        </w:tc>
        <w:tc>
          <w:tcPr>
            <w:tcW w:w="1374" w:type="dxa"/>
            <w:tcBorders>
              <w:top w:val="nil"/>
              <w:left w:val="nil"/>
              <w:bottom w:val="nil"/>
              <w:right w:val="single" w:sz="8" w:space="0" w:color="auto"/>
            </w:tcBorders>
            <w:shd w:val="clear" w:color="auto" w:fill="auto"/>
            <w:noWrap/>
            <w:vAlign w:val="center"/>
            <w:hideMark/>
          </w:tcPr>
          <w:p w14:paraId="40597001" w14:textId="77777777" w:rsidR="001075EF" w:rsidRPr="001075EF" w:rsidRDefault="001075EF" w:rsidP="00FF4325">
            <w:pPr>
              <w:jc w:val="center"/>
              <w:rPr>
                <w:color w:val="000000"/>
                <w:sz w:val="24"/>
                <w:szCs w:val="24"/>
              </w:rPr>
            </w:pPr>
            <w:r w:rsidRPr="001075EF">
              <w:rPr>
                <w:color w:val="000000"/>
                <w:sz w:val="24"/>
                <w:szCs w:val="24"/>
              </w:rPr>
              <w:t>3.82</w:t>
            </w:r>
          </w:p>
        </w:tc>
      </w:tr>
      <w:tr w:rsidR="001075EF" w:rsidRPr="001075EF" w14:paraId="2903F467"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7B184829"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6D9559FB" w14:textId="77777777" w:rsidR="001075EF" w:rsidRPr="001075EF" w:rsidRDefault="001075EF" w:rsidP="00FF4325">
            <w:pPr>
              <w:jc w:val="center"/>
              <w:rPr>
                <w:color w:val="000000"/>
                <w:sz w:val="24"/>
                <w:szCs w:val="24"/>
              </w:rPr>
            </w:pPr>
            <w:r w:rsidRPr="001075EF">
              <w:rPr>
                <w:color w:val="000000"/>
                <w:sz w:val="24"/>
                <w:szCs w:val="24"/>
              </w:rPr>
              <w:t>0.18</w:t>
            </w:r>
          </w:p>
        </w:tc>
        <w:tc>
          <w:tcPr>
            <w:tcW w:w="1084" w:type="dxa"/>
            <w:tcBorders>
              <w:top w:val="nil"/>
              <w:left w:val="nil"/>
              <w:bottom w:val="nil"/>
              <w:right w:val="nil"/>
            </w:tcBorders>
            <w:shd w:val="clear" w:color="auto" w:fill="auto"/>
            <w:noWrap/>
            <w:vAlign w:val="center"/>
            <w:hideMark/>
          </w:tcPr>
          <w:p w14:paraId="15A9F396" w14:textId="77777777" w:rsidR="001075EF" w:rsidRPr="001075EF" w:rsidRDefault="001075EF" w:rsidP="00FF4325">
            <w:pPr>
              <w:jc w:val="center"/>
              <w:rPr>
                <w:color w:val="000000"/>
                <w:sz w:val="24"/>
                <w:szCs w:val="24"/>
              </w:rPr>
            </w:pPr>
            <w:r w:rsidRPr="001075EF">
              <w:rPr>
                <w:color w:val="000000"/>
                <w:sz w:val="24"/>
                <w:szCs w:val="24"/>
              </w:rPr>
              <w:t>1546.69</w:t>
            </w:r>
          </w:p>
        </w:tc>
        <w:tc>
          <w:tcPr>
            <w:tcW w:w="843" w:type="dxa"/>
            <w:tcBorders>
              <w:top w:val="nil"/>
              <w:left w:val="single" w:sz="8" w:space="0" w:color="auto"/>
              <w:bottom w:val="nil"/>
              <w:right w:val="single" w:sz="8" w:space="0" w:color="auto"/>
            </w:tcBorders>
            <w:shd w:val="clear" w:color="auto" w:fill="auto"/>
            <w:noWrap/>
            <w:vAlign w:val="center"/>
            <w:hideMark/>
          </w:tcPr>
          <w:p w14:paraId="33F28FA5" w14:textId="77777777" w:rsidR="001075EF" w:rsidRPr="001075EF" w:rsidRDefault="001075EF" w:rsidP="00FF4325">
            <w:pPr>
              <w:jc w:val="center"/>
              <w:rPr>
                <w:color w:val="000000"/>
                <w:sz w:val="24"/>
                <w:szCs w:val="24"/>
              </w:rPr>
            </w:pPr>
            <w:r w:rsidRPr="001075EF">
              <w:rPr>
                <w:color w:val="000000"/>
                <w:sz w:val="24"/>
                <w:szCs w:val="24"/>
              </w:rPr>
              <w:t>59.10</w:t>
            </w:r>
          </w:p>
        </w:tc>
        <w:tc>
          <w:tcPr>
            <w:tcW w:w="1763" w:type="dxa"/>
            <w:tcBorders>
              <w:top w:val="nil"/>
              <w:left w:val="nil"/>
              <w:bottom w:val="nil"/>
              <w:right w:val="nil"/>
            </w:tcBorders>
            <w:shd w:val="clear" w:color="auto" w:fill="auto"/>
            <w:noWrap/>
            <w:vAlign w:val="center"/>
            <w:hideMark/>
          </w:tcPr>
          <w:p w14:paraId="7B7D71B9" w14:textId="77777777" w:rsidR="001075EF" w:rsidRPr="001075EF" w:rsidRDefault="001075EF" w:rsidP="00FF4325">
            <w:pPr>
              <w:jc w:val="center"/>
              <w:rPr>
                <w:color w:val="000000"/>
                <w:sz w:val="24"/>
                <w:szCs w:val="24"/>
              </w:rPr>
            </w:pPr>
            <w:r w:rsidRPr="001075EF">
              <w:rPr>
                <w:color w:val="000000"/>
                <w:sz w:val="24"/>
                <w:szCs w:val="24"/>
              </w:rPr>
              <w:t>(3 4)</w:t>
            </w:r>
          </w:p>
        </w:tc>
        <w:tc>
          <w:tcPr>
            <w:tcW w:w="854" w:type="dxa"/>
            <w:tcBorders>
              <w:top w:val="nil"/>
              <w:left w:val="single" w:sz="8" w:space="0" w:color="auto"/>
              <w:bottom w:val="nil"/>
              <w:right w:val="single" w:sz="8" w:space="0" w:color="auto"/>
            </w:tcBorders>
            <w:shd w:val="clear" w:color="auto" w:fill="auto"/>
            <w:noWrap/>
            <w:vAlign w:val="center"/>
            <w:hideMark/>
          </w:tcPr>
          <w:p w14:paraId="1680BCAC" w14:textId="77777777" w:rsidR="001075EF" w:rsidRPr="001075EF" w:rsidRDefault="001075EF" w:rsidP="00FF4325">
            <w:pPr>
              <w:jc w:val="center"/>
              <w:rPr>
                <w:color w:val="000000"/>
                <w:sz w:val="24"/>
                <w:szCs w:val="24"/>
              </w:rPr>
            </w:pPr>
            <w:r w:rsidRPr="001075EF">
              <w:rPr>
                <w:color w:val="000000"/>
                <w:sz w:val="24"/>
                <w:szCs w:val="24"/>
              </w:rPr>
              <w:t>0.06</w:t>
            </w:r>
          </w:p>
        </w:tc>
        <w:tc>
          <w:tcPr>
            <w:tcW w:w="1374" w:type="dxa"/>
            <w:tcBorders>
              <w:top w:val="nil"/>
              <w:left w:val="nil"/>
              <w:bottom w:val="nil"/>
              <w:right w:val="single" w:sz="8" w:space="0" w:color="auto"/>
            </w:tcBorders>
            <w:shd w:val="clear" w:color="auto" w:fill="auto"/>
            <w:noWrap/>
            <w:vAlign w:val="center"/>
            <w:hideMark/>
          </w:tcPr>
          <w:p w14:paraId="63D2CCB4" w14:textId="77777777" w:rsidR="001075EF" w:rsidRPr="001075EF" w:rsidRDefault="001075EF" w:rsidP="00FF4325">
            <w:pPr>
              <w:jc w:val="center"/>
              <w:rPr>
                <w:color w:val="000000"/>
                <w:sz w:val="24"/>
                <w:szCs w:val="24"/>
              </w:rPr>
            </w:pPr>
            <w:r w:rsidRPr="001075EF">
              <w:rPr>
                <w:color w:val="000000"/>
                <w:sz w:val="24"/>
                <w:szCs w:val="24"/>
              </w:rPr>
              <w:t>1.13</w:t>
            </w:r>
          </w:p>
        </w:tc>
      </w:tr>
      <w:tr w:rsidR="001075EF" w:rsidRPr="001075EF" w14:paraId="6CEAF094"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17C3D32F"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4E897BA7" w14:textId="77777777" w:rsidR="001075EF" w:rsidRPr="001075EF" w:rsidRDefault="001075EF" w:rsidP="00FF4325">
            <w:pPr>
              <w:jc w:val="center"/>
              <w:rPr>
                <w:color w:val="000000"/>
                <w:sz w:val="24"/>
                <w:szCs w:val="24"/>
              </w:rPr>
            </w:pPr>
            <w:r w:rsidRPr="001075EF">
              <w:rPr>
                <w:color w:val="000000"/>
                <w:sz w:val="24"/>
                <w:szCs w:val="24"/>
              </w:rPr>
              <w:t>0.35</w:t>
            </w:r>
          </w:p>
        </w:tc>
        <w:tc>
          <w:tcPr>
            <w:tcW w:w="1084" w:type="dxa"/>
            <w:tcBorders>
              <w:top w:val="nil"/>
              <w:left w:val="nil"/>
              <w:bottom w:val="nil"/>
              <w:right w:val="nil"/>
            </w:tcBorders>
            <w:shd w:val="clear" w:color="auto" w:fill="auto"/>
            <w:noWrap/>
            <w:vAlign w:val="center"/>
            <w:hideMark/>
          </w:tcPr>
          <w:p w14:paraId="0B599DBF" w14:textId="77777777" w:rsidR="001075EF" w:rsidRPr="001075EF" w:rsidRDefault="001075EF" w:rsidP="00FF4325">
            <w:pPr>
              <w:jc w:val="center"/>
              <w:rPr>
                <w:color w:val="000000"/>
                <w:sz w:val="24"/>
                <w:szCs w:val="24"/>
              </w:rPr>
            </w:pPr>
            <w:r w:rsidRPr="001075EF">
              <w:rPr>
                <w:color w:val="000000"/>
                <w:sz w:val="24"/>
                <w:szCs w:val="24"/>
              </w:rPr>
              <w:t>1653.66</w:t>
            </w:r>
          </w:p>
        </w:tc>
        <w:tc>
          <w:tcPr>
            <w:tcW w:w="843" w:type="dxa"/>
            <w:tcBorders>
              <w:top w:val="nil"/>
              <w:left w:val="single" w:sz="8" w:space="0" w:color="auto"/>
              <w:bottom w:val="nil"/>
              <w:right w:val="single" w:sz="8" w:space="0" w:color="auto"/>
            </w:tcBorders>
            <w:shd w:val="clear" w:color="auto" w:fill="auto"/>
            <w:noWrap/>
            <w:vAlign w:val="center"/>
            <w:hideMark/>
          </w:tcPr>
          <w:p w14:paraId="08056755" w14:textId="77777777" w:rsidR="001075EF" w:rsidRPr="001075EF" w:rsidRDefault="001075EF" w:rsidP="00FF4325">
            <w:pPr>
              <w:jc w:val="center"/>
              <w:rPr>
                <w:color w:val="000000"/>
                <w:sz w:val="24"/>
                <w:szCs w:val="24"/>
              </w:rPr>
            </w:pPr>
            <w:r w:rsidRPr="001075EF">
              <w:rPr>
                <w:color w:val="000000"/>
                <w:sz w:val="24"/>
                <w:szCs w:val="24"/>
              </w:rPr>
              <w:t>14.76</w:t>
            </w:r>
          </w:p>
        </w:tc>
        <w:tc>
          <w:tcPr>
            <w:tcW w:w="1763" w:type="dxa"/>
            <w:tcBorders>
              <w:top w:val="nil"/>
              <w:left w:val="nil"/>
              <w:bottom w:val="nil"/>
              <w:right w:val="nil"/>
            </w:tcBorders>
            <w:shd w:val="clear" w:color="auto" w:fill="auto"/>
            <w:noWrap/>
            <w:vAlign w:val="center"/>
            <w:hideMark/>
          </w:tcPr>
          <w:p w14:paraId="5259CB2B" w14:textId="77777777" w:rsidR="001075EF" w:rsidRPr="001075EF" w:rsidRDefault="001075EF" w:rsidP="00FF4325">
            <w:pPr>
              <w:jc w:val="center"/>
              <w:rPr>
                <w:color w:val="000000"/>
                <w:sz w:val="24"/>
                <w:szCs w:val="24"/>
              </w:rPr>
            </w:pPr>
            <w:r w:rsidRPr="001075EF">
              <w:rPr>
                <w:color w:val="000000"/>
                <w:sz w:val="24"/>
                <w:szCs w:val="24"/>
              </w:rPr>
              <w:t>(4 0)</w:t>
            </w:r>
          </w:p>
        </w:tc>
        <w:tc>
          <w:tcPr>
            <w:tcW w:w="854" w:type="dxa"/>
            <w:tcBorders>
              <w:top w:val="nil"/>
              <w:left w:val="single" w:sz="8" w:space="0" w:color="auto"/>
              <w:bottom w:val="nil"/>
              <w:right w:val="single" w:sz="8" w:space="0" w:color="auto"/>
            </w:tcBorders>
            <w:shd w:val="clear" w:color="auto" w:fill="auto"/>
            <w:noWrap/>
            <w:vAlign w:val="center"/>
            <w:hideMark/>
          </w:tcPr>
          <w:p w14:paraId="59D41FAA"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39CF9DF1" w14:textId="77777777" w:rsidR="001075EF" w:rsidRPr="001075EF" w:rsidRDefault="001075EF" w:rsidP="00FF4325">
            <w:pPr>
              <w:jc w:val="center"/>
              <w:rPr>
                <w:color w:val="000000"/>
                <w:sz w:val="24"/>
                <w:szCs w:val="24"/>
              </w:rPr>
            </w:pPr>
            <w:r w:rsidRPr="001075EF">
              <w:rPr>
                <w:color w:val="000000"/>
                <w:sz w:val="24"/>
                <w:szCs w:val="24"/>
              </w:rPr>
              <w:t>2.91</w:t>
            </w:r>
          </w:p>
        </w:tc>
      </w:tr>
      <w:tr w:rsidR="001075EF" w:rsidRPr="001075EF" w14:paraId="5B71BC20"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0C1C494B"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34346889" w14:textId="77777777" w:rsidR="001075EF" w:rsidRPr="001075EF" w:rsidRDefault="001075EF" w:rsidP="00FF4325">
            <w:pPr>
              <w:jc w:val="center"/>
              <w:rPr>
                <w:color w:val="000000"/>
                <w:sz w:val="24"/>
                <w:szCs w:val="24"/>
              </w:rPr>
            </w:pPr>
            <w:r w:rsidRPr="001075EF">
              <w:rPr>
                <w:color w:val="000000"/>
                <w:sz w:val="24"/>
                <w:szCs w:val="24"/>
              </w:rPr>
              <w:t>0.16</w:t>
            </w:r>
          </w:p>
        </w:tc>
        <w:tc>
          <w:tcPr>
            <w:tcW w:w="1084" w:type="dxa"/>
            <w:tcBorders>
              <w:top w:val="nil"/>
              <w:left w:val="nil"/>
              <w:bottom w:val="nil"/>
              <w:right w:val="nil"/>
            </w:tcBorders>
            <w:shd w:val="clear" w:color="auto" w:fill="auto"/>
            <w:noWrap/>
            <w:vAlign w:val="center"/>
            <w:hideMark/>
          </w:tcPr>
          <w:p w14:paraId="599B22A4" w14:textId="77777777" w:rsidR="001075EF" w:rsidRPr="001075EF" w:rsidRDefault="001075EF" w:rsidP="00FF4325">
            <w:pPr>
              <w:jc w:val="center"/>
              <w:rPr>
                <w:color w:val="000000"/>
                <w:sz w:val="24"/>
                <w:szCs w:val="24"/>
              </w:rPr>
            </w:pPr>
            <w:r w:rsidRPr="001075EF">
              <w:rPr>
                <w:color w:val="000000"/>
                <w:sz w:val="24"/>
                <w:szCs w:val="24"/>
              </w:rPr>
              <w:t>1602.32</w:t>
            </w:r>
          </w:p>
        </w:tc>
        <w:tc>
          <w:tcPr>
            <w:tcW w:w="843" w:type="dxa"/>
            <w:tcBorders>
              <w:top w:val="nil"/>
              <w:left w:val="single" w:sz="8" w:space="0" w:color="auto"/>
              <w:bottom w:val="nil"/>
              <w:right w:val="single" w:sz="8" w:space="0" w:color="auto"/>
            </w:tcBorders>
            <w:shd w:val="clear" w:color="auto" w:fill="auto"/>
            <w:noWrap/>
            <w:vAlign w:val="center"/>
            <w:hideMark/>
          </w:tcPr>
          <w:p w14:paraId="2F8CC35F" w14:textId="77777777" w:rsidR="001075EF" w:rsidRPr="001075EF" w:rsidRDefault="001075EF" w:rsidP="00FF4325">
            <w:pPr>
              <w:jc w:val="center"/>
              <w:rPr>
                <w:color w:val="000000"/>
                <w:sz w:val="24"/>
                <w:szCs w:val="24"/>
              </w:rPr>
            </w:pPr>
            <w:r w:rsidRPr="001075EF">
              <w:rPr>
                <w:color w:val="000000"/>
                <w:sz w:val="24"/>
                <w:szCs w:val="24"/>
              </w:rPr>
              <w:t>19.52</w:t>
            </w:r>
          </w:p>
        </w:tc>
        <w:tc>
          <w:tcPr>
            <w:tcW w:w="1763" w:type="dxa"/>
            <w:tcBorders>
              <w:top w:val="nil"/>
              <w:left w:val="nil"/>
              <w:bottom w:val="nil"/>
              <w:right w:val="nil"/>
            </w:tcBorders>
            <w:shd w:val="clear" w:color="auto" w:fill="auto"/>
            <w:noWrap/>
            <w:vAlign w:val="center"/>
            <w:hideMark/>
          </w:tcPr>
          <w:p w14:paraId="462FEC87" w14:textId="77777777" w:rsidR="001075EF" w:rsidRPr="001075EF" w:rsidRDefault="001075EF" w:rsidP="00FF4325">
            <w:pPr>
              <w:jc w:val="center"/>
              <w:rPr>
                <w:color w:val="000000"/>
                <w:sz w:val="24"/>
                <w:szCs w:val="24"/>
              </w:rPr>
            </w:pPr>
            <w:r w:rsidRPr="001075EF">
              <w:rPr>
                <w:color w:val="000000"/>
                <w:sz w:val="24"/>
                <w:szCs w:val="24"/>
              </w:rPr>
              <w:t>(4 0)</w:t>
            </w:r>
          </w:p>
        </w:tc>
        <w:tc>
          <w:tcPr>
            <w:tcW w:w="854" w:type="dxa"/>
            <w:tcBorders>
              <w:top w:val="nil"/>
              <w:left w:val="single" w:sz="8" w:space="0" w:color="auto"/>
              <w:bottom w:val="nil"/>
              <w:right w:val="single" w:sz="8" w:space="0" w:color="auto"/>
            </w:tcBorders>
            <w:shd w:val="clear" w:color="auto" w:fill="auto"/>
            <w:noWrap/>
            <w:vAlign w:val="center"/>
            <w:hideMark/>
          </w:tcPr>
          <w:p w14:paraId="3791C8CA"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6ED0CDBD" w14:textId="77777777" w:rsidR="001075EF" w:rsidRPr="001075EF" w:rsidRDefault="001075EF" w:rsidP="00FF4325">
            <w:pPr>
              <w:jc w:val="center"/>
              <w:rPr>
                <w:color w:val="000000"/>
                <w:sz w:val="24"/>
                <w:szCs w:val="24"/>
              </w:rPr>
            </w:pPr>
            <w:r w:rsidRPr="001075EF">
              <w:rPr>
                <w:color w:val="000000"/>
                <w:sz w:val="24"/>
                <w:szCs w:val="24"/>
              </w:rPr>
              <w:t>1.34</w:t>
            </w:r>
          </w:p>
        </w:tc>
      </w:tr>
      <w:tr w:rsidR="001075EF" w:rsidRPr="001075EF" w14:paraId="664E9DCA"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354B0A31"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1AD2C93A" w14:textId="77777777" w:rsidR="001075EF" w:rsidRPr="001075EF" w:rsidRDefault="001075EF" w:rsidP="00FF4325">
            <w:pPr>
              <w:jc w:val="center"/>
              <w:rPr>
                <w:color w:val="000000"/>
                <w:sz w:val="24"/>
                <w:szCs w:val="24"/>
              </w:rPr>
            </w:pPr>
            <w:r w:rsidRPr="001075EF">
              <w:rPr>
                <w:color w:val="000000"/>
                <w:sz w:val="24"/>
                <w:szCs w:val="24"/>
              </w:rPr>
              <w:t>0.16</w:t>
            </w:r>
          </w:p>
        </w:tc>
        <w:tc>
          <w:tcPr>
            <w:tcW w:w="1084" w:type="dxa"/>
            <w:tcBorders>
              <w:top w:val="nil"/>
              <w:left w:val="nil"/>
              <w:bottom w:val="nil"/>
              <w:right w:val="nil"/>
            </w:tcBorders>
            <w:shd w:val="clear" w:color="auto" w:fill="auto"/>
            <w:noWrap/>
            <w:vAlign w:val="center"/>
            <w:hideMark/>
          </w:tcPr>
          <w:p w14:paraId="237E7E3A" w14:textId="77777777" w:rsidR="001075EF" w:rsidRPr="001075EF" w:rsidRDefault="001075EF" w:rsidP="00FF4325">
            <w:pPr>
              <w:jc w:val="center"/>
              <w:rPr>
                <w:color w:val="000000"/>
                <w:sz w:val="24"/>
                <w:szCs w:val="24"/>
              </w:rPr>
            </w:pPr>
            <w:r w:rsidRPr="001075EF">
              <w:rPr>
                <w:color w:val="000000"/>
                <w:sz w:val="24"/>
                <w:szCs w:val="24"/>
              </w:rPr>
              <w:t>1561.52</w:t>
            </w:r>
          </w:p>
        </w:tc>
        <w:tc>
          <w:tcPr>
            <w:tcW w:w="843" w:type="dxa"/>
            <w:tcBorders>
              <w:top w:val="nil"/>
              <w:left w:val="single" w:sz="8" w:space="0" w:color="auto"/>
              <w:bottom w:val="nil"/>
              <w:right w:val="single" w:sz="8" w:space="0" w:color="auto"/>
            </w:tcBorders>
            <w:shd w:val="clear" w:color="auto" w:fill="auto"/>
            <w:noWrap/>
            <w:vAlign w:val="center"/>
            <w:hideMark/>
          </w:tcPr>
          <w:p w14:paraId="46BD4DD6" w14:textId="77777777" w:rsidR="001075EF" w:rsidRPr="001075EF" w:rsidRDefault="001075EF" w:rsidP="00FF4325">
            <w:pPr>
              <w:jc w:val="center"/>
              <w:rPr>
                <w:color w:val="000000"/>
                <w:sz w:val="24"/>
                <w:szCs w:val="24"/>
              </w:rPr>
            </w:pPr>
            <w:r w:rsidRPr="001075EF">
              <w:rPr>
                <w:color w:val="000000"/>
                <w:sz w:val="24"/>
                <w:szCs w:val="24"/>
              </w:rPr>
              <w:t>53.88</w:t>
            </w:r>
          </w:p>
        </w:tc>
        <w:tc>
          <w:tcPr>
            <w:tcW w:w="1763" w:type="dxa"/>
            <w:tcBorders>
              <w:top w:val="nil"/>
              <w:left w:val="nil"/>
              <w:bottom w:val="nil"/>
              <w:right w:val="nil"/>
            </w:tcBorders>
            <w:shd w:val="clear" w:color="auto" w:fill="auto"/>
            <w:noWrap/>
            <w:vAlign w:val="center"/>
            <w:hideMark/>
          </w:tcPr>
          <w:p w14:paraId="675FF19E" w14:textId="77777777" w:rsidR="001075EF" w:rsidRPr="001075EF" w:rsidRDefault="001075EF" w:rsidP="00FF4325">
            <w:pPr>
              <w:jc w:val="center"/>
              <w:rPr>
                <w:color w:val="000000"/>
                <w:sz w:val="24"/>
                <w:szCs w:val="24"/>
              </w:rPr>
            </w:pPr>
            <w:r w:rsidRPr="001075EF">
              <w:rPr>
                <w:color w:val="000000"/>
                <w:sz w:val="24"/>
                <w:szCs w:val="24"/>
              </w:rPr>
              <w:t>(4 1)</w:t>
            </w:r>
          </w:p>
        </w:tc>
        <w:tc>
          <w:tcPr>
            <w:tcW w:w="854" w:type="dxa"/>
            <w:tcBorders>
              <w:top w:val="nil"/>
              <w:left w:val="single" w:sz="8" w:space="0" w:color="auto"/>
              <w:bottom w:val="nil"/>
              <w:right w:val="single" w:sz="8" w:space="0" w:color="auto"/>
            </w:tcBorders>
            <w:shd w:val="clear" w:color="auto" w:fill="auto"/>
            <w:noWrap/>
            <w:vAlign w:val="center"/>
            <w:hideMark/>
          </w:tcPr>
          <w:p w14:paraId="66C5234C"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33E7FFD7" w14:textId="77777777" w:rsidR="001075EF" w:rsidRPr="001075EF" w:rsidRDefault="001075EF" w:rsidP="00FF4325">
            <w:pPr>
              <w:jc w:val="center"/>
              <w:rPr>
                <w:color w:val="000000"/>
                <w:sz w:val="24"/>
                <w:szCs w:val="24"/>
              </w:rPr>
            </w:pPr>
            <w:r w:rsidRPr="001075EF">
              <w:rPr>
                <w:color w:val="000000"/>
                <w:sz w:val="24"/>
                <w:szCs w:val="24"/>
              </w:rPr>
              <w:t>1.15</w:t>
            </w:r>
          </w:p>
        </w:tc>
      </w:tr>
      <w:tr w:rsidR="001075EF" w:rsidRPr="001075EF" w14:paraId="7C376116"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7108418C" w14:textId="77777777" w:rsidR="001075EF" w:rsidRPr="001075EF" w:rsidRDefault="001075EF" w:rsidP="00FF4325">
            <w:pPr>
              <w:jc w:val="center"/>
              <w:rPr>
                <w:color w:val="000000"/>
                <w:sz w:val="24"/>
                <w:szCs w:val="24"/>
              </w:rPr>
            </w:pPr>
            <w:r w:rsidRPr="001075EF">
              <w:rPr>
                <w:color w:val="000000"/>
                <w:sz w:val="24"/>
                <w:szCs w:val="24"/>
              </w:rPr>
              <w:lastRenderedPageBreak/>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64C778AA" w14:textId="77777777" w:rsidR="001075EF" w:rsidRPr="001075EF" w:rsidRDefault="001075EF" w:rsidP="00FF4325">
            <w:pPr>
              <w:jc w:val="center"/>
              <w:rPr>
                <w:color w:val="000000"/>
                <w:sz w:val="24"/>
                <w:szCs w:val="24"/>
              </w:rPr>
            </w:pPr>
            <w:r w:rsidRPr="001075EF">
              <w:rPr>
                <w:color w:val="000000"/>
                <w:sz w:val="24"/>
                <w:szCs w:val="24"/>
              </w:rPr>
              <w:t>0.17</w:t>
            </w:r>
          </w:p>
        </w:tc>
        <w:tc>
          <w:tcPr>
            <w:tcW w:w="1084" w:type="dxa"/>
            <w:tcBorders>
              <w:top w:val="nil"/>
              <w:left w:val="nil"/>
              <w:bottom w:val="nil"/>
              <w:right w:val="nil"/>
            </w:tcBorders>
            <w:shd w:val="clear" w:color="auto" w:fill="auto"/>
            <w:noWrap/>
            <w:vAlign w:val="center"/>
            <w:hideMark/>
          </w:tcPr>
          <w:p w14:paraId="536D05AC" w14:textId="77777777" w:rsidR="001075EF" w:rsidRPr="001075EF" w:rsidRDefault="001075EF" w:rsidP="00FF4325">
            <w:pPr>
              <w:jc w:val="center"/>
              <w:rPr>
                <w:color w:val="000000"/>
                <w:sz w:val="24"/>
                <w:szCs w:val="24"/>
              </w:rPr>
            </w:pPr>
            <w:r w:rsidRPr="001075EF">
              <w:rPr>
                <w:color w:val="000000"/>
                <w:sz w:val="24"/>
                <w:szCs w:val="24"/>
              </w:rPr>
              <w:t>1556.63</w:t>
            </w:r>
          </w:p>
        </w:tc>
        <w:tc>
          <w:tcPr>
            <w:tcW w:w="843" w:type="dxa"/>
            <w:tcBorders>
              <w:top w:val="nil"/>
              <w:left w:val="single" w:sz="8" w:space="0" w:color="auto"/>
              <w:bottom w:val="nil"/>
              <w:right w:val="single" w:sz="8" w:space="0" w:color="auto"/>
            </w:tcBorders>
            <w:shd w:val="clear" w:color="auto" w:fill="auto"/>
            <w:noWrap/>
            <w:vAlign w:val="center"/>
            <w:hideMark/>
          </w:tcPr>
          <w:p w14:paraId="187F7140" w14:textId="77777777" w:rsidR="001075EF" w:rsidRPr="001075EF" w:rsidRDefault="001075EF" w:rsidP="00FF4325">
            <w:pPr>
              <w:jc w:val="center"/>
              <w:rPr>
                <w:color w:val="000000"/>
                <w:sz w:val="24"/>
                <w:szCs w:val="24"/>
              </w:rPr>
            </w:pPr>
            <w:r w:rsidRPr="001075EF">
              <w:rPr>
                <w:color w:val="000000"/>
                <w:sz w:val="24"/>
                <w:szCs w:val="24"/>
              </w:rPr>
              <w:t>18.77</w:t>
            </w:r>
          </w:p>
        </w:tc>
        <w:tc>
          <w:tcPr>
            <w:tcW w:w="1763" w:type="dxa"/>
            <w:tcBorders>
              <w:top w:val="nil"/>
              <w:left w:val="nil"/>
              <w:bottom w:val="nil"/>
              <w:right w:val="nil"/>
            </w:tcBorders>
            <w:shd w:val="clear" w:color="auto" w:fill="auto"/>
            <w:noWrap/>
            <w:vAlign w:val="center"/>
            <w:hideMark/>
          </w:tcPr>
          <w:p w14:paraId="6C286EF3" w14:textId="77777777" w:rsidR="001075EF" w:rsidRPr="001075EF" w:rsidRDefault="001075EF" w:rsidP="00FF4325">
            <w:pPr>
              <w:jc w:val="center"/>
              <w:rPr>
                <w:color w:val="000000"/>
                <w:sz w:val="24"/>
                <w:szCs w:val="24"/>
              </w:rPr>
            </w:pPr>
            <w:r w:rsidRPr="001075EF">
              <w:rPr>
                <w:color w:val="000000"/>
                <w:sz w:val="24"/>
                <w:szCs w:val="24"/>
              </w:rPr>
              <w:t>(4 1)</w:t>
            </w:r>
          </w:p>
        </w:tc>
        <w:tc>
          <w:tcPr>
            <w:tcW w:w="854" w:type="dxa"/>
            <w:tcBorders>
              <w:top w:val="nil"/>
              <w:left w:val="single" w:sz="8" w:space="0" w:color="auto"/>
              <w:bottom w:val="nil"/>
              <w:right w:val="single" w:sz="8" w:space="0" w:color="auto"/>
            </w:tcBorders>
            <w:shd w:val="clear" w:color="auto" w:fill="auto"/>
            <w:noWrap/>
            <w:vAlign w:val="center"/>
            <w:hideMark/>
          </w:tcPr>
          <w:p w14:paraId="66356426"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294FFA05" w14:textId="77777777" w:rsidR="001075EF" w:rsidRPr="001075EF" w:rsidRDefault="001075EF" w:rsidP="00FF4325">
            <w:pPr>
              <w:jc w:val="center"/>
              <w:rPr>
                <w:color w:val="000000"/>
                <w:sz w:val="24"/>
                <w:szCs w:val="24"/>
              </w:rPr>
            </w:pPr>
            <w:r w:rsidRPr="001075EF">
              <w:rPr>
                <w:color w:val="000000"/>
                <w:sz w:val="24"/>
                <w:szCs w:val="24"/>
              </w:rPr>
              <w:t>1.21</w:t>
            </w:r>
          </w:p>
        </w:tc>
      </w:tr>
      <w:tr w:rsidR="001075EF" w:rsidRPr="001075EF" w14:paraId="6D796A63"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73948FEF"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2562C946" w14:textId="77777777" w:rsidR="001075EF" w:rsidRPr="001075EF" w:rsidRDefault="001075EF" w:rsidP="00FF4325">
            <w:pPr>
              <w:jc w:val="center"/>
              <w:rPr>
                <w:color w:val="000000"/>
                <w:sz w:val="24"/>
                <w:szCs w:val="24"/>
              </w:rPr>
            </w:pPr>
            <w:r w:rsidRPr="001075EF">
              <w:rPr>
                <w:color w:val="000000"/>
                <w:sz w:val="24"/>
                <w:szCs w:val="24"/>
              </w:rPr>
              <w:t>0.51</w:t>
            </w:r>
          </w:p>
        </w:tc>
        <w:tc>
          <w:tcPr>
            <w:tcW w:w="1084" w:type="dxa"/>
            <w:tcBorders>
              <w:top w:val="nil"/>
              <w:left w:val="nil"/>
              <w:bottom w:val="nil"/>
              <w:right w:val="nil"/>
            </w:tcBorders>
            <w:shd w:val="clear" w:color="auto" w:fill="auto"/>
            <w:noWrap/>
            <w:vAlign w:val="center"/>
            <w:hideMark/>
          </w:tcPr>
          <w:p w14:paraId="59D0493C" w14:textId="77777777" w:rsidR="001075EF" w:rsidRPr="001075EF" w:rsidRDefault="001075EF" w:rsidP="00FF4325">
            <w:pPr>
              <w:jc w:val="center"/>
              <w:rPr>
                <w:color w:val="000000"/>
                <w:sz w:val="24"/>
                <w:szCs w:val="24"/>
              </w:rPr>
            </w:pPr>
            <w:r w:rsidRPr="001075EF">
              <w:rPr>
                <w:color w:val="000000"/>
                <w:sz w:val="24"/>
                <w:szCs w:val="24"/>
              </w:rPr>
              <w:t>1653.74</w:t>
            </w:r>
          </w:p>
        </w:tc>
        <w:tc>
          <w:tcPr>
            <w:tcW w:w="843" w:type="dxa"/>
            <w:tcBorders>
              <w:top w:val="nil"/>
              <w:left w:val="single" w:sz="8" w:space="0" w:color="auto"/>
              <w:bottom w:val="nil"/>
              <w:right w:val="single" w:sz="8" w:space="0" w:color="auto"/>
            </w:tcBorders>
            <w:shd w:val="clear" w:color="auto" w:fill="auto"/>
            <w:noWrap/>
            <w:vAlign w:val="center"/>
            <w:hideMark/>
          </w:tcPr>
          <w:p w14:paraId="26967597" w14:textId="77777777" w:rsidR="001075EF" w:rsidRPr="001075EF" w:rsidRDefault="001075EF" w:rsidP="00FF4325">
            <w:pPr>
              <w:jc w:val="center"/>
              <w:rPr>
                <w:color w:val="000000"/>
                <w:sz w:val="24"/>
                <w:szCs w:val="24"/>
              </w:rPr>
            </w:pPr>
            <w:r w:rsidRPr="001075EF">
              <w:rPr>
                <w:color w:val="000000"/>
                <w:sz w:val="24"/>
                <w:szCs w:val="24"/>
              </w:rPr>
              <w:t>14.05</w:t>
            </w:r>
          </w:p>
        </w:tc>
        <w:tc>
          <w:tcPr>
            <w:tcW w:w="1763" w:type="dxa"/>
            <w:tcBorders>
              <w:top w:val="nil"/>
              <w:left w:val="nil"/>
              <w:bottom w:val="nil"/>
              <w:right w:val="nil"/>
            </w:tcBorders>
            <w:shd w:val="clear" w:color="auto" w:fill="auto"/>
            <w:noWrap/>
            <w:vAlign w:val="center"/>
            <w:hideMark/>
          </w:tcPr>
          <w:p w14:paraId="7529DFD1" w14:textId="77777777" w:rsidR="001075EF" w:rsidRPr="001075EF" w:rsidRDefault="001075EF" w:rsidP="00FF4325">
            <w:pPr>
              <w:jc w:val="center"/>
              <w:rPr>
                <w:color w:val="000000"/>
                <w:sz w:val="24"/>
                <w:szCs w:val="24"/>
              </w:rPr>
            </w:pPr>
            <w:r w:rsidRPr="001075EF">
              <w:rPr>
                <w:color w:val="000000"/>
                <w:sz w:val="24"/>
                <w:szCs w:val="24"/>
              </w:rPr>
              <w:t>(4 2)</w:t>
            </w:r>
          </w:p>
        </w:tc>
        <w:tc>
          <w:tcPr>
            <w:tcW w:w="854" w:type="dxa"/>
            <w:tcBorders>
              <w:top w:val="nil"/>
              <w:left w:val="single" w:sz="8" w:space="0" w:color="auto"/>
              <w:bottom w:val="nil"/>
              <w:right w:val="single" w:sz="8" w:space="0" w:color="auto"/>
            </w:tcBorders>
            <w:shd w:val="clear" w:color="auto" w:fill="auto"/>
            <w:noWrap/>
            <w:vAlign w:val="center"/>
            <w:hideMark/>
          </w:tcPr>
          <w:p w14:paraId="627C5D72"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5819B674" w14:textId="77777777" w:rsidR="001075EF" w:rsidRPr="001075EF" w:rsidRDefault="001075EF" w:rsidP="00FF4325">
            <w:pPr>
              <w:jc w:val="center"/>
              <w:rPr>
                <w:color w:val="000000"/>
                <w:sz w:val="24"/>
                <w:szCs w:val="24"/>
              </w:rPr>
            </w:pPr>
            <w:r w:rsidRPr="001075EF">
              <w:rPr>
                <w:color w:val="000000"/>
                <w:sz w:val="24"/>
                <w:szCs w:val="24"/>
              </w:rPr>
              <w:t>3.68</w:t>
            </w:r>
          </w:p>
        </w:tc>
      </w:tr>
      <w:tr w:rsidR="001075EF" w:rsidRPr="001075EF" w14:paraId="2B187929"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65F34788"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410C1814" w14:textId="77777777" w:rsidR="001075EF" w:rsidRPr="001075EF" w:rsidRDefault="001075EF" w:rsidP="00FF4325">
            <w:pPr>
              <w:jc w:val="center"/>
              <w:rPr>
                <w:color w:val="000000"/>
                <w:sz w:val="24"/>
                <w:szCs w:val="24"/>
              </w:rPr>
            </w:pPr>
            <w:r w:rsidRPr="001075EF">
              <w:rPr>
                <w:color w:val="000000"/>
                <w:sz w:val="24"/>
                <w:szCs w:val="24"/>
              </w:rPr>
              <w:t>0.17</w:t>
            </w:r>
          </w:p>
        </w:tc>
        <w:tc>
          <w:tcPr>
            <w:tcW w:w="1084" w:type="dxa"/>
            <w:tcBorders>
              <w:top w:val="nil"/>
              <w:left w:val="nil"/>
              <w:bottom w:val="nil"/>
              <w:right w:val="nil"/>
            </w:tcBorders>
            <w:shd w:val="clear" w:color="auto" w:fill="auto"/>
            <w:noWrap/>
            <w:vAlign w:val="center"/>
            <w:hideMark/>
          </w:tcPr>
          <w:p w14:paraId="080491C8" w14:textId="77777777" w:rsidR="001075EF" w:rsidRPr="001075EF" w:rsidRDefault="001075EF" w:rsidP="00FF4325">
            <w:pPr>
              <w:jc w:val="center"/>
              <w:rPr>
                <w:color w:val="000000"/>
                <w:sz w:val="24"/>
                <w:szCs w:val="24"/>
              </w:rPr>
            </w:pPr>
            <w:r w:rsidRPr="001075EF">
              <w:rPr>
                <w:color w:val="000000"/>
                <w:sz w:val="24"/>
                <w:szCs w:val="24"/>
              </w:rPr>
              <w:t>1606.51</w:t>
            </w:r>
          </w:p>
        </w:tc>
        <w:tc>
          <w:tcPr>
            <w:tcW w:w="843" w:type="dxa"/>
            <w:tcBorders>
              <w:top w:val="nil"/>
              <w:left w:val="single" w:sz="8" w:space="0" w:color="auto"/>
              <w:bottom w:val="nil"/>
              <w:right w:val="single" w:sz="8" w:space="0" w:color="auto"/>
            </w:tcBorders>
            <w:shd w:val="clear" w:color="auto" w:fill="auto"/>
            <w:noWrap/>
            <w:vAlign w:val="center"/>
            <w:hideMark/>
          </w:tcPr>
          <w:p w14:paraId="32596951" w14:textId="77777777" w:rsidR="001075EF" w:rsidRPr="001075EF" w:rsidRDefault="001075EF" w:rsidP="00FF4325">
            <w:pPr>
              <w:jc w:val="center"/>
              <w:rPr>
                <w:color w:val="000000"/>
                <w:sz w:val="24"/>
                <w:szCs w:val="24"/>
              </w:rPr>
            </w:pPr>
            <w:r w:rsidRPr="001075EF">
              <w:rPr>
                <w:color w:val="000000"/>
                <w:sz w:val="24"/>
                <w:szCs w:val="24"/>
              </w:rPr>
              <w:t>17.14</w:t>
            </w:r>
          </w:p>
        </w:tc>
        <w:tc>
          <w:tcPr>
            <w:tcW w:w="1763" w:type="dxa"/>
            <w:tcBorders>
              <w:top w:val="nil"/>
              <w:left w:val="nil"/>
              <w:bottom w:val="nil"/>
              <w:right w:val="nil"/>
            </w:tcBorders>
            <w:shd w:val="clear" w:color="auto" w:fill="auto"/>
            <w:noWrap/>
            <w:vAlign w:val="center"/>
            <w:hideMark/>
          </w:tcPr>
          <w:p w14:paraId="2B2A2317" w14:textId="77777777" w:rsidR="001075EF" w:rsidRPr="001075EF" w:rsidRDefault="001075EF" w:rsidP="00FF4325">
            <w:pPr>
              <w:jc w:val="center"/>
              <w:rPr>
                <w:color w:val="000000"/>
                <w:sz w:val="24"/>
                <w:szCs w:val="24"/>
              </w:rPr>
            </w:pPr>
            <w:r w:rsidRPr="001075EF">
              <w:rPr>
                <w:color w:val="000000"/>
                <w:sz w:val="24"/>
                <w:szCs w:val="24"/>
              </w:rPr>
              <w:t>(4 2)</w:t>
            </w:r>
          </w:p>
        </w:tc>
        <w:tc>
          <w:tcPr>
            <w:tcW w:w="854" w:type="dxa"/>
            <w:tcBorders>
              <w:top w:val="nil"/>
              <w:left w:val="single" w:sz="8" w:space="0" w:color="auto"/>
              <w:bottom w:val="nil"/>
              <w:right w:val="single" w:sz="8" w:space="0" w:color="auto"/>
            </w:tcBorders>
            <w:shd w:val="clear" w:color="auto" w:fill="auto"/>
            <w:noWrap/>
            <w:vAlign w:val="center"/>
            <w:hideMark/>
          </w:tcPr>
          <w:p w14:paraId="0A90FAF5"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76F8350F" w14:textId="77777777" w:rsidR="001075EF" w:rsidRPr="001075EF" w:rsidRDefault="001075EF" w:rsidP="00FF4325">
            <w:pPr>
              <w:jc w:val="center"/>
              <w:rPr>
                <w:color w:val="000000"/>
                <w:sz w:val="24"/>
                <w:szCs w:val="24"/>
              </w:rPr>
            </w:pPr>
            <w:r w:rsidRPr="001075EF">
              <w:rPr>
                <w:color w:val="000000"/>
                <w:sz w:val="24"/>
                <w:szCs w:val="24"/>
              </w:rPr>
              <w:t>1.27</w:t>
            </w:r>
          </w:p>
        </w:tc>
      </w:tr>
      <w:tr w:rsidR="001075EF" w:rsidRPr="001075EF" w14:paraId="757655F5"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64ECE558"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6F275DCC" w14:textId="77777777" w:rsidR="001075EF" w:rsidRPr="001075EF" w:rsidRDefault="001075EF" w:rsidP="00FF4325">
            <w:pPr>
              <w:jc w:val="center"/>
              <w:rPr>
                <w:color w:val="000000"/>
                <w:sz w:val="24"/>
                <w:szCs w:val="24"/>
              </w:rPr>
            </w:pPr>
            <w:r w:rsidRPr="001075EF">
              <w:rPr>
                <w:color w:val="000000"/>
                <w:sz w:val="24"/>
                <w:szCs w:val="24"/>
              </w:rPr>
              <w:t>0.15</w:t>
            </w:r>
          </w:p>
        </w:tc>
        <w:tc>
          <w:tcPr>
            <w:tcW w:w="1084" w:type="dxa"/>
            <w:tcBorders>
              <w:top w:val="nil"/>
              <w:left w:val="nil"/>
              <w:bottom w:val="nil"/>
              <w:right w:val="nil"/>
            </w:tcBorders>
            <w:shd w:val="clear" w:color="auto" w:fill="auto"/>
            <w:noWrap/>
            <w:vAlign w:val="center"/>
            <w:hideMark/>
          </w:tcPr>
          <w:p w14:paraId="54464C7A" w14:textId="77777777" w:rsidR="001075EF" w:rsidRPr="001075EF" w:rsidRDefault="001075EF" w:rsidP="00FF4325">
            <w:pPr>
              <w:jc w:val="center"/>
              <w:rPr>
                <w:color w:val="000000"/>
                <w:sz w:val="24"/>
                <w:szCs w:val="24"/>
              </w:rPr>
            </w:pPr>
            <w:r w:rsidRPr="001075EF">
              <w:rPr>
                <w:color w:val="000000"/>
                <w:sz w:val="24"/>
                <w:szCs w:val="24"/>
              </w:rPr>
              <w:t>1585.55</w:t>
            </w:r>
          </w:p>
        </w:tc>
        <w:tc>
          <w:tcPr>
            <w:tcW w:w="843" w:type="dxa"/>
            <w:tcBorders>
              <w:top w:val="nil"/>
              <w:left w:val="single" w:sz="8" w:space="0" w:color="auto"/>
              <w:bottom w:val="nil"/>
              <w:right w:val="single" w:sz="8" w:space="0" w:color="auto"/>
            </w:tcBorders>
            <w:shd w:val="clear" w:color="auto" w:fill="auto"/>
            <w:noWrap/>
            <w:vAlign w:val="center"/>
            <w:hideMark/>
          </w:tcPr>
          <w:p w14:paraId="27F0B76B" w14:textId="77777777" w:rsidR="001075EF" w:rsidRPr="001075EF" w:rsidRDefault="001075EF" w:rsidP="00FF4325">
            <w:pPr>
              <w:jc w:val="center"/>
              <w:rPr>
                <w:color w:val="000000"/>
                <w:sz w:val="24"/>
                <w:szCs w:val="24"/>
              </w:rPr>
            </w:pPr>
            <w:r w:rsidRPr="001075EF">
              <w:rPr>
                <w:color w:val="000000"/>
                <w:sz w:val="24"/>
                <w:szCs w:val="24"/>
              </w:rPr>
              <w:t>16.27</w:t>
            </w:r>
          </w:p>
        </w:tc>
        <w:tc>
          <w:tcPr>
            <w:tcW w:w="1763" w:type="dxa"/>
            <w:tcBorders>
              <w:top w:val="nil"/>
              <w:left w:val="nil"/>
              <w:bottom w:val="nil"/>
              <w:right w:val="nil"/>
            </w:tcBorders>
            <w:shd w:val="clear" w:color="auto" w:fill="auto"/>
            <w:noWrap/>
            <w:vAlign w:val="center"/>
            <w:hideMark/>
          </w:tcPr>
          <w:p w14:paraId="58B94834" w14:textId="77777777" w:rsidR="001075EF" w:rsidRPr="001075EF" w:rsidRDefault="001075EF" w:rsidP="00FF4325">
            <w:pPr>
              <w:jc w:val="center"/>
              <w:rPr>
                <w:color w:val="000000"/>
                <w:sz w:val="24"/>
                <w:szCs w:val="24"/>
              </w:rPr>
            </w:pPr>
            <w:r w:rsidRPr="001075EF">
              <w:rPr>
                <w:color w:val="000000"/>
                <w:sz w:val="24"/>
                <w:szCs w:val="24"/>
              </w:rPr>
              <w:t>(4 2)</w:t>
            </w:r>
          </w:p>
        </w:tc>
        <w:tc>
          <w:tcPr>
            <w:tcW w:w="854" w:type="dxa"/>
            <w:tcBorders>
              <w:top w:val="nil"/>
              <w:left w:val="single" w:sz="8" w:space="0" w:color="auto"/>
              <w:bottom w:val="nil"/>
              <w:right w:val="single" w:sz="8" w:space="0" w:color="auto"/>
            </w:tcBorders>
            <w:shd w:val="clear" w:color="auto" w:fill="auto"/>
            <w:noWrap/>
            <w:vAlign w:val="center"/>
            <w:hideMark/>
          </w:tcPr>
          <w:p w14:paraId="5713E5E8" w14:textId="77777777" w:rsidR="001075EF" w:rsidRPr="001075EF" w:rsidRDefault="001075EF" w:rsidP="00FF4325">
            <w:pPr>
              <w:jc w:val="center"/>
              <w:rPr>
                <w:color w:val="000000"/>
                <w:sz w:val="24"/>
                <w:szCs w:val="24"/>
              </w:rPr>
            </w:pPr>
            <w:r w:rsidRPr="001075EF">
              <w:rPr>
                <w:color w:val="000000"/>
                <w:sz w:val="24"/>
                <w:szCs w:val="24"/>
              </w:rPr>
              <w:t>0.01</w:t>
            </w:r>
          </w:p>
        </w:tc>
        <w:tc>
          <w:tcPr>
            <w:tcW w:w="1374" w:type="dxa"/>
            <w:tcBorders>
              <w:top w:val="nil"/>
              <w:left w:val="nil"/>
              <w:bottom w:val="nil"/>
              <w:right w:val="single" w:sz="8" w:space="0" w:color="auto"/>
            </w:tcBorders>
            <w:shd w:val="clear" w:color="auto" w:fill="auto"/>
            <w:noWrap/>
            <w:vAlign w:val="center"/>
            <w:hideMark/>
          </w:tcPr>
          <w:p w14:paraId="3167C827" w14:textId="77777777" w:rsidR="001075EF" w:rsidRPr="001075EF" w:rsidRDefault="001075EF" w:rsidP="00FF4325">
            <w:pPr>
              <w:jc w:val="center"/>
              <w:rPr>
                <w:color w:val="000000"/>
                <w:sz w:val="24"/>
                <w:szCs w:val="24"/>
              </w:rPr>
            </w:pPr>
            <w:r w:rsidRPr="001075EF">
              <w:rPr>
                <w:color w:val="000000"/>
                <w:sz w:val="24"/>
                <w:szCs w:val="24"/>
              </w:rPr>
              <w:t>1.06</w:t>
            </w:r>
          </w:p>
        </w:tc>
      </w:tr>
      <w:tr w:rsidR="001075EF" w:rsidRPr="001075EF" w14:paraId="0E877679"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57CC9762"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5ED85C59" w14:textId="77777777" w:rsidR="001075EF" w:rsidRPr="001075EF" w:rsidRDefault="001075EF" w:rsidP="00FF4325">
            <w:pPr>
              <w:jc w:val="center"/>
              <w:rPr>
                <w:color w:val="000000"/>
                <w:sz w:val="24"/>
                <w:szCs w:val="24"/>
              </w:rPr>
            </w:pPr>
            <w:r w:rsidRPr="001075EF">
              <w:rPr>
                <w:color w:val="000000"/>
                <w:sz w:val="24"/>
                <w:szCs w:val="24"/>
              </w:rPr>
              <w:t>0.14</w:t>
            </w:r>
          </w:p>
        </w:tc>
        <w:tc>
          <w:tcPr>
            <w:tcW w:w="1084" w:type="dxa"/>
            <w:tcBorders>
              <w:top w:val="nil"/>
              <w:left w:val="nil"/>
              <w:bottom w:val="nil"/>
              <w:right w:val="nil"/>
            </w:tcBorders>
            <w:shd w:val="clear" w:color="auto" w:fill="auto"/>
            <w:noWrap/>
            <w:vAlign w:val="center"/>
            <w:hideMark/>
          </w:tcPr>
          <w:p w14:paraId="2D5BA2B1" w14:textId="77777777" w:rsidR="001075EF" w:rsidRPr="001075EF" w:rsidRDefault="001075EF" w:rsidP="00FF4325">
            <w:pPr>
              <w:jc w:val="center"/>
              <w:rPr>
                <w:color w:val="000000"/>
                <w:sz w:val="24"/>
                <w:szCs w:val="24"/>
              </w:rPr>
            </w:pPr>
            <w:r w:rsidRPr="001075EF">
              <w:rPr>
                <w:color w:val="000000"/>
                <w:sz w:val="24"/>
                <w:szCs w:val="24"/>
              </w:rPr>
              <w:t>1537.73</w:t>
            </w:r>
          </w:p>
        </w:tc>
        <w:tc>
          <w:tcPr>
            <w:tcW w:w="843" w:type="dxa"/>
            <w:tcBorders>
              <w:top w:val="nil"/>
              <w:left w:val="single" w:sz="8" w:space="0" w:color="auto"/>
              <w:bottom w:val="nil"/>
              <w:right w:val="single" w:sz="8" w:space="0" w:color="auto"/>
            </w:tcBorders>
            <w:shd w:val="clear" w:color="auto" w:fill="auto"/>
            <w:noWrap/>
            <w:vAlign w:val="center"/>
            <w:hideMark/>
          </w:tcPr>
          <w:p w14:paraId="2F7D2A68" w14:textId="77777777" w:rsidR="001075EF" w:rsidRPr="001075EF" w:rsidRDefault="001075EF" w:rsidP="00FF4325">
            <w:pPr>
              <w:jc w:val="center"/>
              <w:rPr>
                <w:color w:val="000000"/>
                <w:sz w:val="24"/>
                <w:szCs w:val="24"/>
              </w:rPr>
            </w:pPr>
            <w:r w:rsidRPr="001075EF">
              <w:rPr>
                <w:color w:val="000000"/>
                <w:sz w:val="24"/>
                <w:szCs w:val="24"/>
              </w:rPr>
              <w:t>41.89</w:t>
            </w:r>
          </w:p>
        </w:tc>
        <w:tc>
          <w:tcPr>
            <w:tcW w:w="1763" w:type="dxa"/>
            <w:tcBorders>
              <w:top w:val="nil"/>
              <w:left w:val="nil"/>
              <w:bottom w:val="nil"/>
              <w:right w:val="nil"/>
            </w:tcBorders>
            <w:shd w:val="clear" w:color="auto" w:fill="auto"/>
            <w:noWrap/>
            <w:vAlign w:val="center"/>
            <w:hideMark/>
          </w:tcPr>
          <w:p w14:paraId="6FD0A3E8" w14:textId="77777777" w:rsidR="001075EF" w:rsidRPr="001075EF" w:rsidRDefault="001075EF" w:rsidP="00FF4325">
            <w:pPr>
              <w:jc w:val="center"/>
              <w:rPr>
                <w:color w:val="000000"/>
                <w:sz w:val="24"/>
                <w:szCs w:val="24"/>
              </w:rPr>
            </w:pPr>
            <w:r w:rsidRPr="001075EF">
              <w:rPr>
                <w:color w:val="000000"/>
                <w:sz w:val="24"/>
                <w:szCs w:val="24"/>
              </w:rPr>
              <w:t>(4 3)</w:t>
            </w:r>
          </w:p>
        </w:tc>
        <w:tc>
          <w:tcPr>
            <w:tcW w:w="854" w:type="dxa"/>
            <w:tcBorders>
              <w:top w:val="nil"/>
              <w:left w:val="single" w:sz="8" w:space="0" w:color="auto"/>
              <w:bottom w:val="nil"/>
              <w:right w:val="single" w:sz="8" w:space="0" w:color="auto"/>
            </w:tcBorders>
            <w:shd w:val="clear" w:color="auto" w:fill="auto"/>
            <w:noWrap/>
            <w:vAlign w:val="center"/>
            <w:hideMark/>
          </w:tcPr>
          <w:p w14:paraId="322CEA1A" w14:textId="77777777" w:rsidR="001075EF" w:rsidRPr="001075EF" w:rsidRDefault="001075EF" w:rsidP="00FF4325">
            <w:pPr>
              <w:jc w:val="center"/>
              <w:rPr>
                <w:color w:val="000000"/>
                <w:sz w:val="24"/>
                <w:szCs w:val="24"/>
              </w:rPr>
            </w:pPr>
            <w:r w:rsidRPr="001075EF">
              <w:rPr>
                <w:color w:val="000000"/>
                <w:sz w:val="24"/>
                <w:szCs w:val="24"/>
              </w:rPr>
              <w:t>0.00</w:t>
            </w:r>
          </w:p>
        </w:tc>
        <w:tc>
          <w:tcPr>
            <w:tcW w:w="1374" w:type="dxa"/>
            <w:tcBorders>
              <w:top w:val="nil"/>
              <w:left w:val="nil"/>
              <w:bottom w:val="nil"/>
              <w:right w:val="single" w:sz="8" w:space="0" w:color="auto"/>
            </w:tcBorders>
            <w:shd w:val="clear" w:color="auto" w:fill="auto"/>
            <w:noWrap/>
            <w:vAlign w:val="center"/>
            <w:hideMark/>
          </w:tcPr>
          <w:p w14:paraId="001DB3CD" w14:textId="77777777" w:rsidR="001075EF" w:rsidRPr="001075EF" w:rsidRDefault="001075EF" w:rsidP="00FF4325">
            <w:pPr>
              <w:jc w:val="center"/>
              <w:rPr>
                <w:color w:val="000000"/>
                <w:sz w:val="24"/>
                <w:szCs w:val="24"/>
              </w:rPr>
            </w:pPr>
            <w:r w:rsidRPr="001075EF">
              <w:rPr>
                <w:color w:val="000000"/>
                <w:sz w:val="24"/>
                <w:szCs w:val="24"/>
              </w:rPr>
              <w:t>0.73</w:t>
            </w:r>
          </w:p>
        </w:tc>
      </w:tr>
      <w:tr w:rsidR="001075EF" w:rsidRPr="001075EF" w14:paraId="08ABE05F" w14:textId="77777777" w:rsidTr="00FF4325">
        <w:trPr>
          <w:trHeight w:val="300"/>
        </w:trPr>
        <w:tc>
          <w:tcPr>
            <w:tcW w:w="1627" w:type="dxa"/>
            <w:tcBorders>
              <w:top w:val="nil"/>
              <w:left w:val="single" w:sz="8" w:space="0" w:color="auto"/>
              <w:bottom w:val="nil"/>
              <w:right w:val="nil"/>
            </w:tcBorders>
            <w:shd w:val="clear" w:color="auto" w:fill="auto"/>
            <w:noWrap/>
            <w:vAlign w:val="center"/>
            <w:hideMark/>
          </w:tcPr>
          <w:p w14:paraId="7DD8BFDE"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nil"/>
              <w:right w:val="single" w:sz="8" w:space="0" w:color="auto"/>
            </w:tcBorders>
            <w:shd w:val="clear" w:color="auto" w:fill="auto"/>
            <w:noWrap/>
            <w:vAlign w:val="center"/>
            <w:hideMark/>
          </w:tcPr>
          <w:p w14:paraId="7F45B3E4" w14:textId="77777777" w:rsidR="001075EF" w:rsidRPr="001075EF" w:rsidRDefault="001075EF" w:rsidP="00FF4325">
            <w:pPr>
              <w:jc w:val="center"/>
              <w:rPr>
                <w:color w:val="000000"/>
                <w:sz w:val="24"/>
                <w:szCs w:val="24"/>
              </w:rPr>
            </w:pPr>
            <w:r w:rsidRPr="001075EF">
              <w:rPr>
                <w:color w:val="000000"/>
                <w:sz w:val="24"/>
                <w:szCs w:val="24"/>
              </w:rPr>
              <w:t>0.40</w:t>
            </w:r>
          </w:p>
        </w:tc>
        <w:tc>
          <w:tcPr>
            <w:tcW w:w="1084" w:type="dxa"/>
            <w:tcBorders>
              <w:top w:val="nil"/>
              <w:left w:val="nil"/>
              <w:bottom w:val="nil"/>
              <w:right w:val="nil"/>
            </w:tcBorders>
            <w:shd w:val="clear" w:color="auto" w:fill="auto"/>
            <w:noWrap/>
            <w:vAlign w:val="center"/>
            <w:hideMark/>
          </w:tcPr>
          <w:p w14:paraId="30133B2C" w14:textId="77777777" w:rsidR="001075EF" w:rsidRPr="001075EF" w:rsidRDefault="001075EF" w:rsidP="00FF4325">
            <w:pPr>
              <w:jc w:val="center"/>
              <w:rPr>
                <w:color w:val="000000"/>
                <w:sz w:val="24"/>
                <w:szCs w:val="24"/>
              </w:rPr>
            </w:pPr>
            <w:r w:rsidRPr="001075EF">
              <w:rPr>
                <w:color w:val="000000"/>
                <w:sz w:val="24"/>
                <w:szCs w:val="24"/>
              </w:rPr>
              <w:t>1659.18</w:t>
            </w:r>
          </w:p>
        </w:tc>
        <w:tc>
          <w:tcPr>
            <w:tcW w:w="843" w:type="dxa"/>
            <w:tcBorders>
              <w:top w:val="nil"/>
              <w:left w:val="single" w:sz="8" w:space="0" w:color="auto"/>
              <w:bottom w:val="nil"/>
              <w:right w:val="single" w:sz="8" w:space="0" w:color="auto"/>
            </w:tcBorders>
            <w:shd w:val="clear" w:color="auto" w:fill="auto"/>
            <w:noWrap/>
            <w:vAlign w:val="center"/>
            <w:hideMark/>
          </w:tcPr>
          <w:p w14:paraId="6CD1DEDF" w14:textId="77777777" w:rsidR="001075EF" w:rsidRPr="001075EF" w:rsidRDefault="001075EF" w:rsidP="00FF4325">
            <w:pPr>
              <w:jc w:val="center"/>
              <w:rPr>
                <w:color w:val="000000"/>
                <w:sz w:val="24"/>
                <w:szCs w:val="24"/>
              </w:rPr>
            </w:pPr>
            <w:r w:rsidRPr="001075EF">
              <w:rPr>
                <w:color w:val="000000"/>
                <w:sz w:val="24"/>
                <w:szCs w:val="24"/>
              </w:rPr>
              <w:t>18.29</w:t>
            </w:r>
          </w:p>
        </w:tc>
        <w:tc>
          <w:tcPr>
            <w:tcW w:w="1763" w:type="dxa"/>
            <w:tcBorders>
              <w:top w:val="nil"/>
              <w:left w:val="nil"/>
              <w:bottom w:val="nil"/>
              <w:right w:val="nil"/>
            </w:tcBorders>
            <w:shd w:val="clear" w:color="auto" w:fill="auto"/>
            <w:noWrap/>
            <w:vAlign w:val="center"/>
            <w:hideMark/>
          </w:tcPr>
          <w:p w14:paraId="4A6013B0" w14:textId="77777777" w:rsidR="001075EF" w:rsidRPr="001075EF" w:rsidRDefault="001075EF" w:rsidP="00FF4325">
            <w:pPr>
              <w:jc w:val="center"/>
              <w:rPr>
                <w:color w:val="000000"/>
                <w:sz w:val="24"/>
                <w:szCs w:val="24"/>
              </w:rPr>
            </w:pPr>
            <w:r w:rsidRPr="001075EF">
              <w:rPr>
                <w:color w:val="000000"/>
                <w:sz w:val="24"/>
                <w:szCs w:val="24"/>
              </w:rPr>
              <w:t>(4 4)</w:t>
            </w:r>
          </w:p>
        </w:tc>
        <w:tc>
          <w:tcPr>
            <w:tcW w:w="854" w:type="dxa"/>
            <w:tcBorders>
              <w:top w:val="nil"/>
              <w:left w:val="single" w:sz="8" w:space="0" w:color="auto"/>
              <w:bottom w:val="nil"/>
              <w:right w:val="single" w:sz="8" w:space="0" w:color="auto"/>
            </w:tcBorders>
            <w:shd w:val="clear" w:color="auto" w:fill="auto"/>
            <w:noWrap/>
            <w:vAlign w:val="center"/>
            <w:hideMark/>
          </w:tcPr>
          <w:p w14:paraId="62E01862" w14:textId="77777777" w:rsidR="001075EF" w:rsidRPr="001075EF" w:rsidRDefault="001075EF" w:rsidP="00FF4325">
            <w:pPr>
              <w:jc w:val="center"/>
              <w:rPr>
                <w:color w:val="000000"/>
                <w:sz w:val="24"/>
                <w:szCs w:val="24"/>
              </w:rPr>
            </w:pPr>
            <w:r w:rsidRPr="001075EF">
              <w:rPr>
                <w:color w:val="000000"/>
                <w:sz w:val="24"/>
                <w:szCs w:val="24"/>
              </w:rPr>
              <w:t>0.02</w:t>
            </w:r>
          </w:p>
        </w:tc>
        <w:tc>
          <w:tcPr>
            <w:tcW w:w="1374" w:type="dxa"/>
            <w:tcBorders>
              <w:top w:val="nil"/>
              <w:left w:val="nil"/>
              <w:bottom w:val="nil"/>
              <w:right w:val="single" w:sz="8" w:space="0" w:color="auto"/>
            </w:tcBorders>
            <w:shd w:val="clear" w:color="auto" w:fill="auto"/>
            <w:noWrap/>
            <w:vAlign w:val="center"/>
            <w:hideMark/>
          </w:tcPr>
          <w:p w14:paraId="4A145273" w14:textId="77777777" w:rsidR="001075EF" w:rsidRPr="001075EF" w:rsidRDefault="001075EF" w:rsidP="00FF4325">
            <w:pPr>
              <w:jc w:val="center"/>
              <w:rPr>
                <w:color w:val="000000"/>
                <w:sz w:val="24"/>
                <w:szCs w:val="24"/>
              </w:rPr>
            </w:pPr>
            <w:r w:rsidRPr="001075EF">
              <w:rPr>
                <w:color w:val="000000"/>
                <w:sz w:val="24"/>
                <w:szCs w:val="24"/>
              </w:rPr>
              <w:t>2.45</w:t>
            </w:r>
          </w:p>
        </w:tc>
      </w:tr>
      <w:tr w:rsidR="001075EF" w:rsidRPr="001075EF" w14:paraId="3A5EB0C5" w14:textId="77777777" w:rsidTr="00FF4325">
        <w:trPr>
          <w:trHeight w:val="312"/>
        </w:trPr>
        <w:tc>
          <w:tcPr>
            <w:tcW w:w="1627" w:type="dxa"/>
            <w:tcBorders>
              <w:top w:val="nil"/>
              <w:left w:val="single" w:sz="8" w:space="0" w:color="auto"/>
              <w:bottom w:val="single" w:sz="8" w:space="0" w:color="auto"/>
              <w:right w:val="nil"/>
            </w:tcBorders>
            <w:shd w:val="clear" w:color="auto" w:fill="auto"/>
            <w:noWrap/>
            <w:vAlign w:val="center"/>
            <w:hideMark/>
          </w:tcPr>
          <w:p w14:paraId="44CB40C7" w14:textId="77777777" w:rsidR="001075EF" w:rsidRPr="001075EF" w:rsidRDefault="001075EF" w:rsidP="00FF4325">
            <w:pPr>
              <w:jc w:val="center"/>
              <w:rPr>
                <w:color w:val="000000"/>
                <w:sz w:val="24"/>
                <w:szCs w:val="24"/>
              </w:rPr>
            </w:pPr>
            <w:r w:rsidRPr="001075EF">
              <w:rPr>
                <w:color w:val="000000"/>
                <w:sz w:val="24"/>
                <w:szCs w:val="24"/>
              </w:rPr>
              <w:t>activation</w:t>
            </w:r>
          </w:p>
        </w:tc>
        <w:tc>
          <w:tcPr>
            <w:tcW w:w="935" w:type="dxa"/>
            <w:tcBorders>
              <w:top w:val="nil"/>
              <w:left w:val="single" w:sz="8" w:space="0" w:color="auto"/>
              <w:bottom w:val="single" w:sz="8" w:space="0" w:color="auto"/>
              <w:right w:val="single" w:sz="8" w:space="0" w:color="auto"/>
            </w:tcBorders>
            <w:shd w:val="clear" w:color="auto" w:fill="auto"/>
            <w:noWrap/>
            <w:vAlign w:val="center"/>
            <w:hideMark/>
          </w:tcPr>
          <w:p w14:paraId="4480E8D6" w14:textId="77777777" w:rsidR="001075EF" w:rsidRPr="001075EF" w:rsidRDefault="001075EF" w:rsidP="00FF4325">
            <w:pPr>
              <w:jc w:val="center"/>
              <w:rPr>
                <w:color w:val="000000"/>
                <w:sz w:val="24"/>
                <w:szCs w:val="24"/>
              </w:rPr>
            </w:pPr>
            <w:r w:rsidRPr="001075EF">
              <w:rPr>
                <w:color w:val="000000"/>
                <w:sz w:val="24"/>
                <w:szCs w:val="24"/>
              </w:rPr>
              <w:t>0.12</w:t>
            </w:r>
          </w:p>
        </w:tc>
        <w:tc>
          <w:tcPr>
            <w:tcW w:w="1084" w:type="dxa"/>
            <w:tcBorders>
              <w:top w:val="nil"/>
              <w:left w:val="nil"/>
              <w:bottom w:val="single" w:sz="8" w:space="0" w:color="auto"/>
              <w:right w:val="nil"/>
            </w:tcBorders>
            <w:shd w:val="clear" w:color="auto" w:fill="auto"/>
            <w:noWrap/>
            <w:vAlign w:val="center"/>
            <w:hideMark/>
          </w:tcPr>
          <w:p w14:paraId="20712BB7" w14:textId="77777777" w:rsidR="001075EF" w:rsidRPr="001075EF" w:rsidRDefault="001075EF" w:rsidP="00FF4325">
            <w:pPr>
              <w:jc w:val="center"/>
              <w:rPr>
                <w:color w:val="000000"/>
                <w:sz w:val="24"/>
                <w:szCs w:val="24"/>
              </w:rPr>
            </w:pPr>
            <w:r w:rsidRPr="001075EF">
              <w:rPr>
                <w:color w:val="000000"/>
                <w:sz w:val="24"/>
                <w:szCs w:val="24"/>
              </w:rPr>
              <w:t>1604.62</w:t>
            </w:r>
          </w:p>
        </w:tc>
        <w:tc>
          <w:tcPr>
            <w:tcW w:w="843" w:type="dxa"/>
            <w:tcBorders>
              <w:top w:val="nil"/>
              <w:left w:val="single" w:sz="8" w:space="0" w:color="auto"/>
              <w:bottom w:val="single" w:sz="8" w:space="0" w:color="auto"/>
              <w:right w:val="single" w:sz="8" w:space="0" w:color="auto"/>
            </w:tcBorders>
            <w:shd w:val="clear" w:color="auto" w:fill="auto"/>
            <w:noWrap/>
            <w:vAlign w:val="center"/>
            <w:hideMark/>
          </w:tcPr>
          <w:p w14:paraId="30A6DA62" w14:textId="77777777" w:rsidR="001075EF" w:rsidRPr="001075EF" w:rsidRDefault="001075EF" w:rsidP="00FF4325">
            <w:pPr>
              <w:jc w:val="center"/>
              <w:rPr>
                <w:color w:val="000000"/>
                <w:sz w:val="24"/>
                <w:szCs w:val="24"/>
              </w:rPr>
            </w:pPr>
            <w:r w:rsidRPr="001075EF">
              <w:rPr>
                <w:color w:val="000000"/>
                <w:sz w:val="24"/>
                <w:szCs w:val="24"/>
              </w:rPr>
              <w:t>30.99</w:t>
            </w:r>
          </w:p>
        </w:tc>
        <w:tc>
          <w:tcPr>
            <w:tcW w:w="1763" w:type="dxa"/>
            <w:tcBorders>
              <w:top w:val="nil"/>
              <w:left w:val="nil"/>
              <w:bottom w:val="single" w:sz="8" w:space="0" w:color="auto"/>
              <w:right w:val="nil"/>
            </w:tcBorders>
            <w:shd w:val="clear" w:color="auto" w:fill="auto"/>
            <w:noWrap/>
            <w:vAlign w:val="center"/>
            <w:hideMark/>
          </w:tcPr>
          <w:p w14:paraId="0C149F59" w14:textId="77777777" w:rsidR="001075EF" w:rsidRPr="001075EF" w:rsidRDefault="001075EF" w:rsidP="00FF4325">
            <w:pPr>
              <w:jc w:val="center"/>
              <w:rPr>
                <w:color w:val="000000"/>
                <w:sz w:val="24"/>
                <w:szCs w:val="24"/>
              </w:rPr>
            </w:pPr>
            <w:r w:rsidRPr="001075EF">
              <w:rPr>
                <w:color w:val="000000"/>
                <w:sz w:val="24"/>
                <w:szCs w:val="24"/>
              </w:rPr>
              <w:t>(4 4)</w:t>
            </w:r>
          </w:p>
        </w:tc>
        <w:tc>
          <w:tcPr>
            <w:tcW w:w="854" w:type="dxa"/>
            <w:tcBorders>
              <w:top w:val="nil"/>
              <w:left w:val="single" w:sz="8" w:space="0" w:color="auto"/>
              <w:bottom w:val="single" w:sz="8" w:space="0" w:color="auto"/>
              <w:right w:val="single" w:sz="8" w:space="0" w:color="auto"/>
            </w:tcBorders>
            <w:shd w:val="clear" w:color="auto" w:fill="auto"/>
            <w:noWrap/>
            <w:vAlign w:val="center"/>
            <w:hideMark/>
          </w:tcPr>
          <w:p w14:paraId="0E31C039" w14:textId="77777777" w:rsidR="001075EF" w:rsidRPr="001075EF" w:rsidRDefault="001075EF" w:rsidP="00FF4325">
            <w:pPr>
              <w:jc w:val="center"/>
              <w:rPr>
                <w:color w:val="000000"/>
                <w:sz w:val="24"/>
                <w:szCs w:val="24"/>
              </w:rPr>
            </w:pPr>
            <w:r w:rsidRPr="001075EF">
              <w:rPr>
                <w:color w:val="000000"/>
                <w:sz w:val="24"/>
                <w:szCs w:val="24"/>
              </w:rPr>
              <w:t>0.00</w:t>
            </w:r>
          </w:p>
        </w:tc>
        <w:tc>
          <w:tcPr>
            <w:tcW w:w="1374" w:type="dxa"/>
            <w:tcBorders>
              <w:top w:val="nil"/>
              <w:left w:val="nil"/>
              <w:bottom w:val="single" w:sz="8" w:space="0" w:color="auto"/>
              <w:right w:val="single" w:sz="8" w:space="0" w:color="auto"/>
            </w:tcBorders>
            <w:shd w:val="clear" w:color="auto" w:fill="auto"/>
            <w:noWrap/>
            <w:vAlign w:val="center"/>
            <w:hideMark/>
          </w:tcPr>
          <w:p w14:paraId="25A8089A" w14:textId="77777777" w:rsidR="001075EF" w:rsidRPr="001075EF" w:rsidRDefault="001075EF" w:rsidP="00FF4325">
            <w:pPr>
              <w:jc w:val="center"/>
              <w:rPr>
                <w:color w:val="000000"/>
                <w:sz w:val="24"/>
                <w:szCs w:val="24"/>
              </w:rPr>
            </w:pPr>
            <w:r w:rsidRPr="001075EF">
              <w:rPr>
                <w:color w:val="000000"/>
                <w:sz w:val="24"/>
                <w:szCs w:val="24"/>
              </w:rPr>
              <w:t>0.74</w:t>
            </w:r>
          </w:p>
        </w:tc>
      </w:tr>
    </w:tbl>
    <w:p w14:paraId="5DB05194" w14:textId="77777777" w:rsidR="00C359C4" w:rsidRPr="00BA4D55" w:rsidRDefault="00C359C4" w:rsidP="005C0A5B">
      <w:pPr>
        <w:tabs>
          <w:tab w:val="num" w:pos="550"/>
        </w:tabs>
        <w:ind w:left="561" w:hanging="528"/>
        <w:jc w:val="both"/>
        <w:rPr>
          <w:rFonts w:ascii="Times New Roman" w:hAnsi="Times New Roman" w:cs="Times New Roman"/>
          <w:noProof/>
          <w:color w:val="C45911"/>
          <w:sz w:val="24"/>
          <w:szCs w:val="24"/>
        </w:rPr>
      </w:pPr>
    </w:p>
    <w:p w14:paraId="503676B4" w14:textId="725BFD42" w:rsidR="006373CB" w:rsidRPr="00BA4D55" w:rsidRDefault="00CA2D6E" w:rsidP="005C0A5B">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 xml:space="preserve">Note that </w:t>
      </w:r>
      <w:r w:rsidR="00513860">
        <w:rPr>
          <w:rFonts w:ascii="Times New Roman" w:hAnsi="Times New Roman" w:cs="Times New Roman"/>
          <w:noProof/>
          <w:color w:val="C45911"/>
          <w:sz w:val="24"/>
          <w:szCs w:val="24"/>
        </w:rPr>
        <w:t xml:space="preserve">in </w:t>
      </w:r>
      <w:r>
        <w:rPr>
          <w:rFonts w:ascii="Times New Roman" w:hAnsi="Times New Roman" w:cs="Times New Roman"/>
          <w:noProof/>
          <w:color w:val="C45911"/>
          <w:sz w:val="24"/>
          <w:szCs w:val="24"/>
        </w:rPr>
        <w:t>both Loadings and SOM</w:t>
      </w:r>
      <w:r w:rsidR="00E1381C">
        <w:rPr>
          <w:rFonts w:ascii="Times New Roman" w:hAnsi="Times New Roman" w:cs="Times New Roman"/>
          <w:noProof/>
          <w:color w:val="C45911"/>
          <w:sz w:val="24"/>
          <w:szCs w:val="24"/>
        </w:rPr>
        <w:t>,</w:t>
      </w:r>
      <w:r>
        <w:rPr>
          <w:rFonts w:ascii="Times New Roman" w:hAnsi="Times New Roman" w:cs="Times New Roman"/>
          <w:noProof/>
          <w:color w:val="C45911"/>
          <w:sz w:val="24"/>
          <w:szCs w:val="24"/>
        </w:rPr>
        <w:t xml:space="preserve"> the ‘height’ values displayed on the .csv file </w:t>
      </w:r>
      <w:r w:rsidR="00E1381C">
        <w:rPr>
          <w:rFonts w:ascii="Times New Roman" w:hAnsi="Times New Roman" w:cs="Times New Roman"/>
          <w:noProof/>
          <w:color w:val="C45911"/>
          <w:sz w:val="24"/>
          <w:szCs w:val="24"/>
        </w:rPr>
        <w:t>do</w:t>
      </w:r>
      <w:r w:rsidR="00317F84">
        <w:rPr>
          <w:rFonts w:ascii="Times New Roman" w:hAnsi="Times New Roman" w:cs="Times New Roman"/>
          <w:noProof/>
          <w:color w:val="C45911"/>
          <w:sz w:val="24"/>
          <w:szCs w:val="24"/>
        </w:rPr>
        <w:t xml:space="preserve"> not have units. Its height value is related to the Loadin</w:t>
      </w:r>
      <w:r w:rsidR="00E1381C">
        <w:rPr>
          <w:rFonts w:ascii="Times New Roman" w:hAnsi="Times New Roman" w:cs="Times New Roman"/>
          <w:noProof/>
          <w:color w:val="C45911"/>
          <w:sz w:val="24"/>
          <w:szCs w:val="24"/>
        </w:rPr>
        <w:t>g</w:t>
      </w:r>
      <w:r w:rsidR="00317F84">
        <w:rPr>
          <w:rFonts w:ascii="Times New Roman" w:hAnsi="Times New Roman" w:cs="Times New Roman"/>
          <w:noProof/>
          <w:color w:val="C45911"/>
          <w:sz w:val="24"/>
          <w:szCs w:val="24"/>
        </w:rPr>
        <w:t xml:space="preserve"> (PCA) and activation (SOM) space</w:t>
      </w:r>
      <w:r w:rsidR="00526D85">
        <w:rPr>
          <w:rFonts w:ascii="Times New Roman" w:hAnsi="Times New Roman" w:cs="Times New Roman"/>
          <w:noProof/>
          <w:color w:val="C45911"/>
          <w:sz w:val="24"/>
          <w:szCs w:val="24"/>
        </w:rPr>
        <w:t>,</w:t>
      </w:r>
      <w:r w:rsidR="00A528C3">
        <w:rPr>
          <w:rFonts w:ascii="Times New Roman" w:hAnsi="Times New Roman" w:cs="Times New Roman"/>
          <w:noProof/>
          <w:color w:val="C45911"/>
          <w:sz w:val="24"/>
          <w:szCs w:val="24"/>
        </w:rPr>
        <w:t xml:space="preserve"> which do not translate well to the </w:t>
      </w:r>
      <w:r w:rsidR="00526D85">
        <w:rPr>
          <w:rFonts w:ascii="Times New Roman" w:hAnsi="Times New Roman" w:cs="Times New Roman"/>
          <w:noProof/>
          <w:color w:val="C45911"/>
          <w:sz w:val="24"/>
          <w:szCs w:val="24"/>
        </w:rPr>
        <w:t>intensity values present in standard Raman data</w:t>
      </w:r>
      <w:r w:rsidR="00317F84">
        <w:rPr>
          <w:rFonts w:ascii="Times New Roman" w:hAnsi="Times New Roman" w:cs="Times New Roman"/>
          <w:noProof/>
          <w:color w:val="C45911"/>
          <w:sz w:val="24"/>
          <w:szCs w:val="24"/>
        </w:rPr>
        <w:t>.</w:t>
      </w:r>
      <w:r w:rsidR="00E1381C">
        <w:rPr>
          <w:rFonts w:ascii="Times New Roman" w:hAnsi="Times New Roman" w:cs="Times New Roman"/>
          <w:noProof/>
          <w:color w:val="C45911"/>
          <w:sz w:val="24"/>
          <w:szCs w:val="24"/>
        </w:rPr>
        <w:t xml:space="preserve"> </w:t>
      </w:r>
    </w:p>
    <w:p w14:paraId="2ACD207C" w14:textId="5B8CB89A" w:rsidR="00382526" w:rsidRDefault="00382526" w:rsidP="00526D85">
      <w:pPr>
        <w:tabs>
          <w:tab w:val="num" w:pos="550"/>
        </w:tabs>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 xml:space="preserve">The same peak identification can be </w:t>
      </w:r>
      <w:r w:rsidR="00D173A0">
        <w:rPr>
          <w:rFonts w:ascii="Times New Roman" w:hAnsi="Times New Roman" w:cs="Times New Roman"/>
          <w:noProof/>
          <w:color w:val="C45911"/>
          <w:sz w:val="24"/>
          <w:szCs w:val="24"/>
        </w:rPr>
        <w:t>mad</w:t>
      </w:r>
      <w:r>
        <w:rPr>
          <w:rFonts w:ascii="Times New Roman" w:hAnsi="Times New Roman" w:cs="Times New Roman"/>
          <w:noProof/>
          <w:color w:val="C45911"/>
          <w:sz w:val="24"/>
          <w:szCs w:val="24"/>
        </w:rPr>
        <w:t>e for the SOM</w:t>
      </w:r>
      <w:r w:rsidR="00D173A0">
        <w:rPr>
          <w:rFonts w:ascii="Times New Roman" w:hAnsi="Times New Roman" w:cs="Times New Roman"/>
          <w:noProof/>
          <w:color w:val="C45911"/>
          <w:sz w:val="24"/>
          <w:szCs w:val="24"/>
        </w:rPr>
        <w:t>;</w:t>
      </w:r>
      <w:r>
        <w:rPr>
          <w:rFonts w:ascii="Times New Roman" w:hAnsi="Times New Roman" w:cs="Times New Roman"/>
          <w:noProof/>
          <w:color w:val="C45911"/>
          <w:sz w:val="24"/>
          <w:szCs w:val="24"/>
        </w:rPr>
        <w:t xml:space="preserve"> however</w:t>
      </w:r>
      <w:r w:rsidR="00D173A0">
        <w:rPr>
          <w:rFonts w:ascii="Times New Roman" w:hAnsi="Times New Roman" w:cs="Times New Roman"/>
          <w:noProof/>
          <w:color w:val="C45911"/>
          <w:sz w:val="24"/>
          <w:szCs w:val="24"/>
        </w:rPr>
        <w:t>,</w:t>
      </w:r>
      <w:r>
        <w:rPr>
          <w:rFonts w:ascii="Times New Roman" w:hAnsi="Times New Roman" w:cs="Times New Roman"/>
          <w:noProof/>
          <w:color w:val="C45911"/>
          <w:sz w:val="24"/>
          <w:szCs w:val="24"/>
        </w:rPr>
        <w:t xml:space="preserve"> the number of spectra</w:t>
      </w:r>
      <w:r w:rsidR="00942EAD">
        <w:rPr>
          <w:rFonts w:ascii="Times New Roman" w:hAnsi="Times New Roman" w:cs="Times New Roman"/>
          <w:noProof/>
          <w:color w:val="C45911"/>
          <w:sz w:val="24"/>
          <w:szCs w:val="24"/>
        </w:rPr>
        <w:t xml:space="preserve"> can increase rapidly and become difficult to distinguish. </w:t>
      </w:r>
      <w:r w:rsidR="009C1090">
        <w:rPr>
          <w:rFonts w:ascii="Times New Roman" w:hAnsi="Times New Roman" w:cs="Times New Roman"/>
          <w:noProof/>
          <w:color w:val="C45911"/>
          <w:sz w:val="24"/>
          <w:szCs w:val="24"/>
        </w:rPr>
        <w:t>It is already enough to take multiple conclusions over your data with the previous plots</w:t>
      </w:r>
      <w:r w:rsidR="00942EAD">
        <w:rPr>
          <w:rFonts w:ascii="Times New Roman" w:hAnsi="Times New Roman" w:cs="Times New Roman"/>
          <w:noProof/>
          <w:color w:val="C45911"/>
          <w:sz w:val="24"/>
          <w:szCs w:val="24"/>
        </w:rPr>
        <w:t>.</w:t>
      </w:r>
      <w:r w:rsidR="00AF5ECE">
        <w:rPr>
          <w:rFonts w:ascii="Times New Roman" w:hAnsi="Times New Roman" w:cs="Times New Roman"/>
          <w:noProof/>
          <w:color w:val="C45911"/>
          <w:sz w:val="24"/>
          <w:szCs w:val="24"/>
        </w:rPr>
        <w:t xml:space="preserve"> A tip for the case that the image gets t</w:t>
      </w:r>
      <w:r w:rsidR="00D173A0">
        <w:rPr>
          <w:rFonts w:ascii="Times New Roman" w:hAnsi="Times New Roman" w:cs="Times New Roman"/>
          <w:noProof/>
          <w:color w:val="C45911"/>
          <w:sz w:val="24"/>
          <w:szCs w:val="24"/>
        </w:rPr>
        <w:t>o</w:t>
      </w:r>
      <w:r w:rsidR="00AF5ECE">
        <w:rPr>
          <w:rFonts w:ascii="Times New Roman" w:hAnsi="Times New Roman" w:cs="Times New Roman"/>
          <w:noProof/>
          <w:color w:val="C45911"/>
          <w:sz w:val="24"/>
          <w:szCs w:val="24"/>
        </w:rPr>
        <w:t>o crowded is to save the image as .svg and then a post</w:t>
      </w:r>
      <w:r w:rsidR="00D173A0">
        <w:rPr>
          <w:rFonts w:ascii="Times New Roman" w:hAnsi="Times New Roman" w:cs="Times New Roman"/>
          <w:noProof/>
          <w:color w:val="C45911"/>
          <w:sz w:val="24"/>
          <w:szCs w:val="24"/>
        </w:rPr>
        <w:t>erior</w:t>
      </w:r>
      <w:r w:rsidR="00AF5ECE">
        <w:rPr>
          <w:rFonts w:ascii="Times New Roman" w:hAnsi="Times New Roman" w:cs="Times New Roman"/>
          <w:noProof/>
          <w:color w:val="C45911"/>
          <w:sz w:val="24"/>
          <w:szCs w:val="24"/>
        </w:rPr>
        <w:t xml:space="preserve"> process</w:t>
      </w:r>
      <w:r w:rsidR="009C1090">
        <w:rPr>
          <w:rFonts w:ascii="Times New Roman" w:hAnsi="Times New Roman" w:cs="Times New Roman"/>
          <w:noProof/>
          <w:color w:val="C45911"/>
          <w:sz w:val="24"/>
          <w:szCs w:val="24"/>
        </w:rPr>
        <w:t xml:space="preserve"> them</w:t>
      </w:r>
      <w:r w:rsidR="00AF5ECE">
        <w:rPr>
          <w:rFonts w:ascii="Times New Roman" w:hAnsi="Times New Roman" w:cs="Times New Roman"/>
          <w:noProof/>
          <w:color w:val="C45911"/>
          <w:sz w:val="24"/>
          <w:szCs w:val="24"/>
        </w:rPr>
        <w:t xml:space="preserve"> and have a minute look over the </w:t>
      </w:r>
      <w:r w:rsidR="00B96312">
        <w:rPr>
          <w:rFonts w:ascii="Times New Roman" w:hAnsi="Times New Roman" w:cs="Times New Roman"/>
          <w:noProof/>
          <w:color w:val="C45911"/>
          <w:sz w:val="24"/>
          <w:szCs w:val="24"/>
        </w:rPr>
        <w:t>different labe</w:t>
      </w:r>
      <w:r w:rsidR="00D173A0">
        <w:rPr>
          <w:rFonts w:ascii="Times New Roman" w:hAnsi="Times New Roman" w:cs="Times New Roman"/>
          <w:noProof/>
          <w:color w:val="C45911"/>
          <w:sz w:val="24"/>
          <w:szCs w:val="24"/>
        </w:rPr>
        <w:t>l</w:t>
      </w:r>
      <w:r w:rsidR="00B96312">
        <w:rPr>
          <w:rFonts w:ascii="Times New Roman" w:hAnsi="Times New Roman" w:cs="Times New Roman"/>
          <w:noProof/>
          <w:color w:val="C45911"/>
          <w:sz w:val="24"/>
          <w:szCs w:val="24"/>
        </w:rPr>
        <w:t>ling.</w:t>
      </w:r>
    </w:p>
    <w:p w14:paraId="5F23E1FC" w14:textId="77777777" w:rsidR="00942EAD" w:rsidRDefault="00942EAD" w:rsidP="005C0A5B">
      <w:pPr>
        <w:tabs>
          <w:tab w:val="num" w:pos="550"/>
        </w:tabs>
        <w:ind w:left="33"/>
        <w:jc w:val="both"/>
        <w:rPr>
          <w:rFonts w:ascii="Times New Roman" w:hAnsi="Times New Roman" w:cs="Times New Roman"/>
          <w:noProof/>
          <w:color w:val="C45911"/>
          <w:sz w:val="24"/>
          <w:szCs w:val="24"/>
        </w:rPr>
      </w:pPr>
    </w:p>
    <w:p w14:paraId="5474AC5C" w14:textId="683094E6" w:rsidR="006373CB" w:rsidRPr="00BA4D55" w:rsidRDefault="006373CB" w:rsidP="005C0A5B">
      <w:pPr>
        <w:tabs>
          <w:tab w:val="num" w:pos="550"/>
        </w:tabs>
        <w:ind w:left="561" w:hanging="528"/>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t>SOM activation peak matching</w:t>
      </w:r>
    </w:p>
    <w:p w14:paraId="1B051E84" w14:textId="6085E39E" w:rsidR="00DC39DD" w:rsidRDefault="00F96A84" w:rsidP="005C0A5B">
      <w:pPr>
        <w:tabs>
          <w:tab w:val="num" w:pos="550"/>
        </w:tabs>
        <w:ind w:left="561" w:hanging="528"/>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drawing>
          <wp:inline distT="0" distB="0" distL="0" distR="0" wp14:anchorId="73E1B219" wp14:editId="1BB64206">
            <wp:extent cx="3856990" cy="2684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56990" cy="2684145"/>
                    </a:xfrm>
                    <a:prstGeom prst="rect">
                      <a:avLst/>
                    </a:prstGeom>
                    <a:noFill/>
                    <a:ln>
                      <a:noFill/>
                    </a:ln>
                  </pic:spPr>
                </pic:pic>
              </a:graphicData>
            </a:graphic>
          </wp:inline>
        </w:drawing>
      </w:r>
    </w:p>
    <w:p w14:paraId="0B7A104C" w14:textId="1CB91500" w:rsidR="00B047AD" w:rsidRPr="00BA4D55" w:rsidRDefault="00B96312" w:rsidP="005C0A5B">
      <w:pPr>
        <w:tabs>
          <w:tab w:val="num" w:pos="550"/>
        </w:tabs>
        <w:ind w:left="33"/>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After getting the multiple .csv</w:t>
      </w:r>
      <w:r w:rsidR="00124536">
        <w:rPr>
          <w:rFonts w:ascii="Times New Roman" w:hAnsi="Times New Roman" w:cs="Times New Roman"/>
          <w:noProof/>
          <w:color w:val="C45911"/>
          <w:sz w:val="24"/>
          <w:szCs w:val="24"/>
        </w:rPr>
        <w:t xml:space="preserve"> peak</w:t>
      </w:r>
      <w:r>
        <w:rPr>
          <w:rFonts w:ascii="Times New Roman" w:hAnsi="Times New Roman" w:cs="Times New Roman"/>
          <w:noProof/>
          <w:color w:val="C45911"/>
          <w:sz w:val="24"/>
          <w:szCs w:val="24"/>
        </w:rPr>
        <w:t xml:space="preserve"> files for different </w:t>
      </w:r>
      <w:r w:rsidR="00124536">
        <w:rPr>
          <w:rFonts w:ascii="Times New Roman" w:hAnsi="Times New Roman" w:cs="Times New Roman"/>
          <w:noProof/>
          <w:color w:val="C45911"/>
          <w:sz w:val="24"/>
          <w:szCs w:val="24"/>
        </w:rPr>
        <w:t>samples</w:t>
      </w:r>
      <w:r w:rsidR="00D671E0">
        <w:rPr>
          <w:rFonts w:ascii="Times New Roman" w:hAnsi="Times New Roman" w:cs="Times New Roman"/>
          <w:noProof/>
          <w:color w:val="C45911"/>
          <w:sz w:val="24"/>
          <w:szCs w:val="24"/>
        </w:rPr>
        <w:t>,</w:t>
      </w:r>
      <w:r>
        <w:rPr>
          <w:rFonts w:ascii="Times New Roman" w:hAnsi="Times New Roman" w:cs="Times New Roman"/>
          <w:noProof/>
          <w:color w:val="C45911"/>
          <w:sz w:val="24"/>
          <w:szCs w:val="24"/>
        </w:rPr>
        <w:t xml:space="preserve"> a comparison can be made</w:t>
      </w:r>
      <w:r w:rsidR="00124536">
        <w:rPr>
          <w:rFonts w:ascii="Times New Roman" w:hAnsi="Times New Roman" w:cs="Times New Roman"/>
          <w:noProof/>
          <w:color w:val="C45911"/>
          <w:sz w:val="24"/>
          <w:szCs w:val="24"/>
        </w:rPr>
        <w:t xml:space="preserve"> regarding the ratio of common peaks. </w:t>
      </w:r>
      <w:r w:rsidR="006828E2">
        <w:rPr>
          <w:rFonts w:ascii="Times New Roman" w:hAnsi="Times New Roman" w:cs="Times New Roman"/>
          <w:noProof/>
          <w:color w:val="C45911"/>
          <w:sz w:val="24"/>
          <w:szCs w:val="24"/>
        </w:rPr>
        <w:t xml:space="preserve">This process works better for standard Raman data files. </w:t>
      </w:r>
      <w:r w:rsidR="00D671E0">
        <w:rPr>
          <w:rFonts w:ascii="Times New Roman" w:hAnsi="Times New Roman" w:cs="Times New Roman"/>
          <w:noProof/>
          <w:color w:val="C45911"/>
          <w:sz w:val="24"/>
          <w:szCs w:val="24"/>
        </w:rPr>
        <w:t>C</w:t>
      </w:r>
      <w:r w:rsidR="00124536">
        <w:rPr>
          <w:rFonts w:ascii="Times New Roman" w:hAnsi="Times New Roman" w:cs="Times New Roman"/>
          <w:noProof/>
          <w:color w:val="C45911"/>
          <w:sz w:val="24"/>
          <w:szCs w:val="24"/>
        </w:rPr>
        <w:t xml:space="preserve">hoose the file you want to compare in the key and </w:t>
      </w:r>
      <w:r w:rsidR="00637FEC">
        <w:rPr>
          <w:rFonts w:ascii="Times New Roman" w:hAnsi="Times New Roman" w:cs="Times New Roman"/>
          <w:noProof/>
          <w:color w:val="C45911"/>
          <w:sz w:val="24"/>
          <w:szCs w:val="24"/>
        </w:rPr>
        <w:t xml:space="preserve">lock section. </w:t>
      </w:r>
      <w:r w:rsidR="006A4AF7">
        <w:rPr>
          <w:rFonts w:ascii="Times New Roman" w:hAnsi="Times New Roman" w:cs="Times New Roman"/>
          <w:noProof/>
          <w:color w:val="C45911"/>
          <w:sz w:val="24"/>
          <w:szCs w:val="24"/>
        </w:rPr>
        <w:t xml:space="preserve">Putting the file </w:t>
      </w:r>
      <w:r w:rsidR="00C6180F">
        <w:rPr>
          <w:rFonts w:ascii="Times New Roman" w:hAnsi="Times New Roman" w:cs="Times New Roman"/>
          <w:noProof/>
          <w:color w:val="C45911"/>
          <w:sz w:val="24"/>
          <w:szCs w:val="24"/>
        </w:rPr>
        <w:t>o</w:t>
      </w:r>
      <w:r w:rsidR="006A4AF7">
        <w:rPr>
          <w:rFonts w:ascii="Times New Roman" w:hAnsi="Times New Roman" w:cs="Times New Roman"/>
          <w:noProof/>
          <w:color w:val="C45911"/>
          <w:sz w:val="24"/>
          <w:szCs w:val="24"/>
        </w:rPr>
        <w:t>n both sides</w:t>
      </w:r>
      <w:r w:rsidR="00637FEC">
        <w:rPr>
          <w:rFonts w:ascii="Times New Roman" w:hAnsi="Times New Roman" w:cs="Times New Roman"/>
          <w:noProof/>
          <w:color w:val="C45911"/>
          <w:sz w:val="24"/>
          <w:szCs w:val="24"/>
        </w:rPr>
        <w:t xml:space="preserve"> will guarantee that whichever peak </w:t>
      </w:r>
      <w:r w:rsidR="00BA67AB">
        <w:rPr>
          <w:rFonts w:ascii="Times New Roman" w:hAnsi="Times New Roman" w:cs="Times New Roman"/>
          <w:noProof/>
          <w:color w:val="C45911"/>
          <w:sz w:val="24"/>
          <w:szCs w:val="24"/>
        </w:rPr>
        <w:t xml:space="preserve">the key </w:t>
      </w:r>
      <w:r w:rsidR="00637FEC">
        <w:rPr>
          <w:rFonts w:ascii="Times New Roman" w:hAnsi="Times New Roman" w:cs="Times New Roman"/>
          <w:noProof/>
          <w:color w:val="C45911"/>
          <w:sz w:val="24"/>
          <w:szCs w:val="24"/>
        </w:rPr>
        <w:t>match</w:t>
      </w:r>
      <w:r w:rsidR="003F49B3">
        <w:rPr>
          <w:rFonts w:ascii="Times New Roman" w:hAnsi="Times New Roman" w:cs="Times New Roman"/>
          <w:noProof/>
          <w:color w:val="C45911"/>
          <w:sz w:val="24"/>
          <w:szCs w:val="24"/>
        </w:rPr>
        <w:t>es</w:t>
      </w:r>
      <w:r w:rsidR="00BA67AB">
        <w:rPr>
          <w:rFonts w:ascii="Times New Roman" w:hAnsi="Times New Roman" w:cs="Times New Roman"/>
          <w:noProof/>
          <w:color w:val="C45911"/>
          <w:sz w:val="24"/>
          <w:szCs w:val="24"/>
        </w:rPr>
        <w:t xml:space="preserve"> with the lock</w:t>
      </w:r>
      <w:r w:rsidR="00141E6E">
        <w:rPr>
          <w:rFonts w:ascii="Times New Roman" w:hAnsi="Times New Roman" w:cs="Times New Roman"/>
          <w:noProof/>
          <w:color w:val="C45911"/>
          <w:sz w:val="24"/>
          <w:szCs w:val="24"/>
        </w:rPr>
        <w:t>,</w:t>
      </w:r>
      <w:r w:rsidR="003F49B3">
        <w:rPr>
          <w:rFonts w:ascii="Times New Roman" w:hAnsi="Times New Roman" w:cs="Times New Roman"/>
          <w:noProof/>
          <w:color w:val="C45911"/>
          <w:sz w:val="24"/>
          <w:szCs w:val="24"/>
        </w:rPr>
        <w:t xml:space="preserve"> </w:t>
      </w:r>
      <w:r w:rsidR="00BA67AB">
        <w:rPr>
          <w:rFonts w:ascii="Times New Roman" w:hAnsi="Times New Roman" w:cs="Times New Roman"/>
          <w:noProof/>
          <w:color w:val="C45911"/>
          <w:sz w:val="24"/>
          <w:szCs w:val="24"/>
        </w:rPr>
        <w:t>there</w:t>
      </w:r>
      <w:r w:rsidR="003F49B3">
        <w:rPr>
          <w:rFonts w:ascii="Times New Roman" w:hAnsi="Times New Roman" w:cs="Times New Roman"/>
          <w:noProof/>
          <w:color w:val="C45911"/>
          <w:sz w:val="24"/>
          <w:szCs w:val="24"/>
        </w:rPr>
        <w:t xml:space="preserve"> will always be </w:t>
      </w:r>
      <w:r w:rsidR="00BA67AB">
        <w:rPr>
          <w:rFonts w:ascii="Times New Roman" w:hAnsi="Times New Roman" w:cs="Times New Roman"/>
          <w:noProof/>
          <w:color w:val="C45911"/>
          <w:sz w:val="24"/>
          <w:szCs w:val="24"/>
        </w:rPr>
        <w:t>a match with value</w:t>
      </w:r>
      <w:r w:rsidR="003F49B3">
        <w:rPr>
          <w:rFonts w:ascii="Times New Roman" w:hAnsi="Times New Roman" w:cs="Times New Roman"/>
          <w:noProof/>
          <w:color w:val="C45911"/>
          <w:sz w:val="24"/>
          <w:szCs w:val="24"/>
        </w:rPr>
        <w:t xml:space="preserve"> 1. Then </w:t>
      </w:r>
      <w:r w:rsidR="00124536">
        <w:rPr>
          <w:rFonts w:ascii="Times New Roman" w:hAnsi="Times New Roman" w:cs="Times New Roman"/>
          <w:noProof/>
          <w:color w:val="C45911"/>
          <w:sz w:val="24"/>
          <w:szCs w:val="24"/>
        </w:rPr>
        <w:t xml:space="preserve">onto </w:t>
      </w:r>
      <w:r w:rsidR="003F49B3">
        <w:rPr>
          <w:rFonts w:ascii="Times New Roman" w:hAnsi="Times New Roman" w:cs="Times New Roman"/>
          <w:noProof/>
          <w:color w:val="C45911"/>
          <w:sz w:val="24"/>
          <w:szCs w:val="24"/>
        </w:rPr>
        <w:t xml:space="preserve">the </w:t>
      </w:r>
      <w:r w:rsidR="00124536">
        <w:rPr>
          <w:rFonts w:ascii="Times New Roman" w:hAnsi="Times New Roman" w:cs="Times New Roman"/>
          <w:noProof/>
          <w:color w:val="C45911"/>
          <w:sz w:val="24"/>
          <w:szCs w:val="24"/>
        </w:rPr>
        <w:t>lock</w:t>
      </w:r>
      <w:r w:rsidR="006A4AF7">
        <w:rPr>
          <w:rFonts w:ascii="Times New Roman" w:hAnsi="Times New Roman" w:cs="Times New Roman"/>
          <w:noProof/>
          <w:color w:val="C45911"/>
          <w:sz w:val="24"/>
          <w:szCs w:val="24"/>
        </w:rPr>
        <w:t>,</w:t>
      </w:r>
      <w:r w:rsidR="00124536">
        <w:rPr>
          <w:rFonts w:ascii="Times New Roman" w:hAnsi="Times New Roman" w:cs="Times New Roman"/>
          <w:noProof/>
          <w:color w:val="C45911"/>
          <w:sz w:val="24"/>
          <w:szCs w:val="24"/>
        </w:rPr>
        <w:t xml:space="preserve"> </w:t>
      </w:r>
      <w:r w:rsidR="003F49B3">
        <w:rPr>
          <w:rFonts w:ascii="Times New Roman" w:hAnsi="Times New Roman" w:cs="Times New Roman"/>
          <w:noProof/>
          <w:color w:val="C45911"/>
          <w:sz w:val="24"/>
          <w:szCs w:val="24"/>
        </w:rPr>
        <w:t>add</w:t>
      </w:r>
      <w:r w:rsidR="00124536">
        <w:rPr>
          <w:rFonts w:ascii="Times New Roman" w:hAnsi="Times New Roman" w:cs="Times New Roman"/>
          <w:noProof/>
          <w:color w:val="C45911"/>
          <w:sz w:val="24"/>
          <w:szCs w:val="24"/>
        </w:rPr>
        <w:t xml:space="preserve"> other file</w:t>
      </w:r>
      <w:r w:rsidR="006A4AF7">
        <w:rPr>
          <w:rFonts w:ascii="Times New Roman" w:hAnsi="Times New Roman" w:cs="Times New Roman"/>
          <w:noProof/>
          <w:color w:val="C45911"/>
          <w:sz w:val="24"/>
          <w:szCs w:val="24"/>
        </w:rPr>
        <w:t>s</w:t>
      </w:r>
      <w:r w:rsidR="003F49B3">
        <w:rPr>
          <w:rFonts w:ascii="Times New Roman" w:hAnsi="Times New Roman" w:cs="Times New Roman"/>
          <w:noProof/>
          <w:color w:val="C45911"/>
          <w:sz w:val="24"/>
          <w:szCs w:val="24"/>
        </w:rPr>
        <w:t xml:space="preserve"> that you want to compare</w:t>
      </w:r>
      <w:r w:rsidR="008C05D9">
        <w:rPr>
          <w:rFonts w:ascii="Times New Roman" w:hAnsi="Times New Roman" w:cs="Times New Roman"/>
          <w:noProof/>
          <w:color w:val="C45911"/>
          <w:sz w:val="24"/>
          <w:szCs w:val="24"/>
        </w:rPr>
        <w:t xml:space="preserve">. </w:t>
      </w:r>
      <w:r w:rsidR="006A4AF7">
        <w:rPr>
          <w:rFonts w:ascii="Times New Roman" w:hAnsi="Times New Roman" w:cs="Times New Roman"/>
          <w:noProof/>
          <w:color w:val="C45911"/>
          <w:sz w:val="24"/>
          <w:szCs w:val="24"/>
        </w:rPr>
        <w:t>The matching between the key with the lock</w:t>
      </w:r>
      <w:r w:rsidR="008C05D9">
        <w:rPr>
          <w:rFonts w:ascii="Times New Roman" w:hAnsi="Times New Roman" w:cs="Times New Roman"/>
          <w:noProof/>
          <w:color w:val="C45911"/>
          <w:sz w:val="24"/>
          <w:szCs w:val="24"/>
        </w:rPr>
        <w:t xml:space="preserve"> will create a list of all the different ratios fo</w:t>
      </w:r>
      <w:r w:rsidR="000869D1">
        <w:rPr>
          <w:rFonts w:ascii="Times New Roman" w:hAnsi="Times New Roman" w:cs="Times New Roman"/>
          <w:noProof/>
          <w:color w:val="C45911"/>
          <w:sz w:val="24"/>
          <w:szCs w:val="24"/>
        </w:rPr>
        <w:t>r</w:t>
      </w:r>
      <w:r w:rsidR="008C05D9">
        <w:rPr>
          <w:rFonts w:ascii="Times New Roman" w:hAnsi="Times New Roman" w:cs="Times New Roman"/>
          <w:noProof/>
          <w:color w:val="C45911"/>
          <w:sz w:val="24"/>
          <w:szCs w:val="24"/>
        </w:rPr>
        <w:t xml:space="preserve"> the same peak to get important information regarding </w:t>
      </w:r>
      <w:r w:rsidR="00F0628E">
        <w:rPr>
          <w:rFonts w:ascii="Times New Roman" w:hAnsi="Times New Roman" w:cs="Times New Roman"/>
          <w:noProof/>
          <w:color w:val="C45911"/>
          <w:sz w:val="24"/>
          <w:szCs w:val="24"/>
        </w:rPr>
        <w:t>band increase or decrease.</w:t>
      </w:r>
      <w:r w:rsidR="00BF0E45">
        <w:rPr>
          <w:rFonts w:ascii="Times New Roman" w:hAnsi="Times New Roman" w:cs="Times New Roman"/>
          <w:noProof/>
          <w:color w:val="C45911"/>
          <w:sz w:val="24"/>
          <w:szCs w:val="24"/>
        </w:rPr>
        <w:t xml:space="preserve"> This option can be selected by ticking the file matching option.</w:t>
      </w:r>
    </w:p>
    <w:p w14:paraId="2E70604E" w14:textId="77777777" w:rsidR="00DC39DD" w:rsidRPr="00BA4D55" w:rsidRDefault="00DC39DD" w:rsidP="005C0A5B">
      <w:pPr>
        <w:tabs>
          <w:tab w:val="num" w:pos="550"/>
        </w:tabs>
        <w:ind w:left="561" w:hanging="528"/>
        <w:jc w:val="both"/>
        <w:rPr>
          <w:rFonts w:ascii="Times New Roman" w:hAnsi="Times New Roman" w:cs="Times New Roman"/>
          <w:noProof/>
          <w:color w:val="C45911"/>
          <w:sz w:val="24"/>
          <w:szCs w:val="24"/>
        </w:rPr>
      </w:pPr>
    </w:p>
    <w:p w14:paraId="6BFB24A1" w14:textId="77777777" w:rsidR="000869D1" w:rsidRDefault="000869D1">
      <w:pPr>
        <w:rPr>
          <w:rFonts w:ascii="Times New Roman" w:hAnsi="Times New Roman" w:cs="Times New Roman"/>
          <w:noProof/>
          <w:color w:val="C45911"/>
          <w:sz w:val="24"/>
          <w:szCs w:val="24"/>
        </w:rPr>
      </w:pPr>
      <w:r>
        <w:rPr>
          <w:rFonts w:ascii="Times New Roman" w:hAnsi="Times New Roman" w:cs="Times New Roman"/>
          <w:noProof/>
          <w:color w:val="C45911"/>
          <w:sz w:val="24"/>
          <w:szCs w:val="24"/>
        </w:rPr>
        <w:br w:type="page"/>
      </w:r>
    </w:p>
    <w:p w14:paraId="129A7CF8" w14:textId="16984E28" w:rsidR="00AF0DEC" w:rsidRDefault="008A1308" w:rsidP="005C0A5B">
      <w:pPr>
        <w:tabs>
          <w:tab w:val="num" w:pos="550"/>
        </w:tabs>
        <w:ind w:left="561" w:hanging="528"/>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lastRenderedPageBreak/>
        <w:t>Comparative peak matchin</w:t>
      </w:r>
      <w:r w:rsidR="00AF0DEC">
        <w:rPr>
          <w:rFonts w:ascii="Times New Roman" w:hAnsi="Times New Roman" w:cs="Times New Roman"/>
          <w:noProof/>
          <w:color w:val="C45911"/>
          <w:sz w:val="24"/>
          <w:szCs w:val="24"/>
        </w:rPr>
        <w:t>g</w:t>
      </w:r>
    </w:p>
    <w:p w14:paraId="25B223B3" w14:textId="42038B43" w:rsidR="00F0628E" w:rsidRDefault="00F96A84" w:rsidP="000869D1">
      <w:pPr>
        <w:tabs>
          <w:tab w:val="num" w:pos="550"/>
        </w:tabs>
        <w:ind w:left="561" w:hanging="528"/>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drawing>
          <wp:inline distT="0" distB="0" distL="0" distR="0" wp14:anchorId="5368B268" wp14:editId="51EF630F">
            <wp:extent cx="5471795" cy="2794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71795" cy="2794635"/>
                    </a:xfrm>
                    <a:prstGeom prst="rect">
                      <a:avLst/>
                    </a:prstGeom>
                    <a:noFill/>
                    <a:ln>
                      <a:noFill/>
                    </a:ln>
                  </pic:spPr>
                </pic:pic>
              </a:graphicData>
            </a:graphic>
          </wp:inline>
        </w:drawing>
      </w:r>
    </w:p>
    <w:p w14:paraId="19EE4863" w14:textId="77777777" w:rsidR="000869D1" w:rsidRDefault="000869D1" w:rsidP="005C0A5B">
      <w:pPr>
        <w:tabs>
          <w:tab w:val="num" w:pos="550"/>
        </w:tabs>
        <w:ind w:left="561" w:hanging="528"/>
        <w:jc w:val="both"/>
        <w:rPr>
          <w:rFonts w:ascii="Times New Roman" w:hAnsi="Times New Roman" w:cs="Times New Roman"/>
          <w:noProof/>
          <w:color w:val="C45911"/>
          <w:sz w:val="24"/>
          <w:szCs w:val="24"/>
        </w:rPr>
      </w:pPr>
    </w:p>
    <w:p w14:paraId="7A1FDDB1" w14:textId="082442CE" w:rsidR="002E72FE" w:rsidRDefault="000869D1" w:rsidP="009668AD">
      <w:pPr>
        <w:tabs>
          <w:tab w:val="num" w:pos="550"/>
        </w:tabs>
        <w:ind w:left="33"/>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T</w:t>
      </w:r>
      <w:r w:rsidR="00813714">
        <w:rPr>
          <w:rFonts w:ascii="Times New Roman" w:hAnsi="Times New Roman" w:cs="Times New Roman"/>
          <w:noProof/>
          <w:color w:val="C45911"/>
          <w:sz w:val="24"/>
          <w:szCs w:val="24"/>
        </w:rPr>
        <w:t xml:space="preserve">he script also </w:t>
      </w:r>
      <w:r w:rsidR="005001E9">
        <w:rPr>
          <w:rFonts w:ascii="Times New Roman" w:hAnsi="Times New Roman" w:cs="Times New Roman"/>
          <w:noProof/>
          <w:color w:val="C45911"/>
          <w:sz w:val="24"/>
          <w:szCs w:val="24"/>
        </w:rPr>
        <w:t xml:space="preserve">has a dilution curve for </w:t>
      </w:r>
      <w:r>
        <w:rPr>
          <w:rFonts w:ascii="Times New Roman" w:hAnsi="Times New Roman" w:cs="Times New Roman"/>
          <w:noProof/>
          <w:color w:val="C45911"/>
          <w:sz w:val="24"/>
          <w:szCs w:val="24"/>
        </w:rPr>
        <w:t>matching</w:t>
      </w:r>
      <w:r w:rsidR="005001E9">
        <w:rPr>
          <w:rFonts w:ascii="Times New Roman" w:hAnsi="Times New Roman" w:cs="Times New Roman"/>
          <w:noProof/>
          <w:color w:val="C45911"/>
          <w:sz w:val="24"/>
          <w:szCs w:val="24"/>
        </w:rPr>
        <w:t xml:space="preserve"> peaks for different samples.</w:t>
      </w:r>
      <w:r w:rsidR="00C7353C">
        <w:rPr>
          <w:rFonts w:ascii="Times New Roman" w:hAnsi="Times New Roman" w:cs="Times New Roman"/>
          <w:noProof/>
          <w:color w:val="C45911"/>
          <w:sz w:val="24"/>
          <w:szCs w:val="24"/>
        </w:rPr>
        <w:t xml:space="preserve"> The sc</w:t>
      </w:r>
      <w:r>
        <w:rPr>
          <w:rFonts w:ascii="Times New Roman" w:hAnsi="Times New Roman" w:cs="Times New Roman"/>
          <w:noProof/>
          <w:color w:val="C45911"/>
          <w:sz w:val="24"/>
          <w:szCs w:val="24"/>
        </w:rPr>
        <w:t>ri</w:t>
      </w:r>
      <w:r w:rsidR="00C7353C">
        <w:rPr>
          <w:rFonts w:ascii="Times New Roman" w:hAnsi="Times New Roman" w:cs="Times New Roman"/>
          <w:noProof/>
          <w:color w:val="C45911"/>
          <w:sz w:val="24"/>
          <w:szCs w:val="24"/>
        </w:rPr>
        <w:t>pt can be selected by ticking the Dilutions part</w:t>
      </w:r>
      <w:r w:rsidR="002E72FE">
        <w:rPr>
          <w:rFonts w:ascii="Times New Roman" w:hAnsi="Times New Roman" w:cs="Times New Roman"/>
          <w:noProof/>
          <w:color w:val="C45911"/>
          <w:sz w:val="24"/>
          <w:szCs w:val="24"/>
        </w:rPr>
        <w:t xml:space="preserve">. The image </w:t>
      </w:r>
      <w:r>
        <w:rPr>
          <w:rFonts w:ascii="Times New Roman" w:hAnsi="Times New Roman" w:cs="Times New Roman"/>
          <w:noProof/>
          <w:color w:val="C45911"/>
          <w:sz w:val="24"/>
          <w:szCs w:val="24"/>
        </w:rPr>
        <w:t>shows how different peaks differ per sample and the intensity/concentration fit equation related to the highest and lower</w:t>
      </w:r>
      <w:r w:rsidR="002E72FE">
        <w:rPr>
          <w:rFonts w:ascii="Times New Roman" w:hAnsi="Times New Roman" w:cs="Times New Roman"/>
          <w:noProof/>
          <w:color w:val="C45911"/>
          <w:sz w:val="24"/>
          <w:szCs w:val="24"/>
        </w:rPr>
        <w:t xml:space="preserve"> </w:t>
      </w:r>
      <w:r w:rsidR="00651E28">
        <w:rPr>
          <w:rFonts w:ascii="Times New Roman" w:hAnsi="Times New Roman" w:cs="Times New Roman"/>
          <w:noProof/>
          <w:color w:val="C45911"/>
          <w:sz w:val="24"/>
          <w:szCs w:val="24"/>
        </w:rPr>
        <w:t>curve.</w:t>
      </w:r>
    </w:p>
    <w:p w14:paraId="180082AC" w14:textId="66985DFB" w:rsidR="00246B00" w:rsidRPr="00BA4D55" w:rsidRDefault="006373CB" w:rsidP="005C0A5B">
      <w:pPr>
        <w:tabs>
          <w:tab w:val="num" w:pos="550"/>
        </w:tabs>
        <w:ind w:left="561" w:hanging="528"/>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t>Dilution</w:t>
      </w:r>
      <w:r w:rsidR="00C359C4" w:rsidRPr="00BA4D55">
        <w:rPr>
          <w:rFonts w:ascii="Times New Roman" w:hAnsi="Times New Roman" w:cs="Times New Roman"/>
          <w:noProof/>
          <w:color w:val="C45911"/>
          <w:sz w:val="24"/>
          <w:szCs w:val="24"/>
        </w:rPr>
        <w:t xml:space="preserve"> curves</w:t>
      </w:r>
      <w:r w:rsidR="00246B00">
        <w:rPr>
          <w:rFonts w:ascii="Times New Roman" w:hAnsi="Times New Roman" w:cs="Times New Roman"/>
          <w:noProof/>
          <w:color w:val="C45911"/>
          <w:sz w:val="24"/>
          <w:szCs w:val="24"/>
        </w:rPr>
        <w:t>/</w:t>
      </w:r>
      <w:r w:rsidR="00246B00" w:rsidRPr="00246B00">
        <w:rPr>
          <w:rFonts w:ascii="Times New Roman" w:hAnsi="Times New Roman" w:cs="Times New Roman"/>
          <w:color w:val="C45911"/>
          <w:sz w:val="24"/>
          <w:szCs w:val="24"/>
        </w:rPr>
        <w:t xml:space="preserve"> </w:t>
      </w:r>
      <w:r w:rsidR="00246B00" w:rsidRPr="00BA4D55">
        <w:rPr>
          <w:rFonts w:ascii="Times New Roman" w:hAnsi="Times New Roman" w:cs="Times New Roman"/>
          <w:color w:val="C45911"/>
          <w:sz w:val="24"/>
          <w:szCs w:val="24"/>
        </w:rPr>
        <w:t>Dilution plots with peak assignment</w:t>
      </w:r>
    </w:p>
    <w:p w14:paraId="08856A37" w14:textId="66A1C1E5" w:rsidR="006373CB" w:rsidRPr="00BA4D55" w:rsidRDefault="006373CB" w:rsidP="005C0A5B">
      <w:pPr>
        <w:tabs>
          <w:tab w:val="num" w:pos="550"/>
        </w:tabs>
        <w:ind w:left="561" w:hanging="528"/>
        <w:jc w:val="both"/>
        <w:rPr>
          <w:rFonts w:ascii="Times New Roman" w:hAnsi="Times New Roman" w:cs="Times New Roman"/>
          <w:noProof/>
          <w:color w:val="C45911"/>
          <w:sz w:val="24"/>
          <w:szCs w:val="24"/>
        </w:rPr>
      </w:pPr>
    </w:p>
    <w:p w14:paraId="5B18B601" w14:textId="455680E4" w:rsidR="006A6557" w:rsidRDefault="00F96A84" w:rsidP="005C0A5B">
      <w:pPr>
        <w:tabs>
          <w:tab w:val="num" w:pos="550"/>
        </w:tabs>
        <w:ind w:left="561" w:hanging="528"/>
        <w:jc w:val="both"/>
        <w:rPr>
          <w:rFonts w:ascii="Times New Roman" w:hAnsi="Times New Roman" w:cs="Times New Roman"/>
          <w:color w:val="C45911"/>
          <w:sz w:val="24"/>
          <w:szCs w:val="24"/>
        </w:rPr>
      </w:pPr>
      <w:r>
        <w:rPr>
          <w:rFonts w:ascii="Times New Roman" w:hAnsi="Times New Roman" w:cs="Times New Roman"/>
          <w:noProof/>
          <w:sz w:val="24"/>
          <w:szCs w:val="24"/>
        </w:rPr>
        <w:drawing>
          <wp:inline distT="0" distB="0" distL="0" distR="0" wp14:anchorId="4CF2ED32" wp14:editId="710A9286">
            <wp:extent cx="2750574" cy="209757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74365" cy="211571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5A11CE6" wp14:editId="260E21F5">
            <wp:extent cx="2669459" cy="165295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85759" cy="1663050"/>
                    </a:xfrm>
                    <a:prstGeom prst="rect">
                      <a:avLst/>
                    </a:prstGeom>
                    <a:noFill/>
                    <a:ln>
                      <a:noFill/>
                    </a:ln>
                  </pic:spPr>
                </pic:pic>
              </a:graphicData>
            </a:graphic>
          </wp:inline>
        </w:drawing>
      </w:r>
    </w:p>
    <w:p w14:paraId="57E61015" w14:textId="4B2F84EB" w:rsidR="00C359C4" w:rsidRDefault="006A6557" w:rsidP="005C0A5B">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There is also the option of tracking a si</w:t>
      </w:r>
      <w:r w:rsidR="009668AD">
        <w:rPr>
          <w:rFonts w:ascii="Times New Roman" w:hAnsi="Times New Roman" w:cs="Times New Roman"/>
          <w:color w:val="C45911"/>
          <w:sz w:val="24"/>
          <w:szCs w:val="24"/>
        </w:rPr>
        <w:t>ngl</w:t>
      </w:r>
      <w:r>
        <w:rPr>
          <w:rFonts w:ascii="Times New Roman" w:hAnsi="Times New Roman" w:cs="Times New Roman"/>
          <w:color w:val="C45911"/>
          <w:sz w:val="24"/>
          <w:szCs w:val="24"/>
        </w:rPr>
        <w:t>e peak and comparing it among different samples</w:t>
      </w:r>
      <w:r w:rsidR="009668AD">
        <w:rPr>
          <w:rFonts w:ascii="Times New Roman" w:hAnsi="Times New Roman" w:cs="Times New Roman"/>
          <w:color w:val="C45911"/>
          <w:sz w:val="24"/>
          <w:szCs w:val="24"/>
        </w:rPr>
        <w:t>. T</w:t>
      </w:r>
      <w:r>
        <w:rPr>
          <w:rFonts w:ascii="Times New Roman" w:hAnsi="Times New Roman" w:cs="Times New Roman"/>
          <w:color w:val="C45911"/>
          <w:sz w:val="24"/>
          <w:szCs w:val="24"/>
        </w:rPr>
        <w:t>o run this</w:t>
      </w:r>
      <w:r w:rsidR="009668AD">
        <w:rPr>
          <w:rFonts w:ascii="Times New Roman" w:hAnsi="Times New Roman" w:cs="Times New Roman"/>
          <w:color w:val="C45911"/>
          <w:sz w:val="24"/>
          <w:szCs w:val="24"/>
        </w:rPr>
        <w:t>,</w:t>
      </w:r>
      <w:r>
        <w:rPr>
          <w:rFonts w:ascii="Times New Roman" w:hAnsi="Times New Roman" w:cs="Times New Roman"/>
          <w:color w:val="C45911"/>
          <w:sz w:val="24"/>
          <w:szCs w:val="24"/>
        </w:rPr>
        <w:t xml:space="preserve"> write the region where that peak appears and press the </w:t>
      </w:r>
      <w:r w:rsidR="009668AD">
        <w:rPr>
          <w:rFonts w:ascii="Times New Roman" w:hAnsi="Times New Roman" w:cs="Times New Roman"/>
          <w:color w:val="C45911"/>
          <w:sz w:val="24"/>
          <w:szCs w:val="24"/>
        </w:rPr>
        <w:t>K</w:t>
      </w:r>
      <w:r>
        <w:rPr>
          <w:rFonts w:ascii="Times New Roman" w:hAnsi="Times New Roman" w:cs="Times New Roman"/>
          <w:color w:val="C45911"/>
          <w:sz w:val="24"/>
          <w:szCs w:val="24"/>
        </w:rPr>
        <w:t>ey gen button.</w:t>
      </w:r>
    </w:p>
    <w:p w14:paraId="34664AD5" w14:textId="3CBE9B17" w:rsidR="00246B00" w:rsidRDefault="00246B00" w:rsidP="005C0A5B">
      <w:pPr>
        <w:tabs>
          <w:tab w:val="num" w:pos="550"/>
        </w:tabs>
        <w:ind w:left="561" w:hanging="528"/>
        <w:jc w:val="both"/>
        <w:rPr>
          <w:rFonts w:ascii="Times New Roman" w:hAnsi="Times New Roman" w:cs="Times New Roman"/>
          <w:noProof/>
          <w:sz w:val="24"/>
          <w:szCs w:val="24"/>
        </w:rPr>
      </w:pPr>
      <w:r w:rsidRPr="00246B00">
        <w:rPr>
          <w:rFonts w:ascii="Times New Roman" w:hAnsi="Times New Roman" w:cs="Times New Roman"/>
          <w:noProof/>
          <w:color w:val="C45911"/>
          <w:sz w:val="24"/>
          <w:szCs w:val="24"/>
        </w:rPr>
        <w:drawing>
          <wp:inline distT="0" distB="0" distL="0" distR="0" wp14:anchorId="1F4DB81B" wp14:editId="4E006B85">
            <wp:extent cx="2632587" cy="1579614"/>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2656510" cy="1593968"/>
                    </a:xfrm>
                    <a:prstGeom prst="rect">
                      <a:avLst/>
                    </a:prstGeom>
                  </pic:spPr>
                </pic:pic>
              </a:graphicData>
            </a:graphic>
          </wp:inline>
        </w:drawing>
      </w:r>
      <w:r w:rsidRPr="00246B00">
        <w:rPr>
          <w:rFonts w:ascii="Times New Roman" w:hAnsi="Times New Roman" w:cs="Times New Roman"/>
          <w:noProof/>
          <w:sz w:val="24"/>
          <w:szCs w:val="24"/>
        </w:rPr>
        <w:drawing>
          <wp:inline distT="0" distB="0" distL="0" distR="0" wp14:anchorId="744B0996" wp14:editId="2D8D21FE">
            <wp:extent cx="2647335" cy="1636691"/>
            <wp:effectExtent l="0" t="0" r="635" b="1905"/>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2659941" cy="1644484"/>
                    </a:xfrm>
                    <a:prstGeom prst="rect">
                      <a:avLst/>
                    </a:prstGeom>
                  </pic:spPr>
                </pic:pic>
              </a:graphicData>
            </a:graphic>
          </wp:inline>
        </w:drawing>
      </w:r>
    </w:p>
    <w:p w14:paraId="2DFC8274" w14:textId="59ECB5A3" w:rsidR="009668AD" w:rsidRDefault="00246B00" w:rsidP="00523B38">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lastRenderedPageBreak/>
        <w:t>Finally</w:t>
      </w:r>
      <w:r w:rsidR="00EB3C7F">
        <w:rPr>
          <w:rFonts w:ascii="Times New Roman" w:hAnsi="Times New Roman" w:cs="Times New Roman"/>
          <w:color w:val="C45911"/>
          <w:sz w:val="24"/>
          <w:szCs w:val="24"/>
        </w:rPr>
        <w:t xml:space="preserve">, this operation also generates a .csv file to inspect the </w:t>
      </w:r>
      <w:r w:rsidR="00523B38">
        <w:rPr>
          <w:rFonts w:ascii="Times New Roman" w:hAnsi="Times New Roman" w:cs="Times New Roman"/>
          <w:color w:val="C45911"/>
          <w:sz w:val="24"/>
          <w:szCs w:val="24"/>
        </w:rPr>
        <w:t>selected values</w:t>
      </w:r>
      <w:r w:rsidR="00EB3C7F">
        <w:rPr>
          <w:rFonts w:ascii="Times New Roman" w:hAnsi="Times New Roman" w:cs="Times New Roman"/>
          <w:color w:val="C45911"/>
          <w:sz w:val="24"/>
          <w:szCs w:val="24"/>
        </w:rPr>
        <w:t xml:space="preserve"> for the fit in more detail</w:t>
      </w:r>
      <w:r w:rsidR="00CD726B">
        <w:rPr>
          <w:rFonts w:ascii="Times New Roman" w:hAnsi="Times New Roman" w:cs="Times New Roman"/>
          <w:color w:val="C45911"/>
          <w:sz w:val="24"/>
          <w:szCs w:val="24"/>
        </w:rPr>
        <w:t>.</w:t>
      </w:r>
    </w:p>
    <w:p w14:paraId="6901049B" w14:textId="77777777" w:rsidR="00523B38" w:rsidRDefault="00523B38" w:rsidP="00523B38">
      <w:pPr>
        <w:tabs>
          <w:tab w:val="num" w:pos="550"/>
        </w:tabs>
        <w:ind w:left="33"/>
        <w:jc w:val="both"/>
        <w:rPr>
          <w:rFonts w:ascii="Times New Roman" w:hAnsi="Times New Roman" w:cs="Times New Roman"/>
          <w:color w:val="C45911"/>
          <w:sz w:val="24"/>
          <w:szCs w:val="24"/>
        </w:rPr>
      </w:pPr>
    </w:p>
    <w:p w14:paraId="1D8B7CA6" w14:textId="3DC17784" w:rsidR="009C3F49" w:rsidRPr="00BA4D55" w:rsidRDefault="001075EF" w:rsidP="00523B38">
      <w:pPr>
        <w:tabs>
          <w:tab w:val="num" w:pos="550"/>
        </w:tabs>
        <w:ind w:left="561" w:hanging="528"/>
        <w:jc w:val="both"/>
        <w:rPr>
          <w:rFonts w:ascii="Times New Roman" w:hAnsi="Times New Roman" w:cs="Times New Roman"/>
          <w:noProof/>
          <w:color w:val="C45911"/>
          <w:sz w:val="24"/>
          <w:szCs w:val="24"/>
        </w:rPr>
      </w:pPr>
      <w:r w:rsidRPr="00BA4D55">
        <w:rPr>
          <w:rFonts w:ascii="Times New Roman" w:hAnsi="Times New Roman" w:cs="Times New Roman"/>
          <w:noProof/>
          <w:color w:val="C45911"/>
          <w:sz w:val="24"/>
          <w:szCs w:val="24"/>
        </w:rPr>
        <w:t>Dilution peak values table</w:t>
      </w:r>
    </w:p>
    <w:tbl>
      <w:tblPr>
        <w:tblW w:w="8070" w:type="dxa"/>
        <w:tblInd w:w="118" w:type="dxa"/>
        <w:tblLook w:val="04A0" w:firstRow="1" w:lastRow="0" w:firstColumn="1" w:lastColumn="0" w:noHBand="0" w:noVBand="1"/>
      </w:tblPr>
      <w:tblGrid>
        <w:gridCol w:w="1833"/>
        <w:gridCol w:w="2410"/>
        <w:gridCol w:w="1843"/>
        <w:gridCol w:w="1984"/>
      </w:tblGrid>
      <w:tr w:rsidR="007F39EC" w:rsidRPr="007F39EC" w14:paraId="5460CF4A" w14:textId="77777777" w:rsidTr="00523B38">
        <w:trPr>
          <w:trHeight w:val="324"/>
        </w:trPr>
        <w:tc>
          <w:tcPr>
            <w:tcW w:w="1833" w:type="dxa"/>
            <w:tcBorders>
              <w:top w:val="single" w:sz="8" w:space="0" w:color="auto"/>
              <w:left w:val="single" w:sz="8" w:space="0" w:color="auto"/>
              <w:bottom w:val="single" w:sz="8" w:space="0" w:color="auto"/>
              <w:right w:val="nil"/>
            </w:tcBorders>
            <w:shd w:val="clear" w:color="auto" w:fill="auto"/>
            <w:noWrap/>
            <w:vAlign w:val="center"/>
            <w:hideMark/>
          </w:tcPr>
          <w:p w14:paraId="0B399F09" w14:textId="77777777" w:rsidR="007F39EC" w:rsidRPr="007F39EC" w:rsidRDefault="007F39EC" w:rsidP="00523B38">
            <w:pPr>
              <w:jc w:val="center"/>
              <w:rPr>
                <w:b/>
                <w:bCs/>
                <w:color w:val="000000"/>
                <w:sz w:val="24"/>
                <w:szCs w:val="24"/>
              </w:rPr>
            </w:pPr>
            <w:proofErr w:type="spellStart"/>
            <w:r w:rsidRPr="007F39EC">
              <w:rPr>
                <w:b/>
                <w:bCs/>
                <w:color w:val="000000"/>
                <w:sz w:val="24"/>
                <w:szCs w:val="24"/>
              </w:rPr>
              <w:t>Center</w:t>
            </w:r>
            <w:proofErr w:type="spellEnd"/>
            <w:r w:rsidRPr="007F39EC">
              <w:rPr>
                <w:b/>
                <w:bCs/>
                <w:color w:val="000000"/>
                <w:sz w:val="24"/>
                <w:szCs w:val="24"/>
              </w:rPr>
              <w:t xml:space="preserve"> (cm-1)</w:t>
            </w:r>
          </w:p>
        </w:tc>
        <w:tc>
          <w:tcPr>
            <w:tcW w:w="24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96CE9F" w14:textId="77777777" w:rsidR="007F39EC" w:rsidRPr="007F39EC" w:rsidRDefault="007F39EC" w:rsidP="00523B38">
            <w:pPr>
              <w:jc w:val="center"/>
              <w:rPr>
                <w:b/>
                <w:bCs/>
                <w:color w:val="000000"/>
                <w:sz w:val="24"/>
                <w:szCs w:val="24"/>
              </w:rPr>
            </w:pPr>
            <w:r w:rsidRPr="007F39EC">
              <w:rPr>
                <w:b/>
                <w:bCs/>
                <w:color w:val="000000"/>
                <w:sz w:val="24"/>
                <w:szCs w:val="24"/>
              </w:rPr>
              <w:t>Concentration [M]</w:t>
            </w:r>
          </w:p>
        </w:tc>
        <w:tc>
          <w:tcPr>
            <w:tcW w:w="1843" w:type="dxa"/>
            <w:tcBorders>
              <w:top w:val="single" w:sz="8" w:space="0" w:color="auto"/>
              <w:left w:val="nil"/>
              <w:bottom w:val="single" w:sz="8" w:space="0" w:color="auto"/>
              <w:right w:val="single" w:sz="8" w:space="0" w:color="auto"/>
            </w:tcBorders>
            <w:shd w:val="clear" w:color="auto" w:fill="auto"/>
            <w:noWrap/>
            <w:vAlign w:val="center"/>
            <w:hideMark/>
          </w:tcPr>
          <w:p w14:paraId="00818601" w14:textId="77777777" w:rsidR="007F39EC" w:rsidRPr="007F39EC" w:rsidRDefault="007F39EC" w:rsidP="00523B38">
            <w:pPr>
              <w:jc w:val="center"/>
              <w:rPr>
                <w:b/>
                <w:bCs/>
                <w:color w:val="000000"/>
                <w:sz w:val="24"/>
                <w:szCs w:val="24"/>
              </w:rPr>
            </w:pPr>
            <w:r w:rsidRPr="007F39EC">
              <w:rPr>
                <w:b/>
                <w:bCs/>
                <w:color w:val="000000"/>
                <w:sz w:val="24"/>
                <w:szCs w:val="24"/>
              </w:rPr>
              <w:t>Intensity (</w:t>
            </w:r>
            <w:proofErr w:type="spellStart"/>
            <w:r w:rsidRPr="007F39EC">
              <w:rPr>
                <w:b/>
                <w:bCs/>
                <w:color w:val="000000"/>
                <w:sz w:val="24"/>
                <w:szCs w:val="24"/>
              </w:rPr>
              <w:t>a.u</w:t>
            </w:r>
            <w:proofErr w:type="spellEnd"/>
            <w:r w:rsidRPr="007F39EC">
              <w:rPr>
                <w:b/>
                <w:bCs/>
                <w:color w:val="000000"/>
                <w:sz w:val="24"/>
                <w:szCs w:val="24"/>
              </w:rPr>
              <w:t>.)</w:t>
            </w:r>
          </w:p>
        </w:tc>
        <w:tc>
          <w:tcPr>
            <w:tcW w:w="1984" w:type="dxa"/>
            <w:tcBorders>
              <w:top w:val="single" w:sz="8" w:space="0" w:color="auto"/>
              <w:left w:val="nil"/>
              <w:bottom w:val="single" w:sz="8" w:space="0" w:color="auto"/>
              <w:right w:val="single" w:sz="8" w:space="0" w:color="auto"/>
            </w:tcBorders>
            <w:shd w:val="clear" w:color="auto" w:fill="auto"/>
            <w:noWrap/>
            <w:vAlign w:val="center"/>
            <w:hideMark/>
          </w:tcPr>
          <w:p w14:paraId="03FE787C" w14:textId="77777777" w:rsidR="007F39EC" w:rsidRPr="007F39EC" w:rsidRDefault="007F39EC" w:rsidP="00523B38">
            <w:pPr>
              <w:jc w:val="center"/>
              <w:rPr>
                <w:b/>
                <w:bCs/>
                <w:color w:val="000000"/>
                <w:sz w:val="24"/>
                <w:szCs w:val="24"/>
              </w:rPr>
            </w:pPr>
            <w:r w:rsidRPr="007F39EC">
              <w:rPr>
                <w:b/>
                <w:bCs/>
                <w:color w:val="000000"/>
                <w:sz w:val="24"/>
                <w:szCs w:val="24"/>
              </w:rPr>
              <w:t>label</w:t>
            </w:r>
          </w:p>
        </w:tc>
      </w:tr>
      <w:tr w:rsidR="007F39EC" w:rsidRPr="007F39EC" w14:paraId="07310B53"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20FD2F98" w14:textId="77777777" w:rsidR="007F39EC" w:rsidRPr="007F39EC" w:rsidRDefault="007F39EC" w:rsidP="00523B38">
            <w:pPr>
              <w:jc w:val="center"/>
              <w:rPr>
                <w:color w:val="000000"/>
                <w:sz w:val="24"/>
                <w:szCs w:val="24"/>
              </w:rPr>
            </w:pPr>
            <w:r w:rsidRPr="007F39EC">
              <w:rPr>
                <w:color w:val="000000"/>
                <w:sz w:val="24"/>
                <w:szCs w:val="24"/>
              </w:rPr>
              <w:t>721</w:t>
            </w:r>
          </w:p>
        </w:tc>
        <w:tc>
          <w:tcPr>
            <w:tcW w:w="2410" w:type="dxa"/>
            <w:tcBorders>
              <w:top w:val="nil"/>
              <w:left w:val="single" w:sz="8" w:space="0" w:color="auto"/>
              <w:bottom w:val="nil"/>
              <w:right w:val="single" w:sz="8" w:space="0" w:color="auto"/>
            </w:tcBorders>
            <w:shd w:val="clear" w:color="auto" w:fill="auto"/>
            <w:noWrap/>
            <w:vAlign w:val="center"/>
            <w:hideMark/>
          </w:tcPr>
          <w:p w14:paraId="2C17AF6A" w14:textId="77777777" w:rsidR="007F39EC" w:rsidRPr="007F39EC" w:rsidRDefault="007F39EC" w:rsidP="00523B38">
            <w:pPr>
              <w:jc w:val="center"/>
              <w:rPr>
                <w:color w:val="000000"/>
                <w:sz w:val="24"/>
                <w:szCs w:val="24"/>
              </w:rPr>
            </w:pPr>
            <w:r w:rsidRPr="007F39EC">
              <w:rPr>
                <w:color w:val="000000"/>
                <w:sz w:val="24"/>
                <w:szCs w:val="24"/>
              </w:rPr>
              <w:t>1.00E-06</w:t>
            </w:r>
          </w:p>
        </w:tc>
        <w:tc>
          <w:tcPr>
            <w:tcW w:w="1843" w:type="dxa"/>
            <w:tcBorders>
              <w:top w:val="nil"/>
              <w:left w:val="nil"/>
              <w:bottom w:val="nil"/>
              <w:right w:val="single" w:sz="8" w:space="0" w:color="auto"/>
            </w:tcBorders>
            <w:shd w:val="clear" w:color="auto" w:fill="auto"/>
            <w:noWrap/>
            <w:vAlign w:val="center"/>
            <w:hideMark/>
          </w:tcPr>
          <w:p w14:paraId="23B13D24" w14:textId="77777777" w:rsidR="007F39EC" w:rsidRPr="007F39EC" w:rsidRDefault="007F39EC" w:rsidP="00523B38">
            <w:pPr>
              <w:jc w:val="center"/>
              <w:rPr>
                <w:color w:val="000000"/>
                <w:sz w:val="24"/>
                <w:szCs w:val="24"/>
              </w:rPr>
            </w:pPr>
            <w:r w:rsidRPr="007F39EC">
              <w:rPr>
                <w:color w:val="000000"/>
                <w:sz w:val="24"/>
                <w:szCs w:val="24"/>
              </w:rPr>
              <w:t>0</w:t>
            </w:r>
          </w:p>
        </w:tc>
        <w:tc>
          <w:tcPr>
            <w:tcW w:w="1984" w:type="dxa"/>
            <w:tcBorders>
              <w:top w:val="nil"/>
              <w:left w:val="nil"/>
              <w:bottom w:val="nil"/>
              <w:right w:val="single" w:sz="8" w:space="0" w:color="auto"/>
            </w:tcBorders>
            <w:shd w:val="clear" w:color="auto" w:fill="auto"/>
            <w:noWrap/>
            <w:vAlign w:val="center"/>
            <w:hideMark/>
          </w:tcPr>
          <w:p w14:paraId="61835A6E" w14:textId="77777777" w:rsidR="007F39EC" w:rsidRPr="007F39EC" w:rsidRDefault="007F39EC" w:rsidP="00523B38">
            <w:pPr>
              <w:jc w:val="center"/>
              <w:rPr>
                <w:color w:val="000000"/>
                <w:sz w:val="24"/>
                <w:szCs w:val="24"/>
              </w:rPr>
            </w:pPr>
            <w:r w:rsidRPr="007F39EC">
              <w:rPr>
                <w:color w:val="000000"/>
                <w:sz w:val="24"/>
                <w:szCs w:val="24"/>
              </w:rPr>
              <w:t>1) 1uM_Mel_</w:t>
            </w:r>
          </w:p>
        </w:tc>
      </w:tr>
      <w:tr w:rsidR="007F39EC" w:rsidRPr="007F39EC" w14:paraId="2C97028B"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7F8C2F10" w14:textId="77777777" w:rsidR="007F39EC" w:rsidRPr="007F39EC" w:rsidRDefault="007F39EC" w:rsidP="00523B38">
            <w:pPr>
              <w:jc w:val="center"/>
              <w:rPr>
                <w:color w:val="000000"/>
                <w:sz w:val="24"/>
                <w:szCs w:val="24"/>
              </w:rPr>
            </w:pPr>
            <w:r w:rsidRPr="007F39EC">
              <w:rPr>
                <w:color w:val="000000"/>
                <w:sz w:val="24"/>
                <w:szCs w:val="24"/>
              </w:rPr>
              <w:t>721</w:t>
            </w:r>
          </w:p>
        </w:tc>
        <w:tc>
          <w:tcPr>
            <w:tcW w:w="2410" w:type="dxa"/>
            <w:tcBorders>
              <w:top w:val="nil"/>
              <w:left w:val="single" w:sz="8" w:space="0" w:color="auto"/>
              <w:bottom w:val="nil"/>
              <w:right w:val="single" w:sz="8" w:space="0" w:color="auto"/>
            </w:tcBorders>
            <w:shd w:val="clear" w:color="auto" w:fill="auto"/>
            <w:noWrap/>
            <w:vAlign w:val="center"/>
            <w:hideMark/>
          </w:tcPr>
          <w:p w14:paraId="3FF676B1" w14:textId="77777777" w:rsidR="007F39EC" w:rsidRPr="007F39EC" w:rsidRDefault="007F39EC" w:rsidP="00523B38">
            <w:pPr>
              <w:jc w:val="center"/>
              <w:rPr>
                <w:color w:val="000000"/>
                <w:sz w:val="24"/>
                <w:szCs w:val="24"/>
              </w:rPr>
            </w:pPr>
            <w:r w:rsidRPr="007F39EC">
              <w:rPr>
                <w:color w:val="000000"/>
                <w:sz w:val="24"/>
                <w:szCs w:val="24"/>
              </w:rPr>
              <w:t>1.00E-05</w:t>
            </w:r>
          </w:p>
        </w:tc>
        <w:tc>
          <w:tcPr>
            <w:tcW w:w="1843" w:type="dxa"/>
            <w:tcBorders>
              <w:top w:val="nil"/>
              <w:left w:val="nil"/>
              <w:bottom w:val="nil"/>
              <w:right w:val="single" w:sz="8" w:space="0" w:color="auto"/>
            </w:tcBorders>
            <w:shd w:val="clear" w:color="auto" w:fill="auto"/>
            <w:noWrap/>
            <w:vAlign w:val="center"/>
            <w:hideMark/>
          </w:tcPr>
          <w:p w14:paraId="6D344422" w14:textId="77777777" w:rsidR="007F39EC" w:rsidRPr="007F39EC" w:rsidRDefault="007F39EC" w:rsidP="00523B38">
            <w:pPr>
              <w:jc w:val="center"/>
              <w:rPr>
                <w:color w:val="000000"/>
                <w:sz w:val="24"/>
                <w:szCs w:val="24"/>
              </w:rPr>
            </w:pPr>
            <w:r w:rsidRPr="007F39EC">
              <w:rPr>
                <w:color w:val="000000"/>
                <w:sz w:val="24"/>
                <w:szCs w:val="24"/>
              </w:rPr>
              <w:t>0</w:t>
            </w:r>
          </w:p>
        </w:tc>
        <w:tc>
          <w:tcPr>
            <w:tcW w:w="1984" w:type="dxa"/>
            <w:tcBorders>
              <w:top w:val="nil"/>
              <w:left w:val="nil"/>
              <w:bottom w:val="nil"/>
              <w:right w:val="single" w:sz="8" w:space="0" w:color="auto"/>
            </w:tcBorders>
            <w:shd w:val="clear" w:color="auto" w:fill="auto"/>
            <w:noWrap/>
            <w:vAlign w:val="center"/>
            <w:hideMark/>
          </w:tcPr>
          <w:p w14:paraId="0926B268" w14:textId="77777777" w:rsidR="007F39EC" w:rsidRPr="007F39EC" w:rsidRDefault="007F39EC" w:rsidP="00523B38">
            <w:pPr>
              <w:jc w:val="center"/>
              <w:rPr>
                <w:color w:val="000000"/>
                <w:sz w:val="24"/>
                <w:szCs w:val="24"/>
              </w:rPr>
            </w:pPr>
            <w:r w:rsidRPr="007F39EC">
              <w:rPr>
                <w:color w:val="000000"/>
                <w:sz w:val="24"/>
                <w:szCs w:val="24"/>
              </w:rPr>
              <w:t>2) 10uM_Mel</w:t>
            </w:r>
          </w:p>
        </w:tc>
      </w:tr>
      <w:tr w:rsidR="007F39EC" w:rsidRPr="007F39EC" w14:paraId="4A18F205"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38496244" w14:textId="77777777" w:rsidR="007F39EC" w:rsidRPr="007F39EC" w:rsidRDefault="007F39EC" w:rsidP="00523B38">
            <w:pPr>
              <w:jc w:val="center"/>
              <w:rPr>
                <w:color w:val="000000"/>
                <w:sz w:val="24"/>
                <w:szCs w:val="24"/>
              </w:rPr>
            </w:pPr>
            <w:r w:rsidRPr="007F39EC">
              <w:rPr>
                <w:color w:val="000000"/>
                <w:sz w:val="24"/>
                <w:szCs w:val="24"/>
              </w:rPr>
              <w:t>721</w:t>
            </w:r>
          </w:p>
        </w:tc>
        <w:tc>
          <w:tcPr>
            <w:tcW w:w="2410" w:type="dxa"/>
            <w:tcBorders>
              <w:top w:val="nil"/>
              <w:left w:val="single" w:sz="8" w:space="0" w:color="auto"/>
              <w:bottom w:val="nil"/>
              <w:right w:val="single" w:sz="8" w:space="0" w:color="auto"/>
            </w:tcBorders>
            <w:shd w:val="clear" w:color="auto" w:fill="auto"/>
            <w:noWrap/>
            <w:vAlign w:val="center"/>
            <w:hideMark/>
          </w:tcPr>
          <w:p w14:paraId="724BA763" w14:textId="77777777" w:rsidR="007F39EC" w:rsidRPr="007F39EC" w:rsidRDefault="007F39EC" w:rsidP="00523B38">
            <w:pPr>
              <w:jc w:val="center"/>
              <w:rPr>
                <w:color w:val="000000"/>
                <w:sz w:val="24"/>
                <w:szCs w:val="24"/>
              </w:rPr>
            </w:pPr>
            <w:r w:rsidRPr="007F39EC">
              <w:rPr>
                <w:color w:val="000000"/>
                <w:sz w:val="24"/>
                <w:szCs w:val="24"/>
              </w:rPr>
              <w:t>1.00E-04</w:t>
            </w:r>
          </w:p>
        </w:tc>
        <w:tc>
          <w:tcPr>
            <w:tcW w:w="1843" w:type="dxa"/>
            <w:tcBorders>
              <w:top w:val="nil"/>
              <w:left w:val="nil"/>
              <w:bottom w:val="nil"/>
              <w:right w:val="single" w:sz="8" w:space="0" w:color="auto"/>
            </w:tcBorders>
            <w:shd w:val="clear" w:color="auto" w:fill="auto"/>
            <w:noWrap/>
            <w:vAlign w:val="center"/>
            <w:hideMark/>
          </w:tcPr>
          <w:p w14:paraId="5B617541" w14:textId="77777777" w:rsidR="007F39EC" w:rsidRPr="007F39EC" w:rsidRDefault="007F39EC" w:rsidP="00523B38">
            <w:pPr>
              <w:jc w:val="center"/>
              <w:rPr>
                <w:color w:val="000000"/>
                <w:sz w:val="24"/>
                <w:szCs w:val="24"/>
              </w:rPr>
            </w:pPr>
            <w:r w:rsidRPr="007F39EC">
              <w:rPr>
                <w:color w:val="000000"/>
                <w:sz w:val="24"/>
                <w:szCs w:val="24"/>
              </w:rPr>
              <w:t>0</w:t>
            </w:r>
          </w:p>
        </w:tc>
        <w:tc>
          <w:tcPr>
            <w:tcW w:w="1984" w:type="dxa"/>
            <w:tcBorders>
              <w:top w:val="nil"/>
              <w:left w:val="nil"/>
              <w:bottom w:val="nil"/>
              <w:right w:val="single" w:sz="8" w:space="0" w:color="auto"/>
            </w:tcBorders>
            <w:shd w:val="clear" w:color="auto" w:fill="auto"/>
            <w:noWrap/>
            <w:vAlign w:val="center"/>
            <w:hideMark/>
          </w:tcPr>
          <w:p w14:paraId="44DC14DB" w14:textId="77777777" w:rsidR="007F39EC" w:rsidRPr="007F39EC" w:rsidRDefault="007F39EC" w:rsidP="00523B38">
            <w:pPr>
              <w:jc w:val="center"/>
              <w:rPr>
                <w:color w:val="000000"/>
                <w:sz w:val="24"/>
                <w:szCs w:val="24"/>
              </w:rPr>
            </w:pPr>
            <w:r w:rsidRPr="007F39EC">
              <w:rPr>
                <w:color w:val="000000"/>
                <w:sz w:val="24"/>
                <w:szCs w:val="24"/>
              </w:rPr>
              <w:t>3) 100uM_Me</w:t>
            </w:r>
          </w:p>
        </w:tc>
      </w:tr>
      <w:tr w:rsidR="007F39EC" w:rsidRPr="007F39EC" w14:paraId="498FA429" w14:textId="77777777" w:rsidTr="00523B38">
        <w:trPr>
          <w:trHeight w:val="312"/>
        </w:trPr>
        <w:tc>
          <w:tcPr>
            <w:tcW w:w="1833" w:type="dxa"/>
            <w:tcBorders>
              <w:top w:val="nil"/>
              <w:left w:val="single" w:sz="8" w:space="0" w:color="auto"/>
              <w:bottom w:val="nil"/>
              <w:right w:val="nil"/>
            </w:tcBorders>
            <w:shd w:val="clear" w:color="auto" w:fill="auto"/>
            <w:noWrap/>
            <w:vAlign w:val="center"/>
            <w:hideMark/>
          </w:tcPr>
          <w:p w14:paraId="3A098933" w14:textId="77777777" w:rsidR="007F39EC" w:rsidRPr="007F39EC" w:rsidRDefault="007F39EC" w:rsidP="00523B38">
            <w:pPr>
              <w:jc w:val="center"/>
              <w:rPr>
                <w:color w:val="000000"/>
                <w:sz w:val="24"/>
                <w:szCs w:val="24"/>
              </w:rPr>
            </w:pPr>
            <w:r w:rsidRPr="007F39EC">
              <w:rPr>
                <w:color w:val="000000"/>
                <w:sz w:val="24"/>
                <w:szCs w:val="24"/>
              </w:rPr>
              <w:t>721</w:t>
            </w:r>
          </w:p>
        </w:tc>
        <w:tc>
          <w:tcPr>
            <w:tcW w:w="2410" w:type="dxa"/>
            <w:tcBorders>
              <w:top w:val="nil"/>
              <w:left w:val="single" w:sz="8" w:space="0" w:color="auto"/>
              <w:bottom w:val="nil"/>
              <w:right w:val="single" w:sz="8" w:space="0" w:color="auto"/>
            </w:tcBorders>
            <w:shd w:val="clear" w:color="auto" w:fill="auto"/>
            <w:noWrap/>
            <w:vAlign w:val="center"/>
            <w:hideMark/>
          </w:tcPr>
          <w:p w14:paraId="1AE14C23" w14:textId="77777777" w:rsidR="007F39EC" w:rsidRPr="007F39EC" w:rsidRDefault="007F39EC" w:rsidP="00523B38">
            <w:pPr>
              <w:jc w:val="center"/>
              <w:rPr>
                <w:color w:val="000000"/>
                <w:sz w:val="24"/>
                <w:szCs w:val="24"/>
              </w:rPr>
            </w:pPr>
            <w:r w:rsidRPr="007F39EC">
              <w:rPr>
                <w:color w:val="000000"/>
                <w:sz w:val="24"/>
                <w:szCs w:val="24"/>
              </w:rPr>
              <w:t>0.001</w:t>
            </w:r>
          </w:p>
        </w:tc>
        <w:tc>
          <w:tcPr>
            <w:tcW w:w="1843" w:type="dxa"/>
            <w:tcBorders>
              <w:top w:val="nil"/>
              <w:left w:val="nil"/>
              <w:bottom w:val="nil"/>
              <w:right w:val="single" w:sz="8" w:space="0" w:color="auto"/>
            </w:tcBorders>
            <w:shd w:val="clear" w:color="auto" w:fill="auto"/>
            <w:noWrap/>
            <w:vAlign w:val="center"/>
            <w:hideMark/>
          </w:tcPr>
          <w:p w14:paraId="50328FB0" w14:textId="77777777" w:rsidR="007F39EC" w:rsidRPr="007F39EC" w:rsidRDefault="007F39EC" w:rsidP="00523B38">
            <w:pPr>
              <w:jc w:val="center"/>
              <w:rPr>
                <w:color w:val="000000"/>
                <w:sz w:val="24"/>
                <w:szCs w:val="24"/>
              </w:rPr>
            </w:pPr>
            <w:r w:rsidRPr="007F39EC">
              <w:rPr>
                <w:color w:val="000000"/>
                <w:sz w:val="24"/>
                <w:szCs w:val="24"/>
              </w:rPr>
              <w:t>88</w:t>
            </w:r>
          </w:p>
        </w:tc>
        <w:tc>
          <w:tcPr>
            <w:tcW w:w="1984" w:type="dxa"/>
            <w:tcBorders>
              <w:top w:val="nil"/>
              <w:left w:val="nil"/>
              <w:bottom w:val="nil"/>
              <w:right w:val="single" w:sz="8" w:space="0" w:color="auto"/>
            </w:tcBorders>
            <w:shd w:val="clear" w:color="auto" w:fill="auto"/>
            <w:noWrap/>
            <w:vAlign w:val="center"/>
            <w:hideMark/>
          </w:tcPr>
          <w:p w14:paraId="3EBF3CE3" w14:textId="77777777" w:rsidR="007F39EC" w:rsidRPr="007F39EC" w:rsidRDefault="007F39EC" w:rsidP="00523B38">
            <w:pPr>
              <w:jc w:val="center"/>
              <w:rPr>
                <w:color w:val="000000"/>
                <w:sz w:val="24"/>
                <w:szCs w:val="24"/>
              </w:rPr>
            </w:pPr>
            <w:r w:rsidRPr="007F39EC">
              <w:rPr>
                <w:color w:val="000000"/>
                <w:sz w:val="24"/>
                <w:szCs w:val="24"/>
              </w:rPr>
              <w:t>4) 1mM_Mel_</w:t>
            </w:r>
          </w:p>
        </w:tc>
      </w:tr>
      <w:tr w:rsidR="007F39EC" w:rsidRPr="007F39EC" w14:paraId="56B638B4" w14:textId="77777777" w:rsidTr="00523B38">
        <w:trPr>
          <w:trHeight w:val="312"/>
        </w:trPr>
        <w:tc>
          <w:tcPr>
            <w:tcW w:w="1833" w:type="dxa"/>
            <w:tcBorders>
              <w:top w:val="nil"/>
              <w:left w:val="single" w:sz="8" w:space="0" w:color="auto"/>
              <w:bottom w:val="single" w:sz="8" w:space="0" w:color="auto"/>
              <w:right w:val="nil"/>
            </w:tcBorders>
            <w:shd w:val="clear" w:color="auto" w:fill="auto"/>
            <w:noWrap/>
            <w:vAlign w:val="center"/>
            <w:hideMark/>
          </w:tcPr>
          <w:p w14:paraId="26998E9D" w14:textId="77777777" w:rsidR="007F39EC" w:rsidRPr="007F39EC" w:rsidRDefault="007F39EC" w:rsidP="00523B38">
            <w:pPr>
              <w:jc w:val="center"/>
              <w:rPr>
                <w:color w:val="000000"/>
                <w:sz w:val="24"/>
                <w:szCs w:val="24"/>
              </w:rPr>
            </w:pPr>
            <w:r w:rsidRPr="007F39EC">
              <w:rPr>
                <w:color w:val="000000"/>
                <w:sz w:val="24"/>
                <w:szCs w:val="24"/>
              </w:rPr>
              <w:t>721</w:t>
            </w:r>
          </w:p>
        </w:tc>
        <w:tc>
          <w:tcPr>
            <w:tcW w:w="2410" w:type="dxa"/>
            <w:tcBorders>
              <w:top w:val="nil"/>
              <w:left w:val="single" w:sz="8" w:space="0" w:color="auto"/>
              <w:bottom w:val="single" w:sz="8" w:space="0" w:color="auto"/>
              <w:right w:val="single" w:sz="8" w:space="0" w:color="auto"/>
            </w:tcBorders>
            <w:shd w:val="clear" w:color="auto" w:fill="auto"/>
            <w:noWrap/>
            <w:vAlign w:val="center"/>
            <w:hideMark/>
          </w:tcPr>
          <w:p w14:paraId="6C00EF14" w14:textId="77777777" w:rsidR="007F39EC" w:rsidRPr="007F39EC" w:rsidRDefault="007F39EC" w:rsidP="00523B38">
            <w:pPr>
              <w:jc w:val="center"/>
              <w:rPr>
                <w:color w:val="000000"/>
                <w:sz w:val="24"/>
                <w:szCs w:val="24"/>
              </w:rPr>
            </w:pPr>
            <w:r w:rsidRPr="007F39EC">
              <w:rPr>
                <w:color w:val="000000"/>
                <w:sz w:val="24"/>
                <w:szCs w:val="24"/>
              </w:rPr>
              <w:t>0.01</w:t>
            </w:r>
          </w:p>
        </w:tc>
        <w:tc>
          <w:tcPr>
            <w:tcW w:w="1843" w:type="dxa"/>
            <w:tcBorders>
              <w:top w:val="nil"/>
              <w:left w:val="nil"/>
              <w:bottom w:val="single" w:sz="8" w:space="0" w:color="auto"/>
              <w:right w:val="single" w:sz="8" w:space="0" w:color="auto"/>
            </w:tcBorders>
            <w:shd w:val="clear" w:color="auto" w:fill="auto"/>
            <w:noWrap/>
            <w:vAlign w:val="center"/>
            <w:hideMark/>
          </w:tcPr>
          <w:p w14:paraId="7AE0CE7E" w14:textId="77777777" w:rsidR="007F39EC" w:rsidRPr="007F39EC" w:rsidRDefault="007F39EC" w:rsidP="00523B38">
            <w:pPr>
              <w:jc w:val="center"/>
              <w:rPr>
                <w:color w:val="000000"/>
                <w:sz w:val="24"/>
                <w:szCs w:val="24"/>
              </w:rPr>
            </w:pPr>
            <w:r w:rsidRPr="007F39EC">
              <w:rPr>
                <w:color w:val="000000"/>
                <w:sz w:val="24"/>
                <w:szCs w:val="24"/>
              </w:rPr>
              <w:t>458</w:t>
            </w:r>
          </w:p>
        </w:tc>
        <w:tc>
          <w:tcPr>
            <w:tcW w:w="1984" w:type="dxa"/>
            <w:tcBorders>
              <w:top w:val="nil"/>
              <w:left w:val="nil"/>
              <w:bottom w:val="single" w:sz="8" w:space="0" w:color="auto"/>
              <w:right w:val="single" w:sz="8" w:space="0" w:color="auto"/>
            </w:tcBorders>
            <w:shd w:val="clear" w:color="auto" w:fill="auto"/>
            <w:noWrap/>
            <w:vAlign w:val="center"/>
            <w:hideMark/>
          </w:tcPr>
          <w:p w14:paraId="1D5EBE46" w14:textId="77777777" w:rsidR="007F39EC" w:rsidRPr="007F39EC" w:rsidRDefault="007F39EC" w:rsidP="00523B38">
            <w:pPr>
              <w:jc w:val="center"/>
              <w:rPr>
                <w:color w:val="000000"/>
                <w:sz w:val="24"/>
                <w:szCs w:val="24"/>
              </w:rPr>
            </w:pPr>
            <w:r w:rsidRPr="007F39EC">
              <w:rPr>
                <w:color w:val="000000"/>
                <w:sz w:val="24"/>
                <w:szCs w:val="24"/>
              </w:rPr>
              <w:t>5) 10mM_Mel</w:t>
            </w:r>
          </w:p>
        </w:tc>
      </w:tr>
      <w:tr w:rsidR="007F39EC" w:rsidRPr="007F39EC" w14:paraId="77A56F8A"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27AA30DA" w14:textId="77777777" w:rsidR="007F39EC" w:rsidRPr="007F39EC" w:rsidRDefault="007F39EC" w:rsidP="00523B38">
            <w:pPr>
              <w:jc w:val="center"/>
              <w:rPr>
                <w:color w:val="000000"/>
                <w:sz w:val="24"/>
                <w:szCs w:val="24"/>
              </w:rPr>
            </w:pPr>
            <w:r w:rsidRPr="007F39EC">
              <w:rPr>
                <w:color w:val="000000"/>
                <w:sz w:val="24"/>
                <w:szCs w:val="24"/>
              </w:rPr>
              <w:t>1074</w:t>
            </w:r>
          </w:p>
        </w:tc>
        <w:tc>
          <w:tcPr>
            <w:tcW w:w="2410" w:type="dxa"/>
            <w:tcBorders>
              <w:top w:val="nil"/>
              <w:left w:val="single" w:sz="8" w:space="0" w:color="auto"/>
              <w:bottom w:val="nil"/>
              <w:right w:val="single" w:sz="8" w:space="0" w:color="auto"/>
            </w:tcBorders>
            <w:shd w:val="clear" w:color="auto" w:fill="auto"/>
            <w:noWrap/>
            <w:vAlign w:val="center"/>
            <w:hideMark/>
          </w:tcPr>
          <w:p w14:paraId="4720DE68" w14:textId="77777777" w:rsidR="007F39EC" w:rsidRPr="007F39EC" w:rsidRDefault="007F39EC" w:rsidP="00523B38">
            <w:pPr>
              <w:jc w:val="center"/>
              <w:rPr>
                <w:color w:val="000000"/>
                <w:sz w:val="24"/>
                <w:szCs w:val="24"/>
              </w:rPr>
            </w:pPr>
            <w:r w:rsidRPr="007F39EC">
              <w:rPr>
                <w:color w:val="000000"/>
                <w:sz w:val="24"/>
                <w:szCs w:val="24"/>
              </w:rPr>
              <w:t>1.00E-06</w:t>
            </w:r>
          </w:p>
        </w:tc>
        <w:tc>
          <w:tcPr>
            <w:tcW w:w="1843" w:type="dxa"/>
            <w:tcBorders>
              <w:top w:val="nil"/>
              <w:left w:val="nil"/>
              <w:bottom w:val="nil"/>
              <w:right w:val="single" w:sz="8" w:space="0" w:color="auto"/>
            </w:tcBorders>
            <w:shd w:val="clear" w:color="auto" w:fill="auto"/>
            <w:noWrap/>
            <w:vAlign w:val="center"/>
            <w:hideMark/>
          </w:tcPr>
          <w:p w14:paraId="530112FF" w14:textId="77777777" w:rsidR="007F39EC" w:rsidRPr="007F39EC" w:rsidRDefault="007F39EC" w:rsidP="00523B38">
            <w:pPr>
              <w:jc w:val="center"/>
              <w:rPr>
                <w:color w:val="000000"/>
                <w:sz w:val="24"/>
                <w:szCs w:val="24"/>
              </w:rPr>
            </w:pPr>
            <w:r w:rsidRPr="007F39EC">
              <w:rPr>
                <w:color w:val="000000"/>
                <w:sz w:val="24"/>
                <w:szCs w:val="24"/>
              </w:rPr>
              <w:t>0</w:t>
            </w:r>
          </w:p>
        </w:tc>
        <w:tc>
          <w:tcPr>
            <w:tcW w:w="1984" w:type="dxa"/>
            <w:tcBorders>
              <w:top w:val="nil"/>
              <w:left w:val="nil"/>
              <w:bottom w:val="nil"/>
              <w:right w:val="single" w:sz="8" w:space="0" w:color="auto"/>
            </w:tcBorders>
            <w:shd w:val="clear" w:color="auto" w:fill="auto"/>
            <w:noWrap/>
            <w:vAlign w:val="center"/>
            <w:hideMark/>
          </w:tcPr>
          <w:p w14:paraId="6B42AAF5" w14:textId="77777777" w:rsidR="007F39EC" w:rsidRPr="007F39EC" w:rsidRDefault="007F39EC" w:rsidP="00523B38">
            <w:pPr>
              <w:jc w:val="center"/>
              <w:rPr>
                <w:color w:val="000000"/>
                <w:sz w:val="24"/>
                <w:szCs w:val="24"/>
              </w:rPr>
            </w:pPr>
            <w:r w:rsidRPr="007F39EC">
              <w:rPr>
                <w:color w:val="000000"/>
                <w:sz w:val="24"/>
                <w:szCs w:val="24"/>
              </w:rPr>
              <w:t>1) 1uM_Mel_</w:t>
            </w:r>
          </w:p>
        </w:tc>
      </w:tr>
      <w:tr w:rsidR="007F39EC" w:rsidRPr="007F39EC" w14:paraId="129C5F16"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20B4E8C3" w14:textId="77777777" w:rsidR="007F39EC" w:rsidRPr="007F39EC" w:rsidRDefault="007F39EC" w:rsidP="00523B38">
            <w:pPr>
              <w:jc w:val="center"/>
              <w:rPr>
                <w:color w:val="000000"/>
                <w:sz w:val="24"/>
                <w:szCs w:val="24"/>
              </w:rPr>
            </w:pPr>
            <w:r w:rsidRPr="007F39EC">
              <w:rPr>
                <w:color w:val="000000"/>
                <w:sz w:val="24"/>
                <w:szCs w:val="24"/>
              </w:rPr>
              <w:t>1074</w:t>
            </w:r>
          </w:p>
        </w:tc>
        <w:tc>
          <w:tcPr>
            <w:tcW w:w="2410" w:type="dxa"/>
            <w:tcBorders>
              <w:top w:val="nil"/>
              <w:left w:val="single" w:sz="8" w:space="0" w:color="auto"/>
              <w:bottom w:val="nil"/>
              <w:right w:val="single" w:sz="8" w:space="0" w:color="auto"/>
            </w:tcBorders>
            <w:shd w:val="clear" w:color="auto" w:fill="auto"/>
            <w:noWrap/>
            <w:vAlign w:val="center"/>
            <w:hideMark/>
          </w:tcPr>
          <w:p w14:paraId="57523C68" w14:textId="77777777" w:rsidR="007F39EC" w:rsidRPr="007F39EC" w:rsidRDefault="007F39EC" w:rsidP="00523B38">
            <w:pPr>
              <w:jc w:val="center"/>
              <w:rPr>
                <w:color w:val="000000"/>
                <w:sz w:val="24"/>
                <w:szCs w:val="24"/>
              </w:rPr>
            </w:pPr>
            <w:r w:rsidRPr="007F39EC">
              <w:rPr>
                <w:color w:val="000000"/>
                <w:sz w:val="24"/>
                <w:szCs w:val="24"/>
              </w:rPr>
              <w:t>1.00E-05</w:t>
            </w:r>
          </w:p>
        </w:tc>
        <w:tc>
          <w:tcPr>
            <w:tcW w:w="1843" w:type="dxa"/>
            <w:tcBorders>
              <w:top w:val="nil"/>
              <w:left w:val="nil"/>
              <w:bottom w:val="nil"/>
              <w:right w:val="single" w:sz="8" w:space="0" w:color="auto"/>
            </w:tcBorders>
            <w:shd w:val="clear" w:color="auto" w:fill="auto"/>
            <w:noWrap/>
            <w:vAlign w:val="center"/>
            <w:hideMark/>
          </w:tcPr>
          <w:p w14:paraId="08E44B22" w14:textId="77777777" w:rsidR="007F39EC" w:rsidRPr="007F39EC" w:rsidRDefault="007F39EC" w:rsidP="00523B38">
            <w:pPr>
              <w:jc w:val="center"/>
              <w:rPr>
                <w:color w:val="000000"/>
                <w:sz w:val="24"/>
                <w:szCs w:val="24"/>
              </w:rPr>
            </w:pPr>
            <w:r w:rsidRPr="007F39EC">
              <w:rPr>
                <w:color w:val="000000"/>
                <w:sz w:val="24"/>
                <w:szCs w:val="24"/>
              </w:rPr>
              <w:t>0</w:t>
            </w:r>
          </w:p>
        </w:tc>
        <w:tc>
          <w:tcPr>
            <w:tcW w:w="1984" w:type="dxa"/>
            <w:tcBorders>
              <w:top w:val="nil"/>
              <w:left w:val="nil"/>
              <w:bottom w:val="nil"/>
              <w:right w:val="single" w:sz="8" w:space="0" w:color="auto"/>
            </w:tcBorders>
            <w:shd w:val="clear" w:color="auto" w:fill="auto"/>
            <w:noWrap/>
            <w:vAlign w:val="center"/>
            <w:hideMark/>
          </w:tcPr>
          <w:p w14:paraId="392319AA" w14:textId="77777777" w:rsidR="007F39EC" w:rsidRPr="007F39EC" w:rsidRDefault="007F39EC" w:rsidP="00523B38">
            <w:pPr>
              <w:jc w:val="center"/>
              <w:rPr>
                <w:color w:val="000000"/>
                <w:sz w:val="24"/>
                <w:szCs w:val="24"/>
              </w:rPr>
            </w:pPr>
            <w:r w:rsidRPr="007F39EC">
              <w:rPr>
                <w:color w:val="000000"/>
                <w:sz w:val="24"/>
                <w:szCs w:val="24"/>
              </w:rPr>
              <w:t>2) 10uM_Mel</w:t>
            </w:r>
          </w:p>
        </w:tc>
      </w:tr>
      <w:tr w:rsidR="007F39EC" w:rsidRPr="007F39EC" w14:paraId="7B3BF587"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13F877AE" w14:textId="77777777" w:rsidR="007F39EC" w:rsidRPr="007F39EC" w:rsidRDefault="007F39EC" w:rsidP="00523B38">
            <w:pPr>
              <w:jc w:val="center"/>
              <w:rPr>
                <w:color w:val="000000"/>
                <w:sz w:val="24"/>
                <w:szCs w:val="24"/>
              </w:rPr>
            </w:pPr>
            <w:r w:rsidRPr="007F39EC">
              <w:rPr>
                <w:color w:val="000000"/>
                <w:sz w:val="24"/>
                <w:szCs w:val="24"/>
              </w:rPr>
              <w:t>1074</w:t>
            </w:r>
          </w:p>
        </w:tc>
        <w:tc>
          <w:tcPr>
            <w:tcW w:w="2410" w:type="dxa"/>
            <w:tcBorders>
              <w:top w:val="nil"/>
              <w:left w:val="single" w:sz="8" w:space="0" w:color="auto"/>
              <w:bottom w:val="nil"/>
              <w:right w:val="single" w:sz="8" w:space="0" w:color="auto"/>
            </w:tcBorders>
            <w:shd w:val="clear" w:color="auto" w:fill="auto"/>
            <w:noWrap/>
            <w:vAlign w:val="center"/>
            <w:hideMark/>
          </w:tcPr>
          <w:p w14:paraId="3E1419E4" w14:textId="77777777" w:rsidR="007F39EC" w:rsidRPr="007F39EC" w:rsidRDefault="007F39EC" w:rsidP="00523B38">
            <w:pPr>
              <w:jc w:val="center"/>
              <w:rPr>
                <w:color w:val="000000"/>
                <w:sz w:val="24"/>
                <w:szCs w:val="24"/>
              </w:rPr>
            </w:pPr>
            <w:r w:rsidRPr="007F39EC">
              <w:rPr>
                <w:color w:val="000000"/>
                <w:sz w:val="24"/>
                <w:szCs w:val="24"/>
              </w:rPr>
              <w:t>1.00E-04</w:t>
            </w:r>
          </w:p>
        </w:tc>
        <w:tc>
          <w:tcPr>
            <w:tcW w:w="1843" w:type="dxa"/>
            <w:tcBorders>
              <w:top w:val="nil"/>
              <w:left w:val="nil"/>
              <w:bottom w:val="nil"/>
              <w:right w:val="single" w:sz="8" w:space="0" w:color="auto"/>
            </w:tcBorders>
            <w:shd w:val="clear" w:color="auto" w:fill="auto"/>
            <w:noWrap/>
            <w:vAlign w:val="center"/>
            <w:hideMark/>
          </w:tcPr>
          <w:p w14:paraId="243204D7" w14:textId="77777777" w:rsidR="007F39EC" w:rsidRPr="007F39EC" w:rsidRDefault="007F39EC" w:rsidP="00523B38">
            <w:pPr>
              <w:jc w:val="center"/>
              <w:rPr>
                <w:color w:val="000000"/>
                <w:sz w:val="24"/>
                <w:szCs w:val="24"/>
              </w:rPr>
            </w:pPr>
            <w:r w:rsidRPr="007F39EC">
              <w:rPr>
                <w:color w:val="000000"/>
                <w:sz w:val="24"/>
                <w:szCs w:val="24"/>
              </w:rPr>
              <w:t>147</w:t>
            </w:r>
          </w:p>
        </w:tc>
        <w:tc>
          <w:tcPr>
            <w:tcW w:w="1984" w:type="dxa"/>
            <w:tcBorders>
              <w:top w:val="nil"/>
              <w:left w:val="nil"/>
              <w:bottom w:val="nil"/>
              <w:right w:val="single" w:sz="8" w:space="0" w:color="auto"/>
            </w:tcBorders>
            <w:shd w:val="clear" w:color="auto" w:fill="auto"/>
            <w:noWrap/>
            <w:vAlign w:val="center"/>
            <w:hideMark/>
          </w:tcPr>
          <w:p w14:paraId="2DF06ABF" w14:textId="77777777" w:rsidR="007F39EC" w:rsidRPr="007F39EC" w:rsidRDefault="007F39EC" w:rsidP="00523B38">
            <w:pPr>
              <w:jc w:val="center"/>
              <w:rPr>
                <w:color w:val="000000"/>
                <w:sz w:val="24"/>
                <w:szCs w:val="24"/>
              </w:rPr>
            </w:pPr>
            <w:r w:rsidRPr="007F39EC">
              <w:rPr>
                <w:color w:val="000000"/>
                <w:sz w:val="24"/>
                <w:szCs w:val="24"/>
              </w:rPr>
              <w:t>3) 100uM_Me</w:t>
            </w:r>
          </w:p>
        </w:tc>
      </w:tr>
      <w:tr w:rsidR="007F39EC" w:rsidRPr="007F39EC" w14:paraId="040AE538"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46473B92" w14:textId="77777777" w:rsidR="007F39EC" w:rsidRPr="007F39EC" w:rsidRDefault="007F39EC" w:rsidP="00523B38">
            <w:pPr>
              <w:jc w:val="center"/>
              <w:rPr>
                <w:color w:val="000000"/>
                <w:sz w:val="24"/>
                <w:szCs w:val="24"/>
              </w:rPr>
            </w:pPr>
            <w:r w:rsidRPr="007F39EC">
              <w:rPr>
                <w:color w:val="000000"/>
                <w:sz w:val="24"/>
                <w:szCs w:val="24"/>
              </w:rPr>
              <w:t>1074</w:t>
            </w:r>
          </w:p>
        </w:tc>
        <w:tc>
          <w:tcPr>
            <w:tcW w:w="2410" w:type="dxa"/>
            <w:tcBorders>
              <w:top w:val="nil"/>
              <w:left w:val="single" w:sz="8" w:space="0" w:color="auto"/>
              <w:bottom w:val="nil"/>
              <w:right w:val="single" w:sz="8" w:space="0" w:color="auto"/>
            </w:tcBorders>
            <w:shd w:val="clear" w:color="auto" w:fill="auto"/>
            <w:noWrap/>
            <w:vAlign w:val="center"/>
            <w:hideMark/>
          </w:tcPr>
          <w:p w14:paraId="35C52FE0" w14:textId="77777777" w:rsidR="007F39EC" w:rsidRPr="007F39EC" w:rsidRDefault="007F39EC" w:rsidP="00523B38">
            <w:pPr>
              <w:jc w:val="center"/>
              <w:rPr>
                <w:color w:val="000000"/>
                <w:sz w:val="24"/>
                <w:szCs w:val="24"/>
              </w:rPr>
            </w:pPr>
            <w:r w:rsidRPr="007F39EC">
              <w:rPr>
                <w:color w:val="000000"/>
                <w:sz w:val="24"/>
                <w:szCs w:val="24"/>
              </w:rPr>
              <w:t>0.001</w:t>
            </w:r>
          </w:p>
        </w:tc>
        <w:tc>
          <w:tcPr>
            <w:tcW w:w="1843" w:type="dxa"/>
            <w:tcBorders>
              <w:top w:val="nil"/>
              <w:left w:val="nil"/>
              <w:bottom w:val="nil"/>
              <w:right w:val="single" w:sz="8" w:space="0" w:color="auto"/>
            </w:tcBorders>
            <w:shd w:val="clear" w:color="auto" w:fill="auto"/>
            <w:noWrap/>
            <w:vAlign w:val="center"/>
            <w:hideMark/>
          </w:tcPr>
          <w:p w14:paraId="68CA6410" w14:textId="77777777" w:rsidR="007F39EC" w:rsidRPr="007F39EC" w:rsidRDefault="007F39EC" w:rsidP="00523B38">
            <w:pPr>
              <w:jc w:val="center"/>
              <w:rPr>
                <w:color w:val="000000"/>
                <w:sz w:val="24"/>
                <w:szCs w:val="24"/>
              </w:rPr>
            </w:pPr>
            <w:r w:rsidRPr="007F39EC">
              <w:rPr>
                <w:color w:val="000000"/>
                <w:sz w:val="24"/>
                <w:szCs w:val="24"/>
              </w:rPr>
              <w:t>603</w:t>
            </w:r>
          </w:p>
        </w:tc>
        <w:tc>
          <w:tcPr>
            <w:tcW w:w="1984" w:type="dxa"/>
            <w:tcBorders>
              <w:top w:val="nil"/>
              <w:left w:val="nil"/>
              <w:bottom w:val="nil"/>
              <w:right w:val="single" w:sz="8" w:space="0" w:color="auto"/>
            </w:tcBorders>
            <w:shd w:val="clear" w:color="auto" w:fill="auto"/>
            <w:noWrap/>
            <w:vAlign w:val="center"/>
            <w:hideMark/>
          </w:tcPr>
          <w:p w14:paraId="376DA2CA" w14:textId="77777777" w:rsidR="007F39EC" w:rsidRPr="007F39EC" w:rsidRDefault="007F39EC" w:rsidP="00523B38">
            <w:pPr>
              <w:jc w:val="center"/>
              <w:rPr>
                <w:color w:val="000000"/>
                <w:sz w:val="24"/>
                <w:szCs w:val="24"/>
              </w:rPr>
            </w:pPr>
            <w:r w:rsidRPr="007F39EC">
              <w:rPr>
                <w:color w:val="000000"/>
                <w:sz w:val="24"/>
                <w:szCs w:val="24"/>
              </w:rPr>
              <w:t>4) 1mM_Mel_</w:t>
            </w:r>
          </w:p>
        </w:tc>
      </w:tr>
      <w:tr w:rsidR="007F39EC" w:rsidRPr="007F39EC" w14:paraId="05A0C2C2" w14:textId="77777777" w:rsidTr="00523B38">
        <w:trPr>
          <w:trHeight w:val="312"/>
        </w:trPr>
        <w:tc>
          <w:tcPr>
            <w:tcW w:w="1833" w:type="dxa"/>
            <w:tcBorders>
              <w:top w:val="nil"/>
              <w:left w:val="single" w:sz="8" w:space="0" w:color="auto"/>
              <w:bottom w:val="nil"/>
              <w:right w:val="nil"/>
            </w:tcBorders>
            <w:shd w:val="clear" w:color="auto" w:fill="auto"/>
            <w:noWrap/>
            <w:vAlign w:val="center"/>
            <w:hideMark/>
          </w:tcPr>
          <w:p w14:paraId="310853E9" w14:textId="77777777" w:rsidR="007F39EC" w:rsidRPr="007F39EC" w:rsidRDefault="007F39EC" w:rsidP="00523B38">
            <w:pPr>
              <w:jc w:val="center"/>
              <w:rPr>
                <w:color w:val="000000"/>
                <w:sz w:val="24"/>
                <w:szCs w:val="24"/>
              </w:rPr>
            </w:pPr>
            <w:r w:rsidRPr="007F39EC">
              <w:rPr>
                <w:color w:val="000000"/>
                <w:sz w:val="24"/>
                <w:szCs w:val="24"/>
              </w:rPr>
              <w:t>1074</w:t>
            </w:r>
          </w:p>
        </w:tc>
        <w:tc>
          <w:tcPr>
            <w:tcW w:w="2410" w:type="dxa"/>
            <w:tcBorders>
              <w:top w:val="nil"/>
              <w:left w:val="single" w:sz="8" w:space="0" w:color="auto"/>
              <w:bottom w:val="nil"/>
              <w:right w:val="single" w:sz="8" w:space="0" w:color="auto"/>
            </w:tcBorders>
            <w:shd w:val="clear" w:color="auto" w:fill="auto"/>
            <w:noWrap/>
            <w:vAlign w:val="center"/>
            <w:hideMark/>
          </w:tcPr>
          <w:p w14:paraId="2787DED3" w14:textId="77777777" w:rsidR="007F39EC" w:rsidRPr="007F39EC" w:rsidRDefault="007F39EC" w:rsidP="00523B38">
            <w:pPr>
              <w:jc w:val="center"/>
              <w:rPr>
                <w:color w:val="000000"/>
                <w:sz w:val="24"/>
                <w:szCs w:val="24"/>
              </w:rPr>
            </w:pPr>
            <w:r w:rsidRPr="007F39EC">
              <w:rPr>
                <w:color w:val="000000"/>
                <w:sz w:val="24"/>
                <w:szCs w:val="24"/>
              </w:rPr>
              <w:t>0.01</w:t>
            </w:r>
          </w:p>
        </w:tc>
        <w:tc>
          <w:tcPr>
            <w:tcW w:w="1843" w:type="dxa"/>
            <w:tcBorders>
              <w:top w:val="nil"/>
              <w:left w:val="nil"/>
              <w:bottom w:val="nil"/>
              <w:right w:val="single" w:sz="8" w:space="0" w:color="auto"/>
            </w:tcBorders>
            <w:shd w:val="clear" w:color="auto" w:fill="auto"/>
            <w:noWrap/>
            <w:vAlign w:val="center"/>
            <w:hideMark/>
          </w:tcPr>
          <w:p w14:paraId="227BFB94" w14:textId="77777777" w:rsidR="007F39EC" w:rsidRPr="007F39EC" w:rsidRDefault="007F39EC" w:rsidP="00523B38">
            <w:pPr>
              <w:jc w:val="center"/>
              <w:rPr>
                <w:color w:val="000000"/>
                <w:sz w:val="24"/>
                <w:szCs w:val="24"/>
              </w:rPr>
            </w:pPr>
            <w:r w:rsidRPr="007F39EC">
              <w:rPr>
                <w:color w:val="000000"/>
                <w:sz w:val="24"/>
                <w:szCs w:val="24"/>
              </w:rPr>
              <w:t>2785</w:t>
            </w:r>
          </w:p>
        </w:tc>
        <w:tc>
          <w:tcPr>
            <w:tcW w:w="1984" w:type="dxa"/>
            <w:tcBorders>
              <w:top w:val="nil"/>
              <w:left w:val="nil"/>
              <w:bottom w:val="nil"/>
              <w:right w:val="single" w:sz="8" w:space="0" w:color="auto"/>
            </w:tcBorders>
            <w:shd w:val="clear" w:color="auto" w:fill="auto"/>
            <w:noWrap/>
            <w:vAlign w:val="center"/>
            <w:hideMark/>
          </w:tcPr>
          <w:p w14:paraId="096F15B7" w14:textId="77777777" w:rsidR="007F39EC" w:rsidRPr="007F39EC" w:rsidRDefault="007F39EC" w:rsidP="00523B38">
            <w:pPr>
              <w:jc w:val="center"/>
              <w:rPr>
                <w:color w:val="000000"/>
                <w:sz w:val="24"/>
                <w:szCs w:val="24"/>
              </w:rPr>
            </w:pPr>
            <w:r w:rsidRPr="007F39EC">
              <w:rPr>
                <w:color w:val="000000"/>
                <w:sz w:val="24"/>
                <w:szCs w:val="24"/>
              </w:rPr>
              <w:t>5) 10mM_Mel</w:t>
            </w:r>
          </w:p>
        </w:tc>
      </w:tr>
      <w:tr w:rsidR="007F39EC" w:rsidRPr="007F39EC" w14:paraId="45FEC993" w14:textId="77777777" w:rsidTr="00523B38">
        <w:trPr>
          <w:trHeight w:val="300"/>
        </w:trPr>
        <w:tc>
          <w:tcPr>
            <w:tcW w:w="1833" w:type="dxa"/>
            <w:tcBorders>
              <w:top w:val="single" w:sz="8" w:space="0" w:color="auto"/>
              <w:left w:val="single" w:sz="8" w:space="0" w:color="auto"/>
              <w:bottom w:val="nil"/>
              <w:right w:val="nil"/>
            </w:tcBorders>
            <w:shd w:val="clear" w:color="auto" w:fill="auto"/>
            <w:noWrap/>
            <w:vAlign w:val="center"/>
            <w:hideMark/>
          </w:tcPr>
          <w:p w14:paraId="035C4593" w14:textId="77777777" w:rsidR="007F39EC" w:rsidRPr="007F39EC" w:rsidRDefault="007F39EC" w:rsidP="00523B38">
            <w:pPr>
              <w:jc w:val="center"/>
              <w:rPr>
                <w:color w:val="000000"/>
                <w:sz w:val="24"/>
                <w:szCs w:val="24"/>
              </w:rPr>
            </w:pPr>
            <w:r w:rsidRPr="007F39EC">
              <w:rPr>
                <w:color w:val="000000"/>
                <w:sz w:val="24"/>
                <w:szCs w:val="24"/>
              </w:rPr>
              <w:t>1340</w:t>
            </w:r>
          </w:p>
        </w:tc>
        <w:tc>
          <w:tcPr>
            <w:tcW w:w="2410" w:type="dxa"/>
            <w:tcBorders>
              <w:top w:val="single" w:sz="8" w:space="0" w:color="auto"/>
              <w:left w:val="single" w:sz="8" w:space="0" w:color="auto"/>
              <w:bottom w:val="nil"/>
              <w:right w:val="single" w:sz="8" w:space="0" w:color="auto"/>
            </w:tcBorders>
            <w:shd w:val="clear" w:color="auto" w:fill="auto"/>
            <w:noWrap/>
            <w:vAlign w:val="center"/>
            <w:hideMark/>
          </w:tcPr>
          <w:p w14:paraId="05E5DB9E" w14:textId="77777777" w:rsidR="007F39EC" w:rsidRPr="007F39EC" w:rsidRDefault="007F39EC" w:rsidP="00523B38">
            <w:pPr>
              <w:jc w:val="center"/>
              <w:rPr>
                <w:color w:val="000000"/>
                <w:sz w:val="24"/>
                <w:szCs w:val="24"/>
              </w:rPr>
            </w:pPr>
            <w:r w:rsidRPr="007F39EC">
              <w:rPr>
                <w:color w:val="000000"/>
                <w:sz w:val="24"/>
                <w:szCs w:val="24"/>
              </w:rPr>
              <w:t>1.00E-06</w:t>
            </w:r>
          </w:p>
        </w:tc>
        <w:tc>
          <w:tcPr>
            <w:tcW w:w="1843" w:type="dxa"/>
            <w:tcBorders>
              <w:top w:val="single" w:sz="8" w:space="0" w:color="auto"/>
              <w:left w:val="nil"/>
              <w:bottom w:val="nil"/>
              <w:right w:val="single" w:sz="8" w:space="0" w:color="auto"/>
            </w:tcBorders>
            <w:shd w:val="clear" w:color="auto" w:fill="auto"/>
            <w:noWrap/>
            <w:vAlign w:val="center"/>
            <w:hideMark/>
          </w:tcPr>
          <w:p w14:paraId="5E26ED40" w14:textId="77777777" w:rsidR="007F39EC" w:rsidRPr="007F39EC" w:rsidRDefault="007F39EC" w:rsidP="00523B38">
            <w:pPr>
              <w:jc w:val="center"/>
              <w:rPr>
                <w:color w:val="000000"/>
                <w:sz w:val="24"/>
                <w:szCs w:val="24"/>
              </w:rPr>
            </w:pPr>
            <w:r w:rsidRPr="007F39EC">
              <w:rPr>
                <w:color w:val="000000"/>
                <w:sz w:val="24"/>
                <w:szCs w:val="24"/>
              </w:rPr>
              <w:t>0</w:t>
            </w:r>
          </w:p>
        </w:tc>
        <w:tc>
          <w:tcPr>
            <w:tcW w:w="1984" w:type="dxa"/>
            <w:tcBorders>
              <w:top w:val="single" w:sz="8" w:space="0" w:color="auto"/>
              <w:left w:val="nil"/>
              <w:bottom w:val="nil"/>
              <w:right w:val="single" w:sz="8" w:space="0" w:color="auto"/>
            </w:tcBorders>
            <w:shd w:val="clear" w:color="auto" w:fill="auto"/>
            <w:noWrap/>
            <w:vAlign w:val="center"/>
            <w:hideMark/>
          </w:tcPr>
          <w:p w14:paraId="16689A93" w14:textId="77777777" w:rsidR="007F39EC" w:rsidRPr="007F39EC" w:rsidRDefault="007F39EC" w:rsidP="00523B38">
            <w:pPr>
              <w:jc w:val="center"/>
              <w:rPr>
                <w:color w:val="000000"/>
                <w:sz w:val="24"/>
                <w:szCs w:val="24"/>
              </w:rPr>
            </w:pPr>
            <w:r w:rsidRPr="007F39EC">
              <w:rPr>
                <w:color w:val="000000"/>
                <w:sz w:val="24"/>
                <w:szCs w:val="24"/>
              </w:rPr>
              <w:t>1) 1uM_Mel_</w:t>
            </w:r>
          </w:p>
        </w:tc>
      </w:tr>
      <w:tr w:rsidR="007F39EC" w:rsidRPr="007F39EC" w14:paraId="24035679"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5A87F3E1" w14:textId="77777777" w:rsidR="007F39EC" w:rsidRPr="007F39EC" w:rsidRDefault="007F39EC" w:rsidP="00523B38">
            <w:pPr>
              <w:jc w:val="center"/>
              <w:rPr>
                <w:color w:val="000000"/>
                <w:sz w:val="24"/>
                <w:szCs w:val="24"/>
              </w:rPr>
            </w:pPr>
            <w:r w:rsidRPr="007F39EC">
              <w:rPr>
                <w:color w:val="000000"/>
                <w:sz w:val="24"/>
                <w:szCs w:val="24"/>
              </w:rPr>
              <w:t>1340</w:t>
            </w:r>
          </w:p>
        </w:tc>
        <w:tc>
          <w:tcPr>
            <w:tcW w:w="2410" w:type="dxa"/>
            <w:tcBorders>
              <w:top w:val="nil"/>
              <w:left w:val="single" w:sz="8" w:space="0" w:color="auto"/>
              <w:bottom w:val="nil"/>
              <w:right w:val="single" w:sz="8" w:space="0" w:color="auto"/>
            </w:tcBorders>
            <w:shd w:val="clear" w:color="auto" w:fill="auto"/>
            <w:noWrap/>
            <w:vAlign w:val="center"/>
            <w:hideMark/>
          </w:tcPr>
          <w:p w14:paraId="2CA3D2A9" w14:textId="77777777" w:rsidR="007F39EC" w:rsidRPr="007F39EC" w:rsidRDefault="007F39EC" w:rsidP="00523B38">
            <w:pPr>
              <w:jc w:val="center"/>
              <w:rPr>
                <w:color w:val="000000"/>
                <w:sz w:val="24"/>
                <w:szCs w:val="24"/>
              </w:rPr>
            </w:pPr>
            <w:r w:rsidRPr="007F39EC">
              <w:rPr>
                <w:color w:val="000000"/>
                <w:sz w:val="24"/>
                <w:szCs w:val="24"/>
              </w:rPr>
              <w:t>1.00E-05</w:t>
            </w:r>
          </w:p>
        </w:tc>
        <w:tc>
          <w:tcPr>
            <w:tcW w:w="1843" w:type="dxa"/>
            <w:tcBorders>
              <w:top w:val="nil"/>
              <w:left w:val="nil"/>
              <w:bottom w:val="nil"/>
              <w:right w:val="single" w:sz="8" w:space="0" w:color="auto"/>
            </w:tcBorders>
            <w:shd w:val="clear" w:color="auto" w:fill="auto"/>
            <w:noWrap/>
            <w:vAlign w:val="center"/>
            <w:hideMark/>
          </w:tcPr>
          <w:p w14:paraId="23D561A8" w14:textId="77777777" w:rsidR="007F39EC" w:rsidRPr="007F39EC" w:rsidRDefault="007F39EC" w:rsidP="00523B38">
            <w:pPr>
              <w:jc w:val="center"/>
              <w:rPr>
                <w:color w:val="000000"/>
                <w:sz w:val="24"/>
                <w:szCs w:val="24"/>
              </w:rPr>
            </w:pPr>
            <w:r w:rsidRPr="007F39EC">
              <w:rPr>
                <w:color w:val="000000"/>
                <w:sz w:val="24"/>
                <w:szCs w:val="24"/>
              </w:rPr>
              <w:t>0</w:t>
            </w:r>
          </w:p>
        </w:tc>
        <w:tc>
          <w:tcPr>
            <w:tcW w:w="1984" w:type="dxa"/>
            <w:tcBorders>
              <w:top w:val="nil"/>
              <w:left w:val="nil"/>
              <w:bottom w:val="nil"/>
              <w:right w:val="single" w:sz="8" w:space="0" w:color="auto"/>
            </w:tcBorders>
            <w:shd w:val="clear" w:color="auto" w:fill="auto"/>
            <w:noWrap/>
            <w:vAlign w:val="center"/>
            <w:hideMark/>
          </w:tcPr>
          <w:p w14:paraId="4C102FB7" w14:textId="77777777" w:rsidR="007F39EC" w:rsidRPr="007F39EC" w:rsidRDefault="007F39EC" w:rsidP="00523B38">
            <w:pPr>
              <w:jc w:val="center"/>
              <w:rPr>
                <w:color w:val="000000"/>
                <w:sz w:val="24"/>
                <w:szCs w:val="24"/>
              </w:rPr>
            </w:pPr>
            <w:r w:rsidRPr="007F39EC">
              <w:rPr>
                <w:color w:val="000000"/>
                <w:sz w:val="24"/>
                <w:szCs w:val="24"/>
              </w:rPr>
              <w:t>2) 10uM_Mel</w:t>
            </w:r>
          </w:p>
        </w:tc>
      </w:tr>
      <w:tr w:rsidR="007F39EC" w:rsidRPr="007F39EC" w14:paraId="72A1AF36"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2F193560" w14:textId="77777777" w:rsidR="007F39EC" w:rsidRPr="007F39EC" w:rsidRDefault="007F39EC" w:rsidP="00523B38">
            <w:pPr>
              <w:jc w:val="center"/>
              <w:rPr>
                <w:color w:val="000000"/>
                <w:sz w:val="24"/>
                <w:szCs w:val="24"/>
              </w:rPr>
            </w:pPr>
            <w:r w:rsidRPr="007F39EC">
              <w:rPr>
                <w:color w:val="000000"/>
                <w:sz w:val="24"/>
                <w:szCs w:val="24"/>
              </w:rPr>
              <w:t>1340</w:t>
            </w:r>
          </w:p>
        </w:tc>
        <w:tc>
          <w:tcPr>
            <w:tcW w:w="2410" w:type="dxa"/>
            <w:tcBorders>
              <w:top w:val="nil"/>
              <w:left w:val="single" w:sz="8" w:space="0" w:color="auto"/>
              <w:bottom w:val="nil"/>
              <w:right w:val="single" w:sz="8" w:space="0" w:color="auto"/>
            </w:tcBorders>
            <w:shd w:val="clear" w:color="auto" w:fill="auto"/>
            <w:noWrap/>
            <w:vAlign w:val="center"/>
            <w:hideMark/>
          </w:tcPr>
          <w:p w14:paraId="75218069" w14:textId="77777777" w:rsidR="007F39EC" w:rsidRPr="007F39EC" w:rsidRDefault="007F39EC" w:rsidP="00523B38">
            <w:pPr>
              <w:jc w:val="center"/>
              <w:rPr>
                <w:color w:val="000000"/>
                <w:sz w:val="24"/>
                <w:szCs w:val="24"/>
              </w:rPr>
            </w:pPr>
            <w:r w:rsidRPr="007F39EC">
              <w:rPr>
                <w:color w:val="000000"/>
                <w:sz w:val="24"/>
                <w:szCs w:val="24"/>
              </w:rPr>
              <w:t>1.00E-04</w:t>
            </w:r>
          </w:p>
        </w:tc>
        <w:tc>
          <w:tcPr>
            <w:tcW w:w="1843" w:type="dxa"/>
            <w:tcBorders>
              <w:top w:val="nil"/>
              <w:left w:val="nil"/>
              <w:bottom w:val="nil"/>
              <w:right w:val="single" w:sz="8" w:space="0" w:color="auto"/>
            </w:tcBorders>
            <w:shd w:val="clear" w:color="auto" w:fill="auto"/>
            <w:noWrap/>
            <w:vAlign w:val="center"/>
            <w:hideMark/>
          </w:tcPr>
          <w:p w14:paraId="21482280" w14:textId="77777777" w:rsidR="007F39EC" w:rsidRPr="007F39EC" w:rsidRDefault="007F39EC" w:rsidP="00523B38">
            <w:pPr>
              <w:jc w:val="center"/>
              <w:rPr>
                <w:color w:val="000000"/>
                <w:sz w:val="24"/>
                <w:szCs w:val="24"/>
              </w:rPr>
            </w:pPr>
            <w:r w:rsidRPr="007F39EC">
              <w:rPr>
                <w:color w:val="000000"/>
                <w:sz w:val="24"/>
                <w:szCs w:val="24"/>
              </w:rPr>
              <w:t>181</w:t>
            </w:r>
          </w:p>
        </w:tc>
        <w:tc>
          <w:tcPr>
            <w:tcW w:w="1984" w:type="dxa"/>
            <w:tcBorders>
              <w:top w:val="nil"/>
              <w:left w:val="nil"/>
              <w:bottom w:val="nil"/>
              <w:right w:val="single" w:sz="8" w:space="0" w:color="auto"/>
            </w:tcBorders>
            <w:shd w:val="clear" w:color="auto" w:fill="auto"/>
            <w:noWrap/>
            <w:vAlign w:val="center"/>
            <w:hideMark/>
          </w:tcPr>
          <w:p w14:paraId="676040C5" w14:textId="77777777" w:rsidR="007F39EC" w:rsidRPr="007F39EC" w:rsidRDefault="007F39EC" w:rsidP="00523B38">
            <w:pPr>
              <w:jc w:val="center"/>
              <w:rPr>
                <w:color w:val="000000"/>
                <w:sz w:val="24"/>
                <w:szCs w:val="24"/>
              </w:rPr>
            </w:pPr>
            <w:r w:rsidRPr="007F39EC">
              <w:rPr>
                <w:color w:val="000000"/>
                <w:sz w:val="24"/>
                <w:szCs w:val="24"/>
              </w:rPr>
              <w:t>3) 100uM_Me</w:t>
            </w:r>
          </w:p>
        </w:tc>
      </w:tr>
      <w:tr w:rsidR="007F39EC" w:rsidRPr="007F39EC" w14:paraId="1E525DC0"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3FCBAF2A" w14:textId="77777777" w:rsidR="007F39EC" w:rsidRPr="007F39EC" w:rsidRDefault="007F39EC" w:rsidP="00523B38">
            <w:pPr>
              <w:jc w:val="center"/>
              <w:rPr>
                <w:color w:val="000000"/>
                <w:sz w:val="24"/>
                <w:szCs w:val="24"/>
              </w:rPr>
            </w:pPr>
            <w:r w:rsidRPr="007F39EC">
              <w:rPr>
                <w:color w:val="000000"/>
                <w:sz w:val="24"/>
                <w:szCs w:val="24"/>
              </w:rPr>
              <w:t>1340</w:t>
            </w:r>
          </w:p>
        </w:tc>
        <w:tc>
          <w:tcPr>
            <w:tcW w:w="2410" w:type="dxa"/>
            <w:tcBorders>
              <w:top w:val="nil"/>
              <w:left w:val="single" w:sz="8" w:space="0" w:color="auto"/>
              <w:bottom w:val="nil"/>
              <w:right w:val="single" w:sz="8" w:space="0" w:color="auto"/>
            </w:tcBorders>
            <w:shd w:val="clear" w:color="auto" w:fill="auto"/>
            <w:noWrap/>
            <w:vAlign w:val="center"/>
            <w:hideMark/>
          </w:tcPr>
          <w:p w14:paraId="040BC48A" w14:textId="77777777" w:rsidR="007F39EC" w:rsidRPr="007F39EC" w:rsidRDefault="007F39EC" w:rsidP="00523B38">
            <w:pPr>
              <w:jc w:val="center"/>
              <w:rPr>
                <w:color w:val="000000"/>
                <w:sz w:val="24"/>
                <w:szCs w:val="24"/>
              </w:rPr>
            </w:pPr>
            <w:r w:rsidRPr="007F39EC">
              <w:rPr>
                <w:color w:val="000000"/>
                <w:sz w:val="24"/>
                <w:szCs w:val="24"/>
              </w:rPr>
              <w:t>0.001</w:t>
            </w:r>
          </w:p>
        </w:tc>
        <w:tc>
          <w:tcPr>
            <w:tcW w:w="1843" w:type="dxa"/>
            <w:tcBorders>
              <w:top w:val="nil"/>
              <w:left w:val="nil"/>
              <w:bottom w:val="nil"/>
              <w:right w:val="single" w:sz="8" w:space="0" w:color="auto"/>
            </w:tcBorders>
            <w:shd w:val="clear" w:color="auto" w:fill="auto"/>
            <w:noWrap/>
            <w:vAlign w:val="center"/>
            <w:hideMark/>
          </w:tcPr>
          <w:p w14:paraId="527F9349" w14:textId="77777777" w:rsidR="007F39EC" w:rsidRPr="007F39EC" w:rsidRDefault="007F39EC" w:rsidP="00523B38">
            <w:pPr>
              <w:jc w:val="center"/>
              <w:rPr>
                <w:color w:val="000000"/>
                <w:sz w:val="24"/>
                <w:szCs w:val="24"/>
              </w:rPr>
            </w:pPr>
            <w:r w:rsidRPr="007F39EC">
              <w:rPr>
                <w:color w:val="000000"/>
                <w:sz w:val="24"/>
                <w:szCs w:val="24"/>
              </w:rPr>
              <w:t>443</w:t>
            </w:r>
          </w:p>
        </w:tc>
        <w:tc>
          <w:tcPr>
            <w:tcW w:w="1984" w:type="dxa"/>
            <w:tcBorders>
              <w:top w:val="nil"/>
              <w:left w:val="nil"/>
              <w:bottom w:val="nil"/>
              <w:right w:val="single" w:sz="8" w:space="0" w:color="auto"/>
            </w:tcBorders>
            <w:shd w:val="clear" w:color="auto" w:fill="auto"/>
            <w:noWrap/>
            <w:vAlign w:val="center"/>
            <w:hideMark/>
          </w:tcPr>
          <w:p w14:paraId="0342375B" w14:textId="77777777" w:rsidR="007F39EC" w:rsidRPr="007F39EC" w:rsidRDefault="007F39EC" w:rsidP="00523B38">
            <w:pPr>
              <w:jc w:val="center"/>
              <w:rPr>
                <w:color w:val="000000"/>
                <w:sz w:val="24"/>
                <w:szCs w:val="24"/>
              </w:rPr>
            </w:pPr>
            <w:r w:rsidRPr="007F39EC">
              <w:rPr>
                <w:color w:val="000000"/>
                <w:sz w:val="24"/>
                <w:szCs w:val="24"/>
              </w:rPr>
              <w:t>4) 1mM_Mel_</w:t>
            </w:r>
          </w:p>
        </w:tc>
      </w:tr>
      <w:tr w:rsidR="007F39EC" w:rsidRPr="007F39EC" w14:paraId="2530D4EA" w14:textId="77777777" w:rsidTr="00523B38">
        <w:trPr>
          <w:trHeight w:val="312"/>
        </w:trPr>
        <w:tc>
          <w:tcPr>
            <w:tcW w:w="1833" w:type="dxa"/>
            <w:tcBorders>
              <w:top w:val="nil"/>
              <w:left w:val="single" w:sz="8" w:space="0" w:color="auto"/>
              <w:bottom w:val="single" w:sz="8" w:space="0" w:color="auto"/>
              <w:right w:val="nil"/>
            </w:tcBorders>
            <w:shd w:val="clear" w:color="auto" w:fill="auto"/>
            <w:noWrap/>
            <w:vAlign w:val="center"/>
            <w:hideMark/>
          </w:tcPr>
          <w:p w14:paraId="58E3515D" w14:textId="77777777" w:rsidR="007F39EC" w:rsidRPr="007F39EC" w:rsidRDefault="007F39EC" w:rsidP="00523B38">
            <w:pPr>
              <w:jc w:val="center"/>
              <w:rPr>
                <w:color w:val="000000"/>
                <w:sz w:val="24"/>
                <w:szCs w:val="24"/>
              </w:rPr>
            </w:pPr>
            <w:r w:rsidRPr="007F39EC">
              <w:rPr>
                <w:color w:val="000000"/>
                <w:sz w:val="24"/>
                <w:szCs w:val="24"/>
              </w:rPr>
              <w:t>1340</w:t>
            </w:r>
          </w:p>
        </w:tc>
        <w:tc>
          <w:tcPr>
            <w:tcW w:w="2410" w:type="dxa"/>
            <w:tcBorders>
              <w:top w:val="nil"/>
              <w:left w:val="single" w:sz="8" w:space="0" w:color="auto"/>
              <w:bottom w:val="single" w:sz="8" w:space="0" w:color="auto"/>
              <w:right w:val="single" w:sz="8" w:space="0" w:color="auto"/>
            </w:tcBorders>
            <w:shd w:val="clear" w:color="auto" w:fill="auto"/>
            <w:noWrap/>
            <w:vAlign w:val="center"/>
            <w:hideMark/>
          </w:tcPr>
          <w:p w14:paraId="23B539A0" w14:textId="77777777" w:rsidR="007F39EC" w:rsidRPr="007F39EC" w:rsidRDefault="007F39EC" w:rsidP="00523B38">
            <w:pPr>
              <w:jc w:val="center"/>
              <w:rPr>
                <w:color w:val="000000"/>
                <w:sz w:val="24"/>
                <w:szCs w:val="24"/>
              </w:rPr>
            </w:pPr>
            <w:r w:rsidRPr="007F39EC">
              <w:rPr>
                <w:color w:val="000000"/>
                <w:sz w:val="24"/>
                <w:szCs w:val="24"/>
              </w:rPr>
              <w:t>0.01</w:t>
            </w:r>
          </w:p>
        </w:tc>
        <w:tc>
          <w:tcPr>
            <w:tcW w:w="1843" w:type="dxa"/>
            <w:tcBorders>
              <w:top w:val="nil"/>
              <w:left w:val="nil"/>
              <w:bottom w:val="single" w:sz="8" w:space="0" w:color="auto"/>
              <w:right w:val="single" w:sz="8" w:space="0" w:color="auto"/>
            </w:tcBorders>
            <w:shd w:val="clear" w:color="auto" w:fill="auto"/>
            <w:noWrap/>
            <w:vAlign w:val="center"/>
            <w:hideMark/>
          </w:tcPr>
          <w:p w14:paraId="7A70649F" w14:textId="77777777" w:rsidR="007F39EC" w:rsidRPr="007F39EC" w:rsidRDefault="007F39EC" w:rsidP="00523B38">
            <w:pPr>
              <w:jc w:val="center"/>
              <w:rPr>
                <w:color w:val="000000"/>
                <w:sz w:val="24"/>
                <w:szCs w:val="24"/>
              </w:rPr>
            </w:pPr>
            <w:r w:rsidRPr="007F39EC">
              <w:rPr>
                <w:color w:val="000000"/>
                <w:sz w:val="24"/>
                <w:szCs w:val="24"/>
              </w:rPr>
              <w:t>1857</w:t>
            </w:r>
          </w:p>
        </w:tc>
        <w:tc>
          <w:tcPr>
            <w:tcW w:w="1984" w:type="dxa"/>
            <w:tcBorders>
              <w:top w:val="nil"/>
              <w:left w:val="nil"/>
              <w:bottom w:val="single" w:sz="8" w:space="0" w:color="auto"/>
              <w:right w:val="single" w:sz="8" w:space="0" w:color="auto"/>
            </w:tcBorders>
            <w:shd w:val="clear" w:color="auto" w:fill="auto"/>
            <w:noWrap/>
            <w:vAlign w:val="center"/>
            <w:hideMark/>
          </w:tcPr>
          <w:p w14:paraId="44D11C20" w14:textId="77777777" w:rsidR="007F39EC" w:rsidRPr="007F39EC" w:rsidRDefault="007F39EC" w:rsidP="00523B38">
            <w:pPr>
              <w:jc w:val="center"/>
              <w:rPr>
                <w:color w:val="000000"/>
                <w:sz w:val="24"/>
                <w:szCs w:val="24"/>
              </w:rPr>
            </w:pPr>
            <w:r w:rsidRPr="007F39EC">
              <w:rPr>
                <w:color w:val="000000"/>
                <w:sz w:val="24"/>
                <w:szCs w:val="24"/>
              </w:rPr>
              <w:t>5) 10mM_Mel</w:t>
            </w:r>
          </w:p>
        </w:tc>
      </w:tr>
      <w:tr w:rsidR="007F39EC" w:rsidRPr="007F39EC" w14:paraId="3DA9099C"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5D64CDF4" w14:textId="77777777" w:rsidR="007F39EC" w:rsidRPr="007F39EC" w:rsidRDefault="007F39EC" w:rsidP="00523B38">
            <w:pPr>
              <w:jc w:val="center"/>
              <w:rPr>
                <w:color w:val="000000"/>
                <w:sz w:val="24"/>
                <w:szCs w:val="24"/>
              </w:rPr>
            </w:pPr>
            <w:r w:rsidRPr="007F39EC">
              <w:rPr>
                <w:color w:val="000000"/>
                <w:sz w:val="24"/>
                <w:szCs w:val="24"/>
              </w:rPr>
              <w:t>1461</w:t>
            </w:r>
          </w:p>
        </w:tc>
        <w:tc>
          <w:tcPr>
            <w:tcW w:w="2410" w:type="dxa"/>
            <w:tcBorders>
              <w:top w:val="nil"/>
              <w:left w:val="single" w:sz="8" w:space="0" w:color="auto"/>
              <w:bottom w:val="nil"/>
              <w:right w:val="single" w:sz="8" w:space="0" w:color="auto"/>
            </w:tcBorders>
            <w:shd w:val="clear" w:color="auto" w:fill="auto"/>
            <w:noWrap/>
            <w:vAlign w:val="center"/>
            <w:hideMark/>
          </w:tcPr>
          <w:p w14:paraId="7F3DE546" w14:textId="77777777" w:rsidR="007F39EC" w:rsidRPr="007F39EC" w:rsidRDefault="007F39EC" w:rsidP="00523B38">
            <w:pPr>
              <w:jc w:val="center"/>
              <w:rPr>
                <w:color w:val="000000"/>
                <w:sz w:val="24"/>
                <w:szCs w:val="24"/>
              </w:rPr>
            </w:pPr>
            <w:r w:rsidRPr="007F39EC">
              <w:rPr>
                <w:color w:val="000000"/>
                <w:sz w:val="24"/>
                <w:szCs w:val="24"/>
              </w:rPr>
              <w:t>1.00E-06</w:t>
            </w:r>
          </w:p>
        </w:tc>
        <w:tc>
          <w:tcPr>
            <w:tcW w:w="1843" w:type="dxa"/>
            <w:tcBorders>
              <w:top w:val="nil"/>
              <w:left w:val="nil"/>
              <w:bottom w:val="nil"/>
              <w:right w:val="single" w:sz="8" w:space="0" w:color="auto"/>
            </w:tcBorders>
            <w:shd w:val="clear" w:color="auto" w:fill="auto"/>
            <w:noWrap/>
            <w:vAlign w:val="center"/>
            <w:hideMark/>
          </w:tcPr>
          <w:p w14:paraId="0491B441" w14:textId="77777777" w:rsidR="007F39EC" w:rsidRPr="007F39EC" w:rsidRDefault="007F39EC" w:rsidP="00523B38">
            <w:pPr>
              <w:jc w:val="center"/>
              <w:rPr>
                <w:color w:val="000000"/>
                <w:sz w:val="24"/>
                <w:szCs w:val="24"/>
              </w:rPr>
            </w:pPr>
            <w:r w:rsidRPr="007F39EC">
              <w:rPr>
                <w:color w:val="000000"/>
                <w:sz w:val="24"/>
                <w:szCs w:val="24"/>
              </w:rPr>
              <w:t>0</w:t>
            </w:r>
          </w:p>
        </w:tc>
        <w:tc>
          <w:tcPr>
            <w:tcW w:w="1984" w:type="dxa"/>
            <w:tcBorders>
              <w:top w:val="nil"/>
              <w:left w:val="nil"/>
              <w:bottom w:val="nil"/>
              <w:right w:val="single" w:sz="8" w:space="0" w:color="auto"/>
            </w:tcBorders>
            <w:shd w:val="clear" w:color="auto" w:fill="auto"/>
            <w:noWrap/>
            <w:vAlign w:val="center"/>
            <w:hideMark/>
          </w:tcPr>
          <w:p w14:paraId="64BCE4F9" w14:textId="77777777" w:rsidR="007F39EC" w:rsidRPr="007F39EC" w:rsidRDefault="007F39EC" w:rsidP="00523B38">
            <w:pPr>
              <w:jc w:val="center"/>
              <w:rPr>
                <w:color w:val="000000"/>
                <w:sz w:val="24"/>
                <w:szCs w:val="24"/>
              </w:rPr>
            </w:pPr>
            <w:r w:rsidRPr="007F39EC">
              <w:rPr>
                <w:color w:val="000000"/>
                <w:sz w:val="24"/>
                <w:szCs w:val="24"/>
              </w:rPr>
              <w:t>1) 1uM_Mel_</w:t>
            </w:r>
          </w:p>
        </w:tc>
      </w:tr>
      <w:tr w:rsidR="007F39EC" w:rsidRPr="007F39EC" w14:paraId="6588A83C"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18E287C1" w14:textId="77777777" w:rsidR="007F39EC" w:rsidRPr="007F39EC" w:rsidRDefault="007F39EC" w:rsidP="00523B38">
            <w:pPr>
              <w:jc w:val="center"/>
              <w:rPr>
                <w:color w:val="000000"/>
                <w:sz w:val="24"/>
                <w:szCs w:val="24"/>
              </w:rPr>
            </w:pPr>
            <w:r w:rsidRPr="007F39EC">
              <w:rPr>
                <w:color w:val="000000"/>
                <w:sz w:val="24"/>
                <w:szCs w:val="24"/>
              </w:rPr>
              <w:t>1461</w:t>
            </w:r>
          </w:p>
        </w:tc>
        <w:tc>
          <w:tcPr>
            <w:tcW w:w="2410" w:type="dxa"/>
            <w:tcBorders>
              <w:top w:val="nil"/>
              <w:left w:val="single" w:sz="8" w:space="0" w:color="auto"/>
              <w:bottom w:val="nil"/>
              <w:right w:val="single" w:sz="8" w:space="0" w:color="auto"/>
            </w:tcBorders>
            <w:shd w:val="clear" w:color="auto" w:fill="auto"/>
            <w:noWrap/>
            <w:vAlign w:val="center"/>
            <w:hideMark/>
          </w:tcPr>
          <w:p w14:paraId="457EC809" w14:textId="77777777" w:rsidR="007F39EC" w:rsidRPr="007F39EC" w:rsidRDefault="007F39EC" w:rsidP="00523B38">
            <w:pPr>
              <w:jc w:val="center"/>
              <w:rPr>
                <w:color w:val="000000"/>
                <w:sz w:val="24"/>
                <w:szCs w:val="24"/>
              </w:rPr>
            </w:pPr>
            <w:r w:rsidRPr="007F39EC">
              <w:rPr>
                <w:color w:val="000000"/>
                <w:sz w:val="24"/>
                <w:szCs w:val="24"/>
              </w:rPr>
              <w:t>1.00E-05</w:t>
            </w:r>
          </w:p>
        </w:tc>
        <w:tc>
          <w:tcPr>
            <w:tcW w:w="1843" w:type="dxa"/>
            <w:tcBorders>
              <w:top w:val="nil"/>
              <w:left w:val="nil"/>
              <w:bottom w:val="nil"/>
              <w:right w:val="single" w:sz="8" w:space="0" w:color="auto"/>
            </w:tcBorders>
            <w:shd w:val="clear" w:color="auto" w:fill="auto"/>
            <w:noWrap/>
            <w:vAlign w:val="center"/>
            <w:hideMark/>
          </w:tcPr>
          <w:p w14:paraId="2BCCE1B4" w14:textId="77777777" w:rsidR="007F39EC" w:rsidRPr="007F39EC" w:rsidRDefault="007F39EC" w:rsidP="00523B38">
            <w:pPr>
              <w:jc w:val="center"/>
              <w:rPr>
                <w:color w:val="000000"/>
                <w:sz w:val="24"/>
                <w:szCs w:val="24"/>
              </w:rPr>
            </w:pPr>
            <w:r w:rsidRPr="007F39EC">
              <w:rPr>
                <w:color w:val="000000"/>
                <w:sz w:val="24"/>
                <w:szCs w:val="24"/>
              </w:rPr>
              <w:t>59</w:t>
            </w:r>
          </w:p>
        </w:tc>
        <w:tc>
          <w:tcPr>
            <w:tcW w:w="1984" w:type="dxa"/>
            <w:tcBorders>
              <w:top w:val="nil"/>
              <w:left w:val="nil"/>
              <w:bottom w:val="nil"/>
              <w:right w:val="single" w:sz="8" w:space="0" w:color="auto"/>
            </w:tcBorders>
            <w:shd w:val="clear" w:color="auto" w:fill="auto"/>
            <w:noWrap/>
            <w:vAlign w:val="center"/>
            <w:hideMark/>
          </w:tcPr>
          <w:p w14:paraId="6DFB8776" w14:textId="77777777" w:rsidR="007F39EC" w:rsidRPr="007F39EC" w:rsidRDefault="007F39EC" w:rsidP="00523B38">
            <w:pPr>
              <w:jc w:val="center"/>
              <w:rPr>
                <w:color w:val="000000"/>
                <w:sz w:val="24"/>
                <w:szCs w:val="24"/>
              </w:rPr>
            </w:pPr>
            <w:r w:rsidRPr="007F39EC">
              <w:rPr>
                <w:color w:val="000000"/>
                <w:sz w:val="24"/>
                <w:szCs w:val="24"/>
              </w:rPr>
              <w:t>2) 10uM_Mel</w:t>
            </w:r>
          </w:p>
        </w:tc>
      </w:tr>
      <w:tr w:rsidR="007F39EC" w:rsidRPr="007F39EC" w14:paraId="0760134F"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46AAF511" w14:textId="77777777" w:rsidR="007F39EC" w:rsidRPr="007F39EC" w:rsidRDefault="007F39EC" w:rsidP="00523B38">
            <w:pPr>
              <w:jc w:val="center"/>
              <w:rPr>
                <w:color w:val="000000"/>
                <w:sz w:val="24"/>
                <w:szCs w:val="24"/>
              </w:rPr>
            </w:pPr>
            <w:r w:rsidRPr="007F39EC">
              <w:rPr>
                <w:color w:val="000000"/>
                <w:sz w:val="24"/>
                <w:szCs w:val="24"/>
              </w:rPr>
              <w:t>1461</w:t>
            </w:r>
          </w:p>
        </w:tc>
        <w:tc>
          <w:tcPr>
            <w:tcW w:w="2410" w:type="dxa"/>
            <w:tcBorders>
              <w:top w:val="nil"/>
              <w:left w:val="single" w:sz="8" w:space="0" w:color="auto"/>
              <w:bottom w:val="nil"/>
              <w:right w:val="single" w:sz="8" w:space="0" w:color="auto"/>
            </w:tcBorders>
            <w:shd w:val="clear" w:color="auto" w:fill="auto"/>
            <w:noWrap/>
            <w:vAlign w:val="center"/>
            <w:hideMark/>
          </w:tcPr>
          <w:p w14:paraId="27885CE7" w14:textId="77777777" w:rsidR="007F39EC" w:rsidRPr="007F39EC" w:rsidRDefault="007F39EC" w:rsidP="00523B38">
            <w:pPr>
              <w:jc w:val="center"/>
              <w:rPr>
                <w:color w:val="000000"/>
                <w:sz w:val="24"/>
                <w:szCs w:val="24"/>
              </w:rPr>
            </w:pPr>
            <w:r w:rsidRPr="007F39EC">
              <w:rPr>
                <w:color w:val="000000"/>
                <w:sz w:val="24"/>
                <w:szCs w:val="24"/>
              </w:rPr>
              <w:t>1.00E-04</w:t>
            </w:r>
          </w:p>
        </w:tc>
        <w:tc>
          <w:tcPr>
            <w:tcW w:w="1843" w:type="dxa"/>
            <w:tcBorders>
              <w:top w:val="nil"/>
              <w:left w:val="nil"/>
              <w:bottom w:val="nil"/>
              <w:right w:val="single" w:sz="8" w:space="0" w:color="auto"/>
            </w:tcBorders>
            <w:shd w:val="clear" w:color="auto" w:fill="auto"/>
            <w:noWrap/>
            <w:vAlign w:val="center"/>
            <w:hideMark/>
          </w:tcPr>
          <w:p w14:paraId="3560C796" w14:textId="77777777" w:rsidR="007F39EC" w:rsidRPr="007F39EC" w:rsidRDefault="007F39EC" w:rsidP="00523B38">
            <w:pPr>
              <w:jc w:val="center"/>
              <w:rPr>
                <w:color w:val="000000"/>
                <w:sz w:val="24"/>
                <w:szCs w:val="24"/>
              </w:rPr>
            </w:pPr>
            <w:r w:rsidRPr="007F39EC">
              <w:rPr>
                <w:color w:val="000000"/>
                <w:sz w:val="24"/>
                <w:szCs w:val="24"/>
              </w:rPr>
              <w:t>71</w:t>
            </w:r>
          </w:p>
        </w:tc>
        <w:tc>
          <w:tcPr>
            <w:tcW w:w="1984" w:type="dxa"/>
            <w:tcBorders>
              <w:top w:val="nil"/>
              <w:left w:val="nil"/>
              <w:bottom w:val="nil"/>
              <w:right w:val="single" w:sz="8" w:space="0" w:color="auto"/>
            </w:tcBorders>
            <w:shd w:val="clear" w:color="auto" w:fill="auto"/>
            <w:noWrap/>
            <w:vAlign w:val="center"/>
            <w:hideMark/>
          </w:tcPr>
          <w:p w14:paraId="5CD58BC6" w14:textId="77777777" w:rsidR="007F39EC" w:rsidRPr="007F39EC" w:rsidRDefault="007F39EC" w:rsidP="00523B38">
            <w:pPr>
              <w:jc w:val="center"/>
              <w:rPr>
                <w:color w:val="000000"/>
                <w:sz w:val="24"/>
                <w:szCs w:val="24"/>
              </w:rPr>
            </w:pPr>
            <w:r w:rsidRPr="007F39EC">
              <w:rPr>
                <w:color w:val="000000"/>
                <w:sz w:val="24"/>
                <w:szCs w:val="24"/>
              </w:rPr>
              <w:t>3) 100uM_Me</w:t>
            </w:r>
          </w:p>
        </w:tc>
      </w:tr>
      <w:tr w:rsidR="007F39EC" w:rsidRPr="007F39EC" w14:paraId="552B7EF9" w14:textId="77777777" w:rsidTr="00523B38">
        <w:trPr>
          <w:trHeight w:val="300"/>
        </w:trPr>
        <w:tc>
          <w:tcPr>
            <w:tcW w:w="1833" w:type="dxa"/>
            <w:tcBorders>
              <w:top w:val="nil"/>
              <w:left w:val="single" w:sz="8" w:space="0" w:color="auto"/>
              <w:bottom w:val="nil"/>
              <w:right w:val="nil"/>
            </w:tcBorders>
            <w:shd w:val="clear" w:color="auto" w:fill="auto"/>
            <w:noWrap/>
            <w:vAlign w:val="center"/>
            <w:hideMark/>
          </w:tcPr>
          <w:p w14:paraId="0BD17227" w14:textId="77777777" w:rsidR="007F39EC" w:rsidRPr="007F39EC" w:rsidRDefault="007F39EC" w:rsidP="00523B38">
            <w:pPr>
              <w:jc w:val="center"/>
              <w:rPr>
                <w:color w:val="000000"/>
                <w:sz w:val="24"/>
                <w:szCs w:val="24"/>
              </w:rPr>
            </w:pPr>
            <w:r w:rsidRPr="007F39EC">
              <w:rPr>
                <w:color w:val="000000"/>
                <w:sz w:val="24"/>
                <w:szCs w:val="24"/>
              </w:rPr>
              <w:t>1461</w:t>
            </w:r>
          </w:p>
        </w:tc>
        <w:tc>
          <w:tcPr>
            <w:tcW w:w="2410" w:type="dxa"/>
            <w:tcBorders>
              <w:top w:val="nil"/>
              <w:left w:val="single" w:sz="8" w:space="0" w:color="auto"/>
              <w:bottom w:val="nil"/>
              <w:right w:val="single" w:sz="8" w:space="0" w:color="auto"/>
            </w:tcBorders>
            <w:shd w:val="clear" w:color="auto" w:fill="auto"/>
            <w:noWrap/>
            <w:vAlign w:val="center"/>
            <w:hideMark/>
          </w:tcPr>
          <w:p w14:paraId="7D14FB56" w14:textId="77777777" w:rsidR="007F39EC" w:rsidRPr="007F39EC" w:rsidRDefault="007F39EC" w:rsidP="00523B38">
            <w:pPr>
              <w:jc w:val="center"/>
              <w:rPr>
                <w:color w:val="000000"/>
                <w:sz w:val="24"/>
                <w:szCs w:val="24"/>
              </w:rPr>
            </w:pPr>
            <w:r w:rsidRPr="007F39EC">
              <w:rPr>
                <w:color w:val="000000"/>
                <w:sz w:val="24"/>
                <w:szCs w:val="24"/>
              </w:rPr>
              <w:t>0.001</w:t>
            </w:r>
          </w:p>
        </w:tc>
        <w:tc>
          <w:tcPr>
            <w:tcW w:w="1843" w:type="dxa"/>
            <w:tcBorders>
              <w:top w:val="nil"/>
              <w:left w:val="nil"/>
              <w:bottom w:val="nil"/>
              <w:right w:val="single" w:sz="8" w:space="0" w:color="auto"/>
            </w:tcBorders>
            <w:shd w:val="clear" w:color="auto" w:fill="auto"/>
            <w:noWrap/>
            <w:vAlign w:val="center"/>
            <w:hideMark/>
          </w:tcPr>
          <w:p w14:paraId="28FB02C9" w14:textId="77777777" w:rsidR="007F39EC" w:rsidRPr="007F39EC" w:rsidRDefault="007F39EC" w:rsidP="00523B38">
            <w:pPr>
              <w:jc w:val="center"/>
              <w:rPr>
                <w:color w:val="000000"/>
                <w:sz w:val="24"/>
                <w:szCs w:val="24"/>
              </w:rPr>
            </w:pPr>
            <w:r w:rsidRPr="007F39EC">
              <w:rPr>
                <w:color w:val="000000"/>
                <w:sz w:val="24"/>
                <w:szCs w:val="24"/>
              </w:rPr>
              <w:t>346</w:t>
            </w:r>
          </w:p>
        </w:tc>
        <w:tc>
          <w:tcPr>
            <w:tcW w:w="1984" w:type="dxa"/>
            <w:tcBorders>
              <w:top w:val="nil"/>
              <w:left w:val="nil"/>
              <w:bottom w:val="nil"/>
              <w:right w:val="single" w:sz="8" w:space="0" w:color="auto"/>
            </w:tcBorders>
            <w:shd w:val="clear" w:color="auto" w:fill="auto"/>
            <w:noWrap/>
            <w:vAlign w:val="center"/>
            <w:hideMark/>
          </w:tcPr>
          <w:p w14:paraId="40A6AC44" w14:textId="77777777" w:rsidR="007F39EC" w:rsidRPr="007F39EC" w:rsidRDefault="007F39EC" w:rsidP="00523B38">
            <w:pPr>
              <w:jc w:val="center"/>
              <w:rPr>
                <w:color w:val="000000"/>
                <w:sz w:val="24"/>
                <w:szCs w:val="24"/>
              </w:rPr>
            </w:pPr>
            <w:r w:rsidRPr="007F39EC">
              <w:rPr>
                <w:color w:val="000000"/>
                <w:sz w:val="24"/>
                <w:szCs w:val="24"/>
              </w:rPr>
              <w:t>4) 1mM_Mel_</w:t>
            </w:r>
          </w:p>
        </w:tc>
      </w:tr>
      <w:tr w:rsidR="007F39EC" w:rsidRPr="007F39EC" w14:paraId="5C54BE17" w14:textId="77777777" w:rsidTr="00523B38">
        <w:trPr>
          <w:trHeight w:val="312"/>
        </w:trPr>
        <w:tc>
          <w:tcPr>
            <w:tcW w:w="1833" w:type="dxa"/>
            <w:tcBorders>
              <w:top w:val="nil"/>
              <w:left w:val="single" w:sz="8" w:space="0" w:color="auto"/>
              <w:bottom w:val="single" w:sz="8" w:space="0" w:color="auto"/>
              <w:right w:val="nil"/>
            </w:tcBorders>
            <w:shd w:val="clear" w:color="auto" w:fill="auto"/>
            <w:noWrap/>
            <w:vAlign w:val="center"/>
            <w:hideMark/>
          </w:tcPr>
          <w:p w14:paraId="00B3013C" w14:textId="77777777" w:rsidR="007F39EC" w:rsidRPr="007F39EC" w:rsidRDefault="007F39EC" w:rsidP="00523B38">
            <w:pPr>
              <w:jc w:val="center"/>
              <w:rPr>
                <w:color w:val="000000"/>
                <w:sz w:val="24"/>
                <w:szCs w:val="24"/>
              </w:rPr>
            </w:pPr>
            <w:r w:rsidRPr="007F39EC">
              <w:rPr>
                <w:color w:val="000000"/>
                <w:sz w:val="24"/>
                <w:szCs w:val="24"/>
              </w:rPr>
              <w:t>1461</w:t>
            </w:r>
          </w:p>
        </w:tc>
        <w:tc>
          <w:tcPr>
            <w:tcW w:w="2410" w:type="dxa"/>
            <w:tcBorders>
              <w:top w:val="nil"/>
              <w:left w:val="single" w:sz="8" w:space="0" w:color="auto"/>
              <w:bottom w:val="single" w:sz="8" w:space="0" w:color="auto"/>
              <w:right w:val="single" w:sz="8" w:space="0" w:color="auto"/>
            </w:tcBorders>
            <w:shd w:val="clear" w:color="auto" w:fill="auto"/>
            <w:noWrap/>
            <w:vAlign w:val="center"/>
            <w:hideMark/>
          </w:tcPr>
          <w:p w14:paraId="6E43080D" w14:textId="77777777" w:rsidR="007F39EC" w:rsidRPr="007F39EC" w:rsidRDefault="007F39EC" w:rsidP="00523B38">
            <w:pPr>
              <w:jc w:val="center"/>
              <w:rPr>
                <w:color w:val="000000"/>
                <w:sz w:val="24"/>
                <w:szCs w:val="24"/>
              </w:rPr>
            </w:pPr>
            <w:r w:rsidRPr="007F39EC">
              <w:rPr>
                <w:color w:val="000000"/>
                <w:sz w:val="24"/>
                <w:szCs w:val="24"/>
              </w:rPr>
              <w:t>0.01</w:t>
            </w:r>
          </w:p>
        </w:tc>
        <w:tc>
          <w:tcPr>
            <w:tcW w:w="1843" w:type="dxa"/>
            <w:tcBorders>
              <w:top w:val="nil"/>
              <w:left w:val="nil"/>
              <w:bottom w:val="single" w:sz="8" w:space="0" w:color="auto"/>
              <w:right w:val="single" w:sz="8" w:space="0" w:color="auto"/>
            </w:tcBorders>
            <w:shd w:val="clear" w:color="auto" w:fill="auto"/>
            <w:noWrap/>
            <w:vAlign w:val="center"/>
            <w:hideMark/>
          </w:tcPr>
          <w:p w14:paraId="1C98CFD7" w14:textId="77777777" w:rsidR="007F39EC" w:rsidRPr="007F39EC" w:rsidRDefault="007F39EC" w:rsidP="00523B38">
            <w:pPr>
              <w:jc w:val="center"/>
              <w:rPr>
                <w:color w:val="000000"/>
                <w:sz w:val="24"/>
                <w:szCs w:val="24"/>
              </w:rPr>
            </w:pPr>
            <w:r w:rsidRPr="007F39EC">
              <w:rPr>
                <w:color w:val="000000"/>
                <w:sz w:val="24"/>
                <w:szCs w:val="24"/>
              </w:rPr>
              <w:t>1736</w:t>
            </w:r>
          </w:p>
        </w:tc>
        <w:tc>
          <w:tcPr>
            <w:tcW w:w="1984" w:type="dxa"/>
            <w:tcBorders>
              <w:top w:val="nil"/>
              <w:left w:val="nil"/>
              <w:bottom w:val="single" w:sz="8" w:space="0" w:color="auto"/>
              <w:right w:val="single" w:sz="8" w:space="0" w:color="auto"/>
            </w:tcBorders>
            <w:shd w:val="clear" w:color="auto" w:fill="auto"/>
            <w:noWrap/>
            <w:vAlign w:val="center"/>
            <w:hideMark/>
          </w:tcPr>
          <w:p w14:paraId="2D6A2686" w14:textId="77777777" w:rsidR="007F39EC" w:rsidRPr="007F39EC" w:rsidRDefault="007F39EC" w:rsidP="00523B38">
            <w:pPr>
              <w:jc w:val="center"/>
              <w:rPr>
                <w:color w:val="000000"/>
                <w:sz w:val="24"/>
                <w:szCs w:val="24"/>
              </w:rPr>
            </w:pPr>
            <w:r w:rsidRPr="007F39EC">
              <w:rPr>
                <w:color w:val="000000"/>
                <w:sz w:val="24"/>
                <w:szCs w:val="24"/>
              </w:rPr>
              <w:t>5) 10mM_Mel</w:t>
            </w:r>
          </w:p>
        </w:tc>
      </w:tr>
    </w:tbl>
    <w:p w14:paraId="3A0D6946" w14:textId="77777777" w:rsidR="007F39EC" w:rsidRPr="00BA4D55" w:rsidRDefault="007F39EC" w:rsidP="005C0A5B">
      <w:pPr>
        <w:tabs>
          <w:tab w:val="num" w:pos="550"/>
        </w:tabs>
        <w:ind w:left="561" w:hanging="528"/>
        <w:jc w:val="both"/>
        <w:rPr>
          <w:rFonts w:ascii="Times New Roman" w:hAnsi="Times New Roman" w:cs="Times New Roman"/>
          <w:noProof/>
          <w:color w:val="C45911"/>
          <w:sz w:val="24"/>
          <w:szCs w:val="24"/>
        </w:rPr>
      </w:pPr>
    </w:p>
    <w:p w14:paraId="2F8C7201" w14:textId="77777777" w:rsidR="00436F07" w:rsidRPr="004948A5" w:rsidRDefault="00436F07" w:rsidP="005C0A5B">
      <w:pPr>
        <w:numPr>
          <w:ilvl w:val="1"/>
          <w:numId w:val="3"/>
        </w:numPr>
        <w:tabs>
          <w:tab w:val="clear" w:pos="792"/>
          <w:tab w:val="num" w:pos="550"/>
        </w:tabs>
        <w:ind w:left="561" w:hanging="539"/>
        <w:jc w:val="both"/>
        <w:rPr>
          <w:rFonts w:ascii="Times New Roman" w:hAnsi="Times New Roman" w:cs="Times New Roman"/>
          <w:sz w:val="24"/>
          <w:szCs w:val="24"/>
        </w:rPr>
      </w:pPr>
      <w:r w:rsidRPr="004948A5">
        <w:rPr>
          <w:rFonts w:ascii="Times New Roman" w:hAnsi="Times New Roman" w:cs="Times New Roman"/>
          <w:sz w:val="24"/>
          <w:szCs w:val="24"/>
        </w:rPr>
        <w:t>Provide a detailed description of one or more examples, including, where possible:</w:t>
      </w:r>
    </w:p>
    <w:p w14:paraId="39FE6675" w14:textId="77777777" w:rsidR="00436F07" w:rsidRPr="004948A5" w:rsidRDefault="00436F07" w:rsidP="005C0A5B">
      <w:pPr>
        <w:numPr>
          <w:ilvl w:val="2"/>
          <w:numId w:val="5"/>
        </w:numPr>
        <w:tabs>
          <w:tab w:val="clear" w:pos="2160"/>
          <w:tab w:val="num" w:pos="1111"/>
        </w:tabs>
        <w:ind w:left="1133" w:hanging="572"/>
        <w:jc w:val="both"/>
        <w:rPr>
          <w:rFonts w:ascii="Times New Roman" w:hAnsi="Times New Roman" w:cs="Times New Roman"/>
          <w:sz w:val="24"/>
          <w:szCs w:val="24"/>
        </w:rPr>
      </w:pPr>
      <w:r w:rsidRPr="004948A5">
        <w:rPr>
          <w:rFonts w:ascii="Times New Roman" w:hAnsi="Times New Roman" w:cs="Times New Roman"/>
          <w:sz w:val="24"/>
          <w:szCs w:val="24"/>
        </w:rPr>
        <w:t>drawings, schematics or flow charts of equipment or processes</w:t>
      </w:r>
    </w:p>
    <w:p w14:paraId="6FAD6507" w14:textId="77777777" w:rsidR="00436F07" w:rsidRPr="004948A5" w:rsidRDefault="00436F07" w:rsidP="005C0A5B">
      <w:pPr>
        <w:numPr>
          <w:ilvl w:val="2"/>
          <w:numId w:val="5"/>
        </w:numPr>
        <w:tabs>
          <w:tab w:val="clear" w:pos="2160"/>
          <w:tab w:val="num" w:pos="1111"/>
        </w:tabs>
        <w:ind w:left="1133" w:hanging="572"/>
        <w:jc w:val="both"/>
        <w:rPr>
          <w:rFonts w:ascii="Times New Roman" w:hAnsi="Times New Roman" w:cs="Times New Roman"/>
          <w:sz w:val="24"/>
          <w:szCs w:val="24"/>
        </w:rPr>
      </w:pPr>
      <w:r w:rsidRPr="004948A5">
        <w:rPr>
          <w:rFonts w:ascii="Times New Roman" w:hAnsi="Times New Roman" w:cs="Times New Roman"/>
          <w:sz w:val="24"/>
          <w:szCs w:val="24"/>
        </w:rPr>
        <w:t>compositions</w:t>
      </w:r>
    </w:p>
    <w:p w14:paraId="6A09A52B" w14:textId="77777777" w:rsidR="00436F07" w:rsidRPr="004948A5" w:rsidRDefault="00436F07" w:rsidP="005C0A5B">
      <w:pPr>
        <w:numPr>
          <w:ilvl w:val="2"/>
          <w:numId w:val="5"/>
        </w:numPr>
        <w:tabs>
          <w:tab w:val="clear" w:pos="2160"/>
          <w:tab w:val="num" w:pos="1111"/>
        </w:tabs>
        <w:ind w:left="1133" w:hanging="572"/>
        <w:jc w:val="both"/>
        <w:rPr>
          <w:rFonts w:ascii="Times New Roman" w:hAnsi="Times New Roman" w:cs="Times New Roman"/>
          <w:sz w:val="24"/>
          <w:szCs w:val="24"/>
        </w:rPr>
      </w:pPr>
      <w:r w:rsidRPr="004948A5">
        <w:rPr>
          <w:rFonts w:ascii="Times New Roman" w:hAnsi="Times New Roman" w:cs="Times New Roman"/>
          <w:sz w:val="24"/>
          <w:szCs w:val="24"/>
        </w:rPr>
        <w:t>process parameters</w:t>
      </w:r>
    </w:p>
    <w:p w14:paraId="0F12448E" w14:textId="77777777" w:rsidR="00436F07" w:rsidRPr="004948A5" w:rsidRDefault="00436F07" w:rsidP="005C0A5B">
      <w:pPr>
        <w:numPr>
          <w:ilvl w:val="2"/>
          <w:numId w:val="5"/>
        </w:numPr>
        <w:tabs>
          <w:tab w:val="clear" w:pos="2160"/>
          <w:tab w:val="num" w:pos="1111"/>
        </w:tabs>
        <w:ind w:left="1133" w:hanging="572"/>
        <w:jc w:val="both"/>
        <w:rPr>
          <w:rFonts w:ascii="Times New Roman" w:hAnsi="Times New Roman" w:cs="Times New Roman"/>
          <w:sz w:val="24"/>
          <w:szCs w:val="24"/>
        </w:rPr>
      </w:pPr>
      <w:r w:rsidRPr="004948A5">
        <w:rPr>
          <w:rFonts w:ascii="Times New Roman" w:hAnsi="Times New Roman" w:cs="Times New Roman"/>
          <w:sz w:val="24"/>
          <w:szCs w:val="24"/>
        </w:rPr>
        <w:t>operating parameters</w:t>
      </w:r>
    </w:p>
    <w:p w14:paraId="4ADCBE92" w14:textId="77777777" w:rsidR="00436F07" w:rsidRPr="004948A5" w:rsidRDefault="00436F07" w:rsidP="005C0A5B">
      <w:pPr>
        <w:numPr>
          <w:ilvl w:val="2"/>
          <w:numId w:val="5"/>
        </w:numPr>
        <w:tabs>
          <w:tab w:val="clear" w:pos="2160"/>
          <w:tab w:val="num" w:pos="1111"/>
        </w:tabs>
        <w:ind w:left="1133" w:hanging="572"/>
        <w:jc w:val="both"/>
        <w:rPr>
          <w:rFonts w:ascii="Times New Roman" w:hAnsi="Times New Roman" w:cs="Times New Roman"/>
          <w:sz w:val="24"/>
          <w:szCs w:val="24"/>
        </w:rPr>
      </w:pPr>
      <w:r w:rsidRPr="004948A5">
        <w:rPr>
          <w:rFonts w:ascii="Times New Roman" w:hAnsi="Times New Roman" w:cs="Times New Roman"/>
          <w:sz w:val="24"/>
          <w:szCs w:val="24"/>
        </w:rPr>
        <w:t>results or test data</w:t>
      </w:r>
    </w:p>
    <w:p w14:paraId="53C9E073" w14:textId="4BBEA9A1" w:rsidR="00436F07" w:rsidRDefault="0019700B" w:rsidP="00245773">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A</w:t>
      </w:r>
      <w:r w:rsidR="00436F07" w:rsidRPr="00BA4D55">
        <w:rPr>
          <w:rFonts w:ascii="Times New Roman" w:hAnsi="Times New Roman" w:cs="Times New Roman"/>
          <w:color w:val="C45911"/>
          <w:sz w:val="24"/>
          <w:szCs w:val="24"/>
        </w:rPr>
        <w:t>s an illustration of the capabilities of the script, we have saliva samples (X), milk samples(Y) and saliva samples spiked with milk (</w:t>
      </w:r>
      <w:proofErr w:type="spellStart"/>
      <w:r w:rsidR="00436F07" w:rsidRPr="00BA4D55">
        <w:rPr>
          <w:rFonts w:ascii="Times New Roman" w:hAnsi="Times New Roman" w:cs="Times New Roman"/>
          <w:color w:val="C45911"/>
          <w:sz w:val="24"/>
          <w:szCs w:val="24"/>
        </w:rPr>
        <w:t>X+Y</w:t>
      </w:r>
      <w:proofErr w:type="spellEnd"/>
      <w:r w:rsidR="00436F07" w:rsidRPr="00BA4D55">
        <w:rPr>
          <w:rFonts w:ascii="Times New Roman" w:hAnsi="Times New Roman" w:cs="Times New Roman"/>
          <w:color w:val="C45911"/>
          <w:sz w:val="24"/>
          <w:szCs w:val="24"/>
        </w:rPr>
        <w:t>).</w:t>
      </w:r>
    </w:p>
    <w:p w14:paraId="5BADF575" w14:textId="3F383D7E" w:rsidR="0001443D" w:rsidRDefault="0000115C" w:rsidP="003F7B54">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We start with the visual representation of the spectra from the dat</w:t>
      </w:r>
      <w:r w:rsidR="00667774">
        <w:rPr>
          <w:rFonts w:ascii="Times New Roman" w:hAnsi="Times New Roman" w:cs="Times New Roman"/>
          <w:color w:val="C45911"/>
          <w:sz w:val="24"/>
          <w:szCs w:val="24"/>
        </w:rPr>
        <w:t xml:space="preserve">a, with the baseline </w:t>
      </w:r>
      <w:r w:rsidR="008D4B23">
        <w:rPr>
          <w:rFonts w:ascii="Times New Roman" w:hAnsi="Times New Roman" w:cs="Times New Roman"/>
          <w:color w:val="C45911"/>
          <w:sz w:val="24"/>
          <w:szCs w:val="24"/>
        </w:rPr>
        <w:t>subtraction</w:t>
      </w:r>
      <w:r w:rsidR="00667774">
        <w:rPr>
          <w:rFonts w:ascii="Times New Roman" w:hAnsi="Times New Roman" w:cs="Times New Roman"/>
          <w:color w:val="C45911"/>
          <w:sz w:val="24"/>
          <w:szCs w:val="24"/>
        </w:rPr>
        <w:t xml:space="preserve"> and standard deviation highlighted. It is important to avoid normali</w:t>
      </w:r>
      <w:r w:rsidR="00D70FDA">
        <w:rPr>
          <w:rFonts w:ascii="Times New Roman" w:hAnsi="Times New Roman" w:cs="Times New Roman"/>
          <w:color w:val="C45911"/>
          <w:sz w:val="24"/>
          <w:szCs w:val="24"/>
        </w:rPr>
        <w:t>s</w:t>
      </w:r>
      <w:r w:rsidR="00667774">
        <w:rPr>
          <w:rFonts w:ascii="Times New Roman" w:hAnsi="Times New Roman" w:cs="Times New Roman"/>
          <w:color w:val="C45911"/>
          <w:sz w:val="24"/>
          <w:szCs w:val="24"/>
        </w:rPr>
        <w:t xml:space="preserve">ation when </w:t>
      </w:r>
      <w:r>
        <w:rPr>
          <w:rFonts w:ascii="Times New Roman" w:hAnsi="Times New Roman" w:cs="Times New Roman"/>
          <w:color w:val="C45911"/>
          <w:sz w:val="24"/>
          <w:szCs w:val="24"/>
        </w:rPr>
        <w:t>mak</w:t>
      </w:r>
      <w:r w:rsidR="00667774">
        <w:rPr>
          <w:rFonts w:ascii="Times New Roman" w:hAnsi="Times New Roman" w:cs="Times New Roman"/>
          <w:color w:val="C45911"/>
          <w:sz w:val="24"/>
          <w:szCs w:val="24"/>
        </w:rPr>
        <w:t>ing comparisons since normali</w:t>
      </w:r>
      <w:r w:rsidR="00D70FDA">
        <w:rPr>
          <w:rFonts w:ascii="Times New Roman" w:hAnsi="Times New Roman" w:cs="Times New Roman"/>
          <w:color w:val="C45911"/>
          <w:sz w:val="24"/>
          <w:szCs w:val="24"/>
        </w:rPr>
        <w:t>s</w:t>
      </w:r>
      <w:r w:rsidR="00667774">
        <w:rPr>
          <w:rFonts w:ascii="Times New Roman" w:hAnsi="Times New Roman" w:cs="Times New Roman"/>
          <w:color w:val="C45911"/>
          <w:sz w:val="24"/>
          <w:szCs w:val="24"/>
        </w:rPr>
        <w:t xml:space="preserve">ations will </w:t>
      </w:r>
      <w:r w:rsidR="006E55FA">
        <w:rPr>
          <w:rFonts w:ascii="Times New Roman" w:hAnsi="Times New Roman" w:cs="Times New Roman"/>
          <w:color w:val="C45911"/>
          <w:sz w:val="24"/>
          <w:szCs w:val="24"/>
        </w:rPr>
        <w:t xml:space="preserve">reduce concentration differences </w:t>
      </w:r>
      <w:r w:rsidR="00FE0241">
        <w:rPr>
          <w:rFonts w:ascii="Times New Roman" w:hAnsi="Times New Roman" w:cs="Times New Roman"/>
          <w:color w:val="C45911"/>
          <w:sz w:val="24"/>
          <w:szCs w:val="24"/>
        </w:rPr>
        <w:t>proportional to the</w:t>
      </w:r>
      <w:r w:rsidR="00FF49EB">
        <w:rPr>
          <w:rFonts w:ascii="Times New Roman" w:hAnsi="Times New Roman" w:cs="Times New Roman"/>
          <w:color w:val="C45911"/>
          <w:sz w:val="24"/>
          <w:szCs w:val="24"/>
        </w:rPr>
        <w:t xml:space="preserve"> intensity values.</w:t>
      </w:r>
      <w:r w:rsidR="00111243">
        <w:rPr>
          <w:rFonts w:ascii="Times New Roman" w:hAnsi="Times New Roman" w:cs="Times New Roman"/>
          <w:color w:val="C45911"/>
          <w:sz w:val="24"/>
          <w:szCs w:val="24"/>
        </w:rPr>
        <w:t xml:space="preserve"> From an initial inspection</w:t>
      </w:r>
      <w:r w:rsidR="00FE0241">
        <w:rPr>
          <w:rFonts w:ascii="Times New Roman" w:hAnsi="Times New Roman" w:cs="Times New Roman"/>
          <w:color w:val="C45911"/>
          <w:sz w:val="24"/>
          <w:szCs w:val="24"/>
        </w:rPr>
        <w:t>,</w:t>
      </w:r>
      <w:r w:rsidR="00111243">
        <w:rPr>
          <w:rFonts w:ascii="Times New Roman" w:hAnsi="Times New Roman" w:cs="Times New Roman"/>
          <w:color w:val="C45911"/>
          <w:sz w:val="24"/>
          <w:szCs w:val="24"/>
        </w:rPr>
        <w:t xml:space="preserve"> we can already see </w:t>
      </w:r>
      <w:r w:rsidR="00B34F67">
        <w:rPr>
          <w:rFonts w:ascii="Times New Roman" w:hAnsi="Times New Roman" w:cs="Times New Roman"/>
          <w:color w:val="C45911"/>
          <w:sz w:val="24"/>
          <w:szCs w:val="24"/>
        </w:rPr>
        <w:t xml:space="preserve">that milk has </w:t>
      </w:r>
      <w:r w:rsidR="00FE0241">
        <w:rPr>
          <w:rFonts w:ascii="Times New Roman" w:hAnsi="Times New Roman" w:cs="Times New Roman"/>
          <w:color w:val="C45911"/>
          <w:sz w:val="24"/>
          <w:szCs w:val="24"/>
        </w:rPr>
        <w:t>more</w:t>
      </w:r>
      <w:r w:rsidR="00B34F67">
        <w:rPr>
          <w:rFonts w:ascii="Times New Roman" w:hAnsi="Times New Roman" w:cs="Times New Roman"/>
          <w:color w:val="C45911"/>
          <w:sz w:val="24"/>
          <w:szCs w:val="24"/>
        </w:rPr>
        <w:t xml:space="preserve"> very active peak</w:t>
      </w:r>
      <w:r w:rsidR="009108CA">
        <w:rPr>
          <w:rFonts w:ascii="Times New Roman" w:hAnsi="Times New Roman" w:cs="Times New Roman"/>
          <w:color w:val="C45911"/>
          <w:sz w:val="24"/>
          <w:szCs w:val="24"/>
        </w:rPr>
        <w:t xml:space="preserve">s </w:t>
      </w:r>
      <w:r w:rsidR="00C71B42">
        <w:rPr>
          <w:rFonts w:ascii="Times New Roman" w:hAnsi="Times New Roman" w:cs="Times New Roman"/>
          <w:color w:val="C45911"/>
          <w:sz w:val="24"/>
          <w:szCs w:val="24"/>
        </w:rPr>
        <w:t>than</w:t>
      </w:r>
      <w:r w:rsidR="009108CA">
        <w:rPr>
          <w:rFonts w:ascii="Times New Roman" w:hAnsi="Times New Roman" w:cs="Times New Roman"/>
          <w:color w:val="C45911"/>
          <w:sz w:val="24"/>
          <w:szCs w:val="24"/>
        </w:rPr>
        <w:t xml:space="preserve"> saliva</w:t>
      </w:r>
      <w:r w:rsidR="00FE0241">
        <w:rPr>
          <w:rFonts w:ascii="Times New Roman" w:hAnsi="Times New Roman" w:cs="Times New Roman"/>
          <w:color w:val="C45911"/>
          <w:sz w:val="24"/>
          <w:szCs w:val="24"/>
        </w:rPr>
        <w:t>.</w:t>
      </w:r>
    </w:p>
    <w:p w14:paraId="6B9BD879" w14:textId="77777777" w:rsidR="00C71B42" w:rsidRDefault="00C71B42" w:rsidP="003F7B54">
      <w:pPr>
        <w:tabs>
          <w:tab w:val="num" w:pos="550"/>
        </w:tabs>
        <w:ind w:left="33"/>
        <w:jc w:val="both"/>
        <w:rPr>
          <w:rFonts w:ascii="Times New Roman" w:hAnsi="Times New Roman" w:cs="Times New Roman"/>
          <w:color w:val="C45911"/>
          <w:sz w:val="24"/>
          <w:szCs w:val="24"/>
        </w:rPr>
      </w:pPr>
    </w:p>
    <w:p w14:paraId="02B480C9" w14:textId="1F6CF365" w:rsidR="00436F07" w:rsidRPr="00BA4D55" w:rsidRDefault="00C71B42" w:rsidP="003F1576">
      <w:pPr>
        <w:tabs>
          <w:tab w:val="num" w:pos="550"/>
        </w:tabs>
        <w:ind w:left="33"/>
        <w:jc w:val="both"/>
        <w:rPr>
          <w:rFonts w:ascii="Times New Roman" w:hAnsi="Times New Roman" w:cs="Times New Roman"/>
          <w:color w:val="C45911"/>
          <w:sz w:val="24"/>
          <w:szCs w:val="24"/>
        </w:rPr>
      </w:pPr>
      <w:r>
        <w:rPr>
          <w:rFonts w:ascii="Times New Roman" w:hAnsi="Times New Roman" w:cs="Times New Roman"/>
          <w:noProof/>
          <w:color w:val="C45911"/>
          <w:sz w:val="24"/>
          <w:szCs w:val="24"/>
        </w:rPr>
        <w:t xml:space="preserve">Figure 5.2.1A shows the </w:t>
      </w:r>
      <w:r w:rsidR="00FE0241">
        <w:rPr>
          <w:rFonts w:ascii="Times New Roman" w:hAnsi="Times New Roman" w:cs="Times New Roman"/>
          <w:noProof/>
          <w:color w:val="C45911"/>
          <w:sz w:val="24"/>
          <w:szCs w:val="24"/>
        </w:rPr>
        <w:t>Raman spectra from saliva, milk, and saliva spiked with milk</w:t>
      </w:r>
      <w:r>
        <w:rPr>
          <w:rFonts w:ascii="Times New Roman" w:hAnsi="Times New Roman" w:cs="Times New Roman"/>
          <w:noProof/>
          <w:color w:val="C45911"/>
          <w:sz w:val="24"/>
          <w:szCs w:val="24"/>
        </w:rPr>
        <w:t>. B</w:t>
      </w:r>
      <w:r w:rsidR="00FE0241">
        <w:rPr>
          <w:rFonts w:ascii="Times New Roman" w:hAnsi="Times New Roman" w:cs="Times New Roman"/>
          <w:noProof/>
          <w:color w:val="C45911"/>
          <w:sz w:val="24"/>
          <w:szCs w:val="24"/>
        </w:rPr>
        <w:t xml:space="preserve">aseline subtraction was performed </w:t>
      </w:r>
      <w:r w:rsidR="003D4A44">
        <w:rPr>
          <w:rFonts w:ascii="Times New Roman" w:hAnsi="Times New Roman" w:cs="Times New Roman"/>
          <w:noProof/>
          <w:color w:val="C45911"/>
          <w:sz w:val="24"/>
          <w:szCs w:val="24"/>
        </w:rPr>
        <w:t>on</w:t>
      </w:r>
      <w:r w:rsidR="00FE0241">
        <w:rPr>
          <w:rFonts w:ascii="Times New Roman" w:hAnsi="Times New Roman" w:cs="Times New Roman"/>
          <w:noProof/>
          <w:color w:val="C45911"/>
          <w:sz w:val="24"/>
          <w:szCs w:val="24"/>
        </w:rPr>
        <w:t xml:space="preserve"> the data and highlighted with the standard deviation. </w:t>
      </w:r>
      <w:r w:rsidR="00D51314">
        <w:rPr>
          <w:rFonts w:ascii="Times New Roman" w:hAnsi="Times New Roman" w:cs="Times New Roman"/>
          <w:noProof/>
          <w:color w:val="C45911"/>
          <w:sz w:val="24"/>
          <w:szCs w:val="24"/>
        </w:rPr>
        <w:t xml:space="preserve">Following a PCA </w:t>
      </w:r>
      <w:r w:rsidR="00965508">
        <w:rPr>
          <w:rFonts w:ascii="Times New Roman" w:hAnsi="Times New Roman" w:cs="Times New Roman"/>
          <w:noProof/>
          <w:color w:val="C45911"/>
          <w:sz w:val="24"/>
          <w:szCs w:val="24"/>
        </w:rPr>
        <w:t>plot (</w:t>
      </w:r>
      <w:r w:rsidR="00965508">
        <w:rPr>
          <w:rFonts w:ascii="Times New Roman" w:hAnsi="Times New Roman" w:cs="Times New Roman"/>
          <w:noProof/>
          <w:color w:val="C45911"/>
          <w:sz w:val="24"/>
          <w:szCs w:val="24"/>
        </w:rPr>
        <w:t>5.2.1Bi</w:t>
      </w:r>
      <w:r w:rsidR="00965508">
        <w:rPr>
          <w:rFonts w:ascii="Times New Roman" w:hAnsi="Times New Roman" w:cs="Times New Roman"/>
          <w:noProof/>
          <w:color w:val="C45911"/>
          <w:sz w:val="24"/>
          <w:szCs w:val="24"/>
        </w:rPr>
        <w:t>)</w:t>
      </w:r>
      <w:r w:rsidR="00D51314">
        <w:rPr>
          <w:rFonts w:ascii="Times New Roman" w:hAnsi="Times New Roman" w:cs="Times New Roman"/>
          <w:noProof/>
          <w:color w:val="C45911"/>
          <w:sz w:val="24"/>
          <w:szCs w:val="24"/>
        </w:rPr>
        <w:t xml:space="preserve"> of the data, a significant separation exists between milk and</w:t>
      </w:r>
      <w:r w:rsidR="00FE0241">
        <w:rPr>
          <w:rFonts w:ascii="Times New Roman" w:hAnsi="Times New Roman" w:cs="Times New Roman"/>
          <w:noProof/>
          <w:color w:val="C45911"/>
          <w:sz w:val="24"/>
          <w:szCs w:val="24"/>
        </w:rPr>
        <w:t xml:space="preserve"> saliva spiked with milk </w:t>
      </w:r>
      <w:r w:rsidR="00D51314">
        <w:rPr>
          <w:rFonts w:ascii="Times New Roman" w:hAnsi="Times New Roman" w:cs="Times New Roman"/>
          <w:noProof/>
          <w:color w:val="C45911"/>
          <w:sz w:val="24"/>
          <w:szCs w:val="24"/>
        </w:rPr>
        <w:t xml:space="preserve">(populates Quadrant </w:t>
      </w:r>
      <w:r w:rsidR="00D51314">
        <w:rPr>
          <w:rFonts w:ascii="Times New Roman" w:hAnsi="Times New Roman" w:cs="Times New Roman"/>
          <w:noProof/>
          <w:color w:val="C45911"/>
          <w:sz w:val="24"/>
          <w:szCs w:val="24"/>
        </w:rPr>
        <w:t>(Q)</w:t>
      </w:r>
      <w:r w:rsidR="00D51314">
        <w:rPr>
          <w:rFonts w:ascii="Times New Roman" w:hAnsi="Times New Roman" w:cs="Times New Roman"/>
          <w:noProof/>
          <w:color w:val="C45911"/>
          <w:sz w:val="24"/>
          <w:szCs w:val="24"/>
        </w:rPr>
        <w:t>2 and Q3) with saliva (populates Q1 and Q4)</w:t>
      </w:r>
      <w:r w:rsidR="00FE0241">
        <w:rPr>
          <w:rFonts w:ascii="Times New Roman" w:hAnsi="Times New Roman" w:cs="Times New Roman"/>
          <w:noProof/>
          <w:color w:val="C45911"/>
          <w:sz w:val="24"/>
          <w:szCs w:val="24"/>
        </w:rPr>
        <w:t>. Although some points of the saliva spiked with milk populate the saliva quadrant, representing that some spots were similar to saliva, but most were milk</w:t>
      </w:r>
      <w:r w:rsidR="00C13F5A">
        <w:rPr>
          <w:rFonts w:ascii="Times New Roman" w:hAnsi="Times New Roman" w:cs="Times New Roman"/>
          <w:noProof/>
          <w:color w:val="C45911"/>
          <w:sz w:val="24"/>
          <w:szCs w:val="24"/>
        </w:rPr>
        <w:t>-</w:t>
      </w:r>
      <w:r w:rsidR="00FE0241">
        <w:rPr>
          <w:rFonts w:ascii="Times New Roman" w:hAnsi="Times New Roman" w:cs="Times New Roman"/>
          <w:noProof/>
          <w:color w:val="C45911"/>
          <w:sz w:val="24"/>
          <w:szCs w:val="24"/>
        </w:rPr>
        <w:lastRenderedPageBreak/>
        <w:t xml:space="preserve">related. The PCA loadings in </w:t>
      </w:r>
      <w:r w:rsidR="00D51314">
        <w:rPr>
          <w:rFonts w:ascii="Times New Roman" w:hAnsi="Times New Roman" w:cs="Times New Roman"/>
          <w:noProof/>
          <w:color w:val="C45911"/>
          <w:sz w:val="24"/>
          <w:szCs w:val="24"/>
        </w:rPr>
        <w:t>5.2.1B</w:t>
      </w:r>
      <w:r w:rsidR="00FE0241">
        <w:rPr>
          <w:rFonts w:ascii="Times New Roman" w:hAnsi="Times New Roman" w:cs="Times New Roman"/>
          <w:noProof/>
          <w:color w:val="C45911"/>
          <w:sz w:val="24"/>
          <w:szCs w:val="24"/>
        </w:rPr>
        <w:t xml:space="preserve">ii and </w:t>
      </w:r>
      <w:r w:rsidR="00D51314">
        <w:rPr>
          <w:rFonts w:ascii="Times New Roman" w:hAnsi="Times New Roman" w:cs="Times New Roman"/>
          <w:noProof/>
          <w:color w:val="C45911"/>
          <w:sz w:val="24"/>
          <w:szCs w:val="24"/>
        </w:rPr>
        <w:t>5.2.1Bii</w:t>
      </w:r>
      <w:r w:rsidR="00FE0241">
        <w:rPr>
          <w:rFonts w:ascii="Times New Roman" w:hAnsi="Times New Roman" w:cs="Times New Roman"/>
          <w:noProof/>
          <w:color w:val="C45911"/>
          <w:sz w:val="24"/>
          <w:szCs w:val="24"/>
        </w:rPr>
        <w:t>i reflect this separation</w:t>
      </w:r>
      <w:r w:rsidR="00B76AFB">
        <w:rPr>
          <w:rFonts w:ascii="Times New Roman" w:hAnsi="Times New Roman" w:cs="Times New Roman"/>
          <w:noProof/>
          <w:color w:val="C45911"/>
          <w:sz w:val="24"/>
          <w:szCs w:val="24"/>
        </w:rPr>
        <w:t>.</w:t>
      </w:r>
      <w:r w:rsidR="00952586">
        <w:rPr>
          <w:rFonts w:ascii="Times New Roman" w:hAnsi="Times New Roman" w:cs="Times New Roman"/>
          <w:noProof/>
          <w:color w:val="C45911"/>
          <w:sz w:val="24"/>
          <w:szCs w:val="24"/>
        </w:rPr>
        <w:t xml:space="preserve"> Q1 is referenced to the principal components (PC)1 and PC2 positive</w:t>
      </w:r>
      <w:r w:rsidR="00F13700">
        <w:rPr>
          <w:rFonts w:ascii="Times New Roman" w:hAnsi="Times New Roman" w:cs="Times New Roman"/>
          <w:noProof/>
          <w:color w:val="C45911"/>
          <w:sz w:val="24"/>
          <w:szCs w:val="24"/>
        </w:rPr>
        <w:t>. Thus</w:t>
      </w:r>
      <w:r w:rsidR="005A7DDD">
        <w:rPr>
          <w:rFonts w:ascii="Times New Roman" w:hAnsi="Times New Roman" w:cs="Times New Roman"/>
          <w:noProof/>
          <w:color w:val="C45911"/>
          <w:sz w:val="24"/>
          <w:szCs w:val="24"/>
        </w:rPr>
        <w:t>, we select the LPC1 positive and LPC2 positive from the loading plot</w:t>
      </w:r>
      <w:r w:rsidR="00F13700">
        <w:rPr>
          <w:rFonts w:ascii="Times New Roman" w:hAnsi="Times New Roman" w:cs="Times New Roman"/>
          <w:noProof/>
          <w:color w:val="C45911"/>
          <w:sz w:val="24"/>
          <w:szCs w:val="24"/>
        </w:rPr>
        <w:t xml:space="preserve"> and perform a </w:t>
      </w:r>
      <w:r w:rsidR="005E5A57">
        <w:rPr>
          <w:rFonts w:ascii="Times New Roman" w:hAnsi="Times New Roman" w:cs="Times New Roman"/>
          <w:noProof/>
          <w:color w:val="C45911"/>
          <w:sz w:val="24"/>
          <w:szCs w:val="24"/>
        </w:rPr>
        <w:t>Lorent</w:t>
      </w:r>
      <w:r w:rsidR="00F13700">
        <w:rPr>
          <w:rFonts w:ascii="Times New Roman" w:hAnsi="Times New Roman" w:cs="Times New Roman"/>
          <w:noProof/>
          <w:color w:val="C45911"/>
          <w:sz w:val="24"/>
          <w:szCs w:val="24"/>
        </w:rPr>
        <w:t xml:space="preserve">zian fit to these </w:t>
      </w:r>
      <w:r w:rsidR="005A7DDD">
        <w:rPr>
          <w:rFonts w:ascii="Times New Roman" w:hAnsi="Times New Roman" w:cs="Times New Roman"/>
          <w:noProof/>
          <w:color w:val="C45911"/>
          <w:sz w:val="24"/>
          <w:szCs w:val="24"/>
        </w:rPr>
        <w:t>bands.</w:t>
      </w:r>
      <w:r w:rsidR="00FE0241">
        <w:rPr>
          <w:rFonts w:ascii="Times New Roman" w:hAnsi="Times New Roman" w:cs="Times New Roman"/>
          <w:noProof/>
          <w:color w:val="C45911"/>
          <w:sz w:val="24"/>
          <w:szCs w:val="24"/>
        </w:rPr>
        <w:t xml:space="preserve"> </w:t>
      </w:r>
      <w:r w:rsidR="00375E34">
        <w:rPr>
          <w:rFonts w:ascii="Times New Roman" w:hAnsi="Times New Roman" w:cs="Times New Roman"/>
          <w:noProof/>
          <w:color w:val="C45911"/>
          <w:sz w:val="24"/>
          <w:szCs w:val="24"/>
        </w:rPr>
        <w:t xml:space="preserve">This process generates the </w:t>
      </w:r>
      <w:r w:rsidR="00375E34">
        <w:rPr>
          <w:rFonts w:ascii="Times New Roman" w:hAnsi="Times New Roman" w:cs="Times New Roman"/>
          <w:noProof/>
          <w:color w:val="C45911"/>
          <w:sz w:val="24"/>
          <w:szCs w:val="24"/>
        </w:rPr>
        <w:t>5.2.1Biii</w:t>
      </w:r>
      <w:r w:rsidR="00375E34">
        <w:rPr>
          <w:rFonts w:ascii="Times New Roman" w:hAnsi="Times New Roman" w:cs="Times New Roman"/>
          <w:noProof/>
          <w:color w:val="C45911"/>
          <w:sz w:val="24"/>
          <w:szCs w:val="24"/>
        </w:rPr>
        <w:t>Q1 plot. Repeating the idea for the other quadrants and respecting the negative and posit</w:t>
      </w:r>
      <w:r w:rsidR="00C13F5A">
        <w:rPr>
          <w:rFonts w:ascii="Times New Roman" w:hAnsi="Times New Roman" w:cs="Times New Roman"/>
          <w:noProof/>
          <w:color w:val="C45911"/>
          <w:sz w:val="24"/>
          <w:szCs w:val="24"/>
        </w:rPr>
        <w:t>i</w:t>
      </w:r>
      <w:r w:rsidR="00375E34">
        <w:rPr>
          <w:rFonts w:ascii="Times New Roman" w:hAnsi="Times New Roman" w:cs="Times New Roman"/>
          <w:noProof/>
          <w:color w:val="C45911"/>
          <w:sz w:val="24"/>
          <w:szCs w:val="24"/>
        </w:rPr>
        <w:t xml:space="preserve">ve signs, we end up with </w:t>
      </w:r>
      <w:r w:rsidR="00375E34">
        <w:rPr>
          <w:rFonts w:ascii="Times New Roman" w:hAnsi="Times New Roman" w:cs="Times New Roman"/>
          <w:noProof/>
          <w:color w:val="C45911"/>
          <w:sz w:val="24"/>
          <w:szCs w:val="24"/>
        </w:rPr>
        <w:t>5.2.1Biii</w:t>
      </w:r>
      <w:r w:rsidR="00375E34">
        <w:rPr>
          <w:rFonts w:ascii="Times New Roman" w:hAnsi="Times New Roman" w:cs="Times New Roman"/>
          <w:noProof/>
          <w:color w:val="C45911"/>
          <w:sz w:val="24"/>
          <w:szCs w:val="24"/>
        </w:rPr>
        <w:t xml:space="preserve">. </w:t>
      </w:r>
      <w:r w:rsidR="00B20846">
        <w:rPr>
          <w:rFonts w:ascii="Times New Roman" w:hAnsi="Times New Roman" w:cs="Times New Roman"/>
          <w:noProof/>
          <w:color w:val="C45911"/>
          <w:sz w:val="24"/>
          <w:szCs w:val="24"/>
        </w:rPr>
        <w:t>Connecting</w:t>
      </w:r>
      <w:r w:rsidR="00375E34">
        <w:rPr>
          <w:rFonts w:ascii="Times New Roman" w:hAnsi="Times New Roman" w:cs="Times New Roman"/>
          <w:noProof/>
          <w:color w:val="C45911"/>
          <w:sz w:val="24"/>
          <w:szCs w:val="24"/>
        </w:rPr>
        <w:t xml:space="preserve"> all </w:t>
      </w:r>
      <w:r w:rsidR="00375E34">
        <w:rPr>
          <w:rFonts w:ascii="Times New Roman" w:hAnsi="Times New Roman" w:cs="Times New Roman"/>
          <w:noProof/>
          <w:color w:val="C45911"/>
          <w:sz w:val="24"/>
          <w:szCs w:val="24"/>
        </w:rPr>
        <w:t>5.2.1B</w:t>
      </w:r>
      <w:r w:rsidR="00B20846">
        <w:rPr>
          <w:rFonts w:ascii="Times New Roman" w:hAnsi="Times New Roman" w:cs="Times New Roman"/>
          <w:noProof/>
          <w:color w:val="C45911"/>
          <w:sz w:val="24"/>
          <w:szCs w:val="24"/>
        </w:rPr>
        <w:t xml:space="preserve"> images,</w:t>
      </w:r>
      <w:r w:rsidR="00C85FDB">
        <w:rPr>
          <w:rFonts w:ascii="Times New Roman" w:hAnsi="Times New Roman" w:cs="Times New Roman"/>
          <w:noProof/>
          <w:color w:val="C45911"/>
          <w:sz w:val="24"/>
          <w:szCs w:val="24"/>
        </w:rPr>
        <w:t xml:space="preserve"> we can observe that</w:t>
      </w:r>
      <w:r w:rsidR="00FE0241">
        <w:rPr>
          <w:rFonts w:ascii="Times New Roman" w:hAnsi="Times New Roman" w:cs="Times New Roman"/>
          <w:noProof/>
          <w:color w:val="C45911"/>
          <w:sz w:val="24"/>
          <w:szCs w:val="24"/>
        </w:rPr>
        <w:t xml:space="preserve"> in quadrant</w:t>
      </w:r>
      <w:r w:rsidR="00965508">
        <w:rPr>
          <w:rFonts w:ascii="Times New Roman" w:hAnsi="Times New Roman" w:cs="Times New Roman"/>
          <w:noProof/>
          <w:color w:val="C45911"/>
          <w:sz w:val="24"/>
          <w:szCs w:val="24"/>
        </w:rPr>
        <w:t>s</w:t>
      </w:r>
      <w:r w:rsidR="00FE0241">
        <w:rPr>
          <w:rFonts w:ascii="Times New Roman" w:hAnsi="Times New Roman" w:cs="Times New Roman"/>
          <w:noProof/>
          <w:color w:val="C45911"/>
          <w:sz w:val="24"/>
          <w:szCs w:val="24"/>
        </w:rPr>
        <w:t xml:space="preserve"> 1 and 4 its mostly saliva peaks</w:t>
      </w:r>
      <w:r w:rsidR="00B20846">
        <w:rPr>
          <w:rFonts w:ascii="Times New Roman" w:hAnsi="Times New Roman" w:cs="Times New Roman"/>
          <w:noProof/>
          <w:color w:val="C45911"/>
          <w:sz w:val="24"/>
          <w:szCs w:val="24"/>
        </w:rPr>
        <w:t>,</w:t>
      </w:r>
      <w:r w:rsidR="00C85FDB">
        <w:rPr>
          <w:rFonts w:ascii="Times New Roman" w:hAnsi="Times New Roman" w:cs="Times New Roman"/>
          <w:noProof/>
          <w:color w:val="C45911"/>
          <w:sz w:val="24"/>
          <w:szCs w:val="24"/>
        </w:rPr>
        <w:t xml:space="preserve"> with the highest peak being the 1000cm-1</w:t>
      </w:r>
      <w:r w:rsidR="00FE0241">
        <w:rPr>
          <w:rFonts w:ascii="Times New Roman" w:hAnsi="Times New Roman" w:cs="Times New Roman"/>
          <w:noProof/>
          <w:color w:val="C45911"/>
          <w:sz w:val="24"/>
          <w:szCs w:val="24"/>
        </w:rPr>
        <w:t>, and in quadrant</w:t>
      </w:r>
      <w:r w:rsidR="00965508">
        <w:rPr>
          <w:rFonts w:ascii="Times New Roman" w:hAnsi="Times New Roman" w:cs="Times New Roman"/>
          <w:noProof/>
          <w:color w:val="C45911"/>
          <w:sz w:val="24"/>
          <w:szCs w:val="24"/>
        </w:rPr>
        <w:t>s</w:t>
      </w:r>
      <w:r w:rsidR="00FE0241">
        <w:rPr>
          <w:rFonts w:ascii="Times New Roman" w:hAnsi="Times New Roman" w:cs="Times New Roman"/>
          <w:noProof/>
          <w:color w:val="C45911"/>
          <w:sz w:val="24"/>
          <w:szCs w:val="24"/>
        </w:rPr>
        <w:t xml:space="preserve"> 2 and 3 are milk peaks, </w:t>
      </w:r>
      <w:r w:rsidR="003F1576">
        <w:rPr>
          <w:rFonts w:ascii="Times New Roman" w:hAnsi="Times New Roman" w:cs="Times New Roman"/>
          <w:noProof/>
          <w:color w:val="C45911"/>
          <w:sz w:val="24"/>
          <w:szCs w:val="24"/>
        </w:rPr>
        <w:t xml:space="preserve">the </w:t>
      </w:r>
      <w:r w:rsidR="00FE0241">
        <w:rPr>
          <w:rFonts w:ascii="Times New Roman" w:hAnsi="Times New Roman" w:cs="Times New Roman"/>
          <w:noProof/>
          <w:color w:val="C45911"/>
          <w:sz w:val="24"/>
          <w:szCs w:val="24"/>
        </w:rPr>
        <w:t>1445cm-1 peak that most contributes to this separation from its high loading value.</w:t>
      </w:r>
    </w:p>
    <w:p w14:paraId="00F58ED1" w14:textId="0CB17663" w:rsidR="008060B0" w:rsidRDefault="00593ECE" w:rsidP="005C0A5B">
      <w:pPr>
        <w:tabs>
          <w:tab w:val="num" w:pos="550"/>
        </w:tabs>
        <w:ind w:left="561" w:hanging="528"/>
        <w:jc w:val="both"/>
        <w:rPr>
          <w:rFonts w:ascii="Times New Roman" w:hAnsi="Times New Roman" w:cs="Times New Roman"/>
          <w:color w:val="C45911"/>
          <w:sz w:val="24"/>
          <w:szCs w:val="24"/>
        </w:rPr>
      </w:pPr>
      <w:r>
        <w:rPr>
          <w:rFonts w:ascii="Times New Roman" w:hAnsi="Times New Roman" w:cs="Times New Roman"/>
          <w:noProof/>
          <w:color w:val="C45911"/>
          <w:sz w:val="24"/>
          <w:szCs w:val="24"/>
        </w:rPr>
        <w:drawing>
          <wp:inline distT="0" distB="0" distL="0" distR="0" wp14:anchorId="519A9D63" wp14:editId="4EA9D3F7">
            <wp:extent cx="547370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73700" cy="3327400"/>
                    </a:xfrm>
                    <a:prstGeom prst="rect">
                      <a:avLst/>
                    </a:prstGeom>
                    <a:noFill/>
                    <a:ln>
                      <a:noFill/>
                    </a:ln>
                  </pic:spPr>
                </pic:pic>
              </a:graphicData>
            </a:graphic>
          </wp:inline>
        </w:drawing>
      </w:r>
    </w:p>
    <w:p w14:paraId="35E42AC1" w14:textId="092C9BF9" w:rsidR="005D69B8" w:rsidRPr="00334E57" w:rsidRDefault="00E52056" w:rsidP="00334E57">
      <w:pPr>
        <w:tabs>
          <w:tab w:val="num" w:pos="550"/>
        </w:tabs>
        <w:jc w:val="center"/>
        <w:rPr>
          <w:rFonts w:ascii="Times New Roman" w:hAnsi="Times New Roman" w:cs="Times New Roman"/>
          <w:noProof/>
          <w:color w:val="C45911"/>
        </w:rPr>
      </w:pPr>
      <w:r w:rsidRPr="00334E57">
        <w:rPr>
          <w:rFonts w:ascii="Times New Roman" w:hAnsi="Times New Roman" w:cs="Times New Roman"/>
          <w:noProof/>
          <w:color w:val="C45911"/>
        </w:rPr>
        <w:t>Figure</w:t>
      </w:r>
      <w:r w:rsidR="00FE0241" w:rsidRPr="00334E57">
        <w:rPr>
          <w:rFonts w:ascii="Times New Roman" w:hAnsi="Times New Roman" w:cs="Times New Roman"/>
          <w:noProof/>
          <w:color w:val="C45911"/>
        </w:rPr>
        <w:t xml:space="preserve"> 5.2.1</w:t>
      </w:r>
      <w:r w:rsidR="00B23FAF" w:rsidRPr="00334E57">
        <w:rPr>
          <w:rFonts w:ascii="Times New Roman" w:hAnsi="Times New Roman" w:cs="Times New Roman"/>
          <w:noProof/>
          <w:color w:val="C45911"/>
        </w:rPr>
        <w:t>: A) Raman spectra from saliva, milk, and saliva spiked with milk, baseline subtraction and highlighted with the standard deviation.</w:t>
      </w:r>
      <w:r w:rsidR="001305F8" w:rsidRPr="00334E57">
        <w:rPr>
          <w:rFonts w:ascii="Times New Roman" w:hAnsi="Times New Roman" w:cs="Times New Roman"/>
          <w:noProof/>
          <w:color w:val="C45911"/>
        </w:rPr>
        <w:t xml:space="preserve"> B</w:t>
      </w:r>
      <w:r w:rsidR="0022590A" w:rsidRPr="00334E57">
        <w:rPr>
          <w:rFonts w:ascii="Times New Roman" w:hAnsi="Times New Roman" w:cs="Times New Roman"/>
          <w:noProof/>
          <w:color w:val="C45911"/>
        </w:rPr>
        <w:t>i)</w:t>
      </w:r>
      <w:r w:rsidR="001305F8" w:rsidRPr="00334E57">
        <w:rPr>
          <w:rFonts w:ascii="Times New Roman" w:hAnsi="Times New Roman" w:cs="Times New Roman"/>
          <w:noProof/>
          <w:color w:val="C45911"/>
        </w:rPr>
        <w:t xml:space="preserve"> PCA analysis of the data</w:t>
      </w:r>
      <w:r w:rsidR="006D02F0" w:rsidRPr="00334E57">
        <w:rPr>
          <w:rFonts w:ascii="Times New Roman" w:hAnsi="Times New Roman" w:cs="Times New Roman"/>
          <w:noProof/>
          <w:color w:val="C45911"/>
        </w:rPr>
        <w:t>.</w:t>
      </w:r>
      <w:r w:rsidR="007D03CE" w:rsidRPr="00334E57">
        <w:rPr>
          <w:rFonts w:ascii="Times New Roman" w:hAnsi="Times New Roman" w:cs="Times New Roman"/>
          <w:noProof/>
          <w:color w:val="C45911"/>
        </w:rPr>
        <w:t xml:space="preserve"> </w:t>
      </w:r>
      <w:r w:rsidR="0022590A" w:rsidRPr="00334E57">
        <w:rPr>
          <w:rFonts w:ascii="Times New Roman" w:hAnsi="Times New Roman" w:cs="Times New Roman"/>
          <w:noProof/>
          <w:color w:val="C45911"/>
        </w:rPr>
        <w:t>ii)</w:t>
      </w:r>
      <w:r w:rsidR="007D03CE" w:rsidRPr="00334E57">
        <w:rPr>
          <w:rFonts w:ascii="Times New Roman" w:hAnsi="Times New Roman" w:cs="Times New Roman"/>
          <w:noProof/>
          <w:color w:val="C45911"/>
        </w:rPr>
        <w:t xml:space="preserve"> PCA loadings</w:t>
      </w:r>
      <w:r w:rsidR="0022590A" w:rsidRPr="00334E57">
        <w:rPr>
          <w:rFonts w:ascii="Times New Roman" w:hAnsi="Times New Roman" w:cs="Times New Roman"/>
          <w:noProof/>
          <w:color w:val="C45911"/>
        </w:rPr>
        <w:t>.</w:t>
      </w:r>
      <w:r w:rsidR="007D03CE" w:rsidRPr="00334E57">
        <w:rPr>
          <w:rFonts w:ascii="Times New Roman" w:hAnsi="Times New Roman" w:cs="Times New Roman"/>
          <w:noProof/>
          <w:color w:val="C45911"/>
        </w:rPr>
        <w:t xml:space="preserve"> </w:t>
      </w:r>
      <w:r w:rsidR="0022590A" w:rsidRPr="00334E57">
        <w:rPr>
          <w:rFonts w:ascii="Times New Roman" w:hAnsi="Times New Roman" w:cs="Times New Roman"/>
          <w:noProof/>
          <w:color w:val="C45911"/>
        </w:rPr>
        <w:t>i</w:t>
      </w:r>
      <w:r w:rsidR="007D03CE" w:rsidRPr="00334E57">
        <w:rPr>
          <w:rFonts w:ascii="Times New Roman" w:hAnsi="Times New Roman" w:cs="Times New Roman"/>
          <w:noProof/>
          <w:color w:val="C45911"/>
        </w:rPr>
        <w:t>ii</w:t>
      </w:r>
      <w:r w:rsidR="0022590A" w:rsidRPr="00334E57">
        <w:rPr>
          <w:rFonts w:ascii="Times New Roman" w:hAnsi="Times New Roman" w:cs="Times New Roman"/>
          <w:noProof/>
          <w:color w:val="C45911"/>
        </w:rPr>
        <w:t>)</w:t>
      </w:r>
      <w:r w:rsidR="007D03CE" w:rsidRPr="00334E57">
        <w:rPr>
          <w:rFonts w:ascii="Times New Roman" w:hAnsi="Times New Roman" w:cs="Times New Roman"/>
          <w:noProof/>
          <w:color w:val="C45911"/>
        </w:rPr>
        <w:t xml:space="preserve"> </w:t>
      </w:r>
      <w:r w:rsidR="0022590A" w:rsidRPr="00334E57">
        <w:rPr>
          <w:rFonts w:ascii="Times New Roman" w:hAnsi="Times New Roman" w:cs="Times New Roman"/>
          <w:noProof/>
          <w:color w:val="C45911"/>
        </w:rPr>
        <w:t xml:space="preserve">Lorentzian peak fitting </w:t>
      </w:r>
      <w:r w:rsidR="00C71B42" w:rsidRPr="00334E57">
        <w:rPr>
          <w:rFonts w:ascii="Times New Roman" w:hAnsi="Times New Roman" w:cs="Times New Roman"/>
          <w:noProof/>
          <w:color w:val="C45911"/>
        </w:rPr>
        <w:t>of the different Loading components.</w:t>
      </w:r>
    </w:p>
    <w:p w14:paraId="5F1B9600" w14:textId="77777777" w:rsidR="00C71B42" w:rsidRDefault="00C71B42" w:rsidP="00FE0241">
      <w:pPr>
        <w:tabs>
          <w:tab w:val="num" w:pos="550"/>
        </w:tabs>
        <w:ind w:left="33"/>
        <w:jc w:val="both"/>
        <w:rPr>
          <w:rFonts w:ascii="Times New Roman" w:hAnsi="Times New Roman" w:cs="Times New Roman"/>
          <w:color w:val="C45911"/>
          <w:sz w:val="24"/>
          <w:szCs w:val="24"/>
        </w:rPr>
      </w:pPr>
    </w:p>
    <w:p w14:paraId="61ADB943" w14:textId="77777777" w:rsidR="00CD4874" w:rsidRDefault="00CD4874">
      <w:pPr>
        <w:rPr>
          <w:rFonts w:ascii="Times New Roman" w:hAnsi="Times New Roman" w:cs="Times New Roman"/>
          <w:color w:val="C45911"/>
          <w:sz w:val="24"/>
          <w:szCs w:val="24"/>
        </w:rPr>
      </w:pPr>
      <w:r>
        <w:rPr>
          <w:rFonts w:ascii="Times New Roman" w:hAnsi="Times New Roman" w:cs="Times New Roman"/>
          <w:color w:val="C45911"/>
          <w:sz w:val="24"/>
          <w:szCs w:val="24"/>
        </w:rPr>
        <w:br w:type="page"/>
      </w:r>
    </w:p>
    <w:p w14:paraId="745D0728" w14:textId="407399DB" w:rsidR="005C6482" w:rsidRDefault="00FE0241" w:rsidP="005C6482">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lastRenderedPageBreak/>
        <w:t>A</w:t>
      </w:r>
      <w:r w:rsidR="008D4B23">
        <w:rPr>
          <w:rFonts w:ascii="Times New Roman" w:hAnsi="Times New Roman" w:cs="Times New Roman"/>
          <w:color w:val="C45911"/>
          <w:sz w:val="24"/>
          <w:szCs w:val="24"/>
        </w:rPr>
        <w:t>lthough the separation exists</w:t>
      </w:r>
      <w:r w:rsidR="004E1DC3">
        <w:rPr>
          <w:rFonts w:ascii="Times New Roman" w:hAnsi="Times New Roman" w:cs="Times New Roman"/>
          <w:color w:val="C45911"/>
          <w:sz w:val="24"/>
          <w:szCs w:val="24"/>
        </w:rPr>
        <w:t>, PCA lacks some fine details that we can obtain from advanced data analysis algorithms involving</w:t>
      </w:r>
      <w:r w:rsidR="008D4B23">
        <w:rPr>
          <w:rFonts w:ascii="Times New Roman" w:hAnsi="Times New Roman" w:cs="Times New Roman"/>
          <w:color w:val="C45911"/>
          <w:sz w:val="24"/>
          <w:szCs w:val="24"/>
        </w:rPr>
        <w:t xml:space="preserve"> neural networks. </w:t>
      </w:r>
    </w:p>
    <w:p w14:paraId="45510C88" w14:textId="7576A309" w:rsidR="008D4B23" w:rsidRDefault="009D1326" w:rsidP="005C6482">
      <w:pPr>
        <w:tabs>
          <w:tab w:val="num" w:pos="550"/>
        </w:tabs>
        <w:ind w:left="33"/>
        <w:jc w:val="both"/>
        <w:rPr>
          <w:rFonts w:ascii="Times New Roman" w:hAnsi="Times New Roman" w:cs="Times New Roman"/>
          <w:color w:val="C45911"/>
          <w:sz w:val="24"/>
          <w:szCs w:val="24"/>
        </w:rPr>
      </w:pPr>
      <w:r>
        <w:rPr>
          <w:rFonts w:ascii="Times New Roman" w:hAnsi="Times New Roman" w:cs="Times New Roman"/>
          <w:noProof/>
          <w:color w:val="C45911"/>
          <w:sz w:val="24"/>
          <w:szCs w:val="24"/>
        </w:rPr>
        <w:drawing>
          <wp:inline distT="0" distB="0" distL="0" distR="0" wp14:anchorId="4CC13FFF" wp14:editId="44AB986F">
            <wp:extent cx="5464175" cy="2720975"/>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64175" cy="2720975"/>
                    </a:xfrm>
                    <a:prstGeom prst="rect">
                      <a:avLst/>
                    </a:prstGeom>
                    <a:noFill/>
                    <a:ln>
                      <a:noFill/>
                    </a:ln>
                  </pic:spPr>
                </pic:pic>
              </a:graphicData>
            </a:graphic>
          </wp:inline>
        </w:drawing>
      </w:r>
    </w:p>
    <w:p w14:paraId="6004ADFB" w14:textId="457F391C" w:rsidR="005D69B8" w:rsidRPr="00334E57" w:rsidRDefault="00BF7667" w:rsidP="00334E57">
      <w:pPr>
        <w:tabs>
          <w:tab w:val="num" w:pos="550"/>
        </w:tabs>
        <w:ind w:left="33"/>
        <w:jc w:val="center"/>
        <w:rPr>
          <w:rFonts w:ascii="Times New Roman" w:hAnsi="Times New Roman" w:cs="Times New Roman"/>
          <w:noProof/>
          <w:color w:val="C45911"/>
        </w:rPr>
      </w:pPr>
      <w:r w:rsidRPr="00334E57">
        <w:rPr>
          <w:rFonts w:ascii="Times New Roman" w:hAnsi="Times New Roman" w:cs="Times New Roman"/>
          <w:noProof/>
          <w:color w:val="C45911"/>
        </w:rPr>
        <w:t>Figure 5.2.</w:t>
      </w:r>
      <w:r w:rsidRPr="00334E57">
        <w:rPr>
          <w:rFonts w:ascii="Times New Roman" w:hAnsi="Times New Roman" w:cs="Times New Roman"/>
          <w:noProof/>
          <w:color w:val="C45911"/>
        </w:rPr>
        <w:t>2</w:t>
      </w:r>
      <w:r w:rsidRPr="00334E57">
        <w:rPr>
          <w:rFonts w:ascii="Times New Roman" w:hAnsi="Times New Roman" w:cs="Times New Roman"/>
          <w:noProof/>
          <w:color w:val="C45911"/>
        </w:rPr>
        <w:t>: A)</w:t>
      </w:r>
      <w:r w:rsidRPr="00334E57">
        <w:rPr>
          <w:rFonts w:ascii="Times New Roman" w:hAnsi="Times New Roman" w:cs="Times New Roman"/>
          <w:noProof/>
          <w:color w:val="C45911"/>
        </w:rPr>
        <w:t>i-vii</w:t>
      </w:r>
      <w:r w:rsidR="00FF6320" w:rsidRPr="00334E57">
        <w:rPr>
          <w:rFonts w:ascii="Times New Roman" w:hAnsi="Times New Roman" w:cs="Times New Roman"/>
          <w:noProof/>
          <w:color w:val="C45911"/>
        </w:rPr>
        <w:t>i)</w:t>
      </w:r>
      <w:r w:rsidRPr="00334E57">
        <w:rPr>
          <w:rFonts w:ascii="Times New Roman" w:hAnsi="Times New Roman" w:cs="Times New Roman"/>
          <w:noProof/>
          <w:color w:val="C45911"/>
        </w:rPr>
        <w:t xml:space="preserve"> </w:t>
      </w:r>
      <w:r w:rsidR="00FF6320" w:rsidRPr="00334E57">
        <w:rPr>
          <w:rFonts w:ascii="Times New Roman" w:hAnsi="Times New Roman" w:cs="Times New Roman"/>
          <w:noProof/>
          <w:color w:val="C45911"/>
        </w:rPr>
        <w:t xml:space="preserve">Neuron activation </w:t>
      </w:r>
      <w:r w:rsidRPr="00334E57">
        <w:rPr>
          <w:rFonts w:ascii="Times New Roman" w:hAnsi="Times New Roman" w:cs="Times New Roman"/>
          <w:noProof/>
          <w:color w:val="C45911"/>
        </w:rPr>
        <w:t xml:space="preserve">spectra </w:t>
      </w:r>
      <w:r w:rsidR="00FF6320" w:rsidRPr="00334E57">
        <w:rPr>
          <w:rFonts w:ascii="Times New Roman" w:hAnsi="Times New Roman" w:cs="Times New Roman"/>
          <w:noProof/>
          <w:color w:val="C45911"/>
        </w:rPr>
        <w:t>from the different neuro</w:t>
      </w:r>
      <w:r w:rsidR="00191D65" w:rsidRPr="00334E57">
        <w:rPr>
          <w:rFonts w:ascii="Times New Roman" w:hAnsi="Times New Roman" w:cs="Times New Roman"/>
          <w:noProof/>
          <w:color w:val="C45911"/>
        </w:rPr>
        <w:t>n</w:t>
      </w:r>
      <w:r w:rsidR="0070167F" w:rsidRPr="00334E57">
        <w:rPr>
          <w:rFonts w:ascii="Times New Roman" w:hAnsi="Times New Roman" w:cs="Times New Roman"/>
          <w:noProof/>
          <w:color w:val="C45911"/>
        </w:rPr>
        <w:t xml:space="preserve"> spots</w:t>
      </w:r>
      <w:r w:rsidR="009F7C59" w:rsidRPr="00334E57">
        <w:rPr>
          <w:rFonts w:ascii="Times New Roman" w:hAnsi="Times New Roman" w:cs="Times New Roman"/>
          <w:noProof/>
          <w:color w:val="C45911"/>
        </w:rPr>
        <w:t xml:space="preserve"> concerning</w:t>
      </w:r>
      <w:r w:rsidR="00191D65" w:rsidRPr="00334E57">
        <w:rPr>
          <w:rFonts w:ascii="Times New Roman" w:hAnsi="Times New Roman" w:cs="Times New Roman"/>
          <w:noProof/>
          <w:color w:val="C45911"/>
        </w:rPr>
        <w:t xml:space="preserve"> B. B</w:t>
      </w:r>
      <w:r w:rsidR="00191D65" w:rsidRPr="00334E57">
        <w:rPr>
          <w:rFonts w:ascii="Times New Roman" w:hAnsi="Times New Roman" w:cs="Times New Roman"/>
          <w:noProof/>
          <w:color w:val="C45911"/>
        </w:rPr>
        <w:t>)</w:t>
      </w:r>
      <w:r w:rsidR="00191D65" w:rsidRPr="00334E57">
        <w:rPr>
          <w:rFonts w:ascii="Times New Roman" w:hAnsi="Times New Roman" w:cs="Times New Roman"/>
          <w:noProof/>
          <w:color w:val="C45911"/>
        </w:rPr>
        <w:t xml:space="preserve"> Self Organizing Map </w:t>
      </w:r>
      <w:r w:rsidR="00AA6A85" w:rsidRPr="00334E57">
        <w:rPr>
          <w:rFonts w:ascii="Times New Roman" w:hAnsi="Times New Roman" w:cs="Times New Roman"/>
          <w:noProof/>
          <w:color w:val="C45911"/>
        </w:rPr>
        <w:t>of milk, saliva and saliva spiked with milk.</w:t>
      </w:r>
      <w:r w:rsidR="00890149" w:rsidRPr="00334E57">
        <w:rPr>
          <w:rFonts w:ascii="Times New Roman" w:hAnsi="Times New Roman" w:cs="Times New Roman"/>
          <w:noProof/>
          <w:color w:val="C45911"/>
        </w:rPr>
        <w:t xml:space="preserve"> C) Raman peak Activation heatmap.</w:t>
      </w:r>
    </w:p>
    <w:p w14:paraId="5123D40D" w14:textId="3CBEC25C" w:rsidR="00890149" w:rsidRDefault="00890149" w:rsidP="00890149">
      <w:pPr>
        <w:tabs>
          <w:tab w:val="num" w:pos="550"/>
        </w:tabs>
        <w:ind w:left="33"/>
        <w:jc w:val="both"/>
        <w:rPr>
          <w:rFonts w:ascii="Times New Roman" w:hAnsi="Times New Roman" w:cs="Times New Roman"/>
          <w:color w:val="C45911"/>
          <w:sz w:val="24"/>
          <w:szCs w:val="24"/>
        </w:rPr>
      </w:pPr>
    </w:p>
    <w:p w14:paraId="7D331F6E" w14:textId="2630FDC4" w:rsidR="00AA6A85" w:rsidRDefault="004B21DA" w:rsidP="00890149">
      <w:pPr>
        <w:tabs>
          <w:tab w:val="num" w:pos="550"/>
        </w:tabs>
        <w:ind w:left="33"/>
        <w:jc w:val="both"/>
        <w:rPr>
          <w:rFonts w:ascii="Times New Roman" w:hAnsi="Times New Roman" w:cs="Times New Roman"/>
          <w:noProof/>
          <w:color w:val="C45911"/>
          <w:sz w:val="24"/>
          <w:szCs w:val="24"/>
        </w:rPr>
      </w:pPr>
      <w:r>
        <w:rPr>
          <w:rFonts w:ascii="Times New Roman" w:hAnsi="Times New Roman" w:cs="Times New Roman"/>
          <w:noProof/>
          <w:color w:val="C45911"/>
          <w:sz w:val="24"/>
          <w:szCs w:val="24"/>
        </w:rPr>
        <w:t>From the SOM (</w:t>
      </w:r>
      <w:r>
        <w:rPr>
          <w:rFonts w:ascii="Times New Roman" w:hAnsi="Times New Roman" w:cs="Times New Roman"/>
          <w:noProof/>
          <w:color w:val="C45911"/>
          <w:sz w:val="24"/>
          <w:szCs w:val="24"/>
        </w:rPr>
        <w:t>Figure 5.2.2</w:t>
      </w:r>
      <w:r>
        <w:rPr>
          <w:rFonts w:ascii="Times New Roman" w:hAnsi="Times New Roman" w:cs="Times New Roman"/>
          <w:noProof/>
          <w:color w:val="C45911"/>
          <w:sz w:val="24"/>
          <w:szCs w:val="24"/>
        </w:rPr>
        <w:t>B)</w:t>
      </w:r>
      <w:r w:rsidR="0086019E">
        <w:rPr>
          <w:rFonts w:ascii="Times New Roman" w:hAnsi="Times New Roman" w:cs="Times New Roman"/>
          <w:noProof/>
          <w:color w:val="C45911"/>
          <w:sz w:val="24"/>
          <w:szCs w:val="24"/>
        </w:rPr>
        <w:t>,</w:t>
      </w:r>
      <w:r>
        <w:rPr>
          <w:rFonts w:ascii="Times New Roman" w:hAnsi="Times New Roman" w:cs="Times New Roman"/>
          <w:noProof/>
          <w:color w:val="C45911"/>
          <w:sz w:val="24"/>
          <w:szCs w:val="24"/>
        </w:rPr>
        <w:t xml:space="preserve"> we can observe a clear distinction between different samples. A</w:t>
      </w:r>
      <w:r w:rsidR="00AA6A85">
        <w:rPr>
          <w:rFonts w:ascii="Times New Roman" w:hAnsi="Times New Roman" w:cs="Times New Roman"/>
          <w:noProof/>
          <w:color w:val="C45911"/>
          <w:sz w:val="24"/>
          <w:szCs w:val="24"/>
        </w:rPr>
        <w:t xml:space="preserve"> clear separation</w:t>
      </w:r>
      <w:r>
        <w:rPr>
          <w:rFonts w:ascii="Times New Roman" w:hAnsi="Times New Roman" w:cs="Times New Roman"/>
          <w:noProof/>
          <w:color w:val="C45911"/>
          <w:sz w:val="24"/>
          <w:szCs w:val="24"/>
        </w:rPr>
        <w:t xml:space="preserve"> occurs</w:t>
      </w:r>
      <w:r w:rsidR="00AA6A85">
        <w:rPr>
          <w:rFonts w:ascii="Times New Roman" w:hAnsi="Times New Roman" w:cs="Times New Roman"/>
          <w:noProof/>
          <w:color w:val="C45911"/>
          <w:sz w:val="24"/>
          <w:szCs w:val="24"/>
        </w:rPr>
        <w:t xml:space="preserve"> between milk, saliva and saliva spiked with milk</w:t>
      </w:r>
      <w:r>
        <w:rPr>
          <w:rFonts w:ascii="Times New Roman" w:hAnsi="Times New Roman" w:cs="Times New Roman"/>
          <w:noProof/>
          <w:color w:val="C45911"/>
          <w:sz w:val="24"/>
          <w:szCs w:val="24"/>
        </w:rPr>
        <w:t>.</w:t>
      </w:r>
      <w:r w:rsidR="00610F4B">
        <w:rPr>
          <w:rFonts w:ascii="Times New Roman" w:hAnsi="Times New Roman" w:cs="Times New Roman"/>
          <w:noProof/>
          <w:color w:val="C45911"/>
          <w:sz w:val="24"/>
          <w:szCs w:val="24"/>
        </w:rPr>
        <w:t xml:space="preserve"> The separation between the milk and saliva has the</w:t>
      </w:r>
      <w:r w:rsidR="00AA6A85">
        <w:rPr>
          <w:rFonts w:ascii="Times New Roman" w:hAnsi="Times New Roman" w:cs="Times New Roman"/>
          <w:noProof/>
          <w:color w:val="C45911"/>
          <w:sz w:val="24"/>
          <w:szCs w:val="24"/>
        </w:rPr>
        <w:t xml:space="preserve"> milk </w:t>
      </w:r>
      <w:r w:rsidR="00EE63D3">
        <w:rPr>
          <w:rFonts w:ascii="Times New Roman" w:hAnsi="Times New Roman" w:cs="Times New Roman"/>
          <w:noProof/>
          <w:color w:val="C45911"/>
          <w:sz w:val="24"/>
          <w:szCs w:val="24"/>
        </w:rPr>
        <w:t>in-between these two samples. Confirming the relation between milk (Y) and saliva(X) and saliva spiked with milk (X+Y)</w:t>
      </w:r>
    </w:p>
    <w:p w14:paraId="6C972FFC" w14:textId="2CB1177F" w:rsidR="00AA6A85" w:rsidRDefault="00BC7EC4" w:rsidP="00890149">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From each neuron</w:t>
      </w:r>
      <w:r w:rsidR="0086019E">
        <w:rPr>
          <w:rFonts w:ascii="Times New Roman" w:hAnsi="Times New Roman" w:cs="Times New Roman"/>
          <w:color w:val="C45911"/>
          <w:sz w:val="24"/>
          <w:szCs w:val="24"/>
        </w:rPr>
        <w:t>,</w:t>
      </w:r>
      <w:r>
        <w:rPr>
          <w:rFonts w:ascii="Times New Roman" w:hAnsi="Times New Roman" w:cs="Times New Roman"/>
          <w:color w:val="C45911"/>
          <w:sz w:val="24"/>
          <w:szCs w:val="24"/>
        </w:rPr>
        <w:t xml:space="preserve"> we can get the activation regarding individual neurons. The activation spectra </w:t>
      </w:r>
      <w:r w:rsidR="0086019E">
        <w:rPr>
          <w:rFonts w:ascii="Times New Roman" w:hAnsi="Times New Roman" w:cs="Times New Roman"/>
          <w:color w:val="C45911"/>
          <w:sz w:val="24"/>
          <w:szCs w:val="24"/>
        </w:rPr>
        <w:t>are</w:t>
      </w:r>
      <w:r>
        <w:rPr>
          <w:rFonts w:ascii="Times New Roman" w:hAnsi="Times New Roman" w:cs="Times New Roman"/>
          <w:color w:val="C45911"/>
          <w:sz w:val="24"/>
          <w:szCs w:val="24"/>
        </w:rPr>
        <w:t xml:space="preserve"> related to the populated samples in that neuron</w:t>
      </w:r>
      <w:r w:rsidR="0086019E">
        <w:rPr>
          <w:rFonts w:ascii="Times New Roman" w:hAnsi="Times New Roman" w:cs="Times New Roman"/>
          <w:color w:val="C45911"/>
          <w:sz w:val="24"/>
          <w:szCs w:val="24"/>
        </w:rPr>
        <w:t>. Also, the heatmap activation plot helps in tracking specific peaks and measuring their activation.</w:t>
      </w:r>
    </w:p>
    <w:p w14:paraId="7281CB55" w14:textId="77777777" w:rsidR="00AB0944" w:rsidRDefault="0070084C" w:rsidP="00B46BC1">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 xml:space="preserve">The observations </w:t>
      </w:r>
      <w:r w:rsidR="00AB0944">
        <w:rPr>
          <w:rFonts w:ascii="Times New Roman" w:hAnsi="Times New Roman" w:cs="Times New Roman"/>
          <w:color w:val="C45911"/>
          <w:sz w:val="24"/>
          <w:szCs w:val="24"/>
        </w:rPr>
        <w:t xml:space="preserve">were </w:t>
      </w:r>
      <w:r>
        <w:rPr>
          <w:rFonts w:ascii="Times New Roman" w:hAnsi="Times New Roman" w:cs="Times New Roman"/>
          <w:color w:val="C45911"/>
          <w:sz w:val="24"/>
          <w:szCs w:val="24"/>
        </w:rPr>
        <w:t>done with the SOM analysis perfect the</w:t>
      </w:r>
      <w:r w:rsidR="00D9425F">
        <w:rPr>
          <w:rFonts w:ascii="Times New Roman" w:hAnsi="Times New Roman" w:cs="Times New Roman"/>
          <w:color w:val="C45911"/>
          <w:sz w:val="24"/>
          <w:szCs w:val="24"/>
        </w:rPr>
        <w:t xml:space="preserve"> observation done over the PCA loadings</w:t>
      </w:r>
      <w:r w:rsidR="00AB0944">
        <w:rPr>
          <w:rFonts w:ascii="Times New Roman" w:hAnsi="Times New Roman" w:cs="Times New Roman"/>
          <w:color w:val="C45911"/>
          <w:sz w:val="24"/>
          <w:szCs w:val="24"/>
        </w:rPr>
        <w:t xml:space="preserve">. Although the essence is the same, SOM provides easier angles to interpret the data. </w:t>
      </w:r>
    </w:p>
    <w:p w14:paraId="2842D2B8" w14:textId="619A7D80" w:rsidR="00910AFB" w:rsidRDefault="00AB0944" w:rsidP="00B46BC1">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We observe that t</w:t>
      </w:r>
      <w:r w:rsidR="00D9425F">
        <w:rPr>
          <w:rFonts w:ascii="Times New Roman" w:hAnsi="Times New Roman" w:cs="Times New Roman"/>
          <w:color w:val="C45911"/>
          <w:sz w:val="24"/>
          <w:szCs w:val="24"/>
        </w:rPr>
        <w:t xml:space="preserve">he peak around 1445cm-1 </w:t>
      </w:r>
      <w:r>
        <w:rPr>
          <w:rFonts w:ascii="Times New Roman" w:hAnsi="Times New Roman" w:cs="Times New Roman"/>
          <w:color w:val="C45911"/>
          <w:sz w:val="24"/>
          <w:szCs w:val="24"/>
        </w:rPr>
        <w:t>is</w:t>
      </w:r>
      <w:r w:rsidR="00D9425F">
        <w:rPr>
          <w:rFonts w:ascii="Times New Roman" w:hAnsi="Times New Roman" w:cs="Times New Roman"/>
          <w:color w:val="C45911"/>
          <w:sz w:val="24"/>
          <w:szCs w:val="24"/>
        </w:rPr>
        <w:t xml:space="preserve"> </w:t>
      </w:r>
      <w:r w:rsidR="00F87B7C">
        <w:rPr>
          <w:rFonts w:ascii="Times New Roman" w:hAnsi="Times New Roman" w:cs="Times New Roman"/>
          <w:color w:val="C45911"/>
          <w:sz w:val="24"/>
          <w:szCs w:val="24"/>
        </w:rPr>
        <w:t>highly active for the</w:t>
      </w:r>
      <w:r w:rsidR="00D9425F">
        <w:rPr>
          <w:rFonts w:ascii="Times New Roman" w:hAnsi="Times New Roman" w:cs="Times New Roman"/>
          <w:color w:val="C45911"/>
          <w:sz w:val="24"/>
          <w:szCs w:val="24"/>
        </w:rPr>
        <w:t xml:space="preserve"> milk</w:t>
      </w:r>
      <w:r w:rsidR="00C331D4">
        <w:rPr>
          <w:rFonts w:ascii="Times New Roman" w:hAnsi="Times New Roman" w:cs="Times New Roman"/>
          <w:color w:val="C45911"/>
          <w:sz w:val="24"/>
          <w:szCs w:val="24"/>
        </w:rPr>
        <w:t>,</w:t>
      </w:r>
      <w:r w:rsidR="00D9425F">
        <w:rPr>
          <w:rFonts w:ascii="Times New Roman" w:hAnsi="Times New Roman" w:cs="Times New Roman"/>
          <w:color w:val="C45911"/>
          <w:sz w:val="24"/>
          <w:szCs w:val="24"/>
        </w:rPr>
        <w:t xml:space="preserve"> and saliva spiked with milk compared to </w:t>
      </w:r>
      <w:r>
        <w:rPr>
          <w:rFonts w:ascii="Times New Roman" w:hAnsi="Times New Roman" w:cs="Times New Roman"/>
          <w:color w:val="C45911"/>
          <w:sz w:val="24"/>
          <w:szCs w:val="24"/>
        </w:rPr>
        <w:t xml:space="preserve">the </w:t>
      </w:r>
      <w:r w:rsidR="00D9425F">
        <w:rPr>
          <w:rFonts w:ascii="Times New Roman" w:hAnsi="Times New Roman" w:cs="Times New Roman"/>
          <w:color w:val="C45911"/>
          <w:sz w:val="24"/>
          <w:szCs w:val="24"/>
        </w:rPr>
        <w:t>only saliva.</w:t>
      </w:r>
      <w:r w:rsidR="005147FD">
        <w:rPr>
          <w:rFonts w:ascii="Times New Roman" w:hAnsi="Times New Roman" w:cs="Times New Roman"/>
          <w:color w:val="C45911"/>
          <w:sz w:val="24"/>
          <w:szCs w:val="24"/>
        </w:rPr>
        <w:t xml:space="preserve"> Not only that peak but 1079cm-1</w:t>
      </w:r>
      <w:r w:rsidR="00E434D8">
        <w:rPr>
          <w:rFonts w:ascii="Times New Roman" w:hAnsi="Times New Roman" w:cs="Times New Roman"/>
          <w:color w:val="C45911"/>
          <w:sz w:val="24"/>
          <w:szCs w:val="24"/>
        </w:rPr>
        <w:t>, 1122cm-1, 1260</w:t>
      </w:r>
      <w:r w:rsidR="00E434D8">
        <w:rPr>
          <w:rFonts w:ascii="Times New Roman" w:hAnsi="Times New Roman" w:cs="Times New Roman"/>
          <w:color w:val="C45911"/>
          <w:sz w:val="24"/>
          <w:szCs w:val="24"/>
        </w:rPr>
        <w:t>cm-1</w:t>
      </w:r>
      <w:r w:rsidR="00E434D8">
        <w:rPr>
          <w:rFonts w:ascii="Times New Roman" w:hAnsi="Times New Roman" w:cs="Times New Roman"/>
          <w:color w:val="C45911"/>
          <w:sz w:val="24"/>
          <w:szCs w:val="24"/>
        </w:rPr>
        <w:t>, 1300cm-1</w:t>
      </w:r>
      <w:r w:rsidR="00581434">
        <w:rPr>
          <w:rFonts w:ascii="Times New Roman" w:hAnsi="Times New Roman" w:cs="Times New Roman"/>
          <w:color w:val="C45911"/>
          <w:sz w:val="24"/>
          <w:szCs w:val="24"/>
        </w:rPr>
        <w:t xml:space="preserve"> are very active over milk and saliva spiked with milk.</w:t>
      </w:r>
      <w:r w:rsidR="00785E83">
        <w:rPr>
          <w:rFonts w:ascii="Times New Roman" w:hAnsi="Times New Roman" w:cs="Times New Roman"/>
          <w:color w:val="C45911"/>
          <w:sz w:val="24"/>
          <w:szCs w:val="24"/>
        </w:rPr>
        <w:t xml:space="preserve"> There could be subtle changes between the spiked milk and milk</w:t>
      </w:r>
      <w:r w:rsidR="00C331D4">
        <w:rPr>
          <w:rFonts w:ascii="Times New Roman" w:hAnsi="Times New Roman" w:cs="Times New Roman"/>
          <w:color w:val="C45911"/>
          <w:sz w:val="24"/>
          <w:szCs w:val="24"/>
        </w:rPr>
        <w:t>,</w:t>
      </w:r>
      <w:r w:rsidR="00785E83">
        <w:rPr>
          <w:rFonts w:ascii="Times New Roman" w:hAnsi="Times New Roman" w:cs="Times New Roman"/>
          <w:color w:val="C45911"/>
          <w:sz w:val="24"/>
          <w:szCs w:val="24"/>
        </w:rPr>
        <w:t xml:space="preserve"> for instance</w:t>
      </w:r>
      <w:r w:rsidR="00C331D4">
        <w:rPr>
          <w:rFonts w:ascii="Times New Roman" w:hAnsi="Times New Roman" w:cs="Times New Roman"/>
          <w:color w:val="C45911"/>
          <w:sz w:val="24"/>
          <w:szCs w:val="24"/>
        </w:rPr>
        <w:t>,</w:t>
      </w:r>
      <w:r w:rsidR="00785E83">
        <w:rPr>
          <w:rFonts w:ascii="Times New Roman" w:hAnsi="Times New Roman" w:cs="Times New Roman"/>
          <w:color w:val="C45911"/>
          <w:sz w:val="24"/>
          <w:szCs w:val="24"/>
        </w:rPr>
        <w:t xml:space="preserve"> at the 643cm-1</w:t>
      </w:r>
      <w:r w:rsidR="007F39F0">
        <w:rPr>
          <w:rFonts w:ascii="Times New Roman" w:hAnsi="Times New Roman" w:cs="Times New Roman"/>
          <w:color w:val="C45911"/>
          <w:sz w:val="24"/>
          <w:szCs w:val="24"/>
        </w:rPr>
        <w:t>,</w:t>
      </w:r>
      <w:r w:rsidR="00C331D4">
        <w:rPr>
          <w:rFonts w:ascii="Times New Roman" w:hAnsi="Times New Roman" w:cs="Times New Roman"/>
          <w:color w:val="C45911"/>
          <w:sz w:val="24"/>
          <w:szCs w:val="24"/>
        </w:rPr>
        <w:t xml:space="preserve"> </w:t>
      </w:r>
      <w:r w:rsidR="007F39F0">
        <w:rPr>
          <w:rFonts w:ascii="Times New Roman" w:hAnsi="Times New Roman" w:cs="Times New Roman"/>
          <w:color w:val="C45911"/>
          <w:sz w:val="24"/>
          <w:szCs w:val="24"/>
        </w:rPr>
        <w:t>828cm-1</w:t>
      </w:r>
      <w:r w:rsidR="00C331D4">
        <w:rPr>
          <w:rFonts w:ascii="Times New Roman" w:hAnsi="Times New Roman" w:cs="Times New Roman"/>
          <w:color w:val="C45911"/>
          <w:sz w:val="24"/>
          <w:szCs w:val="24"/>
        </w:rPr>
        <w:t xml:space="preserve">, </w:t>
      </w:r>
      <w:r w:rsidR="00EF3637">
        <w:rPr>
          <w:rFonts w:ascii="Times New Roman" w:hAnsi="Times New Roman" w:cs="Times New Roman"/>
          <w:color w:val="C45911"/>
          <w:sz w:val="24"/>
          <w:szCs w:val="24"/>
        </w:rPr>
        <w:t>874cm-1</w:t>
      </w:r>
      <w:r w:rsidR="00C331D4">
        <w:rPr>
          <w:rFonts w:ascii="Times New Roman" w:hAnsi="Times New Roman" w:cs="Times New Roman"/>
          <w:color w:val="C45911"/>
          <w:sz w:val="24"/>
          <w:szCs w:val="24"/>
        </w:rPr>
        <w:t xml:space="preserve">, </w:t>
      </w:r>
      <w:r w:rsidR="00EF3637">
        <w:rPr>
          <w:rFonts w:ascii="Times New Roman" w:hAnsi="Times New Roman" w:cs="Times New Roman"/>
          <w:color w:val="C45911"/>
          <w:sz w:val="24"/>
          <w:szCs w:val="24"/>
        </w:rPr>
        <w:t>1000cm-</w:t>
      </w:r>
      <w:proofErr w:type="gramStart"/>
      <w:r w:rsidR="00EF3637">
        <w:rPr>
          <w:rFonts w:ascii="Times New Roman" w:hAnsi="Times New Roman" w:cs="Times New Roman"/>
          <w:color w:val="C45911"/>
          <w:sz w:val="24"/>
          <w:szCs w:val="24"/>
        </w:rPr>
        <w:t>1</w:t>
      </w:r>
      <w:proofErr w:type="gramEnd"/>
      <w:r w:rsidR="00C331D4">
        <w:rPr>
          <w:rFonts w:ascii="Times New Roman" w:hAnsi="Times New Roman" w:cs="Times New Roman"/>
          <w:color w:val="C45911"/>
          <w:sz w:val="24"/>
          <w:szCs w:val="24"/>
        </w:rPr>
        <w:t xml:space="preserve"> and</w:t>
      </w:r>
      <w:r w:rsidR="0097668F">
        <w:rPr>
          <w:rFonts w:ascii="Times New Roman" w:hAnsi="Times New Roman" w:cs="Times New Roman"/>
          <w:color w:val="C45911"/>
          <w:sz w:val="24"/>
          <w:szCs w:val="24"/>
        </w:rPr>
        <w:t xml:space="preserve"> 1380cm-1</w:t>
      </w:r>
      <w:r w:rsidR="00C331D4">
        <w:rPr>
          <w:rFonts w:ascii="Times New Roman" w:hAnsi="Times New Roman" w:cs="Times New Roman"/>
          <w:color w:val="C45911"/>
          <w:sz w:val="24"/>
          <w:szCs w:val="24"/>
        </w:rPr>
        <w:t>,</w:t>
      </w:r>
      <w:r w:rsidR="007F39F0">
        <w:rPr>
          <w:rFonts w:ascii="Times New Roman" w:hAnsi="Times New Roman" w:cs="Times New Roman"/>
          <w:color w:val="C45911"/>
          <w:sz w:val="24"/>
          <w:szCs w:val="24"/>
        </w:rPr>
        <w:t xml:space="preserve"> although subt</w:t>
      </w:r>
      <w:r w:rsidR="00C331D4">
        <w:rPr>
          <w:rFonts w:ascii="Times New Roman" w:hAnsi="Times New Roman" w:cs="Times New Roman"/>
          <w:color w:val="C45911"/>
          <w:sz w:val="24"/>
          <w:szCs w:val="24"/>
        </w:rPr>
        <w:t>le</w:t>
      </w:r>
      <w:r w:rsidR="007F39F0">
        <w:rPr>
          <w:rFonts w:ascii="Times New Roman" w:hAnsi="Times New Roman" w:cs="Times New Roman"/>
          <w:color w:val="C45911"/>
          <w:sz w:val="24"/>
          <w:szCs w:val="24"/>
        </w:rPr>
        <w:t>.</w:t>
      </w:r>
      <w:r w:rsidR="005D49A0">
        <w:rPr>
          <w:rFonts w:ascii="Times New Roman" w:hAnsi="Times New Roman" w:cs="Times New Roman"/>
          <w:color w:val="C45911"/>
          <w:sz w:val="24"/>
          <w:szCs w:val="24"/>
        </w:rPr>
        <w:t xml:space="preserve"> For the saliva, the dominating peak is the </w:t>
      </w:r>
      <w:r w:rsidR="00A47987">
        <w:rPr>
          <w:rFonts w:ascii="Times New Roman" w:hAnsi="Times New Roman" w:cs="Times New Roman"/>
          <w:color w:val="C45911"/>
          <w:sz w:val="24"/>
          <w:szCs w:val="24"/>
        </w:rPr>
        <w:t xml:space="preserve">564cm-1, 613cm-1, 755cm-1, </w:t>
      </w:r>
      <w:r w:rsidR="00D11D3A">
        <w:rPr>
          <w:rFonts w:ascii="Times New Roman" w:hAnsi="Times New Roman" w:cs="Times New Roman"/>
          <w:color w:val="C45911"/>
          <w:sz w:val="24"/>
          <w:szCs w:val="24"/>
        </w:rPr>
        <w:t>828cm-1</w:t>
      </w:r>
      <w:r w:rsidR="00C331D4">
        <w:rPr>
          <w:rFonts w:ascii="Times New Roman" w:hAnsi="Times New Roman" w:cs="Times New Roman"/>
          <w:color w:val="C45911"/>
          <w:sz w:val="24"/>
          <w:szCs w:val="24"/>
        </w:rPr>
        <w:t xml:space="preserve">, </w:t>
      </w:r>
      <w:r w:rsidR="005D49A0">
        <w:rPr>
          <w:rFonts w:ascii="Times New Roman" w:hAnsi="Times New Roman" w:cs="Times New Roman"/>
          <w:color w:val="C45911"/>
          <w:sz w:val="24"/>
          <w:szCs w:val="24"/>
        </w:rPr>
        <w:t>1000cm-1</w:t>
      </w:r>
      <w:r w:rsidR="00C331D4">
        <w:rPr>
          <w:rFonts w:ascii="Times New Roman" w:hAnsi="Times New Roman" w:cs="Times New Roman"/>
          <w:color w:val="C45911"/>
          <w:sz w:val="24"/>
          <w:szCs w:val="24"/>
        </w:rPr>
        <w:t xml:space="preserve">, </w:t>
      </w:r>
      <w:r w:rsidR="00726760">
        <w:rPr>
          <w:rFonts w:ascii="Times New Roman" w:hAnsi="Times New Roman" w:cs="Times New Roman"/>
          <w:color w:val="C45911"/>
          <w:sz w:val="24"/>
          <w:szCs w:val="24"/>
        </w:rPr>
        <w:t>1588cm-</w:t>
      </w:r>
      <w:proofErr w:type="gramStart"/>
      <w:r w:rsidR="00726760">
        <w:rPr>
          <w:rFonts w:ascii="Times New Roman" w:hAnsi="Times New Roman" w:cs="Times New Roman"/>
          <w:color w:val="C45911"/>
          <w:sz w:val="24"/>
          <w:szCs w:val="24"/>
        </w:rPr>
        <w:t>1</w:t>
      </w:r>
      <w:proofErr w:type="gramEnd"/>
      <w:r w:rsidR="00C331D4">
        <w:rPr>
          <w:rFonts w:ascii="Times New Roman" w:hAnsi="Times New Roman" w:cs="Times New Roman"/>
          <w:color w:val="C45911"/>
          <w:sz w:val="24"/>
          <w:szCs w:val="24"/>
        </w:rPr>
        <w:t xml:space="preserve"> and </w:t>
      </w:r>
      <w:r w:rsidR="00726760">
        <w:rPr>
          <w:rFonts w:ascii="Times New Roman" w:hAnsi="Times New Roman" w:cs="Times New Roman"/>
          <w:color w:val="C45911"/>
          <w:sz w:val="24"/>
          <w:szCs w:val="24"/>
        </w:rPr>
        <w:t>1613cm-1</w:t>
      </w:r>
      <w:r w:rsidR="00334E57">
        <w:rPr>
          <w:rFonts w:ascii="Times New Roman" w:hAnsi="Times New Roman" w:cs="Times New Roman"/>
          <w:color w:val="C45911"/>
          <w:sz w:val="24"/>
          <w:szCs w:val="24"/>
        </w:rPr>
        <w:t xml:space="preserve"> w</w:t>
      </w:r>
      <w:r w:rsidR="00D11D3A">
        <w:rPr>
          <w:rFonts w:ascii="Times New Roman" w:hAnsi="Times New Roman" w:cs="Times New Roman"/>
          <w:color w:val="C45911"/>
          <w:sz w:val="24"/>
          <w:szCs w:val="24"/>
        </w:rPr>
        <w:t>hich are more related to saliva.</w:t>
      </w:r>
    </w:p>
    <w:p w14:paraId="3C4B9571" w14:textId="77777777" w:rsidR="00C331D4" w:rsidRDefault="00C331D4" w:rsidP="00B46BC1">
      <w:pPr>
        <w:tabs>
          <w:tab w:val="num" w:pos="550"/>
        </w:tabs>
        <w:ind w:left="33"/>
        <w:jc w:val="both"/>
        <w:rPr>
          <w:rFonts w:ascii="Times New Roman" w:hAnsi="Times New Roman" w:cs="Times New Roman"/>
          <w:color w:val="C45911"/>
          <w:sz w:val="24"/>
          <w:szCs w:val="24"/>
        </w:rPr>
      </w:pPr>
    </w:p>
    <w:p w14:paraId="67A42193" w14:textId="66FB7A04" w:rsidR="00216571" w:rsidRDefault="00D11D3A" w:rsidP="00B46BC1">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Most of the time in the literature</w:t>
      </w:r>
      <w:r w:rsidR="00C331D4">
        <w:rPr>
          <w:rFonts w:ascii="Times New Roman" w:hAnsi="Times New Roman" w:cs="Times New Roman"/>
          <w:color w:val="C45911"/>
          <w:sz w:val="24"/>
          <w:szCs w:val="24"/>
        </w:rPr>
        <w:t>,</w:t>
      </w:r>
      <w:r>
        <w:rPr>
          <w:rFonts w:ascii="Times New Roman" w:hAnsi="Times New Roman" w:cs="Times New Roman"/>
          <w:color w:val="C45911"/>
          <w:sz w:val="24"/>
          <w:szCs w:val="24"/>
        </w:rPr>
        <w:t xml:space="preserve"> any kind of multivariable data analysis like PCA </w:t>
      </w:r>
      <w:r w:rsidR="00E67F6E">
        <w:rPr>
          <w:rFonts w:ascii="Times New Roman" w:hAnsi="Times New Roman" w:cs="Times New Roman"/>
          <w:color w:val="C45911"/>
          <w:sz w:val="24"/>
          <w:szCs w:val="24"/>
        </w:rPr>
        <w:t>or neural nets like</w:t>
      </w:r>
      <w:r>
        <w:rPr>
          <w:rFonts w:ascii="Times New Roman" w:hAnsi="Times New Roman" w:cs="Times New Roman"/>
          <w:color w:val="C45911"/>
          <w:sz w:val="24"/>
          <w:szCs w:val="24"/>
        </w:rPr>
        <w:t xml:space="preserve"> SOM </w:t>
      </w:r>
      <w:r w:rsidR="00F42AE6">
        <w:rPr>
          <w:rFonts w:ascii="Times New Roman" w:hAnsi="Times New Roman" w:cs="Times New Roman"/>
          <w:color w:val="C45911"/>
          <w:sz w:val="24"/>
          <w:szCs w:val="24"/>
        </w:rPr>
        <w:t>have normali</w:t>
      </w:r>
      <w:r w:rsidR="00D70FDA">
        <w:rPr>
          <w:rFonts w:ascii="Times New Roman" w:hAnsi="Times New Roman" w:cs="Times New Roman"/>
          <w:color w:val="C45911"/>
          <w:sz w:val="24"/>
          <w:szCs w:val="24"/>
        </w:rPr>
        <w:t>s</w:t>
      </w:r>
      <w:r w:rsidR="00F42AE6">
        <w:rPr>
          <w:rFonts w:ascii="Times New Roman" w:hAnsi="Times New Roman" w:cs="Times New Roman"/>
          <w:color w:val="C45911"/>
          <w:sz w:val="24"/>
          <w:szCs w:val="24"/>
        </w:rPr>
        <w:t>e</w:t>
      </w:r>
      <w:r w:rsidR="00393E25">
        <w:rPr>
          <w:rFonts w:ascii="Times New Roman" w:hAnsi="Times New Roman" w:cs="Times New Roman"/>
          <w:color w:val="C45911"/>
          <w:sz w:val="24"/>
          <w:szCs w:val="24"/>
        </w:rPr>
        <w:t>d</w:t>
      </w:r>
      <w:r w:rsidR="00F42AE6">
        <w:rPr>
          <w:rFonts w:ascii="Times New Roman" w:hAnsi="Times New Roman" w:cs="Times New Roman"/>
          <w:color w:val="C45911"/>
          <w:sz w:val="24"/>
          <w:szCs w:val="24"/>
        </w:rPr>
        <w:t xml:space="preserve"> data as input</w:t>
      </w:r>
      <w:r w:rsidR="00E67F6E">
        <w:rPr>
          <w:rFonts w:ascii="Times New Roman" w:hAnsi="Times New Roman" w:cs="Times New Roman"/>
          <w:color w:val="C45911"/>
          <w:sz w:val="24"/>
          <w:szCs w:val="24"/>
        </w:rPr>
        <w:t xml:space="preserve"> datasets</w:t>
      </w:r>
      <w:r w:rsidR="00F42AE6">
        <w:rPr>
          <w:rFonts w:ascii="Times New Roman" w:hAnsi="Times New Roman" w:cs="Times New Roman"/>
          <w:color w:val="C45911"/>
          <w:sz w:val="24"/>
          <w:szCs w:val="24"/>
        </w:rPr>
        <w:t>.</w:t>
      </w:r>
      <w:r w:rsidR="00E67F6E">
        <w:rPr>
          <w:rFonts w:ascii="Times New Roman" w:hAnsi="Times New Roman" w:cs="Times New Roman"/>
          <w:color w:val="C45911"/>
          <w:sz w:val="24"/>
          <w:szCs w:val="24"/>
        </w:rPr>
        <w:t xml:space="preserve"> It is still discussed if this is the</w:t>
      </w:r>
      <w:r w:rsidR="007B0BEE">
        <w:rPr>
          <w:rFonts w:ascii="Times New Roman" w:hAnsi="Times New Roman" w:cs="Times New Roman"/>
          <w:color w:val="C45911"/>
          <w:sz w:val="24"/>
          <w:szCs w:val="24"/>
        </w:rPr>
        <w:t xml:space="preserve"> accepted approach</w:t>
      </w:r>
      <w:r w:rsidR="00393E25">
        <w:rPr>
          <w:rFonts w:ascii="Times New Roman" w:hAnsi="Times New Roman" w:cs="Times New Roman"/>
          <w:color w:val="C45911"/>
          <w:sz w:val="24"/>
          <w:szCs w:val="24"/>
        </w:rPr>
        <w:t>. On the one hand, it makes all datasets comparable in a certain range</w:t>
      </w:r>
      <w:r w:rsidR="00AE4296">
        <w:rPr>
          <w:rFonts w:ascii="Times New Roman" w:hAnsi="Times New Roman" w:cs="Times New Roman"/>
          <w:color w:val="C45911"/>
          <w:sz w:val="24"/>
          <w:szCs w:val="24"/>
        </w:rPr>
        <w:t xml:space="preserve"> (0-1)</w:t>
      </w:r>
      <w:r w:rsidR="00393E25">
        <w:rPr>
          <w:rFonts w:ascii="Times New Roman" w:hAnsi="Times New Roman" w:cs="Times New Roman"/>
          <w:color w:val="C45911"/>
          <w:sz w:val="24"/>
          <w:szCs w:val="24"/>
        </w:rPr>
        <w:t xml:space="preserve">. The loss of information related to </w:t>
      </w:r>
      <w:r w:rsidR="00931FA5">
        <w:rPr>
          <w:rFonts w:ascii="Times New Roman" w:hAnsi="Times New Roman" w:cs="Times New Roman"/>
          <w:color w:val="C45911"/>
          <w:sz w:val="24"/>
          <w:szCs w:val="24"/>
        </w:rPr>
        <w:t xml:space="preserve">different bonds’ intensity can </w:t>
      </w:r>
      <w:proofErr w:type="spellStart"/>
      <w:r w:rsidR="00931FA5">
        <w:rPr>
          <w:rFonts w:ascii="Times New Roman" w:hAnsi="Times New Roman" w:cs="Times New Roman"/>
          <w:color w:val="C45911"/>
          <w:sz w:val="24"/>
          <w:szCs w:val="24"/>
        </w:rPr>
        <w:t>prejudicate</w:t>
      </w:r>
      <w:proofErr w:type="spellEnd"/>
      <w:r w:rsidR="00576091">
        <w:rPr>
          <w:rFonts w:ascii="Times New Roman" w:hAnsi="Times New Roman" w:cs="Times New Roman"/>
          <w:color w:val="C45911"/>
          <w:sz w:val="24"/>
          <w:szCs w:val="24"/>
        </w:rPr>
        <w:t xml:space="preserve"> the analysis and skew </w:t>
      </w:r>
      <w:r w:rsidR="00573B2C">
        <w:rPr>
          <w:rFonts w:ascii="Times New Roman" w:hAnsi="Times New Roman" w:cs="Times New Roman"/>
          <w:color w:val="C45911"/>
          <w:sz w:val="24"/>
          <w:szCs w:val="24"/>
        </w:rPr>
        <w:t>the results</w:t>
      </w:r>
      <w:r w:rsidR="00576091">
        <w:rPr>
          <w:rFonts w:ascii="Times New Roman" w:hAnsi="Times New Roman" w:cs="Times New Roman"/>
          <w:color w:val="C45911"/>
          <w:sz w:val="24"/>
          <w:szCs w:val="24"/>
        </w:rPr>
        <w:t xml:space="preserve">. </w:t>
      </w:r>
      <w:r w:rsidR="00F37E7C">
        <w:rPr>
          <w:rFonts w:ascii="Times New Roman" w:hAnsi="Times New Roman" w:cs="Times New Roman"/>
          <w:color w:val="C45911"/>
          <w:sz w:val="24"/>
          <w:szCs w:val="24"/>
        </w:rPr>
        <w:t>For instance</w:t>
      </w:r>
      <w:r w:rsidR="00573B2C">
        <w:rPr>
          <w:rFonts w:ascii="Times New Roman" w:hAnsi="Times New Roman" w:cs="Times New Roman"/>
          <w:color w:val="C45911"/>
          <w:sz w:val="24"/>
          <w:szCs w:val="24"/>
        </w:rPr>
        <w:t>, comparing the 1000cm-1</w:t>
      </w:r>
      <w:r w:rsidR="0012190D">
        <w:rPr>
          <w:rFonts w:ascii="Times New Roman" w:hAnsi="Times New Roman" w:cs="Times New Roman"/>
          <w:color w:val="C45911"/>
          <w:sz w:val="24"/>
          <w:szCs w:val="24"/>
        </w:rPr>
        <w:t xml:space="preserve"> </w:t>
      </w:r>
      <w:r w:rsidR="00BD35B8">
        <w:rPr>
          <w:rFonts w:ascii="Times New Roman" w:hAnsi="Times New Roman" w:cs="Times New Roman"/>
          <w:color w:val="C45911"/>
          <w:sz w:val="24"/>
          <w:szCs w:val="24"/>
        </w:rPr>
        <w:t xml:space="preserve">from figure 5.2.1A </w:t>
      </w:r>
      <w:r w:rsidR="004C6BEC">
        <w:rPr>
          <w:rFonts w:ascii="Times New Roman" w:hAnsi="Times New Roman" w:cs="Times New Roman"/>
          <w:color w:val="C45911"/>
          <w:sz w:val="24"/>
          <w:szCs w:val="24"/>
        </w:rPr>
        <w:t>w</w:t>
      </w:r>
      <w:r w:rsidR="00250041">
        <w:rPr>
          <w:rFonts w:ascii="Times New Roman" w:hAnsi="Times New Roman" w:cs="Times New Roman"/>
          <w:color w:val="C45911"/>
          <w:sz w:val="24"/>
          <w:szCs w:val="24"/>
        </w:rPr>
        <w:t xml:space="preserve">e can visually notice that the 1000cm-1 peak is </w:t>
      </w:r>
      <w:r w:rsidR="00334E57">
        <w:rPr>
          <w:rFonts w:ascii="Times New Roman" w:hAnsi="Times New Roman" w:cs="Times New Roman"/>
          <w:color w:val="C45911"/>
          <w:sz w:val="24"/>
          <w:szCs w:val="24"/>
        </w:rPr>
        <w:t>the</w:t>
      </w:r>
      <w:r w:rsidR="00A00514">
        <w:rPr>
          <w:rFonts w:ascii="Times New Roman" w:hAnsi="Times New Roman" w:cs="Times New Roman"/>
          <w:color w:val="C45911"/>
          <w:sz w:val="24"/>
          <w:szCs w:val="24"/>
        </w:rPr>
        <w:t xml:space="preserve"> same height for the saliva, saliva spiked with milk and milk samples.</w:t>
      </w:r>
      <w:r w:rsidR="004C6BEC">
        <w:rPr>
          <w:rFonts w:ascii="Times New Roman" w:hAnsi="Times New Roman" w:cs="Times New Roman"/>
          <w:color w:val="C45911"/>
          <w:sz w:val="24"/>
          <w:szCs w:val="24"/>
        </w:rPr>
        <w:t xml:space="preserve"> However</w:t>
      </w:r>
      <w:r w:rsidR="00216571">
        <w:rPr>
          <w:rFonts w:ascii="Times New Roman" w:hAnsi="Times New Roman" w:cs="Times New Roman"/>
          <w:color w:val="C45911"/>
          <w:sz w:val="24"/>
          <w:szCs w:val="24"/>
        </w:rPr>
        <w:t>,</w:t>
      </w:r>
      <w:r w:rsidR="004C6BEC">
        <w:rPr>
          <w:rFonts w:ascii="Times New Roman" w:hAnsi="Times New Roman" w:cs="Times New Roman"/>
          <w:color w:val="C45911"/>
          <w:sz w:val="24"/>
          <w:szCs w:val="24"/>
        </w:rPr>
        <w:t xml:space="preserve"> in the normali</w:t>
      </w:r>
      <w:r w:rsidR="00216571">
        <w:rPr>
          <w:rFonts w:ascii="Times New Roman" w:hAnsi="Times New Roman" w:cs="Times New Roman"/>
          <w:color w:val="C45911"/>
          <w:sz w:val="24"/>
          <w:szCs w:val="24"/>
        </w:rPr>
        <w:t>s</w:t>
      </w:r>
      <w:r w:rsidR="004C6BEC">
        <w:rPr>
          <w:rFonts w:ascii="Times New Roman" w:hAnsi="Times New Roman" w:cs="Times New Roman"/>
          <w:color w:val="C45911"/>
          <w:sz w:val="24"/>
          <w:szCs w:val="24"/>
        </w:rPr>
        <w:t>ed SOM analysis</w:t>
      </w:r>
      <w:r w:rsidR="00216571">
        <w:rPr>
          <w:rFonts w:ascii="Times New Roman" w:hAnsi="Times New Roman" w:cs="Times New Roman"/>
          <w:color w:val="C45911"/>
          <w:sz w:val="24"/>
          <w:szCs w:val="24"/>
        </w:rPr>
        <w:t>,</w:t>
      </w:r>
      <w:r w:rsidR="004C6BEC">
        <w:rPr>
          <w:rFonts w:ascii="Times New Roman" w:hAnsi="Times New Roman" w:cs="Times New Roman"/>
          <w:color w:val="C45911"/>
          <w:sz w:val="24"/>
          <w:szCs w:val="24"/>
        </w:rPr>
        <w:t xml:space="preserve"> the 1000cm-1 peak was more active </w:t>
      </w:r>
      <w:r w:rsidR="00216571">
        <w:rPr>
          <w:rFonts w:ascii="Times New Roman" w:hAnsi="Times New Roman" w:cs="Times New Roman"/>
          <w:color w:val="C45911"/>
          <w:sz w:val="24"/>
          <w:szCs w:val="24"/>
        </w:rPr>
        <w:t>for saliva than the other.</w:t>
      </w:r>
      <w:r w:rsidR="00F12B53">
        <w:rPr>
          <w:rFonts w:ascii="Times New Roman" w:hAnsi="Times New Roman" w:cs="Times New Roman"/>
          <w:color w:val="C45911"/>
          <w:sz w:val="24"/>
          <w:szCs w:val="24"/>
        </w:rPr>
        <w:t xml:space="preserve"> Since when normali</w:t>
      </w:r>
      <w:r w:rsidR="006E28F3">
        <w:rPr>
          <w:rFonts w:ascii="Times New Roman" w:hAnsi="Times New Roman" w:cs="Times New Roman"/>
          <w:color w:val="C45911"/>
          <w:sz w:val="24"/>
          <w:szCs w:val="24"/>
        </w:rPr>
        <w:t>s</w:t>
      </w:r>
      <w:r w:rsidR="00F12B53">
        <w:rPr>
          <w:rFonts w:ascii="Times New Roman" w:hAnsi="Times New Roman" w:cs="Times New Roman"/>
          <w:color w:val="C45911"/>
          <w:sz w:val="24"/>
          <w:szCs w:val="24"/>
        </w:rPr>
        <w:t>ing</w:t>
      </w:r>
      <w:r w:rsidR="006E28F3">
        <w:rPr>
          <w:rFonts w:ascii="Times New Roman" w:hAnsi="Times New Roman" w:cs="Times New Roman"/>
          <w:color w:val="C45911"/>
          <w:sz w:val="24"/>
          <w:szCs w:val="24"/>
        </w:rPr>
        <w:t>, if there exist other higher peaks, this peak value is reduced.</w:t>
      </w:r>
    </w:p>
    <w:p w14:paraId="3867D86B" w14:textId="7872F079" w:rsidR="00250041" w:rsidRDefault="00334E57" w:rsidP="00B46BC1">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lastRenderedPageBreak/>
        <w:t>Thus,</w:t>
      </w:r>
      <w:r w:rsidR="006460D9">
        <w:rPr>
          <w:rFonts w:ascii="Times New Roman" w:hAnsi="Times New Roman" w:cs="Times New Roman"/>
          <w:color w:val="C45911"/>
          <w:sz w:val="24"/>
          <w:szCs w:val="24"/>
        </w:rPr>
        <w:t xml:space="preserve"> we have </w:t>
      </w:r>
      <w:r w:rsidR="006E28F3">
        <w:rPr>
          <w:rFonts w:ascii="Times New Roman" w:hAnsi="Times New Roman" w:cs="Times New Roman"/>
          <w:color w:val="C45911"/>
          <w:sz w:val="24"/>
          <w:szCs w:val="24"/>
        </w:rPr>
        <w:t>implemented</w:t>
      </w:r>
      <w:r w:rsidR="006460D9">
        <w:rPr>
          <w:rFonts w:ascii="Times New Roman" w:hAnsi="Times New Roman" w:cs="Times New Roman"/>
          <w:color w:val="C45911"/>
          <w:sz w:val="24"/>
          <w:szCs w:val="24"/>
        </w:rPr>
        <w:t xml:space="preserve"> </w:t>
      </w:r>
      <w:r w:rsidR="003E63A2">
        <w:rPr>
          <w:rFonts w:ascii="Times New Roman" w:hAnsi="Times New Roman" w:cs="Times New Roman"/>
          <w:color w:val="C45911"/>
          <w:sz w:val="24"/>
          <w:szCs w:val="24"/>
        </w:rPr>
        <w:t>the option</w:t>
      </w:r>
      <w:r w:rsidR="005C1FBF">
        <w:rPr>
          <w:rFonts w:ascii="Times New Roman" w:hAnsi="Times New Roman" w:cs="Times New Roman"/>
          <w:color w:val="C45911"/>
          <w:sz w:val="24"/>
          <w:szCs w:val="24"/>
        </w:rPr>
        <w:t xml:space="preserve"> to run SOM</w:t>
      </w:r>
      <w:r w:rsidR="006460D9">
        <w:rPr>
          <w:rFonts w:ascii="Times New Roman" w:hAnsi="Times New Roman" w:cs="Times New Roman"/>
          <w:color w:val="C45911"/>
          <w:sz w:val="24"/>
          <w:szCs w:val="24"/>
        </w:rPr>
        <w:t xml:space="preserve"> </w:t>
      </w:r>
      <w:r w:rsidR="00C246F9">
        <w:rPr>
          <w:rFonts w:ascii="Times New Roman" w:hAnsi="Times New Roman" w:cs="Times New Roman"/>
          <w:color w:val="C45911"/>
          <w:sz w:val="24"/>
          <w:szCs w:val="24"/>
        </w:rPr>
        <w:t>without data normalisation</w:t>
      </w:r>
      <w:r w:rsidR="005C1FBF">
        <w:rPr>
          <w:rFonts w:ascii="Times New Roman" w:hAnsi="Times New Roman" w:cs="Times New Roman"/>
          <w:color w:val="C45911"/>
          <w:sz w:val="24"/>
          <w:szCs w:val="24"/>
        </w:rPr>
        <w:t>. This way</w:t>
      </w:r>
      <w:r w:rsidR="0013521C">
        <w:rPr>
          <w:rFonts w:ascii="Times New Roman" w:hAnsi="Times New Roman" w:cs="Times New Roman"/>
          <w:color w:val="C45911"/>
          <w:sz w:val="24"/>
          <w:szCs w:val="24"/>
        </w:rPr>
        <w:t>,</w:t>
      </w:r>
      <w:r w:rsidR="005C1FBF">
        <w:rPr>
          <w:rFonts w:ascii="Times New Roman" w:hAnsi="Times New Roman" w:cs="Times New Roman"/>
          <w:color w:val="C45911"/>
          <w:sz w:val="24"/>
          <w:szCs w:val="24"/>
        </w:rPr>
        <w:t xml:space="preserve"> we get a better understanding o</w:t>
      </w:r>
      <w:r w:rsidR="0013521C">
        <w:rPr>
          <w:rFonts w:ascii="Times New Roman" w:hAnsi="Times New Roman" w:cs="Times New Roman"/>
          <w:color w:val="C45911"/>
          <w:sz w:val="24"/>
          <w:szCs w:val="24"/>
        </w:rPr>
        <w:t>f</w:t>
      </w:r>
      <w:r w:rsidR="005C1FBF">
        <w:rPr>
          <w:rFonts w:ascii="Times New Roman" w:hAnsi="Times New Roman" w:cs="Times New Roman"/>
          <w:color w:val="C45911"/>
          <w:sz w:val="24"/>
          <w:szCs w:val="24"/>
        </w:rPr>
        <w:t xml:space="preserve"> how the </w:t>
      </w:r>
      <w:r w:rsidR="0013521C">
        <w:rPr>
          <w:rFonts w:ascii="Times New Roman" w:hAnsi="Times New Roman" w:cs="Times New Roman"/>
          <w:color w:val="C45911"/>
          <w:sz w:val="24"/>
          <w:szCs w:val="24"/>
        </w:rPr>
        <w:t>intensity</w:t>
      </w:r>
      <w:r w:rsidR="005C1FBF">
        <w:rPr>
          <w:rFonts w:ascii="Times New Roman" w:hAnsi="Times New Roman" w:cs="Times New Roman"/>
          <w:color w:val="C45911"/>
          <w:sz w:val="24"/>
          <w:szCs w:val="24"/>
        </w:rPr>
        <w:t xml:space="preserve"> values influence the </w:t>
      </w:r>
      <w:r w:rsidR="0013521C">
        <w:rPr>
          <w:rFonts w:ascii="Times New Roman" w:hAnsi="Times New Roman" w:cs="Times New Roman"/>
          <w:color w:val="C45911"/>
          <w:sz w:val="24"/>
          <w:szCs w:val="24"/>
        </w:rPr>
        <w:t>clustering.</w:t>
      </w:r>
    </w:p>
    <w:p w14:paraId="4F601D6C" w14:textId="355595E5" w:rsidR="007E7837" w:rsidRDefault="007E7837" w:rsidP="005C0A5B">
      <w:pPr>
        <w:tabs>
          <w:tab w:val="num" w:pos="550"/>
        </w:tabs>
        <w:ind w:left="561" w:hanging="528"/>
        <w:jc w:val="both"/>
        <w:rPr>
          <w:rFonts w:ascii="Times New Roman" w:hAnsi="Times New Roman" w:cs="Times New Roman"/>
          <w:color w:val="C45911"/>
          <w:sz w:val="24"/>
          <w:szCs w:val="24"/>
        </w:rPr>
      </w:pPr>
    </w:p>
    <w:p w14:paraId="2F644DFB" w14:textId="089D2C97" w:rsidR="007E7837" w:rsidRDefault="00234668" w:rsidP="005C0A5B">
      <w:pPr>
        <w:tabs>
          <w:tab w:val="num" w:pos="550"/>
        </w:tabs>
        <w:ind w:left="561" w:hanging="528"/>
        <w:jc w:val="both"/>
        <w:rPr>
          <w:rFonts w:ascii="Times New Roman" w:hAnsi="Times New Roman" w:cs="Times New Roman"/>
          <w:color w:val="C45911"/>
          <w:sz w:val="24"/>
          <w:szCs w:val="24"/>
        </w:rPr>
      </w:pPr>
      <w:r>
        <w:rPr>
          <w:rFonts w:ascii="Times New Roman" w:hAnsi="Times New Roman" w:cs="Times New Roman"/>
          <w:noProof/>
          <w:color w:val="C45911"/>
          <w:sz w:val="24"/>
          <w:szCs w:val="24"/>
        </w:rPr>
        <w:drawing>
          <wp:inline distT="0" distB="0" distL="0" distR="0" wp14:anchorId="48482E2A" wp14:editId="433AC698">
            <wp:extent cx="5464175" cy="2527935"/>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64175" cy="2527935"/>
                    </a:xfrm>
                    <a:prstGeom prst="rect">
                      <a:avLst/>
                    </a:prstGeom>
                    <a:noFill/>
                    <a:ln>
                      <a:noFill/>
                    </a:ln>
                  </pic:spPr>
                </pic:pic>
              </a:graphicData>
            </a:graphic>
          </wp:inline>
        </w:drawing>
      </w:r>
    </w:p>
    <w:p w14:paraId="53D7FABE" w14:textId="747E8E27" w:rsidR="00BA653F" w:rsidRPr="00334E57" w:rsidRDefault="00BA653F" w:rsidP="00334E57">
      <w:pPr>
        <w:tabs>
          <w:tab w:val="num" w:pos="550"/>
        </w:tabs>
        <w:ind w:left="33"/>
        <w:jc w:val="center"/>
        <w:rPr>
          <w:rFonts w:ascii="Times New Roman" w:hAnsi="Times New Roman" w:cs="Times New Roman"/>
          <w:noProof/>
          <w:color w:val="C45911"/>
        </w:rPr>
      </w:pPr>
      <w:r w:rsidRPr="00334E57">
        <w:rPr>
          <w:rFonts w:ascii="Times New Roman" w:hAnsi="Times New Roman" w:cs="Times New Roman"/>
          <w:noProof/>
          <w:color w:val="C45911"/>
        </w:rPr>
        <w:t>Figure 5.2.</w:t>
      </w:r>
      <w:r w:rsidRPr="00334E57">
        <w:rPr>
          <w:rFonts w:ascii="Times New Roman" w:hAnsi="Times New Roman" w:cs="Times New Roman"/>
          <w:noProof/>
          <w:color w:val="C45911"/>
        </w:rPr>
        <w:t>3</w:t>
      </w:r>
      <w:r w:rsidRPr="00334E57">
        <w:rPr>
          <w:rFonts w:ascii="Times New Roman" w:hAnsi="Times New Roman" w:cs="Times New Roman"/>
          <w:noProof/>
          <w:color w:val="C45911"/>
        </w:rPr>
        <w:t xml:space="preserve">: </w:t>
      </w:r>
      <w:r w:rsidRPr="00334E57">
        <w:rPr>
          <w:rFonts w:ascii="Times New Roman" w:hAnsi="Times New Roman" w:cs="Times New Roman"/>
          <w:noProof/>
          <w:color w:val="C45911"/>
        </w:rPr>
        <w:t xml:space="preserve">Data analysis without data normalisation. </w:t>
      </w:r>
      <w:r w:rsidRPr="00334E57">
        <w:rPr>
          <w:rFonts w:ascii="Times New Roman" w:hAnsi="Times New Roman" w:cs="Times New Roman"/>
          <w:noProof/>
          <w:color w:val="C45911"/>
        </w:rPr>
        <w:t>A)i-vii) Neuron activation spectra from the different neuron spots concerning B. B) Self Organizing Map of milk, saliva and saliva spiked with milk. C) Raman peak Activation heatmap.</w:t>
      </w:r>
    </w:p>
    <w:p w14:paraId="10C44000" w14:textId="77777777" w:rsidR="00BA653F" w:rsidRDefault="00BA653F" w:rsidP="005C0A5B">
      <w:pPr>
        <w:tabs>
          <w:tab w:val="num" w:pos="550"/>
        </w:tabs>
        <w:ind w:left="561" w:hanging="528"/>
        <w:jc w:val="both"/>
        <w:rPr>
          <w:rFonts w:ascii="Times New Roman" w:hAnsi="Times New Roman" w:cs="Times New Roman"/>
          <w:color w:val="C45911"/>
          <w:sz w:val="24"/>
          <w:szCs w:val="24"/>
        </w:rPr>
      </w:pPr>
    </w:p>
    <w:p w14:paraId="0D7942E6" w14:textId="2C47256F" w:rsidR="00234668" w:rsidRDefault="006E28F3" w:rsidP="006E28F3">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W</w:t>
      </w:r>
      <w:r w:rsidR="00234668">
        <w:rPr>
          <w:rFonts w:ascii="Times New Roman" w:hAnsi="Times New Roman" w:cs="Times New Roman"/>
          <w:color w:val="C45911"/>
          <w:sz w:val="24"/>
          <w:szCs w:val="24"/>
        </w:rPr>
        <w:t>ith</w:t>
      </w:r>
      <w:r>
        <w:rPr>
          <w:rFonts w:ascii="Times New Roman" w:hAnsi="Times New Roman" w:cs="Times New Roman"/>
          <w:color w:val="C45911"/>
          <w:sz w:val="24"/>
          <w:szCs w:val="24"/>
        </w:rPr>
        <w:t>out</w:t>
      </w:r>
      <w:r w:rsidR="00234668">
        <w:rPr>
          <w:rFonts w:ascii="Times New Roman" w:hAnsi="Times New Roman" w:cs="Times New Roman"/>
          <w:color w:val="C45911"/>
          <w:sz w:val="24"/>
          <w:szCs w:val="24"/>
        </w:rPr>
        <w:t xml:space="preserve"> normali</w:t>
      </w:r>
      <w:r w:rsidR="00D70FDA">
        <w:rPr>
          <w:rFonts w:ascii="Times New Roman" w:hAnsi="Times New Roman" w:cs="Times New Roman"/>
          <w:color w:val="C45911"/>
          <w:sz w:val="24"/>
          <w:szCs w:val="24"/>
        </w:rPr>
        <w:t>s</w:t>
      </w:r>
      <w:r w:rsidR="00234668">
        <w:rPr>
          <w:rFonts w:ascii="Times New Roman" w:hAnsi="Times New Roman" w:cs="Times New Roman"/>
          <w:color w:val="C45911"/>
          <w:sz w:val="24"/>
          <w:szCs w:val="24"/>
        </w:rPr>
        <w:t>ed data</w:t>
      </w:r>
      <w:r w:rsidR="00C246F9">
        <w:rPr>
          <w:rFonts w:ascii="Times New Roman" w:hAnsi="Times New Roman" w:cs="Times New Roman"/>
          <w:color w:val="C45911"/>
          <w:sz w:val="24"/>
          <w:szCs w:val="24"/>
        </w:rPr>
        <w:t>,</w:t>
      </w:r>
      <w:r w:rsidR="00234668">
        <w:rPr>
          <w:rFonts w:ascii="Times New Roman" w:hAnsi="Times New Roman" w:cs="Times New Roman"/>
          <w:color w:val="C45911"/>
          <w:sz w:val="24"/>
          <w:szCs w:val="24"/>
        </w:rPr>
        <w:t xml:space="preserve"> the </w:t>
      </w:r>
      <w:r w:rsidR="00EF1FD1">
        <w:rPr>
          <w:rFonts w:ascii="Times New Roman" w:hAnsi="Times New Roman" w:cs="Times New Roman"/>
          <w:color w:val="C45911"/>
          <w:sz w:val="24"/>
          <w:szCs w:val="24"/>
        </w:rPr>
        <w:t>separation and peak activations are very different.</w:t>
      </w:r>
      <w:r w:rsidR="0032009D">
        <w:rPr>
          <w:rFonts w:ascii="Times New Roman" w:hAnsi="Times New Roman" w:cs="Times New Roman"/>
          <w:color w:val="C45911"/>
          <w:sz w:val="24"/>
          <w:szCs w:val="24"/>
        </w:rPr>
        <w:t xml:space="preserve"> The two most dominant peaks are the 1000cm-1 and the 1445cm-1.</w:t>
      </w:r>
      <w:r w:rsidR="00517D41">
        <w:rPr>
          <w:rFonts w:ascii="Times New Roman" w:hAnsi="Times New Roman" w:cs="Times New Roman"/>
          <w:color w:val="C45911"/>
          <w:sz w:val="24"/>
          <w:szCs w:val="24"/>
        </w:rPr>
        <w:t xml:space="preserve"> The 1000cm-1 peak activation went from mostly </w:t>
      </w:r>
      <w:r w:rsidR="00C246F9">
        <w:rPr>
          <w:rFonts w:ascii="Times New Roman" w:hAnsi="Times New Roman" w:cs="Times New Roman"/>
          <w:color w:val="C45911"/>
          <w:sz w:val="24"/>
          <w:szCs w:val="24"/>
        </w:rPr>
        <w:t>saliva-</w:t>
      </w:r>
      <w:r w:rsidR="00517D41">
        <w:rPr>
          <w:rFonts w:ascii="Times New Roman" w:hAnsi="Times New Roman" w:cs="Times New Roman"/>
          <w:color w:val="C45911"/>
          <w:sz w:val="24"/>
          <w:szCs w:val="24"/>
        </w:rPr>
        <w:t xml:space="preserve">dominated to now </w:t>
      </w:r>
      <w:r w:rsidR="00CB0634">
        <w:rPr>
          <w:rFonts w:ascii="Times New Roman" w:hAnsi="Times New Roman" w:cs="Times New Roman"/>
          <w:color w:val="C45911"/>
          <w:sz w:val="24"/>
          <w:szCs w:val="24"/>
        </w:rPr>
        <w:t>showing higher activation for milk and saliva spiked with milk.</w:t>
      </w:r>
      <w:r w:rsidR="00F3284D">
        <w:rPr>
          <w:rFonts w:ascii="Times New Roman" w:hAnsi="Times New Roman" w:cs="Times New Roman"/>
          <w:color w:val="C45911"/>
          <w:sz w:val="24"/>
          <w:szCs w:val="24"/>
        </w:rPr>
        <w:t xml:space="preserve"> 1445cm-1 before showed higher activation for both milk and saliva spiked with milk</w:t>
      </w:r>
      <w:r w:rsidR="00C246F9">
        <w:rPr>
          <w:rFonts w:ascii="Times New Roman" w:hAnsi="Times New Roman" w:cs="Times New Roman"/>
          <w:color w:val="C45911"/>
          <w:sz w:val="24"/>
          <w:szCs w:val="24"/>
        </w:rPr>
        <w:t>,</w:t>
      </w:r>
      <w:r w:rsidR="00F3284D">
        <w:rPr>
          <w:rFonts w:ascii="Times New Roman" w:hAnsi="Times New Roman" w:cs="Times New Roman"/>
          <w:color w:val="C45911"/>
          <w:sz w:val="24"/>
          <w:szCs w:val="24"/>
        </w:rPr>
        <w:t xml:space="preserve"> whereas now it</w:t>
      </w:r>
      <w:r w:rsidR="00C246F9">
        <w:rPr>
          <w:rFonts w:ascii="Times New Roman" w:hAnsi="Times New Roman" w:cs="Times New Roman"/>
          <w:color w:val="C45911"/>
          <w:sz w:val="24"/>
          <w:szCs w:val="24"/>
        </w:rPr>
        <w:t xml:space="preserve"> i</w:t>
      </w:r>
      <w:r w:rsidR="00F3284D">
        <w:rPr>
          <w:rFonts w:ascii="Times New Roman" w:hAnsi="Times New Roman" w:cs="Times New Roman"/>
          <w:color w:val="C45911"/>
          <w:sz w:val="24"/>
          <w:szCs w:val="24"/>
        </w:rPr>
        <w:t>s mostly milk</w:t>
      </w:r>
      <w:r w:rsidR="00151DF0">
        <w:rPr>
          <w:rFonts w:ascii="Times New Roman" w:hAnsi="Times New Roman" w:cs="Times New Roman"/>
          <w:color w:val="C45911"/>
          <w:sz w:val="24"/>
          <w:szCs w:val="24"/>
        </w:rPr>
        <w:t xml:space="preserve"> dominated.</w:t>
      </w:r>
    </w:p>
    <w:p w14:paraId="718B1C3A" w14:textId="152A8E34" w:rsidR="00151DF0" w:rsidRDefault="00151DF0" w:rsidP="006E28F3">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 xml:space="preserve">Just </w:t>
      </w:r>
      <w:r w:rsidR="00C246F9">
        <w:rPr>
          <w:rFonts w:ascii="Times New Roman" w:hAnsi="Times New Roman" w:cs="Times New Roman"/>
          <w:color w:val="C45911"/>
          <w:sz w:val="24"/>
          <w:szCs w:val="24"/>
        </w:rPr>
        <w:t xml:space="preserve">two </w:t>
      </w:r>
      <w:r>
        <w:rPr>
          <w:rFonts w:ascii="Times New Roman" w:hAnsi="Times New Roman" w:cs="Times New Roman"/>
          <w:color w:val="C45911"/>
          <w:sz w:val="24"/>
          <w:szCs w:val="24"/>
        </w:rPr>
        <w:t>exampl</w:t>
      </w:r>
      <w:r w:rsidR="00C246F9">
        <w:rPr>
          <w:rFonts w:ascii="Times New Roman" w:hAnsi="Times New Roman" w:cs="Times New Roman"/>
          <w:color w:val="C45911"/>
          <w:sz w:val="24"/>
          <w:szCs w:val="24"/>
        </w:rPr>
        <w:t>e</w:t>
      </w:r>
      <w:r>
        <w:rPr>
          <w:rFonts w:ascii="Times New Roman" w:hAnsi="Times New Roman" w:cs="Times New Roman"/>
          <w:color w:val="C45911"/>
          <w:sz w:val="24"/>
          <w:szCs w:val="24"/>
        </w:rPr>
        <w:t>s, but the same logic can be applied to the re</w:t>
      </w:r>
      <w:r w:rsidR="00C246F9">
        <w:rPr>
          <w:rFonts w:ascii="Times New Roman" w:hAnsi="Times New Roman" w:cs="Times New Roman"/>
          <w:color w:val="C45911"/>
          <w:sz w:val="24"/>
          <w:szCs w:val="24"/>
        </w:rPr>
        <w:t>m</w:t>
      </w:r>
      <w:r>
        <w:rPr>
          <w:rFonts w:ascii="Times New Roman" w:hAnsi="Times New Roman" w:cs="Times New Roman"/>
          <w:color w:val="C45911"/>
          <w:sz w:val="24"/>
          <w:szCs w:val="24"/>
        </w:rPr>
        <w:t>aining peaks.</w:t>
      </w:r>
      <w:r w:rsidR="00403029">
        <w:rPr>
          <w:rFonts w:ascii="Times New Roman" w:hAnsi="Times New Roman" w:cs="Times New Roman"/>
          <w:color w:val="C45911"/>
          <w:sz w:val="24"/>
          <w:szCs w:val="24"/>
        </w:rPr>
        <w:t xml:space="preserve"> It has been pretty much </w:t>
      </w:r>
      <w:r w:rsidR="00C246F9">
        <w:rPr>
          <w:rFonts w:ascii="Times New Roman" w:hAnsi="Times New Roman" w:cs="Times New Roman"/>
          <w:color w:val="C45911"/>
          <w:sz w:val="24"/>
          <w:szCs w:val="24"/>
        </w:rPr>
        <w:t>e</w:t>
      </w:r>
      <w:r w:rsidR="00403029">
        <w:rPr>
          <w:rFonts w:ascii="Times New Roman" w:hAnsi="Times New Roman" w:cs="Times New Roman"/>
          <w:color w:val="C45911"/>
          <w:sz w:val="24"/>
          <w:szCs w:val="24"/>
        </w:rPr>
        <w:t>stablished that normali</w:t>
      </w:r>
      <w:r w:rsidR="00D70FDA">
        <w:rPr>
          <w:rFonts w:ascii="Times New Roman" w:hAnsi="Times New Roman" w:cs="Times New Roman"/>
          <w:color w:val="C45911"/>
          <w:sz w:val="24"/>
          <w:szCs w:val="24"/>
        </w:rPr>
        <w:t>s</w:t>
      </w:r>
      <w:r w:rsidR="00403029">
        <w:rPr>
          <w:rFonts w:ascii="Times New Roman" w:hAnsi="Times New Roman" w:cs="Times New Roman"/>
          <w:color w:val="C45911"/>
          <w:sz w:val="24"/>
          <w:szCs w:val="24"/>
        </w:rPr>
        <w:t>ation is the way to go, but occasionally it</w:t>
      </w:r>
      <w:r w:rsidR="00C246F9">
        <w:rPr>
          <w:rFonts w:ascii="Times New Roman" w:hAnsi="Times New Roman" w:cs="Times New Roman"/>
          <w:color w:val="C45911"/>
          <w:sz w:val="24"/>
          <w:szCs w:val="24"/>
        </w:rPr>
        <w:t xml:space="preserve"> i</w:t>
      </w:r>
      <w:r w:rsidR="00403029">
        <w:rPr>
          <w:rFonts w:ascii="Times New Roman" w:hAnsi="Times New Roman" w:cs="Times New Roman"/>
          <w:color w:val="C45911"/>
          <w:sz w:val="24"/>
          <w:szCs w:val="24"/>
        </w:rPr>
        <w:t xml:space="preserve">s always better to have the real spectra speak for </w:t>
      </w:r>
      <w:r w:rsidR="00C246F9">
        <w:rPr>
          <w:rFonts w:ascii="Times New Roman" w:hAnsi="Times New Roman" w:cs="Times New Roman"/>
          <w:color w:val="C45911"/>
          <w:sz w:val="24"/>
          <w:szCs w:val="24"/>
        </w:rPr>
        <w:t>themselves</w:t>
      </w:r>
      <w:r w:rsidR="00403029">
        <w:rPr>
          <w:rFonts w:ascii="Times New Roman" w:hAnsi="Times New Roman" w:cs="Times New Roman"/>
          <w:color w:val="C45911"/>
          <w:sz w:val="24"/>
          <w:szCs w:val="24"/>
        </w:rPr>
        <w:t>.</w:t>
      </w:r>
    </w:p>
    <w:p w14:paraId="09135104" w14:textId="19E356F2" w:rsidR="00403029" w:rsidRDefault="00403029" w:rsidP="005C0A5B">
      <w:pPr>
        <w:jc w:val="both"/>
        <w:rPr>
          <w:rFonts w:ascii="Times New Roman" w:hAnsi="Times New Roman" w:cs="Times New Roman"/>
          <w:color w:val="C45911"/>
          <w:sz w:val="24"/>
          <w:szCs w:val="24"/>
        </w:rPr>
      </w:pPr>
    </w:p>
    <w:p w14:paraId="1475100A" w14:textId="77777777" w:rsidR="00C246F9" w:rsidRDefault="00C246F9">
      <w:pPr>
        <w:rPr>
          <w:rFonts w:ascii="Times New Roman" w:hAnsi="Times New Roman" w:cs="Times New Roman"/>
          <w:color w:val="C45911"/>
          <w:sz w:val="24"/>
          <w:szCs w:val="24"/>
        </w:rPr>
      </w:pPr>
      <w:r>
        <w:rPr>
          <w:rFonts w:ascii="Times New Roman" w:hAnsi="Times New Roman" w:cs="Times New Roman"/>
          <w:color w:val="C45911"/>
          <w:sz w:val="24"/>
          <w:szCs w:val="24"/>
        </w:rPr>
        <w:br w:type="page"/>
      </w:r>
    </w:p>
    <w:p w14:paraId="33C9B0E8" w14:textId="6243C2E4" w:rsidR="00EC6F0D" w:rsidRPr="00BA4D55" w:rsidRDefault="00403029" w:rsidP="00C246F9">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lastRenderedPageBreak/>
        <w:t>Finally</w:t>
      </w:r>
      <w:r w:rsidR="00EF3137">
        <w:rPr>
          <w:rFonts w:ascii="Times New Roman" w:hAnsi="Times New Roman" w:cs="Times New Roman"/>
          <w:color w:val="C45911"/>
          <w:sz w:val="24"/>
          <w:szCs w:val="24"/>
        </w:rPr>
        <w:t>,</w:t>
      </w:r>
      <w:r>
        <w:rPr>
          <w:rFonts w:ascii="Times New Roman" w:hAnsi="Times New Roman" w:cs="Times New Roman"/>
          <w:color w:val="C45911"/>
          <w:sz w:val="24"/>
          <w:szCs w:val="24"/>
        </w:rPr>
        <w:t xml:space="preserve"> the peak matching </w:t>
      </w:r>
      <w:r w:rsidR="00677AA0">
        <w:rPr>
          <w:rFonts w:ascii="Times New Roman" w:hAnsi="Times New Roman" w:cs="Times New Roman"/>
          <w:color w:val="C45911"/>
          <w:sz w:val="24"/>
          <w:szCs w:val="24"/>
        </w:rPr>
        <w:t>feature</w:t>
      </w:r>
      <w:r w:rsidR="003D4A44">
        <w:rPr>
          <w:rFonts w:ascii="Times New Roman" w:hAnsi="Times New Roman" w:cs="Times New Roman"/>
          <w:color w:val="C45911"/>
          <w:sz w:val="24"/>
          <w:szCs w:val="24"/>
        </w:rPr>
        <w:t xml:space="preserve"> (</w:t>
      </w:r>
      <w:r w:rsidR="003D4A44">
        <w:rPr>
          <w:rFonts w:ascii="Times New Roman" w:hAnsi="Times New Roman" w:cs="Times New Roman"/>
          <w:noProof/>
          <w:color w:val="C45911"/>
          <w:sz w:val="24"/>
          <w:szCs w:val="24"/>
        </w:rPr>
        <w:t>Peak matching, File matching, SOM + File matching, Loadings + File Matching</w:t>
      </w:r>
      <w:r w:rsidR="003D4A44">
        <w:rPr>
          <w:rFonts w:ascii="Times New Roman" w:hAnsi="Times New Roman" w:cs="Times New Roman"/>
          <w:noProof/>
          <w:color w:val="C45911"/>
          <w:sz w:val="24"/>
          <w:szCs w:val="24"/>
        </w:rPr>
        <w:t>)</w:t>
      </w:r>
      <w:r w:rsidR="00677AA0">
        <w:rPr>
          <w:rFonts w:ascii="Times New Roman" w:hAnsi="Times New Roman" w:cs="Times New Roman"/>
          <w:color w:val="C45911"/>
          <w:sz w:val="24"/>
          <w:szCs w:val="24"/>
        </w:rPr>
        <w:t xml:space="preserve"> shows relevant information related to where X sample is shown in </w:t>
      </w:r>
      <w:proofErr w:type="spellStart"/>
      <w:r w:rsidR="00677AA0">
        <w:rPr>
          <w:rFonts w:ascii="Times New Roman" w:hAnsi="Times New Roman" w:cs="Times New Roman"/>
          <w:color w:val="C45911"/>
          <w:sz w:val="24"/>
          <w:szCs w:val="24"/>
        </w:rPr>
        <w:t>X+Y</w:t>
      </w:r>
      <w:proofErr w:type="spellEnd"/>
      <w:r w:rsidR="00677AA0">
        <w:rPr>
          <w:rFonts w:ascii="Times New Roman" w:hAnsi="Times New Roman" w:cs="Times New Roman"/>
          <w:color w:val="C45911"/>
          <w:sz w:val="24"/>
          <w:szCs w:val="24"/>
        </w:rPr>
        <w:t xml:space="preserve"> measurement or where Y sample is shown</w:t>
      </w:r>
      <w:r w:rsidR="00BA653F">
        <w:rPr>
          <w:rFonts w:ascii="Times New Roman" w:hAnsi="Times New Roman" w:cs="Times New Roman"/>
          <w:color w:val="C45911"/>
          <w:sz w:val="24"/>
          <w:szCs w:val="24"/>
        </w:rPr>
        <w:t xml:space="preserve"> in</w:t>
      </w:r>
      <w:r w:rsidR="00677AA0">
        <w:rPr>
          <w:rFonts w:ascii="Times New Roman" w:hAnsi="Times New Roman" w:cs="Times New Roman"/>
          <w:color w:val="C45911"/>
          <w:sz w:val="24"/>
          <w:szCs w:val="24"/>
        </w:rPr>
        <w:t xml:space="preserve"> </w:t>
      </w:r>
      <w:proofErr w:type="spellStart"/>
      <w:r w:rsidR="00677AA0">
        <w:rPr>
          <w:rFonts w:ascii="Times New Roman" w:hAnsi="Times New Roman" w:cs="Times New Roman"/>
          <w:color w:val="C45911"/>
          <w:sz w:val="24"/>
          <w:szCs w:val="24"/>
        </w:rPr>
        <w:t>X+Y</w:t>
      </w:r>
      <w:proofErr w:type="spellEnd"/>
      <w:r w:rsidR="00677AA0">
        <w:rPr>
          <w:rFonts w:ascii="Times New Roman" w:hAnsi="Times New Roman" w:cs="Times New Roman"/>
          <w:color w:val="C45911"/>
          <w:sz w:val="24"/>
          <w:szCs w:val="24"/>
        </w:rPr>
        <w:t xml:space="preserve"> measurement</w:t>
      </w:r>
      <w:r w:rsidR="00BA653F">
        <w:rPr>
          <w:rFonts w:ascii="Times New Roman" w:hAnsi="Times New Roman" w:cs="Times New Roman"/>
          <w:color w:val="C45911"/>
          <w:sz w:val="24"/>
          <w:szCs w:val="24"/>
        </w:rPr>
        <w:t xml:space="preserve"> (Figure 5.2.4.A B</w:t>
      </w:r>
      <w:r w:rsidR="00EE0709">
        <w:rPr>
          <w:rFonts w:ascii="Times New Roman" w:hAnsi="Times New Roman" w:cs="Times New Roman"/>
          <w:color w:val="C45911"/>
          <w:sz w:val="24"/>
          <w:szCs w:val="24"/>
        </w:rPr>
        <w:t xml:space="preserve"> top</w:t>
      </w:r>
      <w:r w:rsidR="00BA653F">
        <w:rPr>
          <w:rFonts w:ascii="Times New Roman" w:hAnsi="Times New Roman" w:cs="Times New Roman"/>
          <w:color w:val="C45911"/>
          <w:sz w:val="24"/>
          <w:szCs w:val="24"/>
        </w:rPr>
        <w:t>)</w:t>
      </w:r>
      <w:r w:rsidR="00677AA0">
        <w:rPr>
          <w:rFonts w:ascii="Times New Roman" w:hAnsi="Times New Roman" w:cs="Times New Roman"/>
          <w:color w:val="C45911"/>
          <w:sz w:val="24"/>
          <w:szCs w:val="24"/>
        </w:rPr>
        <w:t>. Also</w:t>
      </w:r>
      <w:r w:rsidR="00EF3137">
        <w:rPr>
          <w:rFonts w:ascii="Times New Roman" w:hAnsi="Times New Roman" w:cs="Times New Roman"/>
          <w:color w:val="C45911"/>
          <w:sz w:val="24"/>
          <w:szCs w:val="24"/>
        </w:rPr>
        <w:t>,</w:t>
      </w:r>
      <w:r w:rsidR="00677AA0">
        <w:rPr>
          <w:rFonts w:ascii="Times New Roman" w:hAnsi="Times New Roman" w:cs="Times New Roman"/>
          <w:color w:val="C45911"/>
          <w:sz w:val="24"/>
          <w:szCs w:val="24"/>
        </w:rPr>
        <w:t xml:space="preserve"> the peak subtraction is performed</w:t>
      </w:r>
      <w:r w:rsidR="00EF3137">
        <w:rPr>
          <w:rFonts w:ascii="Times New Roman" w:hAnsi="Times New Roman" w:cs="Times New Roman"/>
          <w:color w:val="C45911"/>
          <w:sz w:val="24"/>
          <w:szCs w:val="24"/>
        </w:rPr>
        <w:t>,</w:t>
      </w:r>
      <w:r w:rsidR="00677AA0">
        <w:rPr>
          <w:rFonts w:ascii="Times New Roman" w:hAnsi="Times New Roman" w:cs="Times New Roman"/>
          <w:color w:val="C45911"/>
          <w:sz w:val="24"/>
          <w:szCs w:val="24"/>
        </w:rPr>
        <w:t xml:space="preserve"> resulting in the resid</w:t>
      </w:r>
      <w:r w:rsidR="00EF3137">
        <w:rPr>
          <w:rFonts w:ascii="Times New Roman" w:hAnsi="Times New Roman" w:cs="Times New Roman"/>
          <w:color w:val="C45911"/>
          <w:sz w:val="24"/>
          <w:szCs w:val="24"/>
        </w:rPr>
        <w:t>ue</w:t>
      </w:r>
      <w:r w:rsidR="00677AA0">
        <w:rPr>
          <w:rFonts w:ascii="Times New Roman" w:hAnsi="Times New Roman" w:cs="Times New Roman"/>
          <w:color w:val="C45911"/>
          <w:sz w:val="24"/>
          <w:szCs w:val="24"/>
        </w:rPr>
        <w:t xml:space="preserve"> sample</w:t>
      </w:r>
      <w:r w:rsidR="00EE0709">
        <w:rPr>
          <w:rFonts w:ascii="Times New Roman" w:hAnsi="Times New Roman" w:cs="Times New Roman"/>
          <w:color w:val="C45911"/>
          <w:sz w:val="24"/>
          <w:szCs w:val="24"/>
        </w:rPr>
        <w:t xml:space="preserve"> (</w:t>
      </w:r>
      <w:r w:rsidR="00EE0709">
        <w:rPr>
          <w:rFonts w:ascii="Times New Roman" w:hAnsi="Times New Roman" w:cs="Times New Roman"/>
          <w:color w:val="C45911"/>
          <w:sz w:val="24"/>
          <w:szCs w:val="24"/>
        </w:rPr>
        <w:t xml:space="preserve">Figure 5.2.4.A B </w:t>
      </w:r>
      <w:r w:rsidR="00EE0709">
        <w:rPr>
          <w:rFonts w:ascii="Times New Roman" w:hAnsi="Times New Roman" w:cs="Times New Roman"/>
          <w:color w:val="C45911"/>
          <w:sz w:val="24"/>
          <w:szCs w:val="24"/>
        </w:rPr>
        <w:t>bottom)</w:t>
      </w:r>
      <w:r w:rsidR="00677AA0">
        <w:rPr>
          <w:rFonts w:ascii="Times New Roman" w:hAnsi="Times New Roman" w:cs="Times New Roman"/>
          <w:color w:val="C45911"/>
          <w:sz w:val="24"/>
          <w:szCs w:val="24"/>
        </w:rPr>
        <w:t xml:space="preserve">. </w:t>
      </w:r>
      <w:r w:rsidR="002958FA">
        <w:rPr>
          <w:rFonts w:ascii="Times New Roman" w:hAnsi="Times New Roman" w:cs="Times New Roman"/>
          <w:color w:val="C45911"/>
          <w:sz w:val="24"/>
          <w:szCs w:val="24"/>
        </w:rPr>
        <w:t xml:space="preserve">The residue spectra </w:t>
      </w:r>
      <w:r w:rsidR="00EF3137">
        <w:rPr>
          <w:rFonts w:ascii="Times New Roman" w:hAnsi="Times New Roman" w:cs="Times New Roman"/>
          <w:color w:val="C45911"/>
          <w:sz w:val="24"/>
          <w:szCs w:val="24"/>
        </w:rPr>
        <w:t>are</w:t>
      </w:r>
      <w:r w:rsidR="002958FA">
        <w:rPr>
          <w:rFonts w:ascii="Times New Roman" w:hAnsi="Times New Roman" w:cs="Times New Roman"/>
          <w:color w:val="C45911"/>
          <w:sz w:val="24"/>
          <w:szCs w:val="24"/>
        </w:rPr>
        <w:t xml:space="preserve"> Y’=(</w:t>
      </w:r>
      <w:proofErr w:type="spellStart"/>
      <w:r w:rsidR="002958FA">
        <w:rPr>
          <w:rFonts w:ascii="Times New Roman" w:hAnsi="Times New Roman" w:cs="Times New Roman"/>
          <w:color w:val="C45911"/>
          <w:sz w:val="24"/>
          <w:szCs w:val="24"/>
        </w:rPr>
        <w:t>X+Y</w:t>
      </w:r>
      <w:proofErr w:type="spellEnd"/>
      <w:r w:rsidR="002958FA">
        <w:rPr>
          <w:rFonts w:ascii="Times New Roman" w:hAnsi="Times New Roman" w:cs="Times New Roman"/>
          <w:color w:val="C45911"/>
          <w:sz w:val="24"/>
          <w:szCs w:val="24"/>
        </w:rPr>
        <w:t>)-X or X’=(</w:t>
      </w:r>
      <w:proofErr w:type="spellStart"/>
      <w:r w:rsidR="002958FA">
        <w:rPr>
          <w:rFonts w:ascii="Times New Roman" w:hAnsi="Times New Roman" w:cs="Times New Roman"/>
          <w:color w:val="C45911"/>
          <w:sz w:val="24"/>
          <w:szCs w:val="24"/>
        </w:rPr>
        <w:t>X+Y</w:t>
      </w:r>
      <w:proofErr w:type="spellEnd"/>
      <w:r w:rsidR="002958FA">
        <w:rPr>
          <w:rFonts w:ascii="Times New Roman" w:hAnsi="Times New Roman" w:cs="Times New Roman"/>
          <w:color w:val="C45911"/>
          <w:sz w:val="24"/>
          <w:szCs w:val="24"/>
        </w:rPr>
        <w:t>)-Y.</w:t>
      </w:r>
      <w:r w:rsidR="00862A44">
        <w:rPr>
          <w:rFonts w:ascii="Times New Roman" w:hAnsi="Times New Roman" w:cs="Times New Roman"/>
          <w:color w:val="C45911"/>
          <w:sz w:val="24"/>
          <w:szCs w:val="24"/>
        </w:rPr>
        <w:t xml:space="preserve"> where Y’ is the milk residue when subtracting the saliva (X) from the saliva spiked with milk (</w:t>
      </w:r>
      <w:proofErr w:type="spellStart"/>
      <w:r w:rsidR="00862A44">
        <w:rPr>
          <w:rFonts w:ascii="Times New Roman" w:hAnsi="Times New Roman" w:cs="Times New Roman"/>
          <w:color w:val="C45911"/>
          <w:sz w:val="24"/>
          <w:szCs w:val="24"/>
        </w:rPr>
        <w:t>X+Y</w:t>
      </w:r>
      <w:proofErr w:type="spellEnd"/>
      <w:r w:rsidR="00862A44">
        <w:rPr>
          <w:rFonts w:ascii="Times New Roman" w:hAnsi="Times New Roman" w:cs="Times New Roman"/>
          <w:color w:val="C45911"/>
          <w:sz w:val="24"/>
          <w:szCs w:val="24"/>
        </w:rPr>
        <w:t>) and X’ is the saliva residue when subtracting the milk (Y) spectra from the saliva spiked with milk (</w:t>
      </w:r>
      <w:proofErr w:type="spellStart"/>
      <w:r w:rsidR="00862A44">
        <w:rPr>
          <w:rFonts w:ascii="Times New Roman" w:hAnsi="Times New Roman" w:cs="Times New Roman"/>
          <w:color w:val="C45911"/>
          <w:sz w:val="24"/>
          <w:szCs w:val="24"/>
        </w:rPr>
        <w:t>X+Y</w:t>
      </w:r>
      <w:proofErr w:type="spellEnd"/>
      <w:r w:rsidR="00862A44">
        <w:rPr>
          <w:rFonts w:ascii="Times New Roman" w:hAnsi="Times New Roman" w:cs="Times New Roman"/>
          <w:color w:val="C45911"/>
          <w:sz w:val="24"/>
          <w:szCs w:val="24"/>
        </w:rPr>
        <w:t>).</w:t>
      </w:r>
    </w:p>
    <w:p w14:paraId="36382DA4" w14:textId="77777777" w:rsidR="00D1140A" w:rsidRPr="00BA4D55" w:rsidRDefault="00D1140A" w:rsidP="005C0A5B">
      <w:pPr>
        <w:tabs>
          <w:tab w:val="num" w:pos="550"/>
        </w:tabs>
        <w:ind w:left="561" w:hanging="528"/>
        <w:jc w:val="both"/>
        <w:rPr>
          <w:rFonts w:ascii="Times New Roman" w:hAnsi="Times New Roman" w:cs="Times New Roman"/>
          <w:color w:val="C45911"/>
          <w:sz w:val="24"/>
          <w:szCs w:val="24"/>
        </w:rPr>
      </w:pPr>
    </w:p>
    <w:p w14:paraId="243BBCE7" w14:textId="36205F9C" w:rsidR="00D1140A" w:rsidRDefault="00F96A84" w:rsidP="005C0A5B">
      <w:pPr>
        <w:tabs>
          <w:tab w:val="num" w:pos="550"/>
        </w:tabs>
        <w:ind w:left="561" w:hanging="528"/>
        <w:jc w:val="both"/>
        <w:rPr>
          <w:rFonts w:ascii="Times New Roman" w:hAnsi="Times New Roman" w:cs="Times New Roman"/>
          <w:color w:val="C45911"/>
          <w:sz w:val="24"/>
          <w:szCs w:val="24"/>
        </w:rPr>
      </w:pPr>
      <w:r>
        <w:rPr>
          <w:rFonts w:ascii="Times New Roman" w:hAnsi="Times New Roman" w:cs="Times New Roman"/>
          <w:noProof/>
          <w:color w:val="C45911"/>
          <w:sz w:val="24"/>
          <w:szCs w:val="24"/>
        </w:rPr>
        <w:drawing>
          <wp:inline distT="0" distB="0" distL="0" distR="0" wp14:anchorId="0DAD1B27" wp14:editId="0625F6FA">
            <wp:extent cx="5457190" cy="494792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57190" cy="4947920"/>
                    </a:xfrm>
                    <a:prstGeom prst="rect">
                      <a:avLst/>
                    </a:prstGeom>
                    <a:noFill/>
                    <a:ln>
                      <a:noFill/>
                    </a:ln>
                  </pic:spPr>
                </pic:pic>
              </a:graphicData>
            </a:graphic>
          </wp:inline>
        </w:drawing>
      </w:r>
    </w:p>
    <w:p w14:paraId="1E7E9BBF" w14:textId="2A11826E" w:rsidR="00BA653F" w:rsidRPr="00334E57" w:rsidRDefault="00BA653F" w:rsidP="00334E57">
      <w:pPr>
        <w:tabs>
          <w:tab w:val="num" w:pos="550"/>
        </w:tabs>
        <w:ind w:left="33"/>
        <w:jc w:val="center"/>
        <w:rPr>
          <w:rFonts w:ascii="Times New Roman" w:hAnsi="Times New Roman" w:cs="Times New Roman"/>
          <w:noProof/>
          <w:color w:val="C45911"/>
        </w:rPr>
      </w:pPr>
      <w:r w:rsidRPr="00334E57">
        <w:rPr>
          <w:rFonts w:ascii="Times New Roman" w:hAnsi="Times New Roman" w:cs="Times New Roman"/>
          <w:noProof/>
          <w:color w:val="C45911"/>
        </w:rPr>
        <w:t>Figure 5.2.</w:t>
      </w:r>
      <w:r w:rsidRPr="00334E57">
        <w:rPr>
          <w:rFonts w:ascii="Times New Roman" w:hAnsi="Times New Roman" w:cs="Times New Roman"/>
          <w:noProof/>
          <w:color w:val="C45911"/>
        </w:rPr>
        <w:t>4</w:t>
      </w:r>
      <w:r w:rsidRPr="00334E57">
        <w:rPr>
          <w:rFonts w:ascii="Times New Roman" w:hAnsi="Times New Roman" w:cs="Times New Roman"/>
          <w:noProof/>
          <w:color w:val="C45911"/>
        </w:rPr>
        <w:t>: A)</w:t>
      </w:r>
      <w:r w:rsidRPr="00334E57">
        <w:rPr>
          <w:rFonts w:ascii="Times New Roman" w:hAnsi="Times New Roman" w:cs="Times New Roman"/>
          <w:noProof/>
          <w:color w:val="C45911"/>
        </w:rPr>
        <w:t xml:space="preserve">Match saliva peaks with the saliva spiked with milk spectra. </w:t>
      </w:r>
      <w:r w:rsidR="00350723" w:rsidRPr="00334E57">
        <w:rPr>
          <w:rFonts w:ascii="Times New Roman" w:hAnsi="Times New Roman" w:cs="Times New Roman"/>
          <w:noProof/>
          <w:color w:val="C45911"/>
        </w:rPr>
        <w:t xml:space="preserve">Additional results show fitting to the peaks and residue from subtracting the peaks with the spectra. </w:t>
      </w:r>
      <w:r w:rsidRPr="00334E57">
        <w:rPr>
          <w:rFonts w:ascii="Times New Roman" w:hAnsi="Times New Roman" w:cs="Times New Roman"/>
          <w:noProof/>
          <w:color w:val="C45911"/>
        </w:rPr>
        <w:t xml:space="preserve">B) Match the milk peaks with the saliva spiked with milk spectra. </w:t>
      </w:r>
      <w:r w:rsidR="00350723" w:rsidRPr="00334E57">
        <w:rPr>
          <w:rFonts w:ascii="Times New Roman" w:hAnsi="Times New Roman" w:cs="Times New Roman"/>
          <w:noProof/>
          <w:color w:val="C45911"/>
        </w:rPr>
        <w:t>Additional results show fitting to the peaks and residue from subtracting the peaks with the spectra.</w:t>
      </w:r>
    </w:p>
    <w:p w14:paraId="1300BDD0" w14:textId="77777777" w:rsidR="00BA653F" w:rsidRDefault="00BA653F" w:rsidP="005C0A5B">
      <w:pPr>
        <w:tabs>
          <w:tab w:val="num" w:pos="550"/>
        </w:tabs>
        <w:ind w:left="561" w:hanging="528"/>
        <w:jc w:val="both"/>
        <w:rPr>
          <w:rFonts w:ascii="Times New Roman" w:hAnsi="Times New Roman" w:cs="Times New Roman"/>
          <w:color w:val="C45911"/>
          <w:sz w:val="24"/>
          <w:szCs w:val="24"/>
        </w:rPr>
      </w:pPr>
    </w:p>
    <w:p w14:paraId="67FD2FBA" w14:textId="77777777" w:rsidR="009A3DCE" w:rsidRDefault="009A3DCE" w:rsidP="005C0A5B">
      <w:pPr>
        <w:tabs>
          <w:tab w:val="num" w:pos="550"/>
        </w:tabs>
        <w:ind w:left="561" w:hanging="528"/>
        <w:jc w:val="both"/>
        <w:rPr>
          <w:rFonts w:ascii="Times New Roman" w:hAnsi="Times New Roman" w:cs="Times New Roman"/>
          <w:color w:val="C45911"/>
          <w:sz w:val="24"/>
          <w:szCs w:val="24"/>
        </w:rPr>
      </w:pPr>
    </w:p>
    <w:p w14:paraId="5AACB5F7" w14:textId="77777777" w:rsidR="00C8018B" w:rsidRDefault="00C8018B">
      <w:pPr>
        <w:rPr>
          <w:rFonts w:ascii="Times New Roman" w:hAnsi="Times New Roman" w:cs="Times New Roman"/>
          <w:color w:val="C45911"/>
          <w:sz w:val="24"/>
          <w:szCs w:val="24"/>
        </w:rPr>
      </w:pPr>
      <w:r>
        <w:rPr>
          <w:rFonts w:ascii="Times New Roman" w:hAnsi="Times New Roman" w:cs="Times New Roman"/>
          <w:color w:val="C45911"/>
          <w:sz w:val="24"/>
          <w:szCs w:val="24"/>
        </w:rPr>
        <w:br w:type="page"/>
      </w:r>
    </w:p>
    <w:p w14:paraId="715E4A32" w14:textId="2ECDB3A0" w:rsidR="00342C6E" w:rsidRDefault="00342C6E" w:rsidP="00BA653F">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lastRenderedPageBreak/>
        <w:t>The final step i</w:t>
      </w:r>
      <w:r w:rsidR="009A3DCE">
        <w:rPr>
          <w:rFonts w:ascii="Times New Roman" w:hAnsi="Times New Roman" w:cs="Times New Roman"/>
          <w:color w:val="C45911"/>
          <w:sz w:val="24"/>
          <w:szCs w:val="24"/>
        </w:rPr>
        <w:t xml:space="preserve">n this demonstration is to determine </w:t>
      </w:r>
      <w:r w:rsidR="007C7A24">
        <w:rPr>
          <w:rFonts w:ascii="Times New Roman" w:hAnsi="Times New Roman" w:cs="Times New Roman"/>
          <w:color w:val="C45911"/>
          <w:sz w:val="24"/>
          <w:szCs w:val="24"/>
        </w:rPr>
        <w:t>wh</w:t>
      </w:r>
      <w:r w:rsidR="00C8018B">
        <w:rPr>
          <w:rFonts w:ascii="Times New Roman" w:hAnsi="Times New Roman" w:cs="Times New Roman"/>
          <w:color w:val="C45911"/>
          <w:sz w:val="24"/>
          <w:szCs w:val="24"/>
        </w:rPr>
        <w:t>ich</w:t>
      </w:r>
      <w:r w:rsidR="007C7A24">
        <w:rPr>
          <w:rFonts w:ascii="Times New Roman" w:hAnsi="Times New Roman" w:cs="Times New Roman"/>
          <w:color w:val="C45911"/>
          <w:sz w:val="24"/>
          <w:szCs w:val="24"/>
        </w:rPr>
        <w:t xml:space="preserve"> </w:t>
      </w:r>
      <w:r w:rsidR="00C8018B">
        <w:rPr>
          <w:rFonts w:ascii="Times New Roman" w:hAnsi="Times New Roman" w:cs="Times New Roman"/>
          <w:color w:val="C45911"/>
          <w:sz w:val="24"/>
          <w:szCs w:val="24"/>
        </w:rPr>
        <w:t xml:space="preserve">chemicals </w:t>
      </w:r>
      <w:r w:rsidR="007C7A24">
        <w:rPr>
          <w:rFonts w:ascii="Times New Roman" w:hAnsi="Times New Roman" w:cs="Times New Roman"/>
          <w:color w:val="C45911"/>
          <w:sz w:val="24"/>
          <w:szCs w:val="24"/>
        </w:rPr>
        <w:t>bonds are responsible for the peaks</w:t>
      </w:r>
      <w:r w:rsidR="00D90891">
        <w:rPr>
          <w:rFonts w:ascii="Times New Roman" w:hAnsi="Times New Roman" w:cs="Times New Roman"/>
          <w:color w:val="C45911"/>
          <w:sz w:val="24"/>
          <w:szCs w:val="24"/>
        </w:rPr>
        <w:t xml:space="preserve">. </w:t>
      </w:r>
      <w:r w:rsidR="006B539E">
        <w:rPr>
          <w:rFonts w:ascii="Times New Roman" w:hAnsi="Times New Roman" w:cs="Times New Roman"/>
          <w:color w:val="C45911"/>
          <w:sz w:val="24"/>
          <w:szCs w:val="24"/>
        </w:rPr>
        <w:t>Also,</w:t>
      </w:r>
      <w:r w:rsidR="00D90891">
        <w:rPr>
          <w:rFonts w:ascii="Times New Roman" w:hAnsi="Times New Roman" w:cs="Times New Roman"/>
          <w:color w:val="C45911"/>
          <w:sz w:val="24"/>
          <w:szCs w:val="24"/>
        </w:rPr>
        <w:t xml:space="preserve"> the ratio between the </w:t>
      </w:r>
      <w:r w:rsidR="00C8018B">
        <w:rPr>
          <w:rFonts w:ascii="Times New Roman" w:hAnsi="Times New Roman" w:cs="Times New Roman"/>
          <w:color w:val="C45911"/>
          <w:sz w:val="24"/>
          <w:szCs w:val="24"/>
        </w:rPr>
        <w:t>matching</w:t>
      </w:r>
      <w:r w:rsidR="000210CC">
        <w:rPr>
          <w:rFonts w:ascii="Times New Roman" w:hAnsi="Times New Roman" w:cs="Times New Roman"/>
          <w:color w:val="C45911"/>
          <w:sz w:val="24"/>
          <w:szCs w:val="24"/>
        </w:rPr>
        <w:t xml:space="preserve"> peaks between different samples can be tracked.</w:t>
      </w:r>
      <w:r w:rsidR="00CE57C7">
        <w:rPr>
          <w:rFonts w:ascii="Times New Roman" w:hAnsi="Times New Roman" w:cs="Times New Roman"/>
          <w:color w:val="C45911"/>
          <w:sz w:val="24"/>
          <w:szCs w:val="24"/>
        </w:rPr>
        <w:t xml:space="preserve"> Here we show a couple of these peaks. </w:t>
      </w:r>
    </w:p>
    <w:p w14:paraId="2470D45F" w14:textId="77777777" w:rsidR="00C8018B" w:rsidRDefault="00C8018B" w:rsidP="00BA653F">
      <w:pPr>
        <w:tabs>
          <w:tab w:val="num" w:pos="550"/>
        </w:tabs>
        <w:ind w:left="33"/>
        <w:jc w:val="both"/>
        <w:rPr>
          <w:rFonts w:ascii="Times New Roman" w:hAnsi="Times New Roman" w:cs="Times New Roman"/>
          <w:color w:val="C45911"/>
          <w:sz w:val="24"/>
          <w:szCs w:val="24"/>
        </w:rPr>
      </w:pPr>
    </w:p>
    <w:p w14:paraId="22CAB8F8" w14:textId="22CBE895" w:rsidR="007B514C" w:rsidRDefault="00F96A84" w:rsidP="005C0A5B">
      <w:pPr>
        <w:tabs>
          <w:tab w:val="num" w:pos="550"/>
        </w:tabs>
        <w:ind w:left="561" w:hanging="528"/>
        <w:jc w:val="both"/>
        <w:rPr>
          <w:rFonts w:ascii="Times New Roman" w:hAnsi="Times New Roman" w:cs="Times New Roman"/>
          <w:color w:val="C45911"/>
          <w:sz w:val="24"/>
          <w:szCs w:val="24"/>
        </w:rPr>
      </w:pPr>
      <w:r>
        <w:rPr>
          <w:rFonts w:ascii="Times New Roman" w:hAnsi="Times New Roman" w:cs="Times New Roman"/>
          <w:noProof/>
          <w:color w:val="C45911"/>
          <w:sz w:val="24"/>
          <w:szCs w:val="24"/>
        </w:rPr>
        <w:drawing>
          <wp:inline distT="0" distB="0" distL="0" distR="0" wp14:anchorId="7FF7BF46" wp14:editId="39997C74">
            <wp:extent cx="5457190" cy="4351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57190" cy="4351020"/>
                    </a:xfrm>
                    <a:prstGeom prst="rect">
                      <a:avLst/>
                    </a:prstGeom>
                    <a:noFill/>
                    <a:ln>
                      <a:noFill/>
                    </a:ln>
                  </pic:spPr>
                </pic:pic>
              </a:graphicData>
            </a:graphic>
          </wp:inline>
        </w:drawing>
      </w:r>
    </w:p>
    <w:p w14:paraId="225F0FE8" w14:textId="6C803E00" w:rsidR="00C8018B" w:rsidRPr="00334E57" w:rsidRDefault="00C8018B" w:rsidP="00334E57">
      <w:pPr>
        <w:tabs>
          <w:tab w:val="num" w:pos="550"/>
        </w:tabs>
        <w:ind w:left="33"/>
        <w:jc w:val="center"/>
        <w:rPr>
          <w:rFonts w:ascii="Times New Roman" w:hAnsi="Times New Roman" w:cs="Times New Roman"/>
          <w:noProof/>
          <w:color w:val="C45911"/>
        </w:rPr>
      </w:pPr>
      <w:r w:rsidRPr="00334E57">
        <w:rPr>
          <w:rFonts w:ascii="Times New Roman" w:hAnsi="Times New Roman" w:cs="Times New Roman"/>
          <w:noProof/>
          <w:color w:val="C45911"/>
        </w:rPr>
        <w:t>Figure 5.2.</w:t>
      </w:r>
      <w:r w:rsidRPr="00334E57">
        <w:rPr>
          <w:rFonts w:ascii="Times New Roman" w:hAnsi="Times New Roman" w:cs="Times New Roman"/>
          <w:noProof/>
          <w:color w:val="C45911"/>
        </w:rPr>
        <w:t>5</w:t>
      </w:r>
      <w:r w:rsidRPr="00334E57">
        <w:rPr>
          <w:rFonts w:ascii="Times New Roman" w:hAnsi="Times New Roman" w:cs="Times New Roman"/>
          <w:noProof/>
          <w:color w:val="C45911"/>
        </w:rPr>
        <w:t xml:space="preserve">: </w:t>
      </w:r>
      <w:r w:rsidRPr="00334E57">
        <w:rPr>
          <w:rFonts w:ascii="Times New Roman" w:hAnsi="Times New Roman" w:cs="Times New Roman"/>
          <w:noProof/>
          <w:color w:val="C45911"/>
        </w:rPr>
        <w:t xml:space="preserve">Ratio between different </w:t>
      </w:r>
      <w:r w:rsidR="00C8584A" w:rsidRPr="00334E57">
        <w:rPr>
          <w:rFonts w:ascii="Times New Roman" w:hAnsi="Times New Roman" w:cs="Times New Roman"/>
          <w:noProof/>
          <w:color w:val="C45911"/>
        </w:rPr>
        <w:t>matching peaks, between milk vs milk, saliva and saliva spiked with milk. Additional information related to chemical bond</w:t>
      </w:r>
      <w:r w:rsidR="0013521C">
        <w:rPr>
          <w:rFonts w:ascii="Times New Roman" w:hAnsi="Times New Roman" w:cs="Times New Roman"/>
          <w:noProof/>
          <w:color w:val="C45911"/>
        </w:rPr>
        <w:t>s</w:t>
      </w:r>
      <w:r w:rsidR="00C8584A" w:rsidRPr="00334E57">
        <w:rPr>
          <w:rFonts w:ascii="Times New Roman" w:hAnsi="Times New Roman" w:cs="Times New Roman"/>
          <w:noProof/>
          <w:color w:val="C45911"/>
        </w:rPr>
        <w:t xml:space="preserve"> related to </w:t>
      </w:r>
      <w:r w:rsidR="0043114F" w:rsidRPr="00334E57">
        <w:rPr>
          <w:rFonts w:ascii="Times New Roman" w:hAnsi="Times New Roman" w:cs="Times New Roman"/>
          <w:noProof/>
          <w:color w:val="C45911"/>
        </w:rPr>
        <w:t xml:space="preserve">saliva literature is </w:t>
      </w:r>
      <w:r w:rsidR="00C8584A" w:rsidRPr="00334E57">
        <w:rPr>
          <w:rFonts w:ascii="Times New Roman" w:hAnsi="Times New Roman" w:cs="Times New Roman"/>
          <w:noProof/>
          <w:color w:val="C45911"/>
        </w:rPr>
        <w:t>displaye</w:t>
      </w:r>
      <w:r w:rsidR="0043114F" w:rsidRPr="00334E57">
        <w:rPr>
          <w:rFonts w:ascii="Times New Roman" w:hAnsi="Times New Roman" w:cs="Times New Roman"/>
          <w:noProof/>
          <w:color w:val="C45911"/>
        </w:rPr>
        <w:t>d.</w:t>
      </w:r>
    </w:p>
    <w:p w14:paraId="03A66AE2" w14:textId="77777777" w:rsidR="00C8018B" w:rsidRDefault="00C8018B" w:rsidP="005C0A5B">
      <w:pPr>
        <w:tabs>
          <w:tab w:val="num" w:pos="550"/>
        </w:tabs>
        <w:ind w:left="561" w:hanging="528"/>
        <w:jc w:val="both"/>
        <w:rPr>
          <w:rFonts w:ascii="Times New Roman" w:hAnsi="Times New Roman" w:cs="Times New Roman"/>
          <w:color w:val="C45911"/>
          <w:sz w:val="24"/>
          <w:szCs w:val="24"/>
        </w:rPr>
      </w:pPr>
    </w:p>
    <w:p w14:paraId="5F58CFE2" w14:textId="0ED78382" w:rsidR="00F90BC9" w:rsidRDefault="00730D71" w:rsidP="00C8018B">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 xml:space="preserve">Here we show the difference in </w:t>
      </w:r>
      <w:r w:rsidR="0043114F">
        <w:rPr>
          <w:rFonts w:ascii="Times New Roman" w:hAnsi="Times New Roman" w:cs="Times New Roman"/>
          <w:color w:val="C45911"/>
          <w:sz w:val="24"/>
          <w:szCs w:val="24"/>
        </w:rPr>
        <w:t xml:space="preserve">the </w:t>
      </w:r>
      <w:r>
        <w:rPr>
          <w:rFonts w:ascii="Times New Roman" w:hAnsi="Times New Roman" w:cs="Times New Roman"/>
          <w:color w:val="C45911"/>
          <w:sz w:val="24"/>
          <w:szCs w:val="24"/>
        </w:rPr>
        <w:t>most important peaks between milk saliva and saliva spiked with milk.</w:t>
      </w:r>
      <w:r w:rsidR="00577759">
        <w:rPr>
          <w:rFonts w:ascii="Times New Roman" w:hAnsi="Times New Roman" w:cs="Times New Roman"/>
          <w:color w:val="C45911"/>
          <w:sz w:val="24"/>
          <w:szCs w:val="24"/>
        </w:rPr>
        <w:t xml:space="preserve">760cm-1, 1004cm-1, 1210 </w:t>
      </w:r>
      <w:r w:rsidR="00577759">
        <w:rPr>
          <w:rFonts w:ascii="Times New Roman" w:hAnsi="Times New Roman" w:cs="Times New Roman"/>
          <w:color w:val="C45911"/>
          <w:sz w:val="24"/>
          <w:szCs w:val="24"/>
        </w:rPr>
        <w:t>cm-1</w:t>
      </w:r>
      <w:r w:rsidR="00577759">
        <w:rPr>
          <w:rFonts w:ascii="Times New Roman" w:hAnsi="Times New Roman" w:cs="Times New Roman"/>
          <w:color w:val="C45911"/>
          <w:sz w:val="24"/>
          <w:szCs w:val="24"/>
        </w:rPr>
        <w:t>,</w:t>
      </w:r>
      <w:r w:rsidR="00ED4434">
        <w:rPr>
          <w:rFonts w:ascii="Times New Roman" w:hAnsi="Times New Roman" w:cs="Times New Roman"/>
          <w:color w:val="C45911"/>
          <w:sz w:val="24"/>
          <w:szCs w:val="24"/>
        </w:rPr>
        <w:t xml:space="preserve"> </w:t>
      </w:r>
      <w:r w:rsidR="00577759">
        <w:rPr>
          <w:rFonts w:ascii="Times New Roman" w:hAnsi="Times New Roman" w:cs="Times New Roman"/>
          <w:color w:val="C45911"/>
          <w:sz w:val="24"/>
          <w:szCs w:val="24"/>
        </w:rPr>
        <w:t>1445</w:t>
      </w:r>
      <w:r w:rsidR="00CE3FBE" w:rsidRPr="00CE3FBE">
        <w:rPr>
          <w:rFonts w:ascii="Times New Roman" w:hAnsi="Times New Roman" w:cs="Times New Roman"/>
          <w:color w:val="C45911"/>
          <w:sz w:val="24"/>
          <w:szCs w:val="24"/>
        </w:rPr>
        <w:t xml:space="preserve"> </w:t>
      </w:r>
      <w:r w:rsidR="00CE3FBE">
        <w:rPr>
          <w:rFonts w:ascii="Times New Roman" w:hAnsi="Times New Roman" w:cs="Times New Roman"/>
          <w:color w:val="C45911"/>
          <w:sz w:val="24"/>
          <w:szCs w:val="24"/>
        </w:rPr>
        <w:t>cm-1</w:t>
      </w:r>
      <w:r w:rsidR="00CE3FBE">
        <w:rPr>
          <w:rFonts w:ascii="Times New Roman" w:hAnsi="Times New Roman" w:cs="Times New Roman"/>
          <w:color w:val="C45911"/>
          <w:sz w:val="24"/>
          <w:szCs w:val="24"/>
        </w:rPr>
        <w:t>, 1555</w:t>
      </w:r>
      <w:r w:rsidR="00CE3FBE" w:rsidRPr="00CE3FBE">
        <w:rPr>
          <w:rFonts w:ascii="Times New Roman" w:hAnsi="Times New Roman" w:cs="Times New Roman"/>
          <w:color w:val="C45911"/>
          <w:sz w:val="24"/>
          <w:szCs w:val="24"/>
        </w:rPr>
        <w:t xml:space="preserve"> </w:t>
      </w:r>
      <w:r w:rsidR="00CE3FBE">
        <w:rPr>
          <w:rFonts w:ascii="Times New Roman" w:hAnsi="Times New Roman" w:cs="Times New Roman"/>
          <w:color w:val="C45911"/>
          <w:sz w:val="24"/>
          <w:szCs w:val="24"/>
        </w:rPr>
        <w:t>cm-1</w:t>
      </w:r>
      <w:r w:rsidR="00CE3FBE">
        <w:rPr>
          <w:rFonts w:ascii="Times New Roman" w:hAnsi="Times New Roman" w:cs="Times New Roman"/>
          <w:color w:val="C45911"/>
          <w:sz w:val="24"/>
          <w:szCs w:val="24"/>
        </w:rPr>
        <w:t xml:space="preserve"> and 1655</w:t>
      </w:r>
      <w:r w:rsidR="00CE3FBE" w:rsidRPr="00CE3FBE">
        <w:rPr>
          <w:rFonts w:ascii="Times New Roman" w:hAnsi="Times New Roman" w:cs="Times New Roman"/>
          <w:color w:val="C45911"/>
          <w:sz w:val="24"/>
          <w:szCs w:val="24"/>
        </w:rPr>
        <w:t xml:space="preserve"> </w:t>
      </w:r>
      <w:r w:rsidR="00CE3FBE">
        <w:rPr>
          <w:rFonts w:ascii="Times New Roman" w:hAnsi="Times New Roman" w:cs="Times New Roman"/>
          <w:color w:val="C45911"/>
          <w:sz w:val="24"/>
          <w:szCs w:val="24"/>
        </w:rPr>
        <w:t>cm-1</w:t>
      </w:r>
      <w:r w:rsidR="00ED4434">
        <w:rPr>
          <w:rFonts w:ascii="Times New Roman" w:hAnsi="Times New Roman" w:cs="Times New Roman"/>
          <w:color w:val="C45911"/>
          <w:sz w:val="24"/>
          <w:szCs w:val="24"/>
        </w:rPr>
        <w:t xml:space="preserve">. </w:t>
      </w:r>
      <w:r w:rsidR="006B539E">
        <w:rPr>
          <w:rFonts w:ascii="Times New Roman" w:hAnsi="Times New Roman" w:cs="Times New Roman"/>
          <w:color w:val="C45911"/>
          <w:sz w:val="24"/>
          <w:szCs w:val="24"/>
        </w:rPr>
        <w:t>Overall,</w:t>
      </w:r>
      <w:r w:rsidR="00ED4434">
        <w:rPr>
          <w:rFonts w:ascii="Times New Roman" w:hAnsi="Times New Roman" w:cs="Times New Roman"/>
          <w:color w:val="C45911"/>
          <w:sz w:val="24"/>
          <w:szCs w:val="24"/>
        </w:rPr>
        <w:t xml:space="preserve"> all these peaks decrease in intensity</w:t>
      </w:r>
      <w:r w:rsidR="0043114F">
        <w:rPr>
          <w:rFonts w:ascii="Times New Roman" w:hAnsi="Times New Roman" w:cs="Times New Roman"/>
          <w:color w:val="C45911"/>
          <w:sz w:val="24"/>
          <w:szCs w:val="24"/>
        </w:rPr>
        <w:t xml:space="preserve"> (without normalisation)</w:t>
      </w:r>
      <w:r w:rsidR="00ED4434">
        <w:rPr>
          <w:rFonts w:ascii="Times New Roman" w:hAnsi="Times New Roman" w:cs="Times New Roman"/>
          <w:color w:val="C45911"/>
          <w:sz w:val="24"/>
          <w:szCs w:val="24"/>
        </w:rPr>
        <w:t xml:space="preserve"> compared to the milk, which validates the not normali</w:t>
      </w:r>
      <w:r w:rsidR="00D70FDA">
        <w:rPr>
          <w:rFonts w:ascii="Times New Roman" w:hAnsi="Times New Roman" w:cs="Times New Roman"/>
          <w:color w:val="C45911"/>
          <w:sz w:val="24"/>
          <w:szCs w:val="24"/>
        </w:rPr>
        <w:t>s</w:t>
      </w:r>
      <w:r w:rsidR="00ED4434">
        <w:rPr>
          <w:rFonts w:ascii="Times New Roman" w:hAnsi="Times New Roman" w:cs="Times New Roman"/>
          <w:color w:val="C45911"/>
          <w:sz w:val="24"/>
          <w:szCs w:val="24"/>
        </w:rPr>
        <w:t>ed SOM data</w:t>
      </w:r>
      <w:r w:rsidR="00705704">
        <w:rPr>
          <w:rFonts w:ascii="Times New Roman" w:hAnsi="Times New Roman" w:cs="Times New Roman"/>
          <w:color w:val="C45911"/>
          <w:sz w:val="24"/>
          <w:szCs w:val="24"/>
        </w:rPr>
        <w:t xml:space="preserve">. Finally, the peaks obtained from the literature can be used (in the appropriate format) and compared with your data, </w:t>
      </w:r>
      <w:r w:rsidR="0028384B">
        <w:rPr>
          <w:rFonts w:ascii="Times New Roman" w:hAnsi="Times New Roman" w:cs="Times New Roman"/>
          <w:color w:val="C45911"/>
          <w:sz w:val="24"/>
          <w:szCs w:val="24"/>
        </w:rPr>
        <w:t xml:space="preserve">where the matching between bond and band can be made. Multiple </w:t>
      </w:r>
      <w:r w:rsidR="00896C64">
        <w:rPr>
          <w:rFonts w:ascii="Times New Roman" w:hAnsi="Times New Roman" w:cs="Times New Roman"/>
          <w:color w:val="C45911"/>
          <w:sz w:val="24"/>
          <w:szCs w:val="24"/>
        </w:rPr>
        <w:t>peaks are labelled where they appear in the Raman shift values when they matc</w:t>
      </w:r>
      <w:r w:rsidR="00B8408E">
        <w:rPr>
          <w:rFonts w:ascii="Times New Roman" w:hAnsi="Times New Roman" w:cs="Times New Roman"/>
          <w:color w:val="C45911"/>
          <w:sz w:val="24"/>
          <w:szCs w:val="24"/>
        </w:rPr>
        <w:t xml:space="preserve">h the sample </w:t>
      </w:r>
      <w:r w:rsidR="006B539E">
        <w:rPr>
          <w:rFonts w:ascii="Times New Roman" w:hAnsi="Times New Roman" w:cs="Times New Roman"/>
          <w:color w:val="C45911"/>
          <w:sz w:val="24"/>
          <w:szCs w:val="24"/>
        </w:rPr>
        <w:t>Raman</w:t>
      </w:r>
      <w:r w:rsidR="00B8408E">
        <w:rPr>
          <w:rFonts w:ascii="Times New Roman" w:hAnsi="Times New Roman" w:cs="Times New Roman"/>
          <w:color w:val="C45911"/>
          <w:sz w:val="24"/>
          <w:szCs w:val="24"/>
        </w:rPr>
        <w:t xml:space="preserve"> spectra.</w:t>
      </w:r>
      <w:r w:rsidR="004224D9">
        <w:rPr>
          <w:rFonts w:ascii="Times New Roman" w:hAnsi="Times New Roman" w:cs="Times New Roman"/>
          <w:color w:val="C45911"/>
          <w:sz w:val="24"/>
          <w:szCs w:val="24"/>
        </w:rPr>
        <w:t xml:space="preserve"> </w:t>
      </w:r>
      <w:r w:rsidR="004F3587">
        <w:rPr>
          <w:rFonts w:ascii="Times New Roman" w:hAnsi="Times New Roman" w:cs="Times New Roman"/>
          <w:color w:val="C45911"/>
          <w:sz w:val="24"/>
          <w:szCs w:val="24"/>
        </w:rPr>
        <w:t xml:space="preserve">It is a simple visual representation of the </w:t>
      </w:r>
      <w:r w:rsidR="006B539E">
        <w:rPr>
          <w:rFonts w:ascii="Times New Roman" w:hAnsi="Times New Roman" w:cs="Times New Roman"/>
          <w:color w:val="C45911"/>
          <w:sz w:val="24"/>
          <w:szCs w:val="24"/>
        </w:rPr>
        <w:t>bond location respective to the match of your peaks.</w:t>
      </w:r>
    </w:p>
    <w:p w14:paraId="7231F888" w14:textId="77777777" w:rsidR="00896C64" w:rsidRDefault="00896C64" w:rsidP="00C8018B">
      <w:pPr>
        <w:tabs>
          <w:tab w:val="num" w:pos="550"/>
        </w:tabs>
        <w:ind w:left="33"/>
        <w:jc w:val="both"/>
        <w:rPr>
          <w:rFonts w:ascii="Times New Roman" w:hAnsi="Times New Roman" w:cs="Times New Roman"/>
          <w:color w:val="C45911"/>
          <w:sz w:val="24"/>
          <w:szCs w:val="24"/>
        </w:rPr>
      </w:pPr>
    </w:p>
    <w:p w14:paraId="6620DDFB" w14:textId="2D8383B0" w:rsidR="000A534B" w:rsidRDefault="00F90BC9" w:rsidP="00C8018B">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These are some of the</w:t>
      </w:r>
      <w:r w:rsidR="00F06F76">
        <w:rPr>
          <w:rFonts w:ascii="Times New Roman" w:hAnsi="Times New Roman" w:cs="Times New Roman"/>
          <w:color w:val="C45911"/>
          <w:sz w:val="24"/>
          <w:szCs w:val="24"/>
        </w:rPr>
        <w:t xml:space="preserve"> plots and data analys</w:t>
      </w:r>
      <w:r w:rsidR="00DA66F9">
        <w:rPr>
          <w:rFonts w:ascii="Times New Roman" w:hAnsi="Times New Roman" w:cs="Times New Roman"/>
          <w:color w:val="C45911"/>
          <w:sz w:val="24"/>
          <w:szCs w:val="24"/>
        </w:rPr>
        <w:t>e</w:t>
      </w:r>
      <w:r w:rsidR="00F06F76">
        <w:rPr>
          <w:rFonts w:ascii="Times New Roman" w:hAnsi="Times New Roman" w:cs="Times New Roman"/>
          <w:color w:val="C45911"/>
          <w:sz w:val="24"/>
          <w:szCs w:val="24"/>
        </w:rPr>
        <w:t>s</w:t>
      </w:r>
      <w:r>
        <w:rPr>
          <w:rFonts w:ascii="Times New Roman" w:hAnsi="Times New Roman" w:cs="Times New Roman"/>
          <w:color w:val="C45911"/>
          <w:sz w:val="24"/>
          <w:szCs w:val="24"/>
        </w:rPr>
        <w:t xml:space="preserve"> that can be done over the </w:t>
      </w:r>
      <w:r w:rsidR="00353076">
        <w:rPr>
          <w:rFonts w:ascii="Times New Roman" w:hAnsi="Times New Roman" w:cs="Times New Roman"/>
          <w:color w:val="C45911"/>
          <w:sz w:val="24"/>
          <w:szCs w:val="24"/>
        </w:rPr>
        <w:t xml:space="preserve">code presented here. </w:t>
      </w:r>
      <w:r w:rsidR="00F06F76">
        <w:rPr>
          <w:rFonts w:ascii="Times New Roman" w:hAnsi="Times New Roman" w:cs="Times New Roman"/>
          <w:color w:val="C45911"/>
          <w:sz w:val="24"/>
          <w:szCs w:val="24"/>
        </w:rPr>
        <w:t>We did not go through other features</w:t>
      </w:r>
      <w:r w:rsidR="00353076">
        <w:rPr>
          <w:rFonts w:ascii="Times New Roman" w:hAnsi="Times New Roman" w:cs="Times New Roman"/>
          <w:color w:val="C45911"/>
          <w:sz w:val="24"/>
          <w:szCs w:val="24"/>
        </w:rPr>
        <w:t xml:space="preserve"> involv</w:t>
      </w:r>
      <w:r w:rsidR="00F06F76">
        <w:rPr>
          <w:rFonts w:ascii="Times New Roman" w:hAnsi="Times New Roman" w:cs="Times New Roman"/>
          <w:color w:val="C45911"/>
          <w:sz w:val="24"/>
          <w:szCs w:val="24"/>
        </w:rPr>
        <w:t>ing</w:t>
      </w:r>
      <w:r w:rsidR="00353076">
        <w:rPr>
          <w:rFonts w:ascii="Times New Roman" w:hAnsi="Times New Roman" w:cs="Times New Roman"/>
          <w:color w:val="C45911"/>
          <w:sz w:val="24"/>
          <w:szCs w:val="24"/>
        </w:rPr>
        <w:t xml:space="preserve"> the SOM peak analysis of the activations and the PCA Loadings peak analysis</w:t>
      </w:r>
      <w:r w:rsidR="00DA66F9">
        <w:rPr>
          <w:rFonts w:ascii="Times New Roman" w:hAnsi="Times New Roman" w:cs="Times New Roman"/>
          <w:color w:val="C45911"/>
          <w:sz w:val="24"/>
          <w:szCs w:val="24"/>
        </w:rPr>
        <w:t>, which would only confirm what we discussed</w:t>
      </w:r>
      <w:r w:rsidR="006F7D41">
        <w:rPr>
          <w:rFonts w:ascii="Times New Roman" w:hAnsi="Times New Roman" w:cs="Times New Roman"/>
          <w:color w:val="C45911"/>
          <w:sz w:val="24"/>
          <w:szCs w:val="24"/>
        </w:rPr>
        <w:t xml:space="preserve">. </w:t>
      </w:r>
      <w:r w:rsidR="00622892">
        <w:rPr>
          <w:rFonts w:ascii="Times New Roman" w:hAnsi="Times New Roman" w:cs="Times New Roman"/>
          <w:color w:val="C45911"/>
          <w:sz w:val="24"/>
          <w:szCs w:val="24"/>
        </w:rPr>
        <w:t>It serves as additional confirmations to our a</w:t>
      </w:r>
      <w:r w:rsidR="00DA66F9">
        <w:rPr>
          <w:rFonts w:ascii="Times New Roman" w:hAnsi="Times New Roman" w:cs="Times New Roman"/>
          <w:color w:val="C45911"/>
          <w:sz w:val="24"/>
          <w:szCs w:val="24"/>
        </w:rPr>
        <w:t>ss</w:t>
      </w:r>
      <w:r w:rsidR="00622892">
        <w:rPr>
          <w:rFonts w:ascii="Times New Roman" w:hAnsi="Times New Roman" w:cs="Times New Roman"/>
          <w:color w:val="C45911"/>
          <w:sz w:val="24"/>
          <w:szCs w:val="24"/>
        </w:rPr>
        <w:t>ertions</w:t>
      </w:r>
      <w:r w:rsidR="00DA66F9">
        <w:rPr>
          <w:rFonts w:ascii="Times New Roman" w:hAnsi="Times New Roman" w:cs="Times New Roman"/>
          <w:color w:val="C45911"/>
          <w:sz w:val="24"/>
          <w:szCs w:val="24"/>
        </w:rPr>
        <w:t>,</w:t>
      </w:r>
      <w:r w:rsidR="00622892">
        <w:rPr>
          <w:rFonts w:ascii="Times New Roman" w:hAnsi="Times New Roman" w:cs="Times New Roman"/>
          <w:color w:val="C45911"/>
          <w:sz w:val="24"/>
          <w:szCs w:val="24"/>
        </w:rPr>
        <w:t xml:space="preserve"> but it</w:t>
      </w:r>
      <w:r w:rsidR="00DA66F9">
        <w:rPr>
          <w:rFonts w:ascii="Times New Roman" w:hAnsi="Times New Roman" w:cs="Times New Roman"/>
          <w:color w:val="C45911"/>
          <w:sz w:val="24"/>
          <w:szCs w:val="24"/>
        </w:rPr>
        <w:t xml:space="preserve"> i</w:t>
      </w:r>
      <w:r w:rsidR="00622892">
        <w:rPr>
          <w:rFonts w:ascii="Times New Roman" w:hAnsi="Times New Roman" w:cs="Times New Roman"/>
          <w:color w:val="C45911"/>
          <w:sz w:val="24"/>
          <w:szCs w:val="24"/>
        </w:rPr>
        <w:t xml:space="preserve">s </w:t>
      </w:r>
      <w:r w:rsidR="00DA66F9">
        <w:rPr>
          <w:rFonts w:ascii="Times New Roman" w:hAnsi="Times New Roman" w:cs="Times New Roman"/>
          <w:color w:val="C45911"/>
          <w:sz w:val="24"/>
          <w:szCs w:val="24"/>
        </w:rPr>
        <w:t>un</w:t>
      </w:r>
      <w:r w:rsidR="009B1F40">
        <w:rPr>
          <w:rFonts w:ascii="Times New Roman" w:hAnsi="Times New Roman" w:cs="Times New Roman"/>
          <w:color w:val="C45911"/>
          <w:sz w:val="24"/>
          <w:szCs w:val="24"/>
        </w:rPr>
        <w:t xml:space="preserve">necessary to have them only </w:t>
      </w:r>
      <w:r w:rsidR="00DA66F9">
        <w:rPr>
          <w:rFonts w:ascii="Times New Roman" w:hAnsi="Times New Roman" w:cs="Times New Roman"/>
          <w:color w:val="C45911"/>
          <w:sz w:val="24"/>
          <w:szCs w:val="24"/>
        </w:rPr>
        <w:t>if a</w:t>
      </w:r>
      <w:r w:rsidR="009B1F40">
        <w:rPr>
          <w:rFonts w:ascii="Times New Roman" w:hAnsi="Times New Roman" w:cs="Times New Roman"/>
          <w:color w:val="C45911"/>
          <w:sz w:val="24"/>
          <w:szCs w:val="24"/>
        </w:rPr>
        <w:t xml:space="preserve"> very fine analysis</w:t>
      </w:r>
      <w:r w:rsidR="00DA66F9">
        <w:rPr>
          <w:rFonts w:ascii="Times New Roman" w:hAnsi="Times New Roman" w:cs="Times New Roman"/>
          <w:color w:val="C45911"/>
          <w:sz w:val="24"/>
          <w:szCs w:val="24"/>
        </w:rPr>
        <w:t xml:space="preserve"> is needed</w:t>
      </w:r>
      <w:r w:rsidR="009B1F40">
        <w:rPr>
          <w:rFonts w:ascii="Times New Roman" w:hAnsi="Times New Roman" w:cs="Times New Roman"/>
          <w:color w:val="C45911"/>
          <w:sz w:val="24"/>
          <w:szCs w:val="24"/>
        </w:rPr>
        <w:t>.</w:t>
      </w:r>
      <w:r w:rsidR="00622892">
        <w:rPr>
          <w:rFonts w:ascii="Times New Roman" w:hAnsi="Times New Roman" w:cs="Times New Roman"/>
          <w:color w:val="C45911"/>
          <w:sz w:val="24"/>
          <w:szCs w:val="24"/>
        </w:rPr>
        <w:t xml:space="preserve"> </w:t>
      </w:r>
    </w:p>
    <w:p w14:paraId="5626CDC5" w14:textId="77777777" w:rsidR="00C359C4" w:rsidRDefault="00C359C4" w:rsidP="005C0A5B">
      <w:pPr>
        <w:tabs>
          <w:tab w:val="num" w:pos="550"/>
        </w:tabs>
        <w:ind w:left="561" w:hanging="528"/>
        <w:jc w:val="both"/>
        <w:rPr>
          <w:rFonts w:ascii="Times New Roman" w:hAnsi="Times New Roman" w:cs="Times New Roman"/>
          <w:sz w:val="24"/>
          <w:szCs w:val="24"/>
        </w:rPr>
      </w:pPr>
      <w:r>
        <w:rPr>
          <w:rFonts w:ascii="Times New Roman" w:hAnsi="Times New Roman" w:cs="Times New Roman"/>
          <w:noProof/>
          <w:color w:val="C45911"/>
          <w:sz w:val="24"/>
          <w:szCs w:val="24"/>
        </w:rPr>
        <w:br w:type="page"/>
      </w:r>
      <w:r>
        <w:rPr>
          <w:rFonts w:ascii="Times New Roman" w:hAnsi="Times New Roman" w:cs="Times New Roman"/>
          <w:sz w:val="24"/>
          <w:szCs w:val="24"/>
        </w:rPr>
        <w:lastRenderedPageBreak/>
        <w:t xml:space="preserve"> </w:t>
      </w:r>
    </w:p>
    <w:p w14:paraId="29B0E9F1" w14:textId="77777777" w:rsidR="00903625" w:rsidRDefault="00903625" w:rsidP="005C0A5B">
      <w:pPr>
        <w:tabs>
          <w:tab w:val="num" w:pos="550"/>
        </w:tabs>
        <w:ind w:left="561" w:hanging="528"/>
        <w:jc w:val="both"/>
        <w:rPr>
          <w:rFonts w:ascii="Times New Roman" w:hAnsi="Times New Roman" w:cs="Times New Roman"/>
          <w:sz w:val="24"/>
          <w:szCs w:val="24"/>
        </w:rPr>
      </w:pPr>
    </w:p>
    <w:p w14:paraId="030B8132" w14:textId="77777777" w:rsidR="004948A5" w:rsidRPr="004948A5" w:rsidRDefault="004948A5" w:rsidP="005C0A5B">
      <w:pPr>
        <w:tabs>
          <w:tab w:val="num" w:pos="550"/>
        </w:tabs>
        <w:ind w:left="561" w:hanging="528"/>
        <w:jc w:val="both"/>
        <w:rPr>
          <w:rFonts w:ascii="Times New Roman" w:hAnsi="Times New Roman" w:cs="Times New Roman"/>
          <w:sz w:val="24"/>
          <w:szCs w:val="24"/>
        </w:rPr>
      </w:pPr>
    </w:p>
    <w:p w14:paraId="6B6808F1" w14:textId="77777777" w:rsidR="00A858EC" w:rsidRPr="004948A5" w:rsidRDefault="00A858EC" w:rsidP="005C0A5B">
      <w:pPr>
        <w:numPr>
          <w:ilvl w:val="0"/>
          <w:numId w:val="3"/>
        </w:numPr>
        <w:tabs>
          <w:tab w:val="clear" w:pos="547"/>
          <w:tab w:val="num" w:pos="550"/>
        </w:tabs>
        <w:ind w:left="561" w:hanging="550"/>
        <w:jc w:val="both"/>
        <w:rPr>
          <w:rFonts w:ascii="Times New Roman" w:hAnsi="Times New Roman" w:cs="Times New Roman"/>
          <w:b/>
          <w:sz w:val="24"/>
          <w:szCs w:val="24"/>
          <w:u w:val="single"/>
        </w:rPr>
      </w:pPr>
      <w:r w:rsidRPr="004948A5">
        <w:rPr>
          <w:rFonts w:ascii="Times New Roman" w:hAnsi="Times New Roman" w:cs="Times New Roman"/>
          <w:b/>
          <w:sz w:val="24"/>
          <w:szCs w:val="24"/>
          <w:u w:val="single"/>
        </w:rPr>
        <w:t>Commercial context</w:t>
      </w:r>
    </w:p>
    <w:p w14:paraId="112C0516" w14:textId="77777777" w:rsidR="00A858EC" w:rsidRPr="004948A5" w:rsidRDefault="00A858EC" w:rsidP="005C0A5B">
      <w:pPr>
        <w:tabs>
          <w:tab w:val="num" w:pos="550"/>
        </w:tabs>
        <w:ind w:left="561" w:hanging="528"/>
        <w:jc w:val="both"/>
        <w:rPr>
          <w:rFonts w:ascii="Times New Roman" w:hAnsi="Times New Roman" w:cs="Times New Roman"/>
          <w:sz w:val="24"/>
          <w:szCs w:val="24"/>
        </w:rPr>
      </w:pPr>
    </w:p>
    <w:p w14:paraId="2D4756E6" w14:textId="77777777" w:rsidR="00C14853" w:rsidRDefault="00A858EC" w:rsidP="005C0A5B">
      <w:pPr>
        <w:numPr>
          <w:ilvl w:val="1"/>
          <w:numId w:val="3"/>
        </w:numPr>
        <w:tabs>
          <w:tab w:val="clear" w:pos="792"/>
          <w:tab w:val="num" w:pos="550"/>
        </w:tabs>
        <w:ind w:left="561" w:hanging="539"/>
        <w:jc w:val="both"/>
        <w:rPr>
          <w:rFonts w:ascii="Times New Roman" w:hAnsi="Times New Roman" w:cs="Times New Roman"/>
          <w:sz w:val="24"/>
          <w:szCs w:val="24"/>
        </w:rPr>
      </w:pPr>
      <w:r w:rsidRPr="004948A5">
        <w:rPr>
          <w:rFonts w:ascii="Times New Roman" w:hAnsi="Times New Roman" w:cs="Times New Roman"/>
          <w:sz w:val="24"/>
          <w:szCs w:val="24"/>
        </w:rPr>
        <w:t>Please briefly describe any products that are curren</w:t>
      </w:r>
      <w:r w:rsidR="004948A5" w:rsidRPr="004948A5">
        <w:rPr>
          <w:rFonts w:ascii="Times New Roman" w:hAnsi="Times New Roman" w:cs="Times New Roman"/>
          <w:sz w:val="24"/>
          <w:szCs w:val="24"/>
        </w:rPr>
        <w:t>tly on the market that do or pur</w:t>
      </w:r>
      <w:r w:rsidRPr="004948A5">
        <w:rPr>
          <w:rFonts w:ascii="Times New Roman" w:hAnsi="Times New Roman" w:cs="Times New Roman"/>
          <w:sz w:val="24"/>
          <w:szCs w:val="24"/>
        </w:rPr>
        <w:t>port to do what your invention does.  If there is no direct competitive product, please provide details of what you think is the closest technology or competing product</w:t>
      </w:r>
      <w:r w:rsidR="004948A5">
        <w:rPr>
          <w:rFonts w:ascii="Times New Roman" w:hAnsi="Times New Roman" w:cs="Times New Roman"/>
          <w:sz w:val="24"/>
          <w:szCs w:val="24"/>
        </w:rPr>
        <w:t>.</w:t>
      </w:r>
    </w:p>
    <w:p w14:paraId="60CBC706" w14:textId="527C4AFC" w:rsidR="00A858EC" w:rsidRPr="004948A5" w:rsidRDefault="00C161CB" w:rsidP="005C0A5B">
      <w:pPr>
        <w:jc w:val="both"/>
        <w:rPr>
          <w:rFonts w:ascii="Times New Roman" w:hAnsi="Times New Roman" w:cs="Times New Roman"/>
          <w:sz w:val="24"/>
          <w:szCs w:val="24"/>
        </w:rPr>
      </w:pPr>
      <w:r>
        <w:rPr>
          <w:rFonts w:ascii="Times New Roman" w:hAnsi="Times New Roman" w:cs="Times New Roman"/>
          <w:sz w:val="24"/>
          <w:szCs w:val="24"/>
        </w:rPr>
        <w:t xml:space="preserve"> </w:t>
      </w:r>
    </w:p>
    <w:p w14:paraId="049F2D91" w14:textId="172D8B02" w:rsidR="0094772C" w:rsidRDefault="00F977E0" w:rsidP="00DA66F9">
      <w:pPr>
        <w:tabs>
          <w:tab w:val="num" w:pos="550"/>
        </w:tabs>
        <w:ind w:left="22"/>
        <w:jc w:val="both"/>
        <w:rPr>
          <w:rFonts w:ascii="Times New Roman" w:hAnsi="Times New Roman" w:cs="Times New Roman"/>
          <w:sz w:val="24"/>
          <w:szCs w:val="24"/>
        </w:rPr>
      </w:pPr>
      <w:r>
        <w:rPr>
          <w:rFonts w:ascii="Times New Roman" w:hAnsi="Times New Roman" w:cs="Times New Roman"/>
          <w:color w:val="C45911"/>
          <w:sz w:val="24"/>
          <w:szCs w:val="24"/>
        </w:rPr>
        <w:t xml:space="preserve">The only product to my knowledge that </w:t>
      </w:r>
      <w:r w:rsidR="00D479F9">
        <w:rPr>
          <w:rFonts w:ascii="Times New Roman" w:hAnsi="Times New Roman" w:cs="Times New Roman"/>
          <w:color w:val="C45911"/>
          <w:sz w:val="24"/>
          <w:szCs w:val="24"/>
        </w:rPr>
        <w:t>slightly</w:t>
      </w:r>
      <w:r w:rsidR="00D479F9">
        <w:rPr>
          <w:rFonts w:ascii="Times New Roman" w:hAnsi="Times New Roman" w:cs="Times New Roman"/>
          <w:color w:val="C45911"/>
          <w:sz w:val="24"/>
          <w:szCs w:val="24"/>
        </w:rPr>
        <w:t xml:space="preserve"> </w:t>
      </w:r>
      <w:r>
        <w:rPr>
          <w:rFonts w:ascii="Times New Roman" w:hAnsi="Times New Roman" w:cs="Times New Roman"/>
          <w:color w:val="C45911"/>
          <w:sz w:val="24"/>
          <w:szCs w:val="24"/>
        </w:rPr>
        <w:t>appro</w:t>
      </w:r>
      <w:r w:rsidR="003E5F0F">
        <w:rPr>
          <w:rFonts w:ascii="Times New Roman" w:hAnsi="Times New Roman" w:cs="Times New Roman"/>
          <w:color w:val="C45911"/>
          <w:sz w:val="24"/>
          <w:szCs w:val="24"/>
        </w:rPr>
        <w:t>x</w:t>
      </w:r>
      <w:r>
        <w:rPr>
          <w:rFonts w:ascii="Times New Roman" w:hAnsi="Times New Roman" w:cs="Times New Roman"/>
          <w:color w:val="C45911"/>
          <w:sz w:val="24"/>
          <w:szCs w:val="24"/>
        </w:rPr>
        <w:t xml:space="preserve">imates what we </w:t>
      </w:r>
      <w:r w:rsidR="00D479F9">
        <w:rPr>
          <w:rFonts w:ascii="Times New Roman" w:hAnsi="Times New Roman" w:cs="Times New Roman"/>
          <w:color w:val="C45911"/>
          <w:sz w:val="24"/>
          <w:szCs w:val="24"/>
        </w:rPr>
        <w:t>demonstrated here is</w:t>
      </w:r>
      <w:r>
        <w:rPr>
          <w:rFonts w:ascii="Times New Roman" w:hAnsi="Times New Roman" w:cs="Times New Roman"/>
          <w:color w:val="C45911"/>
          <w:sz w:val="24"/>
          <w:szCs w:val="24"/>
        </w:rPr>
        <w:t xml:space="preserve"> WIRE</w:t>
      </w:r>
      <w:r w:rsidR="00282C8F">
        <w:rPr>
          <w:rFonts w:ascii="Times New Roman" w:hAnsi="Times New Roman" w:cs="Times New Roman"/>
          <w:color w:val="C45911"/>
          <w:sz w:val="24"/>
          <w:szCs w:val="24"/>
        </w:rPr>
        <w:t xml:space="preserve"> </w:t>
      </w:r>
      <w:r>
        <w:rPr>
          <w:rFonts w:ascii="Times New Roman" w:hAnsi="Times New Roman" w:cs="Times New Roman"/>
          <w:color w:val="C45911"/>
          <w:sz w:val="24"/>
          <w:szCs w:val="24"/>
        </w:rPr>
        <w:t xml:space="preserve">from </w:t>
      </w:r>
      <w:r w:rsidR="00282C8F">
        <w:rPr>
          <w:rFonts w:ascii="Times New Roman" w:hAnsi="Times New Roman" w:cs="Times New Roman"/>
          <w:color w:val="C45911"/>
          <w:sz w:val="24"/>
          <w:szCs w:val="24"/>
        </w:rPr>
        <w:t>Renishaw. It has peak analysis and fit</w:t>
      </w:r>
      <w:r w:rsidR="003E5F0F">
        <w:rPr>
          <w:rFonts w:ascii="Times New Roman" w:hAnsi="Times New Roman" w:cs="Times New Roman"/>
          <w:color w:val="C45911"/>
          <w:sz w:val="24"/>
          <w:szCs w:val="24"/>
        </w:rPr>
        <w:t xml:space="preserve"> and a peak library that can be used to compare.</w:t>
      </w:r>
      <w:r w:rsidR="003C5DA9">
        <w:rPr>
          <w:rFonts w:ascii="Times New Roman" w:hAnsi="Times New Roman" w:cs="Times New Roman"/>
          <w:color w:val="C45911"/>
          <w:sz w:val="24"/>
          <w:szCs w:val="24"/>
        </w:rPr>
        <w:t xml:space="preserve"> </w:t>
      </w:r>
      <w:r w:rsidR="00D479F9">
        <w:rPr>
          <w:rFonts w:ascii="Times New Roman" w:hAnsi="Times New Roman" w:cs="Times New Roman"/>
          <w:color w:val="C45911"/>
          <w:sz w:val="24"/>
          <w:szCs w:val="24"/>
        </w:rPr>
        <w:t>However</w:t>
      </w:r>
      <w:r w:rsidR="002B3593">
        <w:rPr>
          <w:rFonts w:ascii="Times New Roman" w:hAnsi="Times New Roman" w:cs="Times New Roman"/>
          <w:color w:val="C45911"/>
          <w:sz w:val="24"/>
          <w:szCs w:val="24"/>
        </w:rPr>
        <w:t>,</w:t>
      </w:r>
      <w:r w:rsidR="00D479F9">
        <w:rPr>
          <w:rFonts w:ascii="Times New Roman" w:hAnsi="Times New Roman" w:cs="Times New Roman"/>
          <w:color w:val="C45911"/>
          <w:sz w:val="24"/>
          <w:szCs w:val="24"/>
        </w:rPr>
        <w:t xml:space="preserve"> it misses most data analysis features like</w:t>
      </w:r>
      <w:r w:rsidR="003C5DA9">
        <w:rPr>
          <w:rFonts w:ascii="Times New Roman" w:hAnsi="Times New Roman" w:cs="Times New Roman"/>
          <w:color w:val="C45911"/>
          <w:sz w:val="24"/>
          <w:szCs w:val="24"/>
        </w:rPr>
        <w:t xml:space="preserve"> SOM</w:t>
      </w:r>
      <w:r w:rsidR="00D479F9">
        <w:rPr>
          <w:rFonts w:ascii="Times New Roman" w:hAnsi="Times New Roman" w:cs="Times New Roman"/>
          <w:color w:val="C45911"/>
          <w:sz w:val="24"/>
          <w:szCs w:val="24"/>
        </w:rPr>
        <w:t xml:space="preserve"> and</w:t>
      </w:r>
      <w:r w:rsidR="003C5DA9">
        <w:rPr>
          <w:rFonts w:ascii="Times New Roman" w:hAnsi="Times New Roman" w:cs="Times New Roman"/>
          <w:color w:val="C45911"/>
          <w:sz w:val="24"/>
          <w:szCs w:val="24"/>
        </w:rPr>
        <w:t xml:space="preserve"> PCA</w:t>
      </w:r>
      <w:r w:rsidR="002B3593">
        <w:rPr>
          <w:rFonts w:ascii="Times New Roman" w:hAnsi="Times New Roman" w:cs="Times New Roman"/>
          <w:color w:val="C45911"/>
          <w:sz w:val="24"/>
          <w:szCs w:val="24"/>
        </w:rPr>
        <w:t>,</w:t>
      </w:r>
      <w:r w:rsidR="00D479F9">
        <w:rPr>
          <w:rFonts w:ascii="Times New Roman" w:hAnsi="Times New Roman" w:cs="Times New Roman"/>
          <w:color w:val="C45911"/>
          <w:sz w:val="24"/>
          <w:szCs w:val="24"/>
        </w:rPr>
        <w:t xml:space="preserve"> as discussed here. Also</w:t>
      </w:r>
      <w:r w:rsidR="002B3593">
        <w:rPr>
          <w:rFonts w:ascii="Times New Roman" w:hAnsi="Times New Roman" w:cs="Times New Roman"/>
          <w:color w:val="C45911"/>
          <w:sz w:val="24"/>
          <w:szCs w:val="24"/>
        </w:rPr>
        <w:t>,</w:t>
      </w:r>
      <w:r w:rsidR="00D479F9">
        <w:rPr>
          <w:rFonts w:ascii="Times New Roman" w:hAnsi="Times New Roman" w:cs="Times New Roman"/>
          <w:color w:val="C45911"/>
          <w:sz w:val="24"/>
          <w:szCs w:val="24"/>
        </w:rPr>
        <w:t xml:space="preserve"> </w:t>
      </w:r>
      <w:r w:rsidR="002B3593">
        <w:rPr>
          <w:rFonts w:ascii="Times New Roman" w:hAnsi="Times New Roman" w:cs="Times New Roman"/>
          <w:color w:val="C45911"/>
          <w:sz w:val="24"/>
          <w:szCs w:val="24"/>
        </w:rPr>
        <w:t xml:space="preserve">the freedom to </w:t>
      </w:r>
      <w:r w:rsidR="003C5DA9">
        <w:rPr>
          <w:rFonts w:ascii="Times New Roman" w:hAnsi="Times New Roman" w:cs="Times New Roman"/>
          <w:color w:val="C45911"/>
          <w:sz w:val="24"/>
          <w:szCs w:val="24"/>
        </w:rPr>
        <w:t>building your peak library</w:t>
      </w:r>
      <w:r w:rsidR="002B3593">
        <w:rPr>
          <w:rFonts w:ascii="Times New Roman" w:hAnsi="Times New Roman" w:cs="Times New Roman"/>
          <w:color w:val="C45911"/>
          <w:sz w:val="24"/>
          <w:szCs w:val="24"/>
        </w:rPr>
        <w:t xml:space="preserve"> is not present in Wire. </w:t>
      </w:r>
      <w:r w:rsidR="00F50FBB">
        <w:rPr>
          <w:rFonts w:ascii="Times New Roman" w:hAnsi="Times New Roman" w:cs="Times New Roman"/>
          <w:color w:val="C45911"/>
          <w:sz w:val="24"/>
          <w:szCs w:val="24"/>
        </w:rPr>
        <w:t>Furthermore,</w:t>
      </w:r>
      <w:r w:rsidR="002B3593">
        <w:rPr>
          <w:rFonts w:ascii="Times New Roman" w:hAnsi="Times New Roman" w:cs="Times New Roman"/>
          <w:color w:val="C45911"/>
          <w:sz w:val="24"/>
          <w:szCs w:val="24"/>
        </w:rPr>
        <w:t xml:space="preserve"> as minor upgrades, the plotting features</w:t>
      </w:r>
      <w:r w:rsidR="00F50FBB">
        <w:rPr>
          <w:rFonts w:ascii="Times New Roman" w:hAnsi="Times New Roman" w:cs="Times New Roman"/>
          <w:color w:val="C45911"/>
          <w:sz w:val="24"/>
          <w:szCs w:val="24"/>
        </w:rPr>
        <w:t xml:space="preserve"> are improved with the stack and w</w:t>
      </w:r>
      <w:r w:rsidR="00381EFD">
        <w:rPr>
          <w:rFonts w:ascii="Times New Roman" w:hAnsi="Times New Roman" w:cs="Times New Roman"/>
          <w:color w:val="C45911"/>
          <w:sz w:val="24"/>
          <w:szCs w:val="24"/>
        </w:rPr>
        <w:t>aterfall plot options.</w:t>
      </w:r>
    </w:p>
    <w:p w14:paraId="69A3B4DE" w14:textId="77777777" w:rsidR="00124392" w:rsidRPr="004948A5" w:rsidRDefault="00124392" w:rsidP="005C0A5B">
      <w:pPr>
        <w:tabs>
          <w:tab w:val="num" w:pos="550"/>
        </w:tabs>
        <w:ind w:left="561" w:hanging="539"/>
        <w:jc w:val="both"/>
        <w:rPr>
          <w:rFonts w:ascii="Times New Roman" w:hAnsi="Times New Roman" w:cs="Times New Roman"/>
          <w:sz w:val="24"/>
          <w:szCs w:val="24"/>
        </w:rPr>
      </w:pPr>
    </w:p>
    <w:p w14:paraId="485E9465" w14:textId="77777777" w:rsidR="0094772C" w:rsidRPr="004948A5" w:rsidRDefault="0094772C" w:rsidP="005C0A5B">
      <w:pPr>
        <w:tabs>
          <w:tab w:val="num" w:pos="550"/>
        </w:tabs>
        <w:ind w:left="561" w:hanging="539"/>
        <w:jc w:val="both"/>
        <w:rPr>
          <w:rFonts w:ascii="Times New Roman" w:hAnsi="Times New Roman" w:cs="Times New Roman"/>
          <w:sz w:val="24"/>
          <w:szCs w:val="24"/>
        </w:rPr>
      </w:pPr>
    </w:p>
    <w:p w14:paraId="6F6FC82C" w14:textId="77777777" w:rsidR="0094772C" w:rsidRDefault="004948A5" w:rsidP="005C0A5B">
      <w:pPr>
        <w:numPr>
          <w:ilvl w:val="1"/>
          <w:numId w:val="3"/>
        </w:numPr>
        <w:tabs>
          <w:tab w:val="clear" w:pos="792"/>
          <w:tab w:val="num" w:pos="550"/>
        </w:tabs>
        <w:ind w:left="561" w:hanging="539"/>
        <w:jc w:val="both"/>
        <w:rPr>
          <w:rFonts w:ascii="Times New Roman" w:hAnsi="Times New Roman" w:cs="Times New Roman"/>
          <w:sz w:val="24"/>
          <w:szCs w:val="24"/>
        </w:rPr>
      </w:pPr>
      <w:r>
        <w:rPr>
          <w:rFonts w:ascii="Times New Roman" w:hAnsi="Times New Roman" w:cs="Times New Roman"/>
          <w:sz w:val="24"/>
          <w:szCs w:val="24"/>
        </w:rPr>
        <w:t>Please briefly describe what it is you are trying to protect in a commercial rather than scientific sense.</w:t>
      </w:r>
    </w:p>
    <w:p w14:paraId="2E5F25E3" w14:textId="77777777" w:rsidR="004948A5" w:rsidRDefault="004948A5" w:rsidP="005C0A5B">
      <w:pPr>
        <w:tabs>
          <w:tab w:val="num" w:pos="550"/>
        </w:tabs>
        <w:ind w:left="561" w:hanging="528"/>
        <w:jc w:val="both"/>
        <w:rPr>
          <w:rFonts w:ascii="Times New Roman" w:hAnsi="Times New Roman" w:cs="Times New Roman"/>
          <w:sz w:val="24"/>
          <w:szCs w:val="24"/>
        </w:rPr>
      </w:pPr>
    </w:p>
    <w:p w14:paraId="3EEB622B" w14:textId="161475BE" w:rsidR="00DE0C97" w:rsidRDefault="006808AE" w:rsidP="005C0A5B">
      <w:pPr>
        <w:tabs>
          <w:tab w:val="num" w:pos="550"/>
        </w:tabs>
        <w:ind w:left="561" w:hanging="528"/>
        <w:jc w:val="both"/>
        <w:rPr>
          <w:rFonts w:ascii="Times New Roman" w:hAnsi="Times New Roman" w:cs="Times New Roman"/>
          <w:color w:val="C45911"/>
          <w:sz w:val="24"/>
          <w:szCs w:val="24"/>
        </w:rPr>
      </w:pPr>
      <w:r>
        <w:rPr>
          <w:rFonts w:ascii="Times New Roman" w:hAnsi="Times New Roman" w:cs="Times New Roman"/>
          <w:color w:val="C45911"/>
          <w:sz w:val="24"/>
          <w:szCs w:val="24"/>
        </w:rPr>
        <w:t>Major:</w:t>
      </w:r>
    </w:p>
    <w:p w14:paraId="30E4AEBC" w14:textId="34CDB61C" w:rsidR="006808AE" w:rsidRDefault="006808AE" w:rsidP="005C0A5B">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Multiple Raman peak fitting</w:t>
      </w:r>
      <w:r w:rsidR="003A55B8">
        <w:rPr>
          <w:rFonts w:ascii="Times New Roman" w:hAnsi="Times New Roman" w:cs="Times New Roman"/>
          <w:color w:val="C45911"/>
          <w:sz w:val="24"/>
          <w:szCs w:val="24"/>
        </w:rPr>
        <w:t xml:space="preserve"> method, which generates a peak</w:t>
      </w:r>
      <w:r w:rsidR="000A2609">
        <w:rPr>
          <w:rFonts w:ascii="Times New Roman" w:hAnsi="Times New Roman" w:cs="Times New Roman"/>
          <w:color w:val="C45911"/>
          <w:sz w:val="24"/>
          <w:szCs w:val="24"/>
        </w:rPr>
        <w:t xml:space="preserve"> </w:t>
      </w:r>
      <w:proofErr w:type="gramStart"/>
      <w:r w:rsidR="000A2609">
        <w:rPr>
          <w:rFonts w:ascii="Times New Roman" w:hAnsi="Times New Roman" w:cs="Times New Roman"/>
          <w:color w:val="C45911"/>
          <w:sz w:val="24"/>
          <w:szCs w:val="24"/>
        </w:rPr>
        <w:t>library</w:t>
      </w:r>
      <w:r w:rsidR="00051F97">
        <w:rPr>
          <w:rFonts w:ascii="Times New Roman" w:hAnsi="Times New Roman" w:cs="Times New Roman"/>
          <w:color w:val="C45911"/>
          <w:sz w:val="24"/>
          <w:szCs w:val="24"/>
        </w:rPr>
        <w:t>;</w:t>
      </w:r>
      <w:proofErr w:type="gramEnd"/>
    </w:p>
    <w:p w14:paraId="1BC6A7AA" w14:textId="52D017CD" w:rsidR="0024711F" w:rsidRDefault="0024711F" w:rsidP="005C0A5B">
      <w:pPr>
        <w:tabs>
          <w:tab w:val="num" w:pos="550"/>
        </w:tabs>
        <w:ind w:left="33"/>
        <w:jc w:val="both"/>
        <w:rPr>
          <w:rFonts w:ascii="Times New Roman" w:hAnsi="Times New Roman" w:cs="Times New Roman"/>
          <w:color w:val="C45911"/>
          <w:sz w:val="24"/>
          <w:szCs w:val="24"/>
        </w:rPr>
      </w:pPr>
      <w:r>
        <w:rPr>
          <w:rFonts w:ascii="Times New Roman" w:hAnsi="Times New Roman" w:cs="Times New Roman"/>
          <w:color w:val="C45911"/>
          <w:sz w:val="24"/>
          <w:szCs w:val="24"/>
        </w:rPr>
        <w:t xml:space="preserve">Use the </w:t>
      </w:r>
      <w:r w:rsidR="003766DE">
        <w:rPr>
          <w:rFonts w:ascii="Times New Roman" w:hAnsi="Times New Roman" w:cs="Times New Roman"/>
          <w:color w:val="C45911"/>
          <w:sz w:val="24"/>
          <w:szCs w:val="24"/>
        </w:rPr>
        <w:t xml:space="preserve">.csv </w:t>
      </w:r>
      <w:r>
        <w:rPr>
          <w:rFonts w:ascii="Times New Roman" w:hAnsi="Times New Roman" w:cs="Times New Roman"/>
          <w:color w:val="C45911"/>
          <w:sz w:val="24"/>
          <w:szCs w:val="24"/>
        </w:rPr>
        <w:t xml:space="preserve">file generated as your own peak library to compare with other Raman </w:t>
      </w:r>
      <w:proofErr w:type="gramStart"/>
      <w:r>
        <w:rPr>
          <w:rFonts w:ascii="Times New Roman" w:hAnsi="Times New Roman" w:cs="Times New Roman"/>
          <w:color w:val="C45911"/>
          <w:sz w:val="24"/>
          <w:szCs w:val="24"/>
        </w:rPr>
        <w:t>samples</w:t>
      </w:r>
      <w:r w:rsidR="00051F97">
        <w:rPr>
          <w:rFonts w:ascii="Times New Roman" w:hAnsi="Times New Roman" w:cs="Times New Roman"/>
          <w:color w:val="C45911"/>
          <w:sz w:val="24"/>
          <w:szCs w:val="24"/>
        </w:rPr>
        <w:t>;</w:t>
      </w:r>
      <w:proofErr w:type="gramEnd"/>
    </w:p>
    <w:p w14:paraId="161BCA16" w14:textId="5F12A3E6" w:rsidR="00970C08" w:rsidRDefault="00970C08" w:rsidP="005C0A5B">
      <w:pPr>
        <w:tabs>
          <w:tab w:val="num" w:pos="550"/>
        </w:tabs>
        <w:jc w:val="both"/>
        <w:rPr>
          <w:rFonts w:ascii="Times New Roman" w:hAnsi="Times New Roman" w:cs="Times New Roman"/>
          <w:color w:val="C45911"/>
          <w:sz w:val="24"/>
          <w:szCs w:val="24"/>
        </w:rPr>
      </w:pPr>
      <w:r>
        <w:rPr>
          <w:rFonts w:ascii="Times New Roman" w:hAnsi="Times New Roman" w:cs="Times New Roman"/>
          <w:color w:val="C45911"/>
          <w:sz w:val="24"/>
          <w:szCs w:val="24"/>
        </w:rPr>
        <w:t>Facilitated PCA Loadings interpreter</w:t>
      </w:r>
      <w:r w:rsidR="007B09DA">
        <w:rPr>
          <w:rFonts w:ascii="Times New Roman" w:hAnsi="Times New Roman" w:cs="Times New Roman"/>
          <w:color w:val="C45911"/>
          <w:sz w:val="24"/>
          <w:szCs w:val="24"/>
        </w:rPr>
        <w:t xml:space="preserve"> with its own </w:t>
      </w:r>
      <w:r w:rsidR="00F110E3">
        <w:rPr>
          <w:rFonts w:ascii="Times New Roman" w:hAnsi="Times New Roman" w:cs="Times New Roman"/>
          <w:color w:val="C45911"/>
          <w:sz w:val="24"/>
          <w:szCs w:val="24"/>
        </w:rPr>
        <w:t xml:space="preserve">peak </w:t>
      </w:r>
      <w:proofErr w:type="gramStart"/>
      <w:r w:rsidR="007B09DA">
        <w:rPr>
          <w:rFonts w:ascii="Times New Roman" w:hAnsi="Times New Roman" w:cs="Times New Roman"/>
          <w:color w:val="C45911"/>
          <w:sz w:val="24"/>
          <w:szCs w:val="24"/>
        </w:rPr>
        <w:t>library</w:t>
      </w:r>
      <w:r w:rsidR="00051F97">
        <w:rPr>
          <w:rFonts w:ascii="Times New Roman" w:hAnsi="Times New Roman" w:cs="Times New Roman"/>
          <w:color w:val="C45911"/>
          <w:sz w:val="24"/>
          <w:szCs w:val="24"/>
        </w:rPr>
        <w:t>;</w:t>
      </w:r>
      <w:proofErr w:type="gramEnd"/>
    </w:p>
    <w:p w14:paraId="022CBC02" w14:textId="142E0631" w:rsidR="007B09DA" w:rsidRDefault="007B09DA" w:rsidP="005C0A5B">
      <w:pPr>
        <w:tabs>
          <w:tab w:val="num" w:pos="550"/>
        </w:tabs>
        <w:jc w:val="both"/>
        <w:rPr>
          <w:rFonts w:ascii="Times New Roman" w:hAnsi="Times New Roman" w:cs="Times New Roman"/>
          <w:color w:val="C45911"/>
          <w:sz w:val="24"/>
          <w:szCs w:val="24"/>
        </w:rPr>
      </w:pPr>
      <w:r>
        <w:rPr>
          <w:rFonts w:ascii="Times New Roman" w:hAnsi="Times New Roman" w:cs="Times New Roman"/>
          <w:color w:val="C45911"/>
          <w:sz w:val="24"/>
          <w:szCs w:val="24"/>
        </w:rPr>
        <w:t xml:space="preserve">SOM </w:t>
      </w:r>
      <w:r w:rsidR="00F110E3">
        <w:rPr>
          <w:rFonts w:ascii="Times New Roman" w:hAnsi="Times New Roman" w:cs="Times New Roman"/>
          <w:color w:val="C45911"/>
          <w:sz w:val="24"/>
          <w:szCs w:val="24"/>
        </w:rPr>
        <w:t xml:space="preserve">Activation interpreter with its own peak </w:t>
      </w:r>
      <w:proofErr w:type="gramStart"/>
      <w:r w:rsidR="00F110E3">
        <w:rPr>
          <w:rFonts w:ascii="Times New Roman" w:hAnsi="Times New Roman" w:cs="Times New Roman"/>
          <w:color w:val="C45911"/>
          <w:sz w:val="24"/>
          <w:szCs w:val="24"/>
        </w:rPr>
        <w:t>library</w:t>
      </w:r>
      <w:r w:rsidR="00051F97">
        <w:rPr>
          <w:rFonts w:ascii="Times New Roman" w:hAnsi="Times New Roman" w:cs="Times New Roman"/>
          <w:color w:val="C45911"/>
          <w:sz w:val="24"/>
          <w:szCs w:val="24"/>
        </w:rPr>
        <w:t>;</w:t>
      </w:r>
      <w:proofErr w:type="gramEnd"/>
    </w:p>
    <w:p w14:paraId="4FF9E596" w14:textId="539B1213" w:rsidR="00E406DD" w:rsidRDefault="00F110E3" w:rsidP="005C0A5B">
      <w:pPr>
        <w:tabs>
          <w:tab w:val="num" w:pos="550"/>
        </w:tabs>
        <w:jc w:val="both"/>
        <w:rPr>
          <w:rFonts w:ascii="Times New Roman" w:hAnsi="Times New Roman" w:cs="Times New Roman"/>
          <w:color w:val="C45911"/>
          <w:sz w:val="24"/>
          <w:szCs w:val="24"/>
        </w:rPr>
      </w:pPr>
      <w:r>
        <w:rPr>
          <w:rFonts w:ascii="Times New Roman" w:hAnsi="Times New Roman" w:cs="Times New Roman"/>
          <w:color w:val="C45911"/>
          <w:sz w:val="24"/>
          <w:szCs w:val="24"/>
        </w:rPr>
        <w:t xml:space="preserve">All </w:t>
      </w:r>
      <w:r w:rsidR="00DC557B">
        <w:rPr>
          <w:rFonts w:ascii="Times New Roman" w:hAnsi="Times New Roman" w:cs="Times New Roman"/>
          <w:color w:val="C45911"/>
          <w:sz w:val="24"/>
          <w:szCs w:val="24"/>
        </w:rPr>
        <w:t xml:space="preserve">output </w:t>
      </w:r>
      <w:r>
        <w:rPr>
          <w:rFonts w:ascii="Times New Roman" w:hAnsi="Times New Roman" w:cs="Times New Roman"/>
          <w:color w:val="C45911"/>
          <w:sz w:val="24"/>
          <w:szCs w:val="24"/>
        </w:rPr>
        <w:t>libraries are compa</w:t>
      </w:r>
      <w:r w:rsidR="00DC557B">
        <w:rPr>
          <w:rFonts w:ascii="Times New Roman" w:hAnsi="Times New Roman" w:cs="Times New Roman"/>
          <w:color w:val="C45911"/>
          <w:sz w:val="24"/>
          <w:szCs w:val="24"/>
        </w:rPr>
        <w:t>t</w:t>
      </w:r>
      <w:r w:rsidR="00051F97">
        <w:rPr>
          <w:rFonts w:ascii="Times New Roman" w:hAnsi="Times New Roman" w:cs="Times New Roman"/>
          <w:color w:val="C45911"/>
          <w:sz w:val="24"/>
          <w:szCs w:val="24"/>
        </w:rPr>
        <w:t>i</w:t>
      </w:r>
      <w:r>
        <w:rPr>
          <w:rFonts w:ascii="Times New Roman" w:hAnsi="Times New Roman" w:cs="Times New Roman"/>
          <w:color w:val="C45911"/>
          <w:sz w:val="24"/>
          <w:szCs w:val="24"/>
        </w:rPr>
        <w:t>ble</w:t>
      </w:r>
      <w:r w:rsidR="00051F97">
        <w:rPr>
          <w:rFonts w:ascii="Times New Roman" w:hAnsi="Times New Roman" w:cs="Times New Roman"/>
          <w:color w:val="C45911"/>
          <w:sz w:val="24"/>
          <w:szCs w:val="24"/>
        </w:rPr>
        <w:t>,</w:t>
      </w:r>
      <w:r>
        <w:rPr>
          <w:rFonts w:ascii="Times New Roman" w:hAnsi="Times New Roman" w:cs="Times New Roman"/>
          <w:color w:val="C45911"/>
          <w:sz w:val="24"/>
          <w:szCs w:val="24"/>
        </w:rPr>
        <w:t xml:space="preserve"> </w:t>
      </w:r>
      <w:r w:rsidR="00DC557B">
        <w:rPr>
          <w:rFonts w:ascii="Times New Roman" w:hAnsi="Times New Roman" w:cs="Times New Roman"/>
          <w:color w:val="C45911"/>
          <w:sz w:val="24"/>
          <w:szCs w:val="24"/>
        </w:rPr>
        <w:t xml:space="preserve">and peak matching can be </w:t>
      </w:r>
      <w:proofErr w:type="gramStart"/>
      <w:r w:rsidR="00DC557B">
        <w:rPr>
          <w:rFonts w:ascii="Times New Roman" w:hAnsi="Times New Roman" w:cs="Times New Roman"/>
          <w:color w:val="C45911"/>
          <w:sz w:val="24"/>
          <w:szCs w:val="24"/>
        </w:rPr>
        <w:t>preform</w:t>
      </w:r>
      <w:proofErr w:type="gramEnd"/>
      <w:r w:rsidR="00DC557B">
        <w:rPr>
          <w:rFonts w:ascii="Times New Roman" w:hAnsi="Times New Roman" w:cs="Times New Roman"/>
          <w:color w:val="C45911"/>
          <w:sz w:val="24"/>
          <w:szCs w:val="24"/>
        </w:rPr>
        <w:t xml:space="preserve"> between them</w:t>
      </w:r>
      <w:r w:rsidR="00E059D9">
        <w:rPr>
          <w:rFonts w:ascii="Times New Roman" w:hAnsi="Times New Roman" w:cs="Times New Roman"/>
          <w:color w:val="C45911"/>
          <w:sz w:val="24"/>
          <w:szCs w:val="24"/>
        </w:rPr>
        <w:t>;</w:t>
      </w:r>
    </w:p>
    <w:p w14:paraId="5AD0F599" w14:textId="6C74CDD1" w:rsidR="00DC557B" w:rsidRDefault="009A6E0E" w:rsidP="005C0A5B">
      <w:pPr>
        <w:tabs>
          <w:tab w:val="num" w:pos="550"/>
        </w:tabs>
        <w:jc w:val="both"/>
        <w:rPr>
          <w:rFonts w:ascii="Times New Roman" w:hAnsi="Times New Roman" w:cs="Times New Roman"/>
          <w:color w:val="C45911"/>
          <w:sz w:val="24"/>
          <w:szCs w:val="24"/>
        </w:rPr>
      </w:pPr>
      <w:r>
        <w:rPr>
          <w:rFonts w:ascii="Times New Roman" w:hAnsi="Times New Roman" w:cs="Times New Roman"/>
          <w:color w:val="C45911"/>
          <w:sz w:val="24"/>
          <w:szCs w:val="24"/>
        </w:rPr>
        <w:t>C</w:t>
      </w:r>
      <w:r w:rsidR="00DC557B">
        <w:rPr>
          <w:rFonts w:ascii="Times New Roman" w:hAnsi="Times New Roman" w:cs="Times New Roman"/>
          <w:color w:val="C45911"/>
          <w:sz w:val="24"/>
          <w:szCs w:val="24"/>
        </w:rPr>
        <w:t>reat</w:t>
      </w:r>
      <w:r>
        <w:rPr>
          <w:rFonts w:ascii="Times New Roman" w:hAnsi="Times New Roman" w:cs="Times New Roman"/>
          <w:color w:val="C45911"/>
          <w:sz w:val="24"/>
          <w:szCs w:val="24"/>
        </w:rPr>
        <w:t>e</w:t>
      </w:r>
      <w:r w:rsidR="00DC557B">
        <w:rPr>
          <w:rFonts w:ascii="Times New Roman" w:hAnsi="Times New Roman" w:cs="Times New Roman"/>
          <w:color w:val="C45911"/>
          <w:sz w:val="24"/>
          <w:szCs w:val="24"/>
        </w:rPr>
        <w:t xml:space="preserve"> your own peak library </w:t>
      </w:r>
      <w:r>
        <w:rPr>
          <w:rFonts w:ascii="Times New Roman" w:hAnsi="Times New Roman" w:cs="Times New Roman"/>
          <w:color w:val="C45911"/>
          <w:sz w:val="24"/>
          <w:szCs w:val="24"/>
        </w:rPr>
        <w:t>and</w:t>
      </w:r>
      <w:r w:rsidR="00DC557B">
        <w:rPr>
          <w:rFonts w:ascii="Times New Roman" w:hAnsi="Times New Roman" w:cs="Times New Roman"/>
          <w:color w:val="C45911"/>
          <w:sz w:val="24"/>
          <w:szCs w:val="24"/>
        </w:rPr>
        <w:t xml:space="preserve"> compare</w:t>
      </w:r>
      <w:r>
        <w:rPr>
          <w:rFonts w:ascii="Times New Roman" w:hAnsi="Times New Roman" w:cs="Times New Roman"/>
          <w:color w:val="C45911"/>
          <w:sz w:val="24"/>
          <w:szCs w:val="24"/>
        </w:rPr>
        <w:t xml:space="preserve"> them</w:t>
      </w:r>
      <w:r w:rsidR="00DC557B">
        <w:rPr>
          <w:rFonts w:ascii="Times New Roman" w:hAnsi="Times New Roman" w:cs="Times New Roman"/>
          <w:color w:val="C45911"/>
          <w:sz w:val="24"/>
          <w:szCs w:val="24"/>
        </w:rPr>
        <w:t xml:space="preserve"> with generated </w:t>
      </w:r>
      <w:proofErr w:type="gramStart"/>
      <w:r w:rsidR="00DC557B">
        <w:rPr>
          <w:rFonts w:ascii="Times New Roman" w:hAnsi="Times New Roman" w:cs="Times New Roman"/>
          <w:color w:val="C45911"/>
          <w:sz w:val="24"/>
          <w:szCs w:val="24"/>
        </w:rPr>
        <w:t>libraries</w:t>
      </w:r>
      <w:r w:rsidR="00E059D9">
        <w:rPr>
          <w:rFonts w:ascii="Times New Roman" w:hAnsi="Times New Roman" w:cs="Times New Roman"/>
          <w:color w:val="C45911"/>
          <w:sz w:val="24"/>
          <w:szCs w:val="24"/>
        </w:rPr>
        <w:t>;</w:t>
      </w:r>
      <w:proofErr w:type="gramEnd"/>
    </w:p>
    <w:p w14:paraId="6A22D543" w14:textId="60942EB4" w:rsidR="009A6E0E" w:rsidRDefault="009A6E0E" w:rsidP="005C0A5B">
      <w:pPr>
        <w:tabs>
          <w:tab w:val="num" w:pos="550"/>
        </w:tabs>
        <w:jc w:val="both"/>
        <w:rPr>
          <w:rFonts w:ascii="Times New Roman" w:hAnsi="Times New Roman" w:cs="Times New Roman"/>
          <w:color w:val="C45911"/>
          <w:sz w:val="24"/>
          <w:szCs w:val="24"/>
        </w:rPr>
      </w:pPr>
      <w:r>
        <w:rPr>
          <w:rFonts w:ascii="Times New Roman" w:hAnsi="Times New Roman" w:cs="Times New Roman"/>
          <w:color w:val="C45911"/>
          <w:sz w:val="24"/>
          <w:szCs w:val="24"/>
        </w:rPr>
        <w:t>Peak matching ratio comparison for an easy quantitative Raman analysis</w:t>
      </w:r>
      <w:r w:rsidR="00E059D9">
        <w:rPr>
          <w:rFonts w:ascii="Times New Roman" w:hAnsi="Times New Roman" w:cs="Times New Roman"/>
          <w:color w:val="C45911"/>
          <w:sz w:val="24"/>
          <w:szCs w:val="24"/>
        </w:rPr>
        <w:t>.</w:t>
      </w:r>
    </w:p>
    <w:p w14:paraId="60D0AF91" w14:textId="77777777" w:rsidR="00DE0C97" w:rsidRDefault="00DE0C97" w:rsidP="005C0A5B">
      <w:pPr>
        <w:tabs>
          <w:tab w:val="num" w:pos="550"/>
        </w:tabs>
        <w:jc w:val="both"/>
        <w:rPr>
          <w:rFonts w:ascii="Times New Roman" w:hAnsi="Times New Roman" w:cs="Times New Roman"/>
          <w:color w:val="C45911"/>
          <w:sz w:val="24"/>
          <w:szCs w:val="24"/>
        </w:rPr>
      </w:pPr>
    </w:p>
    <w:p w14:paraId="51CBB806" w14:textId="3576A97A" w:rsidR="00DE0C97" w:rsidRDefault="00DE0C97" w:rsidP="005C0A5B">
      <w:pPr>
        <w:tabs>
          <w:tab w:val="num" w:pos="550"/>
        </w:tabs>
        <w:jc w:val="both"/>
        <w:rPr>
          <w:rFonts w:ascii="Times New Roman" w:hAnsi="Times New Roman" w:cs="Times New Roman"/>
          <w:color w:val="C45911"/>
          <w:sz w:val="24"/>
          <w:szCs w:val="24"/>
        </w:rPr>
      </w:pPr>
      <w:r>
        <w:rPr>
          <w:rFonts w:ascii="Times New Roman" w:hAnsi="Times New Roman" w:cs="Times New Roman"/>
          <w:color w:val="C45911"/>
          <w:sz w:val="24"/>
          <w:szCs w:val="24"/>
        </w:rPr>
        <w:t>Minor:</w:t>
      </w:r>
    </w:p>
    <w:p w14:paraId="133D5081" w14:textId="793627FF" w:rsidR="004948A5" w:rsidRDefault="00A96243" w:rsidP="00AB4520">
      <w:pPr>
        <w:tabs>
          <w:tab w:val="num" w:pos="550"/>
        </w:tabs>
        <w:jc w:val="both"/>
        <w:rPr>
          <w:rFonts w:ascii="Times New Roman" w:hAnsi="Times New Roman" w:cs="Times New Roman"/>
          <w:color w:val="C45911"/>
          <w:sz w:val="24"/>
          <w:szCs w:val="24"/>
        </w:rPr>
      </w:pPr>
      <w:r>
        <w:rPr>
          <w:rFonts w:ascii="Times New Roman" w:hAnsi="Times New Roman" w:cs="Times New Roman"/>
          <w:color w:val="C45911"/>
          <w:sz w:val="24"/>
          <w:szCs w:val="24"/>
        </w:rPr>
        <w:t xml:space="preserve">Stack plot </w:t>
      </w:r>
      <w:r w:rsidR="00E406DD">
        <w:rPr>
          <w:rFonts w:ascii="Times New Roman" w:hAnsi="Times New Roman" w:cs="Times New Roman"/>
          <w:color w:val="C45911"/>
          <w:sz w:val="24"/>
          <w:szCs w:val="24"/>
        </w:rPr>
        <w:t xml:space="preserve">and Waterfall plot with optimal </w:t>
      </w:r>
      <w:proofErr w:type="gramStart"/>
      <w:r w:rsidR="00E406DD">
        <w:rPr>
          <w:rFonts w:ascii="Times New Roman" w:hAnsi="Times New Roman" w:cs="Times New Roman"/>
          <w:color w:val="C45911"/>
          <w:sz w:val="24"/>
          <w:szCs w:val="24"/>
        </w:rPr>
        <w:t>spacing</w:t>
      </w:r>
      <w:r w:rsidR="008A22E9">
        <w:rPr>
          <w:rFonts w:ascii="Times New Roman" w:hAnsi="Times New Roman" w:cs="Times New Roman"/>
          <w:color w:val="C45911"/>
          <w:sz w:val="24"/>
          <w:szCs w:val="24"/>
        </w:rPr>
        <w:t>;</w:t>
      </w:r>
      <w:proofErr w:type="gramEnd"/>
    </w:p>
    <w:p w14:paraId="6D1B1C69" w14:textId="1BCDBA28" w:rsidR="008A22E9" w:rsidRPr="004948A5" w:rsidRDefault="008A22E9" w:rsidP="00AB4520">
      <w:pPr>
        <w:tabs>
          <w:tab w:val="num" w:pos="550"/>
        </w:tabs>
        <w:jc w:val="both"/>
        <w:rPr>
          <w:rFonts w:ascii="Times New Roman" w:hAnsi="Times New Roman" w:cs="Times New Roman"/>
          <w:sz w:val="24"/>
          <w:szCs w:val="24"/>
        </w:rPr>
      </w:pPr>
      <w:r>
        <w:rPr>
          <w:rFonts w:ascii="Times New Roman" w:hAnsi="Times New Roman" w:cs="Times New Roman"/>
          <w:color w:val="C45911"/>
          <w:sz w:val="24"/>
          <w:szCs w:val="24"/>
        </w:rPr>
        <w:t xml:space="preserve">PCA (2D and 3D) Euclidean cluster distance </w:t>
      </w:r>
      <w:r w:rsidR="00A02984">
        <w:rPr>
          <w:rFonts w:ascii="Times New Roman" w:hAnsi="Times New Roman" w:cs="Times New Roman"/>
          <w:color w:val="C45911"/>
          <w:sz w:val="24"/>
          <w:szCs w:val="24"/>
        </w:rPr>
        <w:t>analyser</w:t>
      </w:r>
      <w:r>
        <w:rPr>
          <w:rFonts w:ascii="Times New Roman" w:hAnsi="Times New Roman" w:cs="Times New Roman"/>
          <w:color w:val="C45911"/>
          <w:sz w:val="24"/>
          <w:szCs w:val="24"/>
        </w:rPr>
        <w:t>.</w:t>
      </w:r>
    </w:p>
    <w:sectPr w:rsidR="008A22E9" w:rsidRPr="004948A5" w:rsidSect="004948A5">
      <w:headerReference w:type="default" r:id="rId59"/>
      <w:pgSz w:w="11906" w:h="16838"/>
      <w:pgMar w:top="1644" w:right="1644" w:bottom="1644" w:left="164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4286F" w14:textId="77777777" w:rsidR="00516FA6" w:rsidRDefault="00516FA6">
      <w:r>
        <w:separator/>
      </w:r>
    </w:p>
  </w:endnote>
  <w:endnote w:type="continuationSeparator" w:id="0">
    <w:p w14:paraId="64E4C4B7" w14:textId="77777777" w:rsidR="00516FA6" w:rsidRDefault="00516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F5BEC7" w14:textId="77777777" w:rsidR="00516FA6" w:rsidRDefault="00516FA6">
      <w:r>
        <w:separator/>
      </w:r>
    </w:p>
  </w:footnote>
  <w:footnote w:type="continuationSeparator" w:id="0">
    <w:p w14:paraId="79AB8493" w14:textId="77777777" w:rsidR="00516FA6" w:rsidRDefault="00516F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18F42" w14:textId="77777777" w:rsidR="004948A5" w:rsidRPr="004948A5" w:rsidRDefault="004948A5">
    <w:pPr>
      <w:pStyle w:val="Header"/>
      <w:rPr>
        <w:rFonts w:ascii="Times New Roman" w:hAnsi="Times New Roman" w:cs="Times New Roman"/>
        <w:sz w:val="20"/>
        <w:szCs w:val="20"/>
      </w:rPr>
    </w:pPr>
    <w:r w:rsidRPr="004948A5">
      <w:rPr>
        <w:rFonts w:ascii="Times New Roman" w:hAnsi="Times New Roman" w:cs="Times New Roman"/>
        <w:sz w:val="20"/>
        <w:szCs w:val="20"/>
      </w:rPr>
      <w:t>Confidential</w:t>
    </w:r>
    <w:r w:rsidRPr="004948A5">
      <w:rPr>
        <w:rFonts w:ascii="Times New Roman" w:hAnsi="Times New Roman" w:cs="Times New Roman"/>
        <w:sz w:val="20"/>
        <w:szCs w:val="20"/>
      </w:rPr>
      <w:tab/>
    </w:r>
    <w:r w:rsidRPr="004948A5">
      <w:rPr>
        <w:rFonts w:ascii="Times New Roman" w:hAnsi="Times New Roman" w:cs="Times New Roman"/>
        <w:sz w:val="20"/>
        <w:szCs w:val="20"/>
      </w:rPr>
      <w:tab/>
      <w:t xml:space="preserve">Page </w:t>
    </w:r>
    <w:r w:rsidRPr="004948A5">
      <w:rPr>
        <w:rFonts w:ascii="Times New Roman" w:hAnsi="Times New Roman" w:cs="Times New Roman"/>
        <w:sz w:val="20"/>
        <w:szCs w:val="20"/>
      </w:rPr>
      <w:fldChar w:fldCharType="begin"/>
    </w:r>
    <w:r w:rsidRPr="004948A5">
      <w:rPr>
        <w:rFonts w:ascii="Times New Roman" w:hAnsi="Times New Roman" w:cs="Times New Roman"/>
        <w:sz w:val="20"/>
        <w:szCs w:val="20"/>
      </w:rPr>
      <w:instrText xml:space="preserve"> PAGE </w:instrText>
    </w:r>
    <w:r w:rsidRPr="004948A5">
      <w:rPr>
        <w:rFonts w:ascii="Times New Roman" w:hAnsi="Times New Roman" w:cs="Times New Roman"/>
        <w:sz w:val="20"/>
        <w:szCs w:val="20"/>
      </w:rPr>
      <w:fldChar w:fldCharType="separate"/>
    </w:r>
    <w:r w:rsidR="00983D97">
      <w:rPr>
        <w:rFonts w:ascii="Times New Roman" w:hAnsi="Times New Roman" w:cs="Times New Roman"/>
        <w:noProof/>
        <w:sz w:val="20"/>
        <w:szCs w:val="20"/>
      </w:rPr>
      <w:t>2</w:t>
    </w:r>
    <w:r w:rsidRPr="004948A5">
      <w:rPr>
        <w:rFonts w:ascii="Times New Roman" w:hAnsi="Times New Roman" w:cs="Times New Roman"/>
        <w:sz w:val="20"/>
        <w:szCs w:val="20"/>
      </w:rPr>
      <w:fldChar w:fldCharType="end"/>
    </w:r>
    <w:r w:rsidRPr="004948A5">
      <w:rPr>
        <w:rFonts w:ascii="Times New Roman" w:hAnsi="Times New Roman" w:cs="Times New Roman"/>
        <w:sz w:val="20"/>
        <w:szCs w:val="20"/>
      </w:rPr>
      <w:t xml:space="preserve"> of </w:t>
    </w:r>
    <w:r w:rsidRPr="004948A5">
      <w:rPr>
        <w:rFonts w:ascii="Times New Roman" w:hAnsi="Times New Roman" w:cs="Times New Roman"/>
        <w:sz w:val="20"/>
        <w:szCs w:val="20"/>
      </w:rPr>
      <w:fldChar w:fldCharType="begin"/>
    </w:r>
    <w:r w:rsidRPr="004948A5">
      <w:rPr>
        <w:rFonts w:ascii="Times New Roman" w:hAnsi="Times New Roman" w:cs="Times New Roman"/>
        <w:sz w:val="20"/>
        <w:szCs w:val="20"/>
      </w:rPr>
      <w:instrText xml:space="preserve"> NUMPAGES </w:instrText>
    </w:r>
    <w:r w:rsidRPr="004948A5">
      <w:rPr>
        <w:rFonts w:ascii="Times New Roman" w:hAnsi="Times New Roman" w:cs="Times New Roman"/>
        <w:sz w:val="20"/>
        <w:szCs w:val="20"/>
      </w:rPr>
      <w:fldChar w:fldCharType="separate"/>
    </w:r>
    <w:r w:rsidR="00983D97">
      <w:rPr>
        <w:rFonts w:ascii="Times New Roman" w:hAnsi="Times New Roman" w:cs="Times New Roman"/>
        <w:noProof/>
        <w:sz w:val="20"/>
        <w:szCs w:val="20"/>
      </w:rPr>
      <w:t>2</w:t>
    </w:r>
    <w:r w:rsidRPr="004948A5">
      <w:rPr>
        <w:rFonts w:ascii="Times New Roman" w:hAnsi="Times New Roman" w:cs="Times New Roman"/>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B148D"/>
    <w:multiLevelType w:val="hybridMultilevel"/>
    <w:tmpl w:val="4658079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565DC9"/>
    <w:multiLevelType w:val="multilevel"/>
    <w:tmpl w:val="0809001F"/>
    <w:lvl w:ilvl="0">
      <w:start w:val="1"/>
      <w:numFmt w:val="decimal"/>
      <w:lvlText w:val="%1."/>
      <w:lvlJc w:val="left"/>
      <w:pPr>
        <w:tabs>
          <w:tab w:val="num" w:pos="547"/>
        </w:tabs>
        <w:ind w:left="547"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rPr>
        <w:rFonts w:hint="default"/>
        <w:sz w:val="16"/>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31B8135A"/>
    <w:multiLevelType w:val="hybridMultilevel"/>
    <w:tmpl w:val="2A1CBF8E"/>
    <w:lvl w:ilvl="0" w:tplc="7834EDC4">
      <w:start w:val="1"/>
      <w:numFmt w:val="bullet"/>
      <w:lvlText w:val=""/>
      <w:lvlJc w:val="left"/>
      <w:pPr>
        <w:tabs>
          <w:tab w:val="num" w:pos="720"/>
        </w:tabs>
        <w:ind w:left="720" w:hanging="360"/>
      </w:pPr>
      <w:rPr>
        <w:rFonts w:ascii="Symbol" w:hAnsi="Symbol" w:hint="default"/>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5BF7F52"/>
    <w:multiLevelType w:val="hybridMultilevel"/>
    <w:tmpl w:val="7F4284A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A55452B"/>
    <w:multiLevelType w:val="hybridMultilevel"/>
    <w:tmpl w:val="99862496"/>
    <w:lvl w:ilvl="0" w:tplc="B430066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1C03AA"/>
    <w:multiLevelType w:val="multilevel"/>
    <w:tmpl w:val="1EA64976"/>
    <w:lvl w:ilvl="0">
      <w:start w:val="1"/>
      <w:numFmt w:val="decimal"/>
      <w:lvlText w:val="%1."/>
      <w:lvlJc w:val="left"/>
      <w:pPr>
        <w:tabs>
          <w:tab w:val="num" w:pos="426"/>
        </w:tabs>
        <w:ind w:left="426"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340"/>
        </w:tabs>
        <w:ind w:left="2340" w:hanging="360"/>
      </w:pPr>
      <w:rPr>
        <w:rFonts w:ascii="Symbol" w:hAnsi="Symbol" w:hint="default"/>
        <w:sz w:val="16"/>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3"/>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6" w:nlCheck="1" w:checkStyle="1"/>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
  <w:drawingGridVerticalSpacing w:val="1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0sDSyNDO1NDYyNTRT0lEKTi0uzszPAykwqwUAhF/CtywAAAA="/>
  </w:docVars>
  <w:rsids>
    <w:rsidRoot w:val="00FF66C1"/>
    <w:rsid w:val="0000115C"/>
    <w:rsid w:val="000032CE"/>
    <w:rsid w:val="0000356F"/>
    <w:rsid w:val="000052AB"/>
    <w:rsid w:val="00012589"/>
    <w:rsid w:val="0001443D"/>
    <w:rsid w:val="00014769"/>
    <w:rsid w:val="00015461"/>
    <w:rsid w:val="000210CC"/>
    <w:rsid w:val="000329B5"/>
    <w:rsid w:val="00033F97"/>
    <w:rsid w:val="000355FC"/>
    <w:rsid w:val="00040C56"/>
    <w:rsid w:val="0004213D"/>
    <w:rsid w:val="000432E9"/>
    <w:rsid w:val="0004686D"/>
    <w:rsid w:val="000513E8"/>
    <w:rsid w:val="00051F97"/>
    <w:rsid w:val="000601C3"/>
    <w:rsid w:val="00062840"/>
    <w:rsid w:val="00064254"/>
    <w:rsid w:val="00066C6C"/>
    <w:rsid w:val="00067FA5"/>
    <w:rsid w:val="0007604B"/>
    <w:rsid w:val="000804CC"/>
    <w:rsid w:val="00080F92"/>
    <w:rsid w:val="00084151"/>
    <w:rsid w:val="000869D1"/>
    <w:rsid w:val="0009024F"/>
    <w:rsid w:val="00094BE1"/>
    <w:rsid w:val="000A2609"/>
    <w:rsid w:val="000A301C"/>
    <w:rsid w:val="000A534B"/>
    <w:rsid w:val="000B03F7"/>
    <w:rsid w:val="000B4712"/>
    <w:rsid w:val="000B649C"/>
    <w:rsid w:val="000C0847"/>
    <w:rsid w:val="000C2427"/>
    <w:rsid w:val="000D2CA8"/>
    <w:rsid w:val="000D6C77"/>
    <w:rsid w:val="000D7C19"/>
    <w:rsid w:val="000E1FCD"/>
    <w:rsid w:val="000E4FBD"/>
    <w:rsid w:val="000F2F09"/>
    <w:rsid w:val="00100E2E"/>
    <w:rsid w:val="00103094"/>
    <w:rsid w:val="00103B74"/>
    <w:rsid w:val="00104E16"/>
    <w:rsid w:val="00105BD3"/>
    <w:rsid w:val="001075EF"/>
    <w:rsid w:val="0011119F"/>
    <w:rsid w:val="00111243"/>
    <w:rsid w:val="00117DF9"/>
    <w:rsid w:val="0012190D"/>
    <w:rsid w:val="00124392"/>
    <w:rsid w:val="00124536"/>
    <w:rsid w:val="0012455C"/>
    <w:rsid w:val="00124C02"/>
    <w:rsid w:val="001305F8"/>
    <w:rsid w:val="00133034"/>
    <w:rsid w:val="001346B0"/>
    <w:rsid w:val="0013521C"/>
    <w:rsid w:val="00135485"/>
    <w:rsid w:val="00141E6E"/>
    <w:rsid w:val="001441E1"/>
    <w:rsid w:val="00146FEF"/>
    <w:rsid w:val="00151DF0"/>
    <w:rsid w:val="00154741"/>
    <w:rsid w:val="001633DD"/>
    <w:rsid w:val="00164223"/>
    <w:rsid w:val="00172891"/>
    <w:rsid w:val="00172D4F"/>
    <w:rsid w:val="001734D7"/>
    <w:rsid w:val="00175760"/>
    <w:rsid w:val="0018527B"/>
    <w:rsid w:val="00191D65"/>
    <w:rsid w:val="001946DE"/>
    <w:rsid w:val="0019700B"/>
    <w:rsid w:val="001A0780"/>
    <w:rsid w:val="001A0E68"/>
    <w:rsid w:val="001A2405"/>
    <w:rsid w:val="001B261B"/>
    <w:rsid w:val="001B2F41"/>
    <w:rsid w:val="001B714D"/>
    <w:rsid w:val="001C764F"/>
    <w:rsid w:val="001D7814"/>
    <w:rsid w:val="001E45F8"/>
    <w:rsid w:val="001E7380"/>
    <w:rsid w:val="001F4396"/>
    <w:rsid w:val="001F7AE9"/>
    <w:rsid w:val="00202D97"/>
    <w:rsid w:val="002043DD"/>
    <w:rsid w:val="00204C5A"/>
    <w:rsid w:val="002057C4"/>
    <w:rsid w:val="00216571"/>
    <w:rsid w:val="00222967"/>
    <w:rsid w:val="0022590A"/>
    <w:rsid w:val="00234668"/>
    <w:rsid w:val="002422E7"/>
    <w:rsid w:val="00242D3F"/>
    <w:rsid w:val="00245773"/>
    <w:rsid w:val="00245E49"/>
    <w:rsid w:val="00246B00"/>
    <w:rsid w:val="0024711F"/>
    <w:rsid w:val="00250041"/>
    <w:rsid w:val="00255F3B"/>
    <w:rsid w:val="00261615"/>
    <w:rsid w:val="002662CE"/>
    <w:rsid w:val="00282C8F"/>
    <w:rsid w:val="00282D0C"/>
    <w:rsid w:val="0028384B"/>
    <w:rsid w:val="00286AA9"/>
    <w:rsid w:val="002958FA"/>
    <w:rsid w:val="002A2742"/>
    <w:rsid w:val="002A3EEE"/>
    <w:rsid w:val="002B1AC0"/>
    <w:rsid w:val="002B3593"/>
    <w:rsid w:val="002B4429"/>
    <w:rsid w:val="002B6720"/>
    <w:rsid w:val="002C1E0A"/>
    <w:rsid w:val="002D704A"/>
    <w:rsid w:val="002E06A9"/>
    <w:rsid w:val="002E5565"/>
    <w:rsid w:val="002E5D83"/>
    <w:rsid w:val="002E72FE"/>
    <w:rsid w:val="002E7EC7"/>
    <w:rsid w:val="002F35A0"/>
    <w:rsid w:val="003041F0"/>
    <w:rsid w:val="003048D2"/>
    <w:rsid w:val="00304C31"/>
    <w:rsid w:val="00305775"/>
    <w:rsid w:val="00306D66"/>
    <w:rsid w:val="00312B97"/>
    <w:rsid w:val="00316F9C"/>
    <w:rsid w:val="00317F84"/>
    <w:rsid w:val="0032009D"/>
    <w:rsid w:val="003204A7"/>
    <w:rsid w:val="003258FC"/>
    <w:rsid w:val="0032590A"/>
    <w:rsid w:val="003301B4"/>
    <w:rsid w:val="00334E57"/>
    <w:rsid w:val="00341AA9"/>
    <w:rsid w:val="00342C6E"/>
    <w:rsid w:val="003463E9"/>
    <w:rsid w:val="003506FC"/>
    <w:rsid w:val="00350723"/>
    <w:rsid w:val="00353076"/>
    <w:rsid w:val="00355827"/>
    <w:rsid w:val="00370AC5"/>
    <w:rsid w:val="00372FED"/>
    <w:rsid w:val="0037594B"/>
    <w:rsid w:val="00375E34"/>
    <w:rsid w:val="003766DE"/>
    <w:rsid w:val="003775C6"/>
    <w:rsid w:val="00381C90"/>
    <w:rsid w:val="00381EFD"/>
    <w:rsid w:val="00382526"/>
    <w:rsid w:val="00385C03"/>
    <w:rsid w:val="00393341"/>
    <w:rsid w:val="00393E25"/>
    <w:rsid w:val="003948A3"/>
    <w:rsid w:val="00395B73"/>
    <w:rsid w:val="003A1278"/>
    <w:rsid w:val="003A55B8"/>
    <w:rsid w:val="003B4C2F"/>
    <w:rsid w:val="003C30FD"/>
    <w:rsid w:val="003C4D87"/>
    <w:rsid w:val="003C5DA9"/>
    <w:rsid w:val="003C737C"/>
    <w:rsid w:val="003D4A44"/>
    <w:rsid w:val="003E5F0F"/>
    <w:rsid w:val="003E63A2"/>
    <w:rsid w:val="003E7BED"/>
    <w:rsid w:val="003F0050"/>
    <w:rsid w:val="003F10B7"/>
    <w:rsid w:val="003F1576"/>
    <w:rsid w:val="003F1E5E"/>
    <w:rsid w:val="003F49B3"/>
    <w:rsid w:val="003F733B"/>
    <w:rsid w:val="003F7B54"/>
    <w:rsid w:val="00403029"/>
    <w:rsid w:val="00405009"/>
    <w:rsid w:val="004121D7"/>
    <w:rsid w:val="0041224B"/>
    <w:rsid w:val="004138F5"/>
    <w:rsid w:val="0041749B"/>
    <w:rsid w:val="004224D9"/>
    <w:rsid w:val="0043114F"/>
    <w:rsid w:val="00432DF5"/>
    <w:rsid w:val="00434436"/>
    <w:rsid w:val="00434C16"/>
    <w:rsid w:val="00436F07"/>
    <w:rsid w:val="00445AEE"/>
    <w:rsid w:val="004468DF"/>
    <w:rsid w:val="00447651"/>
    <w:rsid w:val="00461CFD"/>
    <w:rsid w:val="00462C55"/>
    <w:rsid w:val="004645E7"/>
    <w:rsid w:val="004739BD"/>
    <w:rsid w:val="004941D8"/>
    <w:rsid w:val="004948A5"/>
    <w:rsid w:val="00497E46"/>
    <w:rsid w:val="004B21DA"/>
    <w:rsid w:val="004B37A7"/>
    <w:rsid w:val="004B75E1"/>
    <w:rsid w:val="004C6BEC"/>
    <w:rsid w:val="004D2D79"/>
    <w:rsid w:val="004E1DC3"/>
    <w:rsid w:val="004F3587"/>
    <w:rsid w:val="004F45AD"/>
    <w:rsid w:val="004F4A16"/>
    <w:rsid w:val="004F6C7E"/>
    <w:rsid w:val="005001E9"/>
    <w:rsid w:val="005028F9"/>
    <w:rsid w:val="00506C41"/>
    <w:rsid w:val="00513860"/>
    <w:rsid w:val="00513F75"/>
    <w:rsid w:val="005147FD"/>
    <w:rsid w:val="00516FA6"/>
    <w:rsid w:val="0051759D"/>
    <w:rsid w:val="00517D41"/>
    <w:rsid w:val="00523B38"/>
    <w:rsid w:val="0052490A"/>
    <w:rsid w:val="005264BE"/>
    <w:rsid w:val="00526D85"/>
    <w:rsid w:val="00532C70"/>
    <w:rsid w:val="00532F46"/>
    <w:rsid w:val="00572A39"/>
    <w:rsid w:val="00573B2C"/>
    <w:rsid w:val="00574B50"/>
    <w:rsid w:val="00576091"/>
    <w:rsid w:val="00577759"/>
    <w:rsid w:val="00581434"/>
    <w:rsid w:val="00582B7A"/>
    <w:rsid w:val="005831C5"/>
    <w:rsid w:val="005844C7"/>
    <w:rsid w:val="00590333"/>
    <w:rsid w:val="00593ECE"/>
    <w:rsid w:val="00594495"/>
    <w:rsid w:val="005A3AA3"/>
    <w:rsid w:val="005A7982"/>
    <w:rsid w:val="005A7DDD"/>
    <w:rsid w:val="005C0A5B"/>
    <w:rsid w:val="005C1FBF"/>
    <w:rsid w:val="005C59E0"/>
    <w:rsid w:val="005C6482"/>
    <w:rsid w:val="005D1974"/>
    <w:rsid w:val="005D3878"/>
    <w:rsid w:val="005D49A0"/>
    <w:rsid w:val="005D69B8"/>
    <w:rsid w:val="005E0076"/>
    <w:rsid w:val="005E5A57"/>
    <w:rsid w:val="005F643A"/>
    <w:rsid w:val="0060392A"/>
    <w:rsid w:val="00610F4B"/>
    <w:rsid w:val="006209EC"/>
    <w:rsid w:val="00622892"/>
    <w:rsid w:val="00625656"/>
    <w:rsid w:val="00627EF7"/>
    <w:rsid w:val="006332F8"/>
    <w:rsid w:val="00634420"/>
    <w:rsid w:val="006373CB"/>
    <w:rsid w:val="00637FEC"/>
    <w:rsid w:val="006460D9"/>
    <w:rsid w:val="00646A07"/>
    <w:rsid w:val="0064745D"/>
    <w:rsid w:val="00651E28"/>
    <w:rsid w:val="00667774"/>
    <w:rsid w:val="00671C9D"/>
    <w:rsid w:val="00674220"/>
    <w:rsid w:val="00675AC5"/>
    <w:rsid w:val="00677AA0"/>
    <w:rsid w:val="006808AE"/>
    <w:rsid w:val="006828E2"/>
    <w:rsid w:val="00686444"/>
    <w:rsid w:val="0068767F"/>
    <w:rsid w:val="0069231F"/>
    <w:rsid w:val="0069750B"/>
    <w:rsid w:val="006A30D7"/>
    <w:rsid w:val="006A30E6"/>
    <w:rsid w:val="006A4AF7"/>
    <w:rsid w:val="006A6028"/>
    <w:rsid w:val="006A6557"/>
    <w:rsid w:val="006B1949"/>
    <w:rsid w:val="006B398A"/>
    <w:rsid w:val="006B539E"/>
    <w:rsid w:val="006C08C6"/>
    <w:rsid w:val="006C41DD"/>
    <w:rsid w:val="006D02F0"/>
    <w:rsid w:val="006D5947"/>
    <w:rsid w:val="006E0CFE"/>
    <w:rsid w:val="006E224A"/>
    <w:rsid w:val="006E28F3"/>
    <w:rsid w:val="006E55FA"/>
    <w:rsid w:val="006F1568"/>
    <w:rsid w:val="006F7D41"/>
    <w:rsid w:val="007002FE"/>
    <w:rsid w:val="0070084C"/>
    <w:rsid w:val="0070167F"/>
    <w:rsid w:val="00705704"/>
    <w:rsid w:val="00711DB6"/>
    <w:rsid w:val="007162A7"/>
    <w:rsid w:val="00726760"/>
    <w:rsid w:val="00730D71"/>
    <w:rsid w:val="00736692"/>
    <w:rsid w:val="007368EE"/>
    <w:rsid w:val="0075472B"/>
    <w:rsid w:val="007565E7"/>
    <w:rsid w:val="007715FB"/>
    <w:rsid w:val="00785E83"/>
    <w:rsid w:val="00786D80"/>
    <w:rsid w:val="0079380A"/>
    <w:rsid w:val="00794B67"/>
    <w:rsid w:val="00797481"/>
    <w:rsid w:val="00797A47"/>
    <w:rsid w:val="007A1DBB"/>
    <w:rsid w:val="007A2F8B"/>
    <w:rsid w:val="007A33CD"/>
    <w:rsid w:val="007B09DA"/>
    <w:rsid w:val="007B0BEE"/>
    <w:rsid w:val="007B37EB"/>
    <w:rsid w:val="007B514C"/>
    <w:rsid w:val="007C7A24"/>
    <w:rsid w:val="007D03CE"/>
    <w:rsid w:val="007D7BFC"/>
    <w:rsid w:val="007E7837"/>
    <w:rsid w:val="007F39EC"/>
    <w:rsid w:val="007F39F0"/>
    <w:rsid w:val="007F50D4"/>
    <w:rsid w:val="00805CD7"/>
    <w:rsid w:val="008060B0"/>
    <w:rsid w:val="00813714"/>
    <w:rsid w:val="00815320"/>
    <w:rsid w:val="00816A1C"/>
    <w:rsid w:val="00827AED"/>
    <w:rsid w:val="00830239"/>
    <w:rsid w:val="00835CA7"/>
    <w:rsid w:val="00847D69"/>
    <w:rsid w:val="0085476D"/>
    <w:rsid w:val="00854EE8"/>
    <w:rsid w:val="0086019E"/>
    <w:rsid w:val="00862A44"/>
    <w:rsid w:val="00863FCC"/>
    <w:rsid w:val="00865E51"/>
    <w:rsid w:val="00876458"/>
    <w:rsid w:val="008828FB"/>
    <w:rsid w:val="0088298D"/>
    <w:rsid w:val="008829CC"/>
    <w:rsid w:val="00890080"/>
    <w:rsid w:val="00890149"/>
    <w:rsid w:val="008912C1"/>
    <w:rsid w:val="00891378"/>
    <w:rsid w:val="00896C64"/>
    <w:rsid w:val="008A1308"/>
    <w:rsid w:val="008A22E9"/>
    <w:rsid w:val="008C05D9"/>
    <w:rsid w:val="008C06FF"/>
    <w:rsid w:val="008C5E7A"/>
    <w:rsid w:val="008D4B23"/>
    <w:rsid w:val="008D5AA6"/>
    <w:rsid w:val="008D6043"/>
    <w:rsid w:val="008E0033"/>
    <w:rsid w:val="008E2BA3"/>
    <w:rsid w:val="008E3063"/>
    <w:rsid w:val="00902C2F"/>
    <w:rsid w:val="00903625"/>
    <w:rsid w:val="009108CA"/>
    <w:rsid w:val="00910AFB"/>
    <w:rsid w:val="009112E7"/>
    <w:rsid w:val="00912216"/>
    <w:rsid w:val="00922986"/>
    <w:rsid w:val="00931FA5"/>
    <w:rsid w:val="00942EAD"/>
    <w:rsid w:val="0094524E"/>
    <w:rsid w:val="0094772C"/>
    <w:rsid w:val="00950291"/>
    <w:rsid w:val="00952586"/>
    <w:rsid w:val="009611FE"/>
    <w:rsid w:val="00965508"/>
    <w:rsid w:val="009668AD"/>
    <w:rsid w:val="00970C08"/>
    <w:rsid w:val="00974A49"/>
    <w:rsid w:val="0097668F"/>
    <w:rsid w:val="00982B38"/>
    <w:rsid w:val="00983D97"/>
    <w:rsid w:val="00994786"/>
    <w:rsid w:val="009A31BA"/>
    <w:rsid w:val="009A3DCE"/>
    <w:rsid w:val="009A6E0E"/>
    <w:rsid w:val="009B0FFB"/>
    <w:rsid w:val="009B1F40"/>
    <w:rsid w:val="009B5BCD"/>
    <w:rsid w:val="009C0CED"/>
    <w:rsid w:val="009C1090"/>
    <w:rsid w:val="009C3F49"/>
    <w:rsid w:val="009D1326"/>
    <w:rsid w:val="009D7374"/>
    <w:rsid w:val="009E0B20"/>
    <w:rsid w:val="009F7C59"/>
    <w:rsid w:val="00A00514"/>
    <w:rsid w:val="00A019DA"/>
    <w:rsid w:val="00A02984"/>
    <w:rsid w:val="00A13E2E"/>
    <w:rsid w:val="00A363E0"/>
    <w:rsid w:val="00A36CE7"/>
    <w:rsid w:val="00A463F8"/>
    <w:rsid w:val="00A47403"/>
    <w:rsid w:val="00A47987"/>
    <w:rsid w:val="00A528C3"/>
    <w:rsid w:val="00A62065"/>
    <w:rsid w:val="00A75416"/>
    <w:rsid w:val="00A77AB7"/>
    <w:rsid w:val="00A77F4B"/>
    <w:rsid w:val="00A84D24"/>
    <w:rsid w:val="00A858EC"/>
    <w:rsid w:val="00A92053"/>
    <w:rsid w:val="00A9205B"/>
    <w:rsid w:val="00A96243"/>
    <w:rsid w:val="00AA0BAF"/>
    <w:rsid w:val="00AA44EF"/>
    <w:rsid w:val="00AA6A85"/>
    <w:rsid w:val="00AB0944"/>
    <w:rsid w:val="00AB3A90"/>
    <w:rsid w:val="00AB4520"/>
    <w:rsid w:val="00AB69C6"/>
    <w:rsid w:val="00AD2C59"/>
    <w:rsid w:val="00AE1620"/>
    <w:rsid w:val="00AE2747"/>
    <w:rsid w:val="00AE4296"/>
    <w:rsid w:val="00AE4D3F"/>
    <w:rsid w:val="00AF0DEC"/>
    <w:rsid w:val="00AF53BB"/>
    <w:rsid w:val="00AF5ECE"/>
    <w:rsid w:val="00B046F5"/>
    <w:rsid w:val="00B047AD"/>
    <w:rsid w:val="00B04CFB"/>
    <w:rsid w:val="00B10DB0"/>
    <w:rsid w:val="00B11688"/>
    <w:rsid w:val="00B11910"/>
    <w:rsid w:val="00B20846"/>
    <w:rsid w:val="00B23FAF"/>
    <w:rsid w:val="00B264D8"/>
    <w:rsid w:val="00B303FB"/>
    <w:rsid w:val="00B34F67"/>
    <w:rsid w:val="00B40EC8"/>
    <w:rsid w:val="00B4465A"/>
    <w:rsid w:val="00B46BC1"/>
    <w:rsid w:val="00B47DF7"/>
    <w:rsid w:val="00B51162"/>
    <w:rsid w:val="00B53388"/>
    <w:rsid w:val="00B61E38"/>
    <w:rsid w:val="00B72B96"/>
    <w:rsid w:val="00B73676"/>
    <w:rsid w:val="00B7371B"/>
    <w:rsid w:val="00B76AFB"/>
    <w:rsid w:val="00B8408E"/>
    <w:rsid w:val="00B85E0C"/>
    <w:rsid w:val="00B96312"/>
    <w:rsid w:val="00BA4CA7"/>
    <w:rsid w:val="00BA4D55"/>
    <w:rsid w:val="00BA653F"/>
    <w:rsid w:val="00BA67AB"/>
    <w:rsid w:val="00BB19B0"/>
    <w:rsid w:val="00BB25DC"/>
    <w:rsid w:val="00BB54FB"/>
    <w:rsid w:val="00BC442A"/>
    <w:rsid w:val="00BC73C9"/>
    <w:rsid w:val="00BC7EC4"/>
    <w:rsid w:val="00BD1AE2"/>
    <w:rsid w:val="00BD35B8"/>
    <w:rsid w:val="00BE4F6D"/>
    <w:rsid w:val="00BE505C"/>
    <w:rsid w:val="00BF0E45"/>
    <w:rsid w:val="00BF1035"/>
    <w:rsid w:val="00BF606A"/>
    <w:rsid w:val="00BF72D9"/>
    <w:rsid w:val="00BF7667"/>
    <w:rsid w:val="00C05C13"/>
    <w:rsid w:val="00C05D0D"/>
    <w:rsid w:val="00C07544"/>
    <w:rsid w:val="00C13F5A"/>
    <w:rsid w:val="00C14853"/>
    <w:rsid w:val="00C161CB"/>
    <w:rsid w:val="00C246F9"/>
    <w:rsid w:val="00C331D4"/>
    <w:rsid w:val="00C34BEA"/>
    <w:rsid w:val="00C359C4"/>
    <w:rsid w:val="00C44F87"/>
    <w:rsid w:val="00C6180F"/>
    <w:rsid w:val="00C638AA"/>
    <w:rsid w:val="00C6394D"/>
    <w:rsid w:val="00C7065B"/>
    <w:rsid w:val="00C71B42"/>
    <w:rsid w:val="00C732B5"/>
    <w:rsid w:val="00C7353C"/>
    <w:rsid w:val="00C8018B"/>
    <w:rsid w:val="00C8584A"/>
    <w:rsid w:val="00C85FDB"/>
    <w:rsid w:val="00C94BCA"/>
    <w:rsid w:val="00CA0A24"/>
    <w:rsid w:val="00CA2D6E"/>
    <w:rsid w:val="00CA3E04"/>
    <w:rsid w:val="00CB0634"/>
    <w:rsid w:val="00CB2853"/>
    <w:rsid w:val="00CB2ADF"/>
    <w:rsid w:val="00CD45F5"/>
    <w:rsid w:val="00CD4874"/>
    <w:rsid w:val="00CD6DE6"/>
    <w:rsid w:val="00CD726B"/>
    <w:rsid w:val="00CE0B54"/>
    <w:rsid w:val="00CE29E3"/>
    <w:rsid w:val="00CE3FBE"/>
    <w:rsid w:val="00CE57C7"/>
    <w:rsid w:val="00CF765C"/>
    <w:rsid w:val="00D00340"/>
    <w:rsid w:val="00D01737"/>
    <w:rsid w:val="00D060FA"/>
    <w:rsid w:val="00D07F86"/>
    <w:rsid w:val="00D1140A"/>
    <w:rsid w:val="00D11D3A"/>
    <w:rsid w:val="00D12D83"/>
    <w:rsid w:val="00D13028"/>
    <w:rsid w:val="00D173A0"/>
    <w:rsid w:val="00D25B67"/>
    <w:rsid w:val="00D27C69"/>
    <w:rsid w:val="00D426E7"/>
    <w:rsid w:val="00D4404F"/>
    <w:rsid w:val="00D479F9"/>
    <w:rsid w:val="00D51314"/>
    <w:rsid w:val="00D564FD"/>
    <w:rsid w:val="00D671E0"/>
    <w:rsid w:val="00D70FDA"/>
    <w:rsid w:val="00D756B3"/>
    <w:rsid w:val="00D856B9"/>
    <w:rsid w:val="00D87418"/>
    <w:rsid w:val="00D90891"/>
    <w:rsid w:val="00D9425F"/>
    <w:rsid w:val="00D946D6"/>
    <w:rsid w:val="00DA350A"/>
    <w:rsid w:val="00DA66F9"/>
    <w:rsid w:val="00DB39C6"/>
    <w:rsid w:val="00DB4C85"/>
    <w:rsid w:val="00DC2FF8"/>
    <w:rsid w:val="00DC39DD"/>
    <w:rsid w:val="00DC557B"/>
    <w:rsid w:val="00DD5FB7"/>
    <w:rsid w:val="00DD668A"/>
    <w:rsid w:val="00DD75E7"/>
    <w:rsid w:val="00DE0C97"/>
    <w:rsid w:val="00E04427"/>
    <w:rsid w:val="00E059D9"/>
    <w:rsid w:val="00E1089F"/>
    <w:rsid w:val="00E11DC0"/>
    <w:rsid w:val="00E1381C"/>
    <w:rsid w:val="00E14FD8"/>
    <w:rsid w:val="00E2473B"/>
    <w:rsid w:val="00E336D1"/>
    <w:rsid w:val="00E372B8"/>
    <w:rsid w:val="00E406DD"/>
    <w:rsid w:val="00E434D8"/>
    <w:rsid w:val="00E52056"/>
    <w:rsid w:val="00E60F94"/>
    <w:rsid w:val="00E65BBE"/>
    <w:rsid w:val="00E67B93"/>
    <w:rsid w:val="00E67F6E"/>
    <w:rsid w:val="00E776E3"/>
    <w:rsid w:val="00E82CD7"/>
    <w:rsid w:val="00E86E4B"/>
    <w:rsid w:val="00E91205"/>
    <w:rsid w:val="00E922B4"/>
    <w:rsid w:val="00E96518"/>
    <w:rsid w:val="00EA1A89"/>
    <w:rsid w:val="00EA2FA5"/>
    <w:rsid w:val="00EA381F"/>
    <w:rsid w:val="00EB3C7F"/>
    <w:rsid w:val="00EB5D5C"/>
    <w:rsid w:val="00EC6F0D"/>
    <w:rsid w:val="00ED087D"/>
    <w:rsid w:val="00ED0AEE"/>
    <w:rsid w:val="00ED4434"/>
    <w:rsid w:val="00ED519A"/>
    <w:rsid w:val="00ED6E20"/>
    <w:rsid w:val="00EE0709"/>
    <w:rsid w:val="00EE2245"/>
    <w:rsid w:val="00EE4E0D"/>
    <w:rsid w:val="00EE63D3"/>
    <w:rsid w:val="00EE7670"/>
    <w:rsid w:val="00EF0352"/>
    <w:rsid w:val="00EF1FD1"/>
    <w:rsid w:val="00EF3137"/>
    <w:rsid w:val="00EF3637"/>
    <w:rsid w:val="00EF75A8"/>
    <w:rsid w:val="00F03969"/>
    <w:rsid w:val="00F0628E"/>
    <w:rsid w:val="00F06F76"/>
    <w:rsid w:val="00F110E3"/>
    <w:rsid w:val="00F12B53"/>
    <w:rsid w:val="00F13700"/>
    <w:rsid w:val="00F17331"/>
    <w:rsid w:val="00F25628"/>
    <w:rsid w:val="00F3284D"/>
    <w:rsid w:val="00F36C12"/>
    <w:rsid w:val="00F37E7C"/>
    <w:rsid w:val="00F42AE6"/>
    <w:rsid w:val="00F50FBB"/>
    <w:rsid w:val="00F51E30"/>
    <w:rsid w:val="00F547FD"/>
    <w:rsid w:val="00F5517A"/>
    <w:rsid w:val="00F55CC5"/>
    <w:rsid w:val="00F6502F"/>
    <w:rsid w:val="00F66130"/>
    <w:rsid w:val="00F725D9"/>
    <w:rsid w:val="00F75B50"/>
    <w:rsid w:val="00F87B7C"/>
    <w:rsid w:val="00F90BC9"/>
    <w:rsid w:val="00F96A84"/>
    <w:rsid w:val="00F977E0"/>
    <w:rsid w:val="00FA02AA"/>
    <w:rsid w:val="00FB0182"/>
    <w:rsid w:val="00FB115F"/>
    <w:rsid w:val="00FB1810"/>
    <w:rsid w:val="00FC3CC9"/>
    <w:rsid w:val="00FD57BB"/>
    <w:rsid w:val="00FE0241"/>
    <w:rsid w:val="00FE1AED"/>
    <w:rsid w:val="00FE1BE2"/>
    <w:rsid w:val="00FF2961"/>
    <w:rsid w:val="00FF4325"/>
    <w:rsid w:val="00FF49EB"/>
    <w:rsid w:val="00FF5B1B"/>
    <w:rsid w:val="00FF6320"/>
    <w:rsid w:val="00FF66C1"/>
    <w:rsid w:val="00FF6940"/>
    <w:rsid w:val="00FF71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FF464C"/>
  <w15:chartTrackingRefBased/>
  <w15:docId w15:val="{434CB105-8B86-4E13-AF72-026B49800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18B"/>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4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948A5"/>
    <w:pPr>
      <w:tabs>
        <w:tab w:val="center" w:pos="4153"/>
        <w:tab w:val="right" w:pos="8306"/>
      </w:tabs>
    </w:pPr>
  </w:style>
  <w:style w:type="paragraph" w:styleId="Footer">
    <w:name w:val="footer"/>
    <w:basedOn w:val="Normal"/>
    <w:rsid w:val="004948A5"/>
    <w:pPr>
      <w:tabs>
        <w:tab w:val="center" w:pos="4153"/>
        <w:tab w:val="right" w:pos="8306"/>
      </w:tabs>
    </w:pPr>
  </w:style>
  <w:style w:type="paragraph" w:styleId="BalloonText">
    <w:name w:val="Balloon Text"/>
    <w:basedOn w:val="Normal"/>
    <w:link w:val="BalloonTextChar"/>
    <w:rsid w:val="00983D97"/>
    <w:rPr>
      <w:rFonts w:ascii="Tahoma" w:hAnsi="Tahoma" w:cs="Tahoma"/>
      <w:sz w:val="16"/>
      <w:szCs w:val="16"/>
    </w:rPr>
  </w:style>
  <w:style w:type="character" w:customStyle="1" w:styleId="BalloonTextChar">
    <w:name w:val="Balloon Text Char"/>
    <w:link w:val="BalloonText"/>
    <w:rsid w:val="00983D97"/>
    <w:rPr>
      <w:rFonts w:ascii="Tahoma" w:hAnsi="Tahoma" w:cs="Tahoma"/>
      <w:sz w:val="16"/>
      <w:szCs w:val="16"/>
    </w:rPr>
  </w:style>
  <w:style w:type="character" w:styleId="Hyperlink">
    <w:name w:val="Hyperlink"/>
    <w:rsid w:val="00F547FD"/>
    <w:rPr>
      <w:color w:val="0563C1"/>
      <w:u w:val="single"/>
    </w:rPr>
  </w:style>
  <w:style w:type="character" w:styleId="UnresolvedMention">
    <w:name w:val="Unresolved Mention"/>
    <w:uiPriority w:val="99"/>
    <w:semiHidden/>
    <w:unhideWhenUsed/>
    <w:rsid w:val="00F547FD"/>
    <w:rPr>
      <w:color w:val="605E5C"/>
      <w:shd w:val="clear" w:color="auto" w:fill="E1DFDD"/>
    </w:rPr>
  </w:style>
  <w:style w:type="paragraph" w:styleId="ListParagraph">
    <w:name w:val="List Paragraph"/>
    <w:basedOn w:val="Normal"/>
    <w:uiPriority w:val="34"/>
    <w:qFormat/>
    <w:rsid w:val="001946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033490">
      <w:bodyDiv w:val="1"/>
      <w:marLeft w:val="0"/>
      <w:marRight w:val="0"/>
      <w:marTop w:val="0"/>
      <w:marBottom w:val="0"/>
      <w:divBdr>
        <w:top w:val="none" w:sz="0" w:space="0" w:color="auto"/>
        <w:left w:val="none" w:sz="0" w:space="0" w:color="auto"/>
        <w:bottom w:val="none" w:sz="0" w:space="0" w:color="auto"/>
        <w:right w:val="none" w:sz="0" w:space="0" w:color="auto"/>
      </w:divBdr>
    </w:div>
    <w:div w:id="761223804">
      <w:bodyDiv w:val="1"/>
      <w:marLeft w:val="0"/>
      <w:marRight w:val="0"/>
      <w:marTop w:val="0"/>
      <w:marBottom w:val="0"/>
      <w:divBdr>
        <w:top w:val="none" w:sz="0" w:space="0" w:color="auto"/>
        <w:left w:val="none" w:sz="0" w:space="0" w:color="auto"/>
        <w:bottom w:val="none" w:sz="0" w:space="0" w:color="auto"/>
        <w:right w:val="none" w:sz="0" w:space="0" w:color="auto"/>
      </w:divBdr>
    </w:div>
    <w:div w:id="931664228">
      <w:bodyDiv w:val="1"/>
      <w:marLeft w:val="0"/>
      <w:marRight w:val="0"/>
      <w:marTop w:val="0"/>
      <w:marBottom w:val="0"/>
      <w:divBdr>
        <w:top w:val="none" w:sz="0" w:space="0" w:color="auto"/>
        <w:left w:val="none" w:sz="0" w:space="0" w:color="auto"/>
        <w:bottom w:val="none" w:sz="0" w:space="0" w:color="auto"/>
        <w:right w:val="none" w:sz="0" w:space="0" w:color="auto"/>
      </w:divBdr>
    </w:div>
    <w:div w:id="1078988150">
      <w:bodyDiv w:val="1"/>
      <w:marLeft w:val="0"/>
      <w:marRight w:val="0"/>
      <w:marTop w:val="0"/>
      <w:marBottom w:val="0"/>
      <w:divBdr>
        <w:top w:val="none" w:sz="0" w:space="0" w:color="auto"/>
        <w:left w:val="none" w:sz="0" w:space="0" w:color="auto"/>
        <w:bottom w:val="none" w:sz="0" w:space="0" w:color="auto"/>
        <w:right w:val="none" w:sz="0" w:space="0" w:color="auto"/>
      </w:divBdr>
    </w:div>
    <w:div w:id="1173885297">
      <w:bodyDiv w:val="1"/>
      <w:marLeft w:val="0"/>
      <w:marRight w:val="0"/>
      <w:marTop w:val="0"/>
      <w:marBottom w:val="0"/>
      <w:divBdr>
        <w:top w:val="none" w:sz="0" w:space="0" w:color="auto"/>
        <w:left w:val="none" w:sz="0" w:space="0" w:color="auto"/>
        <w:bottom w:val="none" w:sz="0" w:space="0" w:color="auto"/>
        <w:right w:val="none" w:sz="0" w:space="0" w:color="auto"/>
      </w:divBdr>
    </w:div>
    <w:div w:id="1604264377">
      <w:bodyDiv w:val="1"/>
      <w:marLeft w:val="0"/>
      <w:marRight w:val="0"/>
      <w:marTop w:val="0"/>
      <w:marBottom w:val="0"/>
      <w:divBdr>
        <w:top w:val="none" w:sz="0" w:space="0" w:color="auto"/>
        <w:left w:val="none" w:sz="0" w:space="0" w:color="auto"/>
        <w:bottom w:val="none" w:sz="0" w:space="0" w:color="auto"/>
        <w:right w:val="none" w:sz="0" w:space="0" w:color="auto"/>
      </w:divBdr>
    </w:div>
    <w:div w:id="1708144119">
      <w:bodyDiv w:val="1"/>
      <w:marLeft w:val="0"/>
      <w:marRight w:val="0"/>
      <w:marTop w:val="0"/>
      <w:marBottom w:val="0"/>
      <w:divBdr>
        <w:top w:val="none" w:sz="0" w:space="0" w:color="auto"/>
        <w:left w:val="none" w:sz="0" w:space="0" w:color="auto"/>
        <w:bottom w:val="none" w:sz="0" w:space="0" w:color="auto"/>
        <w:right w:val="none" w:sz="0" w:space="0" w:color="auto"/>
      </w:divBdr>
    </w:div>
    <w:div w:id="1882865799">
      <w:bodyDiv w:val="1"/>
      <w:marLeft w:val="0"/>
      <w:marRight w:val="0"/>
      <w:marTop w:val="0"/>
      <w:marBottom w:val="0"/>
      <w:divBdr>
        <w:top w:val="none" w:sz="0" w:space="0" w:color="auto"/>
        <w:left w:val="none" w:sz="0" w:space="0" w:color="auto"/>
        <w:bottom w:val="none" w:sz="0" w:space="0" w:color="auto"/>
        <w:right w:val="none" w:sz="0" w:space="0" w:color="auto"/>
      </w:divBdr>
    </w:div>
    <w:div w:id="1987541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www.renishaw.com/en/raman-software--9450"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https://github.com/JustGlowing/minisom"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github.com/carlbanbury/raman-tools" TargetMode="External"/><Relationship Id="rId29" Type="http://schemas.openxmlformats.org/officeDocument/2006/relationships/image" Target="media/image4.png"/><Relationship Id="rId11" Type="http://schemas.openxmlformats.org/officeDocument/2006/relationships/hyperlink" Target="https://www.qtiplot.com/" TargetMode="External"/><Relationship Id="rId24" Type="http://schemas.openxmlformats.org/officeDocument/2006/relationships/hyperlink" Target="https://gist.github.com/perimosocordiae/efabc30c4b2c9afd8a83" TargetMode="External"/><Relationship Id="rId32" Type="http://schemas.openxmlformats.org/officeDocument/2006/relationships/image" Target="media/image7.sv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7.svg"/><Relationship Id="rId58" Type="http://schemas.openxmlformats.org/officeDocument/2006/relationships/image" Target="media/image32.png"/><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hyperlink" Target="https://www.google.com/" TargetMode="External"/><Relationship Id="rId14" Type="http://schemas.openxmlformats.org/officeDocument/2006/relationships/hyperlink" Target="https://www.rstudio.com/" TargetMode="External"/><Relationship Id="rId22" Type="http://schemas.openxmlformats.org/officeDocument/2006/relationships/hyperlink" Target="https://pypi.org/project/circlify/"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footnotes" Target="footnotes.xml"/><Relationship Id="rId51" Type="http://schemas.openxmlformats.org/officeDocument/2006/relationships/image" Target="media/image25.svg"/><Relationship Id="rId3" Type="http://schemas.openxmlformats.org/officeDocument/2006/relationships/customXml" Target="../customXml/item3.xml"/><Relationship Id="rId12" Type="http://schemas.openxmlformats.org/officeDocument/2006/relationships/hyperlink" Target="https://quasar.codes/download/" TargetMode="External"/><Relationship Id="rId17" Type="http://schemas.openxmlformats.org/officeDocument/2006/relationships/hyperlink" Target="https://www.originlab.com" TargetMode="External"/><Relationship Id="rId25" Type="http://schemas.openxmlformats.org/officeDocument/2006/relationships/hyperlink" Target="https://github.com/Phlya/adjustText"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eader" Target="header1.xml"/><Relationship Id="rId20" Type="http://schemas.openxmlformats.org/officeDocument/2006/relationships/hyperlink" Target="https://stackoverflow.com/" TargetMode="External"/><Relationship Id="rId41" Type="http://schemas.openxmlformats.org/officeDocument/2006/relationships/hyperlink" Target="https://github.com/JustGlowing/minisom"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JustGlowing/minisom" TargetMode="External"/><Relationship Id="rId23" Type="http://schemas.openxmlformats.org/officeDocument/2006/relationships/hyperlink" Target="https://github.com/emilyripka/BlogRepo/blob/master/181119_PeakFitting.ipynb"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www.originlab.com"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8C7A0468952C42BCEFA4CD70F61780" ma:contentTypeVersion="10" ma:contentTypeDescription="Create a new document." ma:contentTypeScope="" ma:versionID="40e853a910f27ac1ceecc6ee022bb5b5">
  <xsd:schema xmlns:xsd="http://www.w3.org/2001/XMLSchema" xmlns:xs="http://www.w3.org/2001/XMLSchema" xmlns:p="http://schemas.microsoft.com/office/2006/metadata/properties" xmlns:ns3="6c7a5200-840c-4c52-8f47-dcf42ab26b03" targetNamespace="http://schemas.microsoft.com/office/2006/metadata/properties" ma:root="true" ma:fieldsID="0ef4a1b78fc6be2dca5c5b54a1697216" ns3:_="">
    <xsd:import namespace="6c7a5200-840c-4c52-8f47-dcf42ab26b0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7a5200-840c-4c52-8f47-dcf42ab26b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789585-86B3-43B3-BA36-003C9B23F7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7a5200-840c-4c52-8f47-dcf42ab26b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C02D35-BDA0-49F9-B194-780D4E8ED3EB}">
  <ds:schemaRefs>
    <ds:schemaRef ds:uri="http://schemas.microsoft.com/sharepoint/v3/contenttype/forms"/>
  </ds:schemaRefs>
</ds:datastoreItem>
</file>

<file path=customXml/itemProps3.xml><?xml version="1.0" encoding="utf-8"?>
<ds:datastoreItem xmlns:ds="http://schemas.openxmlformats.org/officeDocument/2006/customXml" ds:itemID="{B9EACFDE-29A6-4C91-9991-55E2D5D5AD05}">
  <ds:schemaRefs>
    <ds:schemaRef ds:uri="http://purl.org/dc/elements/1.1/"/>
    <ds:schemaRef ds:uri="http://schemas.microsoft.com/office/infopath/2007/PartnerControls"/>
    <ds:schemaRef ds:uri="http://schemas.openxmlformats.org/package/2006/metadata/core-properties"/>
    <ds:schemaRef ds:uri="http://schemas.microsoft.com/office/2006/documentManagement/types"/>
    <ds:schemaRef ds:uri="http://purl.org/dc/terms/"/>
    <ds:schemaRef ds:uri="http://schemas.microsoft.com/office/2006/metadata/properties"/>
    <ds:schemaRef ds:uri="6c7a5200-840c-4c52-8f47-dcf42ab26b03"/>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5042</Words>
  <Characters>28746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TITLE OF INVENTION</vt:lpstr>
    </vt:vector>
  </TitlesOfParts>
  <Company>UoB</Company>
  <LinksUpToDate>false</LinksUpToDate>
  <CharactersWithSpaces>33721</CharactersWithSpaces>
  <SharedDoc>false</SharedDoc>
  <HLinks>
    <vt:vector size="96" baseType="variant">
      <vt:variant>
        <vt:i4>7667830</vt:i4>
      </vt:variant>
      <vt:variant>
        <vt:i4>45</vt:i4>
      </vt:variant>
      <vt:variant>
        <vt:i4>0</vt:i4>
      </vt:variant>
      <vt:variant>
        <vt:i4>5</vt:i4>
      </vt:variant>
      <vt:variant>
        <vt:lpwstr>https://github.com/Phlya/adjustText</vt:lpwstr>
      </vt:variant>
      <vt:variant>
        <vt:lpwstr/>
      </vt:variant>
      <vt:variant>
        <vt:i4>5177368</vt:i4>
      </vt:variant>
      <vt:variant>
        <vt:i4>42</vt:i4>
      </vt:variant>
      <vt:variant>
        <vt:i4>0</vt:i4>
      </vt:variant>
      <vt:variant>
        <vt:i4>5</vt:i4>
      </vt:variant>
      <vt:variant>
        <vt:lpwstr>https://gist.github.com/perimosocordiae/efabc30c4b2c9afd8a83</vt:lpwstr>
      </vt:variant>
      <vt:variant>
        <vt:lpwstr/>
      </vt:variant>
      <vt:variant>
        <vt:i4>4391037</vt:i4>
      </vt:variant>
      <vt:variant>
        <vt:i4>39</vt:i4>
      </vt:variant>
      <vt:variant>
        <vt:i4>0</vt:i4>
      </vt:variant>
      <vt:variant>
        <vt:i4>5</vt:i4>
      </vt:variant>
      <vt:variant>
        <vt:lpwstr>https://github.com/emilyripka/BlogRepo/blob/master/181119_PeakFitting.ipynb</vt:lpwstr>
      </vt:variant>
      <vt:variant>
        <vt:lpwstr/>
      </vt:variant>
      <vt:variant>
        <vt:i4>3342461</vt:i4>
      </vt:variant>
      <vt:variant>
        <vt:i4>36</vt:i4>
      </vt:variant>
      <vt:variant>
        <vt:i4>0</vt:i4>
      </vt:variant>
      <vt:variant>
        <vt:i4>5</vt:i4>
      </vt:variant>
      <vt:variant>
        <vt:lpwstr>https://pypi.org/project/circlify/</vt:lpwstr>
      </vt:variant>
      <vt:variant>
        <vt:lpwstr/>
      </vt:variant>
      <vt:variant>
        <vt:i4>8257660</vt:i4>
      </vt:variant>
      <vt:variant>
        <vt:i4>33</vt:i4>
      </vt:variant>
      <vt:variant>
        <vt:i4>0</vt:i4>
      </vt:variant>
      <vt:variant>
        <vt:i4>5</vt:i4>
      </vt:variant>
      <vt:variant>
        <vt:lpwstr>https://github.com/JustGlowing/minisom</vt:lpwstr>
      </vt:variant>
      <vt:variant>
        <vt:lpwstr/>
      </vt:variant>
      <vt:variant>
        <vt:i4>7012392</vt:i4>
      </vt:variant>
      <vt:variant>
        <vt:i4>30</vt:i4>
      </vt:variant>
      <vt:variant>
        <vt:i4>0</vt:i4>
      </vt:variant>
      <vt:variant>
        <vt:i4>5</vt:i4>
      </vt:variant>
      <vt:variant>
        <vt:lpwstr>https://stackoverflow.com/</vt:lpwstr>
      </vt:variant>
      <vt:variant>
        <vt:lpwstr/>
      </vt:variant>
      <vt:variant>
        <vt:i4>2818149</vt:i4>
      </vt:variant>
      <vt:variant>
        <vt:i4>27</vt:i4>
      </vt:variant>
      <vt:variant>
        <vt:i4>0</vt:i4>
      </vt:variant>
      <vt:variant>
        <vt:i4>5</vt:i4>
      </vt:variant>
      <vt:variant>
        <vt:lpwstr>https://www.google.com/</vt:lpwstr>
      </vt:variant>
      <vt:variant>
        <vt:lpwstr/>
      </vt:variant>
      <vt:variant>
        <vt:i4>262158</vt:i4>
      </vt:variant>
      <vt:variant>
        <vt:i4>24</vt:i4>
      </vt:variant>
      <vt:variant>
        <vt:i4>0</vt:i4>
      </vt:variant>
      <vt:variant>
        <vt:i4>5</vt:i4>
      </vt:variant>
      <vt:variant>
        <vt:lpwstr>https://www.renishaw.com/en/raman-software--9450</vt:lpwstr>
      </vt:variant>
      <vt:variant>
        <vt:lpwstr/>
      </vt:variant>
      <vt:variant>
        <vt:i4>3932207</vt:i4>
      </vt:variant>
      <vt:variant>
        <vt:i4>21</vt:i4>
      </vt:variant>
      <vt:variant>
        <vt:i4>0</vt:i4>
      </vt:variant>
      <vt:variant>
        <vt:i4>5</vt:i4>
      </vt:variant>
      <vt:variant>
        <vt:lpwstr>https://www.originlab.com/</vt:lpwstr>
      </vt:variant>
      <vt:variant>
        <vt:lpwstr/>
      </vt:variant>
      <vt:variant>
        <vt:i4>7602229</vt:i4>
      </vt:variant>
      <vt:variant>
        <vt:i4>18</vt:i4>
      </vt:variant>
      <vt:variant>
        <vt:i4>0</vt:i4>
      </vt:variant>
      <vt:variant>
        <vt:i4>5</vt:i4>
      </vt:variant>
      <vt:variant>
        <vt:lpwstr>https://github.com/carlbanbury/raman-tools</vt:lpwstr>
      </vt:variant>
      <vt:variant>
        <vt:lpwstr/>
      </vt:variant>
      <vt:variant>
        <vt:i4>8257660</vt:i4>
      </vt:variant>
      <vt:variant>
        <vt:i4>15</vt:i4>
      </vt:variant>
      <vt:variant>
        <vt:i4>0</vt:i4>
      </vt:variant>
      <vt:variant>
        <vt:i4>5</vt:i4>
      </vt:variant>
      <vt:variant>
        <vt:lpwstr>https://github.com/JustGlowing/minisom</vt:lpwstr>
      </vt:variant>
      <vt:variant>
        <vt:lpwstr/>
      </vt:variant>
      <vt:variant>
        <vt:i4>4784195</vt:i4>
      </vt:variant>
      <vt:variant>
        <vt:i4>12</vt:i4>
      </vt:variant>
      <vt:variant>
        <vt:i4>0</vt:i4>
      </vt:variant>
      <vt:variant>
        <vt:i4>5</vt:i4>
      </vt:variant>
      <vt:variant>
        <vt:lpwstr>https://www.rstudio.com/</vt:lpwstr>
      </vt:variant>
      <vt:variant>
        <vt:lpwstr/>
      </vt:variant>
      <vt:variant>
        <vt:i4>4128887</vt:i4>
      </vt:variant>
      <vt:variant>
        <vt:i4>9</vt:i4>
      </vt:variant>
      <vt:variant>
        <vt:i4>0</vt:i4>
      </vt:variant>
      <vt:variant>
        <vt:i4>5</vt:i4>
      </vt:variant>
      <vt:variant>
        <vt:lpwstr>https://www.python.org/</vt:lpwstr>
      </vt:variant>
      <vt:variant>
        <vt:lpwstr/>
      </vt:variant>
      <vt:variant>
        <vt:i4>2097200</vt:i4>
      </vt:variant>
      <vt:variant>
        <vt:i4>6</vt:i4>
      </vt:variant>
      <vt:variant>
        <vt:i4>0</vt:i4>
      </vt:variant>
      <vt:variant>
        <vt:i4>5</vt:i4>
      </vt:variant>
      <vt:variant>
        <vt:lpwstr>https://quasar.codes/download/</vt:lpwstr>
      </vt:variant>
      <vt:variant>
        <vt:lpwstr/>
      </vt:variant>
      <vt:variant>
        <vt:i4>5046350</vt:i4>
      </vt:variant>
      <vt:variant>
        <vt:i4>3</vt:i4>
      </vt:variant>
      <vt:variant>
        <vt:i4>0</vt:i4>
      </vt:variant>
      <vt:variant>
        <vt:i4>5</vt:i4>
      </vt:variant>
      <vt:variant>
        <vt:lpwstr>https://www.qtiplot.com/</vt:lpwstr>
      </vt:variant>
      <vt:variant>
        <vt:lpwstr/>
      </vt:variant>
      <vt:variant>
        <vt:i4>3932207</vt:i4>
      </vt:variant>
      <vt:variant>
        <vt:i4>0</vt:i4>
      </vt:variant>
      <vt:variant>
        <vt:i4>0</vt:i4>
      </vt:variant>
      <vt:variant>
        <vt:i4>5</vt:i4>
      </vt:variant>
      <vt:variant>
        <vt:lpwstr>https://www.originlab.com/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INVENTION</dc:title>
  <dc:subject/>
  <dc:creator>Tibbatts</dc:creator>
  <cp:keywords/>
  <dc:description/>
  <cp:lastModifiedBy>Paulo De Carvalho Gomes (PhD Dept of Chemical Eng FT)</cp:lastModifiedBy>
  <cp:revision>2</cp:revision>
  <cp:lastPrinted>2018-03-20T07:57:00Z</cp:lastPrinted>
  <dcterms:created xsi:type="dcterms:W3CDTF">2021-07-11T11:43:00Z</dcterms:created>
  <dcterms:modified xsi:type="dcterms:W3CDTF">2021-07-11T11:43:00Z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0x010100988C7A0468952C42BCEFA4CD70F61780</vt:lpwstr>
  </property>
</Properties>
</file>