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left"/>
        <w:rPr>
          <w:sz w:val="24"/>
          <w:szCs w:val="24"/>
        </w:rPr>
      </w:pPr>
      <w:r w:rsidDel="00000000" w:rsidR="00000000" w:rsidRPr="00000000">
        <w:rPr>
          <w:rtl w:val="0"/>
        </w:rPr>
      </w:r>
    </w:p>
    <w:p w:rsidR="00000000" w:rsidDel="00000000" w:rsidP="00000000" w:rsidRDefault="00000000" w:rsidRPr="00000000" w14:paraId="00000001">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2">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5">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6">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7">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08">
      <w:pPr>
        <w:pStyle w:val="Title"/>
        <w:spacing w:line="276" w:lineRule="auto"/>
        <w:contextualSpacing w:val="0"/>
        <w:jc w:val="center"/>
        <w:rPr/>
      </w:pPr>
      <w:bookmarkStart w:colFirst="0" w:colLast="0" w:name="_gt6bu07rrpgj" w:id="0"/>
      <w:bookmarkEnd w:id="0"/>
      <w:r w:rsidDel="00000000" w:rsidR="00000000" w:rsidRPr="00000000">
        <w:rPr>
          <w:rtl w:val="0"/>
        </w:rPr>
        <w:t xml:space="preserve">Instrumentação Biomédica I</w:t>
      </w:r>
    </w:p>
    <w:p w:rsidR="00000000" w:rsidDel="00000000" w:rsidP="00000000" w:rsidRDefault="00000000" w:rsidRPr="00000000" w14:paraId="00000009">
      <w:pPr>
        <w:pStyle w:val="Heading1"/>
        <w:contextualSpacing w:val="0"/>
        <w:jc w:val="center"/>
        <w:rPr/>
      </w:pPr>
      <w:bookmarkStart w:colFirst="0" w:colLast="0" w:name="_6nrwxoqa87t7" w:id="1"/>
      <w:bookmarkEnd w:id="1"/>
      <w:r w:rsidDel="00000000" w:rsidR="00000000" w:rsidRPr="00000000">
        <w:rPr>
          <w:rtl w:val="0"/>
        </w:rPr>
        <w:t xml:space="preserve">Relatório (laboratório 3)</w:t>
      </w:r>
      <w:r w:rsidDel="00000000" w:rsidR="00000000" w:rsidRPr="00000000">
        <w:rPr>
          <w:rtl w:val="0"/>
        </w:rPr>
      </w:r>
    </w:p>
    <w:p w:rsidR="00000000" w:rsidDel="00000000" w:rsidP="00000000" w:rsidRDefault="00000000" w:rsidRPr="00000000" w14:paraId="0000000A">
      <w:pPr>
        <w:spacing w:line="276" w:lineRule="auto"/>
        <w:contextualSpacing w:val="0"/>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C">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D">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E">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F">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0">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1">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2">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3">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4">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5">
      <w:pPr>
        <w:spacing w:line="276" w:lineRule="auto"/>
        <w:ind w:left="0" w:firstLine="0"/>
        <w:contextualSpacing w:val="0"/>
        <w:rPr>
          <w:sz w:val="24"/>
          <w:szCs w:val="24"/>
        </w:rPr>
      </w:pPr>
      <w:r w:rsidDel="00000000" w:rsidR="00000000" w:rsidRPr="00000000">
        <w:rPr>
          <w:sz w:val="24"/>
          <w:szCs w:val="24"/>
          <w:rtl w:val="0"/>
        </w:rPr>
        <w:t xml:space="preserve">Alunos:</w:t>
      </w:r>
    </w:p>
    <w:p w:rsidR="00000000" w:rsidDel="00000000" w:rsidP="00000000" w:rsidRDefault="00000000" w:rsidRPr="00000000" w14:paraId="00000016">
      <w:pPr>
        <w:spacing w:line="276" w:lineRule="auto"/>
        <w:ind w:left="0" w:firstLine="566.9291338582675"/>
        <w:contextualSpacing w:val="0"/>
        <w:rPr>
          <w:sz w:val="24"/>
          <w:szCs w:val="24"/>
        </w:rPr>
      </w:pPr>
      <w:r w:rsidDel="00000000" w:rsidR="00000000" w:rsidRPr="00000000">
        <w:rPr>
          <w:sz w:val="24"/>
          <w:szCs w:val="24"/>
          <w:rtl w:val="0"/>
        </w:rPr>
        <w:t xml:space="preserve">Lucas Lemos Franco</w:t>
      </w:r>
    </w:p>
    <w:p w:rsidR="00000000" w:rsidDel="00000000" w:rsidP="00000000" w:rsidRDefault="00000000" w:rsidRPr="00000000" w14:paraId="00000017">
      <w:pPr>
        <w:spacing w:line="276" w:lineRule="auto"/>
        <w:ind w:left="0" w:firstLine="566.9291338582675"/>
        <w:contextualSpacing w:val="0"/>
        <w:rPr>
          <w:sz w:val="24"/>
          <w:szCs w:val="24"/>
        </w:rPr>
      </w:pPr>
      <w:r w:rsidDel="00000000" w:rsidR="00000000" w:rsidRPr="00000000">
        <w:rPr>
          <w:sz w:val="24"/>
          <w:szCs w:val="24"/>
          <w:rtl w:val="0"/>
        </w:rPr>
        <w:t xml:space="preserve">Mariane Modesto de Oliveira</w:t>
      </w:r>
    </w:p>
    <w:p w:rsidR="00000000" w:rsidDel="00000000" w:rsidP="00000000" w:rsidRDefault="00000000" w:rsidRPr="00000000" w14:paraId="00000018">
      <w:pPr>
        <w:spacing w:line="276" w:lineRule="auto"/>
        <w:ind w:left="0" w:firstLine="566.9291338582675"/>
        <w:contextualSpacing w:val="0"/>
        <w:rPr>
          <w:sz w:val="24"/>
          <w:szCs w:val="24"/>
        </w:rPr>
      </w:pPr>
      <w:r w:rsidDel="00000000" w:rsidR="00000000" w:rsidRPr="00000000">
        <w:rPr>
          <w:sz w:val="24"/>
          <w:szCs w:val="24"/>
          <w:rtl w:val="0"/>
        </w:rPr>
        <w:t xml:space="preserve">Paulo Camargos Silva </w:t>
      </w:r>
    </w:p>
    <w:p w:rsidR="00000000" w:rsidDel="00000000" w:rsidP="00000000" w:rsidRDefault="00000000" w:rsidRPr="00000000" w14:paraId="00000019">
      <w:pPr>
        <w:spacing w:line="276" w:lineRule="auto"/>
        <w:ind w:firstLine="566.9291338582675"/>
        <w:contextualSpacing w:val="0"/>
        <w:rPr/>
      </w:pPr>
      <w:r w:rsidDel="00000000" w:rsidR="00000000" w:rsidRPr="00000000">
        <w:rPr>
          <w:rtl w:val="0"/>
        </w:rPr>
        <w:t xml:space="preserve">Vitor Montanaro Moraes da Silva</w:t>
      </w:r>
    </w:p>
    <w:p w:rsidR="00000000" w:rsidDel="00000000" w:rsidP="00000000" w:rsidRDefault="00000000" w:rsidRPr="00000000" w14:paraId="0000001A">
      <w:pPr>
        <w:pStyle w:val="Heading1"/>
        <w:spacing w:line="276" w:lineRule="auto"/>
        <w:ind w:firstLine="1133.858267716535"/>
        <w:contextualSpacing w:val="0"/>
        <w:rPr/>
      </w:pPr>
      <w:bookmarkStart w:colFirst="0" w:colLast="0" w:name="_35mqqt1uw9mj"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contextualSpacing w:val="0"/>
        <w:rPr/>
      </w:pPr>
      <w:bookmarkStart w:colFirst="0" w:colLast="0" w:name="_35mqqt1uw9mj" w:id="2"/>
      <w:bookmarkEnd w:id="2"/>
      <w:r w:rsidDel="00000000" w:rsidR="00000000" w:rsidRPr="00000000">
        <w:rPr>
          <w:rtl w:val="0"/>
        </w:rPr>
        <w:t xml:space="preserve">Introdução</w:t>
      </w:r>
    </w:p>
    <w:p w:rsidR="00000000" w:rsidDel="00000000" w:rsidP="00000000" w:rsidRDefault="00000000" w:rsidRPr="00000000" w14:paraId="0000001C">
      <w:pPr>
        <w:contextualSpacing w:val="0"/>
        <w:rPr/>
      </w:pPr>
      <w:r w:rsidDel="00000000" w:rsidR="00000000" w:rsidRPr="00000000">
        <w:rPr>
          <w:rtl w:val="0"/>
        </w:rPr>
        <w:t xml:space="preserve">Na aula experimental da disciplina Instrumentação Biomédica I, foi proposto o projeto de um eletrocardiograma. Desta forma, os discentes deveriam montar um circuito eletrônico capaz de receber um sinal bioelétrico e transformá-lo em uma corrente elétrica. O sinal de saída deveria ser tratado, adequadamente,  para ser amplificado e eliminar as partes  de espectro indesejável. </w:t>
      </w:r>
    </w:p>
    <w:p w:rsidR="00000000" w:rsidDel="00000000" w:rsidP="00000000" w:rsidRDefault="00000000" w:rsidRPr="00000000" w14:paraId="0000001D">
      <w:pPr>
        <w:contextualSpacing w:val="0"/>
        <w:rPr/>
      </w:pPr>
      <w:r w:rsidDel="00000000" w:rsidR="00000000" w:rsidRPr="00000000">
        <w:rPr>
          <w:rtl w:val="0"/>
        </w:rPr>
        <w:t xml:space="preserve">Considerando o experimento anterior, um sinal com frequência de aproximadamente 60 Hz foi observado na saída do circuito. Isto pode ser explicado pela presença de diversos equipamentos que trabalham com energia elétrica advinda da rede de distribuição no local onde o experimento foi realizado.</w:t>
      </w:r>
    </w:p>
    <w:p w:rsidR="00000000" w:rsidDel="00000000" w:rsidP="00000000" w:rsidRDefault="00000000" w:rsidRPr="00000000" w14:paraId="0000001E">
      <w:pPr>
        <w:contextualSpacing w:val="0"/>
        <w:rPr/>
      </w:pPr>
      <w:r w:rsidDel="00000000" w:rsidR="00000000" w:rsidRPr="00000000">
        <w:rPr>
          <w:rtl w:val="0"/>
        </w:rPr>
        <w:t xml:space="preserve">Outra explicação pode ser a presença dos cabos de distribuição de energia do laboratório. Desta forma, os eletrodos podem coletar sinal  da rede elétrica devido a proximidade dos eletrodos com estes equipamentos.</w:t>
      </w:r>
    </w:p>
    <w:p w:rsidR="00000000" w:rsidDel="00000000" w:rsidP="00000000" w:rsidRDefault="00000000" w:rsidRPr="00000000" w14:paraId="0000001F">
      <w:pPr>
        <w:contextualSpacing w:val="0"/>
        <w:rPr/>
      </w:pPr>
      <w:r w:rsidDel="00000000" w:rsidR="00000000" w:rsidRPr="00000000">
        <w:rPr>
          <w:rtl w:val="0"/>
        </w:rPr>
        <w:t xml:space="preserve">Assim, com este experimento, busca-se montar um circuito que seja capaz de minimizar, e se possível, retirar esta contaminação de 60Hz no sinal do ECG. Para isto, um circuito subtrator foi montado. Além disso, foram utilizados dois canais para captação do sinal cardíaco.</w:t>
      </w:r>
    </w:p>
    <w:p w:rsidR="00000000" w:rsidDel="00000000" w:rsidP="00000000" w:rsidRDefault="00000000" w:rsidRPr="00000000" w14:paraId="00000020">
      <w:pPr>
        <w:pStyle w:val="Heading1"/>
        <w:contextualSpacing w:val="0"/>
        <w:rPr/>
        <w:sectPr>
          <w:headerReference r:id="rId6" w:type="first"/>
          <w:footerReference r:id="rId7" w:type="default"/>
          <w:footerReference r:id="rId8" w:type="first"/>
          <w:pgSz w:h="16834" w:w="11909"/>
          <w:pgMar w:bottom="1440" w:top="1440" w:left="1700.7874015748032" w:right="1144.1338582677172" w:header="720" w:footer="720"/>
          <w:pgNumType w:start="0"/>
          <w:titlePg w:val="1"/>
        </w:sectPr>
      </w:pPr>
      <w:bookmarkStart w:colFirst="0" w:colLast="0" w:name="_35mqqt1uw9mj" w:id="2"/>
      <w:bookmarkEnd w:id="2"/>
      <w:r w:rsidDel="00000000" w:rsidR="00000000" w:rsidRPr="00000000">
        <w:rPr>
          <w:rtl w:val="0"/>
        </w:rPr>
        <w:t xml:space="preserve">Materiais</w:t>
      </w:r>
    </w:p>
    <w:p w:rsidR="00000000" w:rsidDel="00000000" w:rsidP="00000000" w:rsidRDefault="00000000" w:rsidRPr="00000000" w14:paraId="00000021">
      <w:pPr>
        <w:contextualSpacing w:val="0"/>
        <w:rPr/>
      </w:pPr>
      <w:r w:rsidDel="00000000" w:rsidR="00000000" w:rsidRPr="00000000">
        <w:rPr>
          <w:rtl w:val="0"/>
        </w:rPr>
        <w:t xml:space="preserve">- 1 protoboard</w:t>
      </w:r>
    </w:p>
    <w:p w:rsidR="00000000" w:rsidDel="00000000" w:rsidP="00000000" w:rsidRDefault="00000000" w:rsidRPr="00000000" w14:paraId="00000022">
      <w:pPr>
        <w:contextualSpacing w:val="0"/>
        <w:rPr/>
      </w:pPr>
      <w:r w:rsidDel="00000000" w:rsidR="00000000" w:rsidRPr="00000000">
        <w:rPr>
          <w:rtl w:val="0"/>
        </w:rPr>
        <w:t xml:space="preserve">- Jumpers</w:t>
      </w:r>
    </w:p>
    <w:p w:rsidR="00000000" w:rsidDel="00000000" w:rsidP="00000000" w:rsidRDefault="00000000" w:rsidRPr="00000000" w14:paraId="00000023">
      <w:pPr>
        <w:contextualSpacing w:val="0"/>
        <w:rPr/>
      </w:pPr>
      <w:r w:rsidDel="00000000" w:rsidR="00000000" w:rsidRPr="00000000">
        <w:rPr>
          <w:rtl w:val="0"/>
        </w:rPr>
        <w:t xml:space="preserve">- 1 CI LM324N (Texas Inst.)</w:t>
      </w:r>
    </w:p>
    <w:p w:rsidR="00000000" w:rsidDel="00000000" w:rsidP="00000000" w:rsidRDefault="00000000" w:rsidRPr="00000000" w14:paraId="00000024">
      <w:pPr>
        <w:contextualSpacing w:val="0"/>
        <w:rPr/>
      </w:pPr>
      <w:r w:rsidDel="00000000" w:rsidR="00000000" w:rsidRPr="00000000">
        <w:rPr>
          <w:rtl w:val="0"/>
        </w:rPr>
        <w:t xml:space="preserve">- 4 Capacitores de 100 nF</w:t>
      </w:r>
    </w:p>
    <w:p w:rsidR="00000000" w:rsidDel="00000000" w:rsidP="00000000" w:rsidRDefault="00000000" w:rsidRPr="00000000" w14:paraId="00000025">
      <w:pPr>
        <w:contextualSpacing w:val="0"/>
        <w:rPr/>
      </w:pPr>
      <w:r w:rsidDel="00000000" w:rsidR="00000000" w:rsidRPr="00000000">
        <w:rPr>
          <w:rtl w:val="0"/>
        </w:rPr>
        <w:t xml:space="preserve">- 1 regulador de tensão 7805</w:t>
      </w:r>
    </w:p>
    <w:p w:rsidR="00000000" w:rsidDel="00000000" w:rsidP="00000000" w:rsidRDefault="00000000" w:rsidRPr="00000000" w14:paraId="00000026">
      <w:pPr>
        <w:contextualSpacing w:val="0"/>
        <w:rPr/>
      </w:pPr>
      <w:r w:rsidDel="00000000" w:rsidR="00000000" w:rsidRPr="00000000">
        <w:rPr>
          <w:rtl w:val="0"/>
        </w:rPr>
        <w:t xml:space="preserve">- 1 regulador de tensão 7905</w:t>
      </w:r>
    </w:p>
    <w:p w:rsidR="00000000" w:rsidDel="00000000" w:rsidP="00000000" w:rsidRDefault="00000000" w:rsidRPr="00000000" w14:paraId="00000027">
      <w:pPr>
        <w:contextualSpacing w:val="0"/>
        <w:rPr/>
      </w:pPr>
      <w:r w:rsidDel="00000000" w:rsidR="00000000" w:rsidRPr="00000000">
        <w:rPr>
          <w:rtl w:val="0"/>
        </w:rPr>
        <w:t xml:space="preserve">- 5 resistores de 100 kΩ</w:t>
      </w:r>
    </w:p>
    <w:p w:rsidR="00000000" w:rsidDel="00000000" w:rsidP="00000000" w:rsidRDefault="00000000" w:rsidRPr="00000000" w14:paraId="00000028">
      <w:pPr>
        <w:contextualSpacing w:val="0"/>
        <w:rPr/>
      </w:pPr>
      <w:r w:rsidDel="00000000" w:rsidR="00000000" w:rsidRPr="00000000">
        <w:rPr>
          <w:rtl w:val="0"/>
        </w:rPr>
        <w:t xml:space="preserve">- 1 resistor de 1 kΩ</w:t>
      </w:r>
    </w:p>
    <w:p w:rsidR="00000000" w:rsidDel="00000000" w:rsidP="00000000" w:rsidRDefault="00000000" w:rsidRPr="00000000" w14:paraId="00000029">
      <w:pPr>
        <w:contextualSpacing w:val="0"/>
        <w:rPr/>
      </w:pPr>
      <w:r w:rsidDel="00000000" w:rsidR="00000000" w:rsidRPr="00000000">
        <w:rPr>
          <w:rtl w:val="0"/>
        </w:rPr>
        <w:t xml:space="preserve">- 2 baterias de 9V</w:t>
      </w:r>
    </w:p>
    <w:p w:rsidR="00000000" w:rsidDel="00000000" w:rsidP="00000000" w:rsidRDefault="00000000" w:rsidRPr="00000000" w14:paraId="0000002A">
      <w:pPr>
        <w:contextualSpacing w:val="0"/>
        <w:rPr/>
      </w:pPr>
      <w:r w:rsidDel="00000000" w:rsidR="00000000" w:rsidRPr="00000000">
        <w:rPr>
          <w:rtl w:val="0"/>
        </w:rPr>
        <w:t xml:space="preserve">- 3 eletrodos</w:t>
      </w:r>
    </w:p>
    <w:p w:rsidR="00000000" w:rsidDel="00000000" w:rsidP="00000000" w:rsidRDefault="00000000" w:rsidRPr="00000000" w14:paraId="0000002B">
      <w:pPr>
        <w:contextualSpacing w:val="0"/>
        <w:rPr/>
        <w:sectPr>
          <w:type w:val="continuous"/>
          <w:pgSz w:h="16834" w:w="11909"/>
          <w:pgMar w:bottom="1440" w:top="1440" w:left="1700.7874015748032" w:right="1144.1338582677172" w:header="720" w:footer="720"/>
          <w:cols w:equalWidth="0" w:num="2">
            <w:col w:space="720" w:w="4170.280000000001"/>
            <w:col w:space="0" w:w="4170.280000000001"/>
          </w:cols>
        </w:sectPr>
      </w:pPr>
      <w:r w:rsidDel="00000000" w:rsidR="00000000" w:rsidRPr="00000000">
        <w:rPr>
          <w:rtl w:val="0"/>
        </w:rPr>
        <w:t xml:space="preserve">-Osciloscópio</w:t>
      </w:r>
      <w:r w:rsidDel="00000000" w:rsidR="00000000" w:rsidRPr="00000000">
        <w:rPr>
          <w:rtl w:val="0"/>
        </w:rPr>
      </w:r>
    </w:p>
    <w:p w:rsidR="00000000" w:rsidDel="00000000" w:rsidP="00000000" w:rsidRDefault="00000000" w:rsidRPr="00000000" w14:paraId="0000002C">
      <w:pPr>
        <w:pStyle w:val="Heading1"/>
        <w:contextualSpacing w:val="0"/>
        <w:rPr/>
      </w:pPr>
      <w:bookmarkStart w:colFirst="0" w:colLast="0" w:name="_35mqqt1uw9mj" w:id="2"/>
      <w:bookmarkEnd w:id="2"/>
      <w:r w:rsidDel="00000000" w:rsidR="00000000" w:rsidRPr="00000000">
        <w:rPr>
          <w:rtl w:val="0"/>
        </w:rPr>
        <w:t xml:space="preserve">Métodos</w:t>
      </w:r>
    </w:p>
    <w:p w:rsidR="00000000" w:rsidDel="00000000" w:rsidP="00000000" w:rsidRDefault="00000000" w:rsidRPr="00000000" w14:paraId="0000002D">
      <w:pPr>
        <w:contextualSpacing w:val="0"/>
        <w:rPr/>
      </w:pPr>
      <w:r w:rsidDel="00000000" w:rsidR="00000000" w:rsidRPr="00000000">
        <w:rPr>
          <w:rtl w:val="0"/>
        </w:rPr>
        <w:t xml:space="preserve">O circuito foi projetado no programa Proteus e foi considerado a utilização do CI LM324N. Este CI é composto por 4 AOs que podem ser utilizados em substituição do CI LM17741 utilizado no último experimento (Lab. 01). </w:t>
      </w:r>
    </w:p>
    <w:p w:rsidR="00000000" w:rsidDel="00000000" w:rsidP="00000000" w:rsidRDefault="00000000" w:rsidRPr="00000000" w14:paraId="0000002E">
      <w:pPr>
        <w:contextualSpacing w:val="0"/>
        <w:rPr/>
      </w:pPr>
      <w:r w:rsidDel="00000000" w:rsidR="00000000" w:rsidRPr="00000000">
        <w:rPr>
          <w:rtl w:val="0"/>
        </w:rPr>
        <w:t xml:space="preserve">O projeto foi feito levando em consideração um ganho de valor 10, de forma que o sinal não esteja saturado, tendo em vista que o sinal de ECG pode variar entre 1 mV e 5 mV. Ainda, de acordo com o </w:t>
      </w:r>
      <w:r w:rsidDel="00000000" w:rsidR="00000000" w:rsidRPr="00000000">
        <w:rPr>
          <w:i w:val="1"/>
          <w:rtl w:val="0"/>
        </w:rPr>
        <w:t xml:space="preserve">datasheet</w:t>
      </w:r>
      <w:r w:rsidDel="00000000" w:rsidR="00000000" w:rsidRPr="00000000">
        <w:rPr>
          <w:rtl w:val="0"/>
        </w:rPr>
        <w:t xml:space="preserve"> do CI LM324N, a tensão </w:t>
      </w:r>
      <w:r w:rsidDel="00000000" w:rsidR="00000000" w:rsidRPr="00000000">
        <w:rPr>
          <w:i w:val="1"/>
          <w:rtl w:val="0"/>
        </w:rPr>
        <w:t xml:space="preserve">offset </w:t>
      </w:r>
      <w:r w:rsidDel="00000000" w:rsidR="00000000" w:rsidRPr="00000000">
        <w:rPr>
          <w:rtl w:val="0"/>
        </w:rPr>
        <w:t xml:space="preserve">típico deste CI é de 2 mV. Com um ganho de 10, caso o valor do sinal ECG esteja por volta de 5 mV, e o </w:t>
      </w:r>
      <w:r w:rsidDel="00000000" w:rsidR="00000000" w:rsidRPr="00000000">
        <w:rPr>
          <w:i w:val="1"/>
          <w:rtl w:val="0"/>
        </w:rPr>
        <w:t xml:space="preserve">offset</w:t>
      </w:r>
      <w:r w:rsidDel="00000000" w:rsidR="00000000" w:rsidRPr="00000000">
        <w:rPr>
          <w:rtl w:val="0"/>
        </w:rPr>
        <w:t xml:space="preserve"> em 2 mV, a saída estaria em 7 mV. </w:t>
      </w:r>
    </w:p>
    <w:p w:rsidR="00000000" w:rsidDel="00000000" w:rsidP="00000000" w:rsidRDefault="00000000" w:rsidRPr="00000000" w14:paraId="0000002F">
      <w:pPr>
        <w:contextualSpacing w:val="0"/>
        <w:rPr/>
      </w:pPr>
      <w:r w:rsidDel="00000000" w:rsidR="00000000" w:rsidRPr="00000000">
        <w:rPr>
          <w:rtl w:val="0"/>
        </w:rPr>
        <w:t xml:space="preserve">Considerando:</w:t>
      </w:r>
    </w:p>
    <w:p w:rsidR="00000000" w:rsidDel="00000000" w:rsidP="00000000" w:rsidRDefault="00000000" w:rsidRPr="00000000" w14:paraId="00000030">
      <w:pPr>
        <w:contextualSpacing w:val="0"/>
        <w:jc w:val="center"/>
        <w:rPr/>
      </w:pPr>
      <m:oMath>
        <m:r>
          <w:rPr/>
          <m:t xml:space="preserve">Vout = </m:t>
        </m:r>
        <m:f>
          <m:fPr>
            <m:ctrlPr>
              <w:rPr/>
            </m:ctrlPr>
          </m:fPr>
          <m:num>
            <m:r>
              <w:rPr/>
              <m:t xml:space="preserve">R2</m:t>
            </m:r>
          </m:num>
          <m:den>
            <m:r>
              <w:rPr/>
              <m:t xml:space="preserve">R1</m:t>
            </m:r>
          </m:den>
        </m:f>
        <m:r>
          <w:rPr/>
          <m:t xml:space="preserve">*(</m:t>
        </m:r>
        <m:sSub>
          <m:sSubPr>
            <m:ctrlPr>
              <w:rPr/>
            </m:ctrlPr>
          </m:sSubPr>
          <m:e>
            <m:r>
              <w:rPr/>
              <m:t xml:space="preserve">V</m:t>
            </m:r>
          </m:e>
          <m:sub>
            <m:r>
              <w:rPr/>
              <m:t xml:space="preserve">E2</m:t>
            </m:r>
          </m:sub>
        </m:sSub>
        <m:r>
          <w:rPr/>
          <m:t xml:space="preserve">-</m:t>
        </m:r>
        <m:sSub>
          <m:sSubPr>
            <m:ctrlPr>
              <w:rPr/>
            </m:ctrlPr>
          </m:sSubPr>
          <m:e>
            <m:r>
              <w:rPr/>
              <m:t xml:space="preserve">V</m:t>
            </m:r>
          </m:e>
          <m:sub>
            <m:r>
              <w:rPr/>
              <m:t xml:space="preserve">E1</m:t>
            </m:r>
          </m:sub>
        </m:sSub>
        <m:r>
          <w:rPr/>
          <m:t xml:space="preserve">)</m:t>
        </m:r>
      </m:oMath>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Sendo:</w:t>
      </w:r>
    </w:p>
    <w:p w:rsidR="00000000" w:rsidDel="00000000" w:rsidP="00000000" w:rsidRDefault="00000000" w:rsidRPr="00000000" w14:paraId="00000032">
      <w:pPr>
        <w:contextualSpacing w:val="0"/>
        <w:jc w:val="center"/>
        <w:rPr/>
      </w:pPr>
      <m:oMath>
        <m:r>
          <w:rPr/>
          <m:t xml:space="preserve">R1 = 1k</m:t>
        </m:r>
        <m:r>
          <w:rPr/>
          <m:t>Ω</m:t>
        </m:r>
        <m:r>
          <w:rPr/>
          <m:t xml:space="preserve"> </m:t>
        </m:r>
      </m:oMath>
      <w:r w:rsidDel="00000000" w:rsidR="00000000" w:rsidRPr="00000000">
        <w:rPr>
          <w:rtl w:val="0"/>
        </w:rPr>
      </w:r>
    </w:p>
    <w:p w:rsidR="00000000" w:rsidDel="00000000" w:rsidP="00000000" w:rsidRDefault="00000000" w:rsidRPr="00000000" w14:paraId="00000033">
      <w:pPr>
        <w:contextualSpacing w:val="0"/>
        <w:jc w:val="center"/>
        <w:rPr/>
      </w:pPr>
      <m:oMath>
        <m:r>
          <w:rPr/>
          <m:t xml:space="preserve">R2 = 10k</m:t>
        </m:r>
        <m:r>
          <w:rPr/>
          <m:t>Ω</m:t>
        </m:r>
      </m:oMath>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Sendo G o ganho do circuito, temos que:</w:t>
      </w:r>
    </w:p>
    <w:p w:rsidR="00000000" w:rsidDel="00000000" w:rsidP="00000000" w:rsidRDefault="00000000" w:rsidRPr="00000000" w14:paraId="00000036">
      <w:pPr>
        <w:contextualSpacing w:val="0"/>
        <w:jc w:val="center"/>
        <w:rPr/>
      </w:pPr>
      <m:oMath>
        <m:r>
          <w:rPr/>
          <m:t xml:space="preserve">G =</m:t>
        </m:r>
        <m:f>
          <m:fPr>
            <m:ctrlPr>
              <w:rPr/>
            </m:ctrlPr>
          </m:fPr>
          <m:num>
            <m:r>
              <w:rPr/>
              <m:t xml:space="preserve">R2</m:t>
            </m:r>
          </m:num>
          <m:den>
            <m:r>
              <w:rPr/>
              <m:t xml:space="preserve">R1</m:t>
            </m:r>
          </m:den>
        </m:f>
        <m:r>
          <w:rPr/>
          <m:t xml:space="preserve">=</m:t>
        </m:r>
        <m:f>
          <m:fPr>
            <m:ctrlPr>
              <w:rPr/>
            </m:ctrlPr>
          </m:fPr>
          <m:num>
            <m:r>
              <w:rPr/>
              <m:t xml:space="preserve">10k</m:t>
            </m:r>
          </m:num>
          <m:den>
            <m:r>
              <w:rPr/>
              <m:t xml:space="preserve">1k</m:t>
            </m:r>
          </m:den>
        </m:f>
      </m:oMath>
      <w:r w:rsidDel="00000000" w:rsidR="00000000" w:rsidRPr="00000000">
        <w:rPr>
          <w:rtl w:val="0"/>
        </w:rPr>
      </w:r>
    </w:p>
    <w:p w:rsidR="00000000" w:rsidDel="00000000" w:rsidP="00000000" w:rsidRDefault="00000000" w:rsidRPr="00000000" w14:paraId="00000037">
      <w:pPr>
        <w:contextualSpacing w:val="0"/>
        <w:jc w:val="center"/>
        <w:rPr/>
      </w:pPr>
      <m:oMath>
        <m:r>
          <w:rPr/>
          <m:t xml:space="preserve">G = 10</m:t>
        </m:r>
      </m:oMath>
      <m:oMath/>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A Figura 1 representa o circuito montado.</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ind w:firstLine="0"/>
        <w:contextualSpacing w:val="0"/>
        <w:jc w:val="center"/>
        <w:rPr/>
      </w:pPr>
      <w:r w:rsidDel="00000000" w:rsidR="00000000" w:rsidRPr="00000000">
        <w:rPr/>
        <w:drawing>
          <wp:inline distB="114300" distT="114300" distL="114300" distR="114300">
            <wp:extent cx="4666725" cy="380560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66725" cy="380560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contextualSpacing w:val="0"/>
        <w:rPr/>
      </w:pPr>
      <w:bookmarkStart w:colFirst="0" w:colLast="0" w:name="_gb8edy3n8qd0" w:id="3"/>
      <w:bookmarkEnd w:id="3"/>
      <w:r w:rsidDel="00000000" w:rsidR="00000000" w:rsidRPr="00000000">
        <w:rPr>
          <w:rtl w:val="0"/>
        </w:rPr>
        <w:t xml:space="preserve">Figura 1: Esquema do circuito equivalente utilizado</w:t>
      </w:r>
    </w:p>
    <w:p w:rsidR="00000000" w:rsidDel="00000000" w:rsidP="00000000" w:rsidRDefault="00000000" w:rsidRPr="00000000" w14:paraId="0000003C">
      <w:pPr>
        <w:contextualSpacing w:val="0"/>
        <w:jc w:val="center"/>
        <w:rPr>
          <w:sz w:val="20"/>
          <w:szCs w:val="20"/>
        </w:rPr>
      </w:pPr>
      <w:r w:rsidDel="00000000" w:rsidR="00000000" w:rsidRPr="00000000">
        <w:rPr>
          <w:rtl w:val="0"/>
        </w:rPr>
      </w:r>
    </w:p>
    <w:p w:rsidR="00000000" w:rsidDel="00000000" w:rsidP="00000000" w:rsidRDefault="00000000" w:rsidRPr="00000000" w14:paraId="0000003D">
      <w:pPr>
        <w:contextualSpacing w:val="0"/>
        <w:rPr>
          <w:i w:val="1"/>
        </w:rPr>
      </w:pPr>
      <w:r w:rsidDel="00000000" w:rsidR="00000000" w:rsidRPr="00000000">
        <w:rPr>
          <w:rtl w:val="0"/>
        </w:rPr>
        <w:t xml:space="preserve">Foram utilizados nesse experimento, os menores jumpers possíveis, para evitar qualquer tipo de interferência com o sinal coletado, além de todo o cuidado em não encostar na bancada da montagem. O CI utilizado é o ideal para o caso, por ser um tipo de CI que possui portas que faz o trabalho de dois ou mais CIs, também diminuindo a interferência de sinal coletado.</w:t>
      </w:r>
      <w:r w:rsidDel="00000000" w:rsidR="00000000" w:rsidRPr="00000000">
        <w:rPr>
          <w:sz w:val="20"/>
          <w:szCs w:val="20"/>
          <w:rtl w:val="0"/>
        </w:rPr>
        <w:t xml:space="preserve"> </w:t>
      </w:r>
      <w:r w:rsidDel="00000000" w:rsidR="00000000" w:rsidRPr="00000000">
        <w:rPr>
          <w:rtl w:val="0"/>
        </w:rPr>
        <w:t xml:space="preserve">A Figura 2 exibe o circuito montado na </w:t>
      </w:r>
      <w:r w:rsidDel="00000000" w:rsidR="00000000" w:rsidRPr="00000000">
        <w:rPr>
          <w:i w:val="1"/>
          <w:rtl w:val="0"/>
        </w:rPr>
        <w:t xml:space="preserve">protoboard.</w:t>
      </w:r>
    </w:p>
    <w:p w:rsidR="00000000" w:rsidDel="00000000" w:rsidP="00000000" w:rsidRDefault="00000000" w:rsidRPr="00000000" w14:paraId="0000003E">
      <w:pPr>
        <w:contextualSpacing w:val="0"/>
        <w:rPr>
          <w:i w:val="1"/>
        </w:rPr>
      </w:pPr>
      <w:r w:rsidDel="00000000" w:rsidR="00000000" w:rsidRPr="00000000">
        <w:rPr>
          <w:rtl w:val="0"/>
        </w:rPr>
      </w:r>
    </w:p>
    <w:p w:rsidR="00000000" w:rsidDel="00000000" w:rsidP="00000000" w:rsidRDefault="00000000" w:rsidRPr="00000000" w14:paraId="0000003F">
      <w:pPr>
        <w:ind w:firstLine="0"/>
        <w:contextualSpacing w:val="0"/>
        <w:jc w:val="center"/>
        <w:rPr/>
      </w:pPr>
      <w:r w:rsidDel="00000000" w:rsidR="00000000" w:rsidRPr="00000000">
        <w:rPr/>
        <w:drawing>
          <wp:inline distB="114300" distT="114300" distL="114300" distR="114300">
            <wp:extent cx="4439323" cy="2519363"/>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3932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ind w:firstLine="0"/>
        <w:contextualSpacing w:val="0"/>
        <w:jc w:val="center"/>
        <w:rPr/>
      </w:pPr>
      <w:bookmarkStart w:colFirst="0" w:colLast="0" w:name="_1yomz1vamyy3" w:id="4"/>
      <w:bookmarkEnd w:id="4"/>
      <w:r w:rsidDel="00000000" w:rsidR="00000000" w:rsidRPr="00000000">
        <w:rPr>
          <w:rtl w:val="0"/>
        </w:rPr>
        <w:t xml:space="preserve">Figura 2: Circuito eletrônico montado na protoboard.</w:t>
      </w:r>
    </w:p>
    <w:p w:rsidR="00000000" w:rsidDel="00000000" w:rsidP="00000000" w:rsidRDefault="00000000" w:rsidRPr="00000000" w14:paraId="00000041">
      <w:pPr>
        <w:ind w:firstLine="0"/>
        <w:contextualSpacing w:val="0"/>
        <w:jc w:val="center"/>
        <w:rPr>
          <w:sz w:val="20"/>
          <w:szCs w:val="20"/>
        </w:rPr>
      </w:pPr>
      <w:r w:rsidDel="00000000" w:rsidR="00000000" w:rsidRPr="00000000">
        <w:rPr>
          <w:rtl w:val="0"/>
        </w:rPr>
      </w:r>
    </w:p>
    <w:p w:rsidR="00000000" w:rsidDel="00000000" w:rsidP="00000000" w:rsidRDefault="00000000" w:rsidRPr="00000000" w14:paraId="00000042">
      <w:pPr>
        <w:ind w:left="0" w:firstLine="0"/>
        <w:contextualSpacing w:val="0"/>
        <w:jc w:val="both"/>
        <w:rPr/>
      </w:pPr>
      <w:r w:rsidDel="00000000" w:rsidR="00000000" w:rsidRPr="00000000">
        <w:rPr>
          <w:rtl w:val="0"/>
        </w:rPr>
        <w:tab/>
      </w:r>
      <w:r w:rsidDel="00000000" w:rsidR="00000000" w:rsidRPr="00000000">
        <w:rPr>
          <w:rtl w:val="0"/>
        </w:rPr>
        <w:t xml:space="preserve">Os três eletrodos foram posicionados na pele do voluntário em pontos específicos. Os três eletrodos, por sua vez, foram conectados aos fios para alimentar o circuito com os sinais bioelétricos de entrada. Não foi efetuado a tricotomia do local. </w:t>
      </w:r>
      <w:r w:rsidDel="00000000" w:rsidR="00000000" w:rsidRPr="00000000">
        <w:rPr>
          <w:rtl w:val="0"/>
        </w:rPr>
      </w:r>
    </w:p>
    <w:p w:rsidR="00000000" w:rsidDel="00000000" w:rsidP="00000000" w:rsidRDefault="00000000" w:rsidRPr="00000000" w14:paraId="00000043">
      <w:pPr>
        <w:ind w:left="0" w:firstLine="0"/>
        <w:contextualSpacing w:val="0"/>
        <w:jc w:val="center"/>
        <w:rPr/>
      </w:pPr>
      <w:r w:rsidDel="00000000" w:rsidR="00000000" w:rsidRPr="00000000">
        <w:rPr/>
        <w:drawing>
          <wp:inline distB="114300" distT="114300" distL="114300" distR="114300">
            <wp:extent cx="1728263" cy="2505567"/>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728263" cy="250556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ind w:firstLine="0"/>
        <w:contextualSpacing w:val="0"/>
        <w:jc w:val="center"/>
        <w:rPr/>
      </w:pPr>
      <w:bookmarkStart w:colFirst="0" w:colLast="0" w:name="_bxl986eiin8c" w:id="5"/>
      <w:bookmarkEnd w:id="5"/>
      <w:r w:rsidDel="00000000" w:rsidR="00000000" w:rsidRPr="00000000">
        <w:rPr>
          <w:rtl w:val="0"/>
        </w:rPr>
        <w:t xml:space="preserve">Figura 3: Esquema do posicionamento dos eletrodos utilizados durante o experimento.</w:t>
      </w:r>
    </w:p>
    <w:p w:rsidR="00000000" w:rsidDel="00000000" w:rsidP="00000000" w:rsidRDefault="00000000" w:rsidRPr="00000000" w14:paraId="00000045">
      <w:pPr>
        <w:ind w:left="0" w:firstLine="0"/>
        <w:contextualSpacing w:val="0"/>
        <w:jc w:val="center"/>
        <w:rPr/>
      </w:pPr>
      <w:r w:rsidDel="00000000" w:rsidR="00000000" w:rsidRPr="00000000">
        <w:rPr>
          <w:rtl w:val="0"/>
        </w:rPr>
      </w:r>
    </w:p>
    <w:p w:rsidR="00000000" w:rsidDel="00000000" w:rsidP="00000000" w:rsidRDefault="00000000" w:rsidRPr="00000000" w14:paraId="00000046">
      <w:pPr>
        <w:pStyle w:val="Heading1"/>
        <w:contextualSpacing w:val="0"/>
        <w:rPr/>
      </w:pPr>
      <w:bookmarkStart w:colFirst="0" w:colLast="0" w:name="_35mqqt1uw9mj" w:id="2"/>
      <w:bookmarkEnd w:id="2"/>
      <w:r w:rsidDel="00000000" w:rsidR="00000000" w:rsidRPr="00000000">
        <w:rPr>
          <w:rtl w:val="0"/>
        </w:rPr>
        <w:t xml:space="preserve">Resultados</w:t>
      </w:r>
    </w:p>
    <w:p w:rsidR="00000000" w:rsidDel="00000000" w:rsidP="00000000" w:rsidRDefault="00000000" w:rsidRPr="00000000" w14:paraId="00000047">
      <w:pPr>
        <w:pStyle w:val="Heading2"/>
        <w:contextualSpacing w:val="0"/>
        <w:rPr/>
      </w:pPr>
      <w:bookmarkStart w:colFirst="0" w:colLast="0" w:name="_ul8e52uvy0gi" w:id="6"/>
      <w:bookmarkEnd w:id="6"/>
      <w:r w:rsidDel="00000000" w:rsidR="00000000" w:rsidRPr="00000000">
        <w:rPr>
          <w:rtl w:val="0"/>
        </w:rPr>
        <w:t xml:space="preserve">Sinais obtidos</w:t>
      </w:r>
    </w:p>
    <w:p w:rsidR="00000000" w:rsidDel="00000000" w:rsidP="00000000" w:rsidRDefault="00000000" w:rsidRPr="00000000" w14:paraId="00000048">
      <w:pPr>
        <w:contextualSpacing w:val="0"/>
        <w:rPr/>
      </w:pPr>
      <w:r w:rsidDel="00000000" w:rsidR="00000000" w:rsidRPr="00000000">
        <w:rPr>
          <w:rtl w:val="0"/>
        </w:rPr>
        <w:t xml:space="preserve">A Figura 3 representa a saída do buffer 1</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ind w:firstLine="0"/>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184650" cy="3138488"/>
            <wp:effectExtent b="0" l="0" r="0" t="0"/>
            <wp:docPr id="8"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18465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ind w:firstLine="0"/>
        <w:contextualSpacing w:val="0"/>
        <w:jc w:val="center"/>
        <w:rPr/>
      </w:pPr>
      <w:bookmarkStart w:colFirst="0" w:colLast="0" w:name="_x2bdhnklzjbw" w:id="7"/>
      <w:bookmarkEnd w:id="7"/>
      <w:r w:rsidDel="00000000" w:rsidR="00000000" w:rsidRPr="00000000">
        <w:rPr>
          <w:rtl w:val="0"/>
        </w:rPr>
        <w:t xml:space="preserve">Figura 3: Sinal de saída do buffer 1.</w:t>
      </w:r>
    </w:p>
    <w:p w:rsidR="00000000" w:rsidDel="00000000" w:rsidP="00000000" w:rsidRDefault="00000000" w:rsidRPr="00000000" w14:paraId="0000004C">
      <w:pPr>
        <w:ind w:left="0" w:firstLine="0"/>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A Figura 4 representa o sinal do buffer 2.</w:t>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jc w:val="left"/>
        <w:rPr/>
      </w:pPr>
      <w:r w:rsidDel="00000000" w:rsidR="00000000" w:rsidRPr="00000000">
        <w:rPr>
          <w:rtl w:val="0"/>
        </w:rPr>
        <w:t xml:space="preserve">         </w:t>
      </w:r>
      <w:r w:rsidDel="00000000" w:rsidR="00000000" w:rsidRPr="00000000">
        <w:rPr/>
        <w:drawing>
          <wp:inline distB="114300" distT="114300" distL="114300" distR="114300">
            <wp:extent cx="4144463" cy="2711690"/>
            <wp:effectExtent b="0" l="0" r="0" t="0"/>
            <wp:docPr id="7" name="image15.jpg"/>
            <a:graphic>
              <a:graphicData uri="http://schemas.openxmlformats.org/drawingml/2006/picture">
                <pic:pic>
                  <pic:nvPicPr>
                    <pic:cNvPr id="0" name="image15.jpg"/>
                    <pic:cNvPicPr preferRelativeResize="0"/>
                  </pic:nvPicPr>
                  <pic:blipFill>
                    <a:blip r:embed="rId13"/>
                    <a:srcRect b="13580" l="0" r="0" t="0"/>
                    <a:stretch>
                      <a:fillRect/>
                    </a:stretch>
                  </pic:blipFill>
                  <pic:spPr>
                    <a:xfrm>
                      <a:off x="0" y="0"/>
                      <a:ext cx="4144463" cy="27116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contextualSpacing w:val="0"/>
        <w:jc w:val="center"/>
        <w:rPr/>
      </w:pPr>
      <w:bookmarkStart w:colFirst="0" w:colLast="0" w:name="_7m66uf57zc4x" w:id="8"/>
      <w:bookmarkEnd w:id="8"/>
      <w:r w:rsidDel="00000000" w:rsidR="00000000" w:rsidRPr="00000000">
        <w:rPr>
          <w:rtl w:val="0"/>
        </w:rPr>
        <w:t xml:space="preserve">Figura 4: Sinal de saída do buffer 2.</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jc w:val="left"/>
        <w:rPr/>
      </w:pPr>
      <w:r w:rsidDel="00000000" w:rsidR="00000000" w:rsidRPr="00000000">
        <w:rPr>
          <w:rtl w:val="0"/>
        </w:rPr>
        <w:t xml:space="preserve">A figura 5 representa o sinal de saída do subtrator.</w:t>
      </w:r>
    </w:p>
    <w:p w:rsidR="00000000" w:rsidDel="00000000" w:rsidP="00000000" w:rsidRDefault="00000000" w:rsidRPr="00000000" w14:paraId="00000053">
      <w:pPr>
        <w:contextualSpacing w:val="0"/>
        <w:jc w:val="left"/>
        <w:rPr/>
      </w:pPr>
      <w:r w:rsidDel="00000000" w:rsidR="00000000" w:rsidRPr="00000000">
        <w:rPr>
          <w:rtl w:val="0"/>
        </w:rPr>
      </w:r>
    </w:p>
    <w:p w:rsidR="00000000" w:rsidDel="00000000" w:rsidP="00000000" w:rsidRDefault="00000000" w:rsidRPr="00000000" w14:paraId="00000054">
      <w:pPr>
        <w:ind w:left="0" w:firstLine="0"/>
        <w:contextualSpacing w:val="0"/>
        <w:jc w:val="center"/>
        <w:rPr/>
      </w:pPr>
      <w:r w:rsidDel="00000000" w:rsidR="00000000" w:rsidRPr="00000000">
        <w:rPr/>
        <w:drawing>
          <wp:inline distB="114300" distT="114300" distL="114300" distR="114300">
            <wp:extent cx="4677863" cy="3508397"/>
            <wp:effectExtent b="0" l="0" r="0" t="0"/>
            <wp:docPr id="5"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677863" cy="350839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ind w:firstLine="0"/>
        <w:contextualSpacing w:val="0"/>
        <w:jc w:val="center"/>
        <w:rPr/>
      </w:pPr>
      <w:bookmarkStart w:colFirst="0" w:colLast="0" w:name="_ftf8i55acytc" w:id="9"/>
      <w:bookmarkEnd w:id="9"/>
      <w:r w:rsidDel="00000000" w:rsidR="00000000" w:rsidRPr="00000000">
        <w:rPr>
          <w:rtl w:val="0"/>
        </w:rPr>
        <w:t xml:space="preserve">Figura 5: Sinal captado na saída do subtrator.</w:t>
      </w:r>
    </w:p>
    <w:p w:rsidR="00000000" w:rsidDel="00000000" w:rsidP="00000000" w:rsidRDefault="00000000" w:rsidRPr="00000000" w14:paraId="00000056">
      <w:pPr>
        <w:ind w:firstLine="0"/>
        <w:contextualSpacing w:val="0"/>
        <w:jc w:val="center"/>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A figura 6 representa o sinal de saída do circuito todo.</w:t>
      </w:r>
    </w:p>
    <w:p w:rsidR="00000000" w:rsidDel="00000000" w:rsidP="00000000" w:rsidRDefault="00000000" w:rsidRPr="00000000" w14:paraId="00000058">
      <w:pPr>
        <w:ind w:firstLine="0"/>
        <w:contextualSpacing w:val="0"/>
        <w:jc w:val="left"/>
        <w:rPr>
          <w:sz w:val="20"/>
          <w:szCs w:val="20"/>
        </w:rPr>
      </w:pPr>
      <w:r w:rsidDel="00000000" w:rsidR="00000000" w:rsidRPr="00000000">
        <w:rPr>
          <w:rtl w:val="0"/>
        </w:rPr>
      </w:r>
    </w:p>
    <w:p w:rsidR="00000000" w:rsidDel="00000000" w:rsidP="00000000" w:rsidRDefault="00000000" w:rsidRPr="00000000" w14:paraId="00000059">
      <w:pPr>
        <w:ind w:firstLine="0"/>
        <w:contextualSpacing w:val="0"/>
        <w:jc w:val="center"/>
        <w:rPr>
          <w:sz w:val="20"/>
          <w:szCs w:val="20"/>
        </w:rPr>
      </w:pPr>
      <w:r w:rsidDel="00000000" w:rsidR="00000000" w:rsidRPr="00000000">
        <w:rPr>
          <w:sz w:val="20"/>
          <w:szCs w:val="20"/>
        </w:rPr>
        <w:drawing>
          <wp:inline distB="114300" distT="114300" distL="114300" distR="114300">
            <wp:extent cx="4477116" cy="3367088"/>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477116"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ind w:firstLine="0"/>
        <w:contextualSpacing w:val="0"/>
        <w:jc w:val="center"/>
        <w:rPr/>
      </w:pPr>
      <w:bookmarkStart w:colFirst="0" w:colLast="0" w:name="_yfxkouprgnei" w:id="10"/>
      <w:bookmarkEnd w:id="10"/>
      <w:r w:rsidDel="00000000" w:rsidR="00000000" w:rsidRPr="00000000">
        <w:rPr>
          <w:rtl w:val="0"/>
        </w:rPr>
        <w:t xml:space="preserve">Figura 6: Sinal captado na saída do circuito.</w:t>
      </w:r>
    </w:p>
    <w:p w:rsidR="00000000" w:rsidDel="00000000" w:rsidP="00000000" w:rsidRDefault="00000000" w:rsidRPr="00000000" w14:paraId="0000005B">
      <w:pPr>
        <w:pStyle w:val="Heading1"/>
        <w:contextualSpacing w:val="0"/>
        <w:rPr/>
      </w:pPr>
      <w:bookmarkStart w:colFirst="0" w:colLast="0" w:name="_35mqqt1uw9mj" w:id="2"/>
      <w:bookmarkEnd w:id="2"/>
      <w:r w:rsidDel="00000000" w:rsidR="00000000" w:rsidRPr="00000000">
        <w:rPr>
          <w:rtl w:val="0"/>
        </w:rPr>
        <w:t xml:space="preserve">Discussão</w:t>
      </w:r>
    </w:p>
    <w:p w:rsidR="00000000" w:rsidDel="00000000" w:rsidP="00000000" w:rsidRDefault="00000000" w:rsidRPr="00000000" w14:paraId="0000005C">
      <w:pPr>
        <w:ind w:left="0" w:firstLine="0"/>
        <w:contextualSpacing w:val="0"/>
        <w:rPr/>
      </w:pPr>
      <w:r w:rsidDel="00000000" w:rsidR="00000000" w:rsidRPr="00000000">
        <w:rPr>
          <w:rtl w:val="0"/>
        </w:rPr>
        <w:tab/>
      </w:r>
      <w:r w:rsidDel="00000000" w:rsidR="00000000" w:rsidRPr="00000000">
        <w:rPr>
          <w:rtl w:val="0"/>
        </w:rPr>
        <w:t xml:space="preserve">O princípio do eletrodo diferencial é, como o próprio nome diz, fazer a diferença entre os dois sinais de entrada, isto é, entre os sinais provenientes dos dois eletrodos, a fim de que se possa analisar o sinal de interesse. No circuito montado, cada eletrodo é conectado a um </w:t>
      </w:r>
      <w:r w:rsidDel="00000000" w:rsidR="00000000" w:rsidRPr="00000000">
        <w:rPr>
          <w:i w:val="1"/>
          <w:rtl w:val="0"/>
        </w:rPr>
        <w:t xml:space="preserve">buffer</w:t>
      </w:r>
      <w:r w:rsidDel="00000000" w:rsidR="00000000" w:rsidRPr="00000000">
        <w:rPr>
          <w:rtl w:val="0"/>
        </w:rPr>
        <w:t xml:space="preserve">. O </w:t>
      </w:r>
      <w:r w:rsidDel="00000000" w:rsidR="00000000" w:rsidRPr="00000000">
        <w:rPr>
          <w:i w:val="1"/>
          <w:rtl w:val="0"/>
        </w:rPr>
        <w:t xml:space="preserve">buffer</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ou seguidor de tensão, fornece o valor da tensão de sua entrada, uma vez que possui ganho unitário, a fim de promover um casamento de impedâncias, evitando formar uma divisor de tensão entre a impedância antes da entrada (a pele) e saída (o circuito). Como o ganho é unitário, não se pode diferenciar o ganho unitário do ganho em modo comum. No entanto, quanto menor for o CMRR (razão de rejeição do modo comum), maior a diferença entre a entrada e a saída do AO (buffer). O CMRR a ser considerado, nesse caso, é o do </w:t>
      </w:r>
      <w:r w:rsidDel="00000000" w:rsidR="00000000" w:rsidRPr="00000000">
        <w:rPr>
          <w:i w:val="1"/>
          <w:rtl w:val="0"/>
        </w:rPr>
        <w:t xml:space="preserve">datasheet</w:t>
      </w:r>
      <w:r w:rsidDel="00000000" w:rsidR="00000000" w:rsidRPr="00000000">
        <w:rPr>
          <w:rtl w:val="0"/>
        </w:rPr>
        <w:t xml:space="preserve">. Em seguida, as saídas dos dois primeiros AOs se conectam no próximo AO, na configuração subtrator. </w:t>
      </w:r>
    </w:p>
    <w:p w:rsidR="00000000" w:rsidDel="00000000" w:rsidP="00000000" w:rsidRDefault="00000000" w:rsidRPr="00000000" w14:paraId="0000005D">
      <w:pPr>
        <w:contextualSpacing w:val="0"/>
        <w:rPr/>
      </w:pPr>
      <w:r w:rsidDel="00000000" w:rsidR="00000000" w:rsidRPr="00000000">
        <w:rPr>
          <w:rtl w:val="0"/>
        </w:rPr>
        <w:t xml:space="preserve">No subtrator, por sua vez, o CMRR pode ser calculado, bastando comparar o ganho em malha aberta (datasheet) e o ganho em malha fechada. A Figura 7 abaixo mostra um circuito subtrator.</w:t>
      </w:r>
    </w:p>
    <w:p w:rsidR="00000000" w:rsidDel="00000000" w:rsidP="00000000" w:rsidRDefault="00000000" w:rsidRPr="00000000" w14:paraId="0000005E">
      <w:pPr>
        <w:ind w:left="0" w:firstLine="0"/>
        <w:contextualSpacing w:val="0"/>
        <w:jc w:val="center"/>
        <w:rPr/>
      </w:pPr>
      <w:r w:rsidDel="00000000" w:rsidR="00000000" w:rsidRPr="00000000">
        <w:rPr/>
        <w:drawing>
          <wp:inline distB="114300" distT="114300" distL="114300" distR="114300">
            <wp:extent cx="2652117" cy="1500188"/>
            <wp:effectExtent b="0" l="0" r="0" t="0"/>
            <wp:docPr id="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652117"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ind w:firstLine="0"/>
        <w:contextualSpacing w:val="0"/>
        <w:jc w:val="center"/>
        <w:rPr/>
      </w:pPr>
      <w:bookmarkStart w:colFirst="0" w:colLast="0" w:name="_hy49qe52g3jo" w:id="11"/>
      <w:bookmarkEnd w:id="11"/>
      <w:r w:rsidDel="00000000" w:rsidR="00000000" w:rsidRPr="00000000">
        <w:rPr>
          <w:rtl w:val="0"/>
        </w:rPr>
        <w:t xml:space="preserve">Figura 7: Circuito subtrator</w:t>
      </w:r>
    </w:p>
    <w:p w:rsidR="00000000" w:rsidDel="00000000" w:rsidP="00000000" w:rsidRDefault="00000000" w:rsidRPr="00000000" w14:paraId="00000060">
      <w:pPr>
        <w:ind w:left="0" w:firstLine="0"/>
        <w:contextualSpacing w:val="0"/>
        <w:jc w:val="center"/>
        <w:rPr/>
      </w:pPr>
      <w:r w:rsidDel="00000000" w:rsidR="00000000" w:rsidRPr="00000000">
        <w:rPr>
          <w:rtl w:val="0"/>
        </w:rPr>
      </w:r>
    </w:p>
    <w:p w:rsidR="00000000" w:rsidDel="00000000" w:rsidP="00000000" w:rsidRDefault="00000000" w:rsidRPr="00000000" w14:paraId="00000061">
      <w:pPr>
        <w:ind w:left="0" w:firstLine="0"/>
        <w:contextualSpacing w:val="0"/>
        <w:rPr/>
      </w:pPr>
      <w:r w:rsidDel="00000000" w:rsidR="00000000" w:rsidRPr="00000000">
        <w:rPr>
          <w:rtl w:val="0"/>
        </w:rPr>
      </w:r>
    </w:p>
    <w:p w:rsidR="00000000" w:rsidDel="00000000" w:rsidP="00000000" w:rsidRDefault="00000000" w:rsidRPr="00000000" w14:paraId="00000062">
      <w:pPr>
        <w:ind w:left="0" w:firstLine="0"/>
        <w:contextualSpacing w:val="0"/>
        <w:rPr/>
      </w:pPr>
      <w:r w:rsidDel="00000000" w:rsidR="00000000" w:rsidRPr="00000000">
        <w:rPr>
          <w:rtl w:val="0"/>
        </w:rPr>
        <w:tab/>
        <w:t xml:space="preserve">O amplificador subtrator amplifica a diferença entre duas tensões, não amplificando o que há de comum entre as duas entradas, idealmente. Na prática isto não acontece, pois as duas resistências R1 e as duas resistências R2 não são idênticas. Pode-se perceber no nosso experimento a aparição de sinal de modo comum devido à imprecisão das resistências. A consequência disso é que cada entrada é amplificada de forma um pouco diferente. Caso a razão entre R2 e R1 seja igual à razão entre R3 e R4, a saída </w:t>
      </w:r>
      <w:r w:rsidDel="00000000" w:rsidR="00000000" w:rsidRPr="00000000">
        <w:rPr>
          <w:i w:val="1"/>
          <w:rtl w:val="0"/>
        </w:rPr>
        <w:t xml:space="preserve">vo</w:t>
      </w:r>
      <w:r w:rsidDel="00000000" w:rsidR="00000000" w:rsidRPr="00000000">
        <w:rPr>
          <w:rtl w:val="0"/>
        </w:rPr>
        <w:t xml:space="preserve"> será</w:t>
      </w:r>
    </w:p>
    <w:p w:rsidR="00000000" w:rsidDel="00000000" w:rsidP="00000000" w:rsidRDefault="00000000" w:rsidRPr="00000000" w14:paraId="00000063">
      <w:pPr>
        <w:ind w:left="0" w:firstLine="0"/>
        <w:contextualSpacing w:val="0"/>
        <w:rPr/>
      </w:pPr>
      <w:r w:rsidDel="00000000" w:rsidR="00000000" w:rsidRPr="00000000">
        <w:rPr>
          <w:rtl w:val="0"/>
        </w:rPr>
      </w:r>
    </w:p>
    <w:p w:rsidR="00000000" w:rsidDel="00000000" w:rsidP="00000000" w:rsidRDefault="00000000" w:rsidRPr="00000000" w14:paraId="00000064">
      <w:pPr>
        <w:ind w:left="0" w:firstLine="0"/>
        <w:contextualSpacing w:val="0"/>
        <w:jc w:val="center"/>
        <w:rPr/>
      </w:pPr>
      <m:oMath>
        <m:r>
          <w:rPr/>
          <m:t xml:space="preserve">vo = </m:t>
        </m:r>
        <m:f>
          <m:fPr>
            <m:ctrlPr>
              <w:rPr/>
            </m:ctrlPr>
          </m:fPr>
          <m:num>
            <m:r>
              <w:rPr/>
              <m:t xml:space="preserve">R2</m:t>
            </m:r>
          </m:num>
          <m:den>
            <m:r>
              <w:rPr/>
              <m:t xml:space="preserve">R1</m:t>
            </m:r>
          </m:den>
        </m:f>
        <m:r>
          <w:rPr/>
          <m:t xml:space="preserve"> * (v2 - v1)</m:t>
        </m:r>
      </m:oMath>
      <w:r w:rsidDel="00000000" w:rsidR="00000000" w:rsidRPr="00000000">
        <w:rPr>
          <w:rtl w:val="0"/>
        </w:rPr>
      </w:r>
    </w:p>
    <w:p w:rsidR="00000000" w:rsidDel="00000000" w:rsidP="00000000" w:rsidRDefault="00000000" w:rsidRPr="00000000" w14:paraId="00000065">
      <w:pPr>
        <w:ind w:left="0" w:firstLine="0"/>
        <w:contextualSpacing w:val="0"/>
        <w:jc w:val="center"/>
        <w:rPr/>
      </w:pPr>
      <w:r w:rsidDel="00000000" w:rsidR="00000000" w:rsidRPr="00000000">
        <w:rPr>
          <w:rtl w:val="0"/>
        </w:rPr>
      </w:r>
    </w:p>
    <w:p w:rsidR="00000000" w:rsidDel="00000000" w:rsidP="00000000" w:rsidRDefault="00000000" w:rsidRPr="00000000" w14:paraId="00000066">
      <w:pPr>
        <w:ind w:left="0" w:firstLine="0"/>
        <w:contextualSpacing w:val="0"/>
        <w:rPr/>
      </w:pPr>
      <w:r w:rsidDel="00000000" w:rsidR="00000000" w:rsidRPr="00000000">
        <w:rPr>
          <w:rtl w:val="0"/>
        </w:rPr>
        <w:t xml:space="preserve">O ganho do amplificador será dividido em ganho diferencial (Ad) e o ganho de modo comum (Acm), já que as razões supracitadas não são iguais na prática. Por isso o subtrator é classificado quanto a sua habilidade de amplificar a diferença entre os sinais aplicados a suas entradas e rejeitar a parte de sinal comum às duas entradas.</w:t>
      </w:r>
    </w:p>
    <w:p w:rsidR="00000000" w:rsidDel="00000000" w:rsidP="00000000" w:rsidRDefault="00000000" w:rsidRPr="00000000" w14:paraId="00000067">
      <w:pPr>
        <w:ind w:left="0" w:firstLine="0"/>
        <w:contextualSpacing w:val="0"/>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rtl w:val="0"/>
        </w:rPr>
        <w:t xml:space="preserve">Como o ganho de modo comum costuma ser muito baixo, podemos usar a chamada</w:t>
      </w:r>
    </w:p>
    <w:p w:rsidR="00000000" w:rsidDel="00000000" w:rsidP="00000000" w:rsidRDefault="00000000" w:rsidRPr="00000000" w14:paraId="00000069">
      <w:pPr>
        <w:ind w:left="0" w:firstLine="0"/>
        <w:contextualSpacing w:val="0"/>
        <w:rPr/>
      </w:pPr>
      <w:r w:rsidDel="00000000" w:rsidR="00000000" w:rsidRPr="00000000">
        <w:rPr>
          <w:rtl w:val="0"/>
        </w:rPr>
        <w:t xml:space="preserve">rejeição de modo comum, ou CMRR</w:t>
      </w:r>
    </w:p>
    <w:p w:rsidR="00000000" w:rsidDel="00000000" w:rsidP="00000000" w:rsidRDefault="00000000" w:rsidRPr="00000000" w14:paraId="0000006A">
      <w:pPr>
        <w:ind w:left="0" w:firstLine="0"/>
        <w:contextualSpacing w:val="0"/>
        <w:rPr/>
      </w:pPr>
      <w:r w:rsidDel="00000000" w:rsidR="00000000" w:rsidRPr="00000000">
        <w:rPr>
          <w:rtl w:val="0"/>
        </w:rPr>
      </w:r>
    </w:p>
    <w:p w:rsidR="00000000" w:rsidDel="00000000" w:rsidP="00000000" w:rsidRDefault="00000000" w:rsidRPr="00000000" w14:paraId="0000006B">
      <w:pPr>
        <w:ind w:left="0" w:firstLine="0"/>
        <w:contextualSpacing w:val="0"/>
        <w:jc w:val="center"/>
        <w:rPr/>
      </w:pPr>
      <m:oMath>
        <m:r>
          <w:rPr/>
          <m:t xml:space="preserve">CMRR =</m:t>
        </m:r>
        <m:f>
          <m:fPr>
            <m:ctrlPr>
              <w:rPr/>
            </m:ctrlPr>
          </m:fPr>
          <m:num>
            <m:r>
              <w:rPr/>
              <m:t xml:space="preserve">Ad</m:t>
            </m:r>
          </m:num>
          <m:den>
            <m:r>
              <w:rPr/>
              <m:t xml:space="preserve">Acm</m:t>
            </m:r>
          </m:den>
        </m:f>
        <m:r>
          <w:rPr/>
          <m:t xml:space="preserve"> </m:t>
        </m:r>
      </m:oMath>
      <w:r w:rsidDel="00000000" w:rsidR="00000000" w:rsidRPr="00000000">
        <w:rPr>
          <w:rtl w:val="0"/>
        </w:rPr>
        <w:t xml:space="preserve">(valor absoluto)</w:t>
      </w:r>
    </w:p>
    <w:p w:rsidR="00000000" w:rsidDel="00000000" w:rsidP="00000000" w:rsidRDefault="00000000" w:rsidRPr="00000000" w14:paraId="0000006C">
      <w:pPr>
        <w:ind w:left="0" w:firstLine="0"/>
        <w:contextualSpacing w:val="0"/>
        <w:rPr/>
      </w:pPr>
      <w:r w:rsidDel="00000000" w:rsidR="00000000" w:rsidRPr="00000000">
        <w:rPr>
          <w:rtl w:val="0"/>
        </w:rPr>
      </w:r>
    </w:p>
    <w:p w:rsidR="00000000" w:rsidDel="00000000" w:rsidP="00000000" w:rsidRDefault="00000000" w:rsidRPr="00000000" w14:paraId="0000006D">
      <w:pPr>
        <w:ind w:left="0" w:firstLine="0"/>
        <w:contextualSpacing w:val="0"/>
        <w:rPr/>
      </w:pPr>
      <w:r w:rsidDel="00000000" w:rsidR="00000000" w:rsidRPr="00000000">
        <w:rPr>
          <w:rtl w:val="0"/>
        </w:rPr>
        <w:t xml:space="preserve">E sabendo que o CMRR pode ser expresso também em dB, tem-se</w:t>
      </w:r>
    </w:p>
    <w:p w:rsidR="00000000" w:rsidDel="00000000" w:rsidP="00000000" w:rsidRDefault="00000000" w:rsidRPr="00000000" w14:paraId="0000006E">
      <w:pPr>
        <w:ind w:left="0" w:firstLine="0"/>
        <w:contextualSpacing w:val="0"/>
        <w:rPr/>
      </w:pPr>
      <w:r w:rsidDel="00000000" w:rsidR="00000000" w:rsidRPr="00000000">
        <w:rPr>
          <w:rtl w:val="0"/>
        </w:rPr>
      </w:r>
    </w:p>
    <w:p w:rsidR="00000000" w:rsidDel="00000000" w:rsidP="00000000" w:rsidRDefault="00000000" w:rsidRPr="00000000" w14:paraId="0000006F">
      <w:pPr>
        <w:ind w:left="0" w:firstLine="0"/>
        <w:contextualSpacing w:val="0"/>
        <w:jc w:val="center"/>
        <w:rPr/>
      </w:pPr>
      <m:oMath>
        <m:r>
          <w:rPr/>
          <m:t xml:space="preserve">CMRR =  20 log </m:t>
        </m:r>
        <m:d>
          <m:dPr>
            <m:begChr m:val="("/>
            <m:endChr m:val=")"/>
            <m:ctrlPr>
              <w:rPr/>
            </m:ctrlPr>
          </m:dPr>
          <m:e>
            <m:f>
              <m:fPr>
                <m:ctrlPr>
                  <w:rPr/>
                </m:ctrlPr>
              </m:fPr>
              <m:num>
                <m:sSub>
                  <m:sSubPr>
                    <m:ctrlPr>
                      <w:rPr/>
                    </m:ctrlPr>
                  </m:sSubPr>
                  <m:e>
                    <m:r>
                      <w:rPr/>
                      <m:t xml:space="preserve">V</m:t>
                    </m:r>
                  </m:e>
                  <m:sub>
                    <m:r>
                      <w:rPr/>
                      <m:t xml:space="preserve">out (60Hz)</m:t>
                    </m:r>
                  </m:sub>
                </m:sSub>
              </m:num>
              <m:den>
                <m:sSub>
                  <m:sSubPr>
                    <m:ctrlPr>
                      <w:rPr/>
                    </m:ctrlPr>
                  </m:sSubPr>
                  <m:e>
                    <m:r>
                      <w:rPr/>
                      <m:t xml:space="preserve">V</m:t>
                    </m:r>
                  </m:e>
                  <m:sub>
                    <m:r>
                      <w:rPr/>
                      <m:t xml:space="preserve">in (60Hz)</m:t>
                    </m:r>
                  </m:sub>
                </m:sSub>
              </m:den>
            </m:f>
          </m:e>
        </m:d>
      </m:oMath>
      <w:r w:rsidDel="00000000" w:rsidR="00000000" w:rsidRPr="00000000">
        <w:rPr>
          <w:rtl w:val="0"/>
        </w:rPr>
        <w:t xml:space="preserve"> (em dB)</w:t>
        <w:tab/>
        <w:tab/>
        <w:t xml:space="preserve">(1)</w:t>
      </w:r>
    </w:p>
    <w:p w:rsidR="00000000" w:rsidDel="00000000" w:rsidP="00000000" w:rsidRDefault="00000000" w:rsidRPr="00000000" w14:paraId="00000070">
      <w:pPr>
        <w:ind w:left="0" w:firstLine="0"/>
        <w:contextualSpacing w:val="0"/>
        <w:jc w:val="center"/>
        <w:rPr/>
      </w:pPr>
      <w:r w:rsidDel="00000000" w:rsidR="00000000" w:rsidRPr="00000000">
        <w:rPr>
          <w:rtl w:val="0"/>
        </w:rPr>
      </w:r>
    </w:p>
    <w:p w:rsidR="00000000" w:rsidDel="00000000" w:rsidP="00000000" w:rsidRDefault="00000000" w:rsidRPr="00000000" w14:paraId="00000071">
      <w:pPr>
        <w:ind w:left="0" w:firstLine="0"/>
        <w:contextualSpacing w:val="0"/>
        <w:jc w:val="center"/>
        <w:rPr/>
      </w:pPr>
      <w:r w:rsidDel="00000000" w:rsidR="00000000" w:rsidRPr="00000000">
        <w:rPr>
          <w:rtl w:val="0"/>
        </w:rPr>
      </w:r>
    </w:p>
    <w:p w:rsidR="00000000" w:rsidDel="00000000" w:rsidP="00000000" w:rsidRDefault="00000000" w:rsidRPr="00000000" w14:paraId="00000072">
      <w:pPr>
        <w:ind w:left="0" w:firstLine="0"/>
        <w:contextualSpacing w:val="0"/>
        <w:jc w:val="left"/>
        <w:rPr/>
      </w:pPr>
      <w:r w:rsidDel="00000000" w:rsidR="00000000" w:rsidRPr="00000000">
        <w:rPr>
          <w:rtl w:val="0"/>
        </w:rPr>
        <w:t xml:space="preserve">Mas </w:t>
      </w:r>
    </w:p>
    <w:p w:rsidR="00000000" w:rsidDel="00000000" w:rsidP="00000000" w:rsidRDefault="00000000" w:rsidRPr="00000000" w14:paraId="00000073">
      <w:pPr>
        <w:ind w:left="0" w:firstLine="0"/>
        <w:contextualSpacing w:val="0"/>
        <w:jc w:val="left"/>
        <w:rPr/>
      </w:pPr>
      <w:r w:rsidDel="00000000" w:rsidR="00000000" w:rsidRPr="00000000">
        <w:rPr>
          <w:rtl w:val="0"/>
        </w:rPr>
      </w:r>
    </w:p>
    <w:p w:rsidR="00000000" w:rsidDel="00000000" w:rsidP="00000000" w:rsidRDefault="00000000" w:rsidRPr="00000000" w14:paraId="00000074">
      <w:pPr>
        <w:ind w:left="0" w:firstLine="0"/>
        <w:contextualSpacing w:val="0"/>
        <w:jc w:val="center"/>
        <w:rPr/>
      </w:pPr>
      <m:oMath>
        <m:r>
          <w:rPr/>
          <m:t xml:space="preserve">Ad = </m:t>
        </m:r>
        <m:f>
          <m:fPr>
            <m:ctrlPr>
              <w:rPr/>
            </m:ctrlPr>
          </m:fPr>
          <m:num>
            <m:r>
              <w:rPr/>
              <m:t xml:space="preserve">vo</m:t>
            </m:r>
          </m:num>
          <m:den>
            <m:r>
              <w:rPr/>
              <m:t xml:space="preserve">vd</m:t>
            </m:r>
          </m:den>
        </m:f>
        <m:r>
          <w:rPr/>
          <m:t xml:space="preserve">= </m:t>
        </m:r>
        <m:f>
          <m:fPr>
            <m:ctrlPr>
              <w:rPr/>
            </m:ctrlPr>
          </m:fPr>
          <m:num>
            <m:r>
              <w:rPr/>
              <m:t xml:space="preserve">vo</m:t>
            </m:r>
          </m:num>
          <m:den>
            <m:r>
              <w:rPr/>
              <m:t xml:space="preserve">v2-v1</m:t>
            </m:r>
          </m:den>
        </m:f>
      </m:oMath>
      <w:r w:rsidDel="00000000" w:rsidR="00000000" w:rsidRPr="00000000">
        <w:rPr>
          <w:rtl w:val="0"/>
        </w:rPr>
      </w:r>
    </w:p>
    <w:p w:rsidR="00000000" w:rsidDel="00000000" w:rsidP="00000000" w:rsidRDefault="00000000" w:rsidRPr="00000000" w14:paraId="00000075">
      <w:pPr>
        <w:ind w:left="0" w:firstLine="0"/>
        <w:contextualSpacing w:val="0"/>
        <w:jc w:val="left"/>
        <w:rPr/>
      </w:pPr>
      <w:r w:rsidDel="00000000" w:rsidR="00000000" w:rsidRPr="00000000">
        <w:rPr>
          <w:rtl w:val="0"/>
        </w:rPr>
      </w:r>
    </w:p>
    <w:p w:rsidR="00000000" w:rsidDel="00000000" w:rsidP="00000000" w:rsidRDefault="00000000" w:rsidRPr="00000000" w14:paraId="00000076">
      <w:pPr>
        <w:ind w:left="0" w:firstLine="0"/>
        <w:contextualSpacing w:val="0"/>
        <w:jc w:val="left"/>
        <w:rPr/>
      </w:pPr>
      <w:r w:rsidDel="00000000" w:rsidR="00000000" w:rsidRPr="00000000">
        <w:rPr>
          <w:rtl w:val="0"/>
        </w:rPr>
        <w:t xml:space="preserve">Logo</w:t>
      </w:r>
      <w:r w:rsidDel="00000000" w:rsidR="00000000" w:rsidRPr="00000000">
        <w:rPr>
          <w:rtl w:val="0"/>
        </w:rPr>
        <w:t xml:space="preserve"> </w:t>
      </w:r>
    </w:p>
    <w:p w:rsidR="00000000" w:rsidDel="00000000" w:rsidP="00000000" w:rsidRDefault="00000000" w:rsidRPr="00000000" w14:paraId="00000077">
      <w:pPr>
        <w:ind w:left="0" w:firstLine="0"/>
        <w:contextualSpacing w:val="0"/>
        <w:rPr/>
      </w:pPr>
      <w:r w:rsidDel="00000000" w:rsidR="00000000" w:rsidRPr="00000000">
        <w:rPr>
          <w:rtl w:val="0"/>
        </w:rPr>
      </w:r>
    </w:p>
    <w:p w:rsidR="00000000" w:rsidDel="00000000" w:rsidP="00000000" w:rsidRDefault="00000000" w:rsidRPr="00000000" w14:paraId="00000078">
      <w:pPr>
        <w:ind w:left="0" w:firstLine="0"/>
        <w:contextualSpacing w:val="0"/>
        <w:jc w:val="center"/>
        <w:rPr/>
      </w:pPr>
      <m:oMath>
        <m:r>
          <w:rPr/>
          <m:t xml:space="preserve">Acm = </m:t>
        </m:r>
        <m:f>
          <m:fPr>
            <m:ctrlPr>
              <w:rPr/>
            </m:ctrlPr>
          </m:fPr>
          <m:num>
            <m:r>
              <w:rPr/>
              <m:t xml:space="preserve">vo</m:t>
            </m:r>
          </m:num>
          <m:den>
            <m:r>
              <w:rPr/>
              <m:t xml:space="preserve">vcm</m:t>
            </m:r>
          </m:den>
        </m:f>
        <m:r>
          <w:rPr/>
          <m:t xml:space="preserve">= </m:t>
        </m:r>
        <m:f>
          <m:fPr>
            <m:ctrlPr>
              <w:rPr/>
            </m:ctrlPr>
          </m:fPr>
          <m:num>
            <m:r>
              <w:rPr/>
              <m:t xml:space="preserve">vo</m:t>
            </m:r>
          </m:num>
          <m:den>
            <m:f>
              <m:fPr>
                <m:ctrlPr>
                  <w:rPr/>
                </m:ctrlPr>
              </m:fPr>
              <m:num>
                <m:r>
                  <w:rPr/>
                  <m:t xml:space="preserve">(v1+v2)</m:t>
                </m:r>
              </m:num>
              <m:den>
                <m:r>
                  <w:rPr/>
                  <m:t xml:space="preserve">2</m:t>
                </m:r>
              </m:den>
            </m:f>
          </m:den>
        </m:f>
      </m:oMath>
      <w:r w:rsidDel="00000000" w:rsidR="00000000" w:rsidRPr="00000000">
        <w:rPr>
          <w:rtl w:val="0"/>
        </w:rPr>
      </w:r>
    </w:p>
    <w:p w:rsidR="00000000" w:rsidDel="00000000" w:rsidP="00000000" w:rsidRDefault="00000000" w:rsidRPr="00000000" w14:paraId="00000079">
      <w:pPr>
        <w:ind w:left="0" w:firstLine="0"/>
        <w:contextualSpacing w:val="0"/>
        <w:jc w:val="center"/>
        <w:rPr/>
      </w:pPr>
      <w:r w:rsidDel="00000000" w:rsidR="00000000" w:rsidRPr="00000000">
        <w:rPr>
          <w:rtl w:val="0"/>
        </w:rPr>
      </w:r>
    </w:p>
    <w:p w:rsidR="00000000" w:rsidDel="00000000" w:rsidP="00000000" w:rsidRDefault="00000000" w:rsidRPr="00000000" w14:paraId="0000007A">
      <w:pPr>
        <w:ind w:left="0" w:firstLine="0"/>
        <w:contextualSpacing w:val="0"/>
        <w:jc w:val="left"/>
        <w:rPr/>
      </w:pPr>
      <w:r w:rsidDel="00000000" w:rsidR="00000000" w:rsidRPr="00000000">
        <w:rPr>
          <w:rtl w:val="0"/>
        </w:rPr>
      </w:r>
    </w:p>
    <w:p w:rsidR="00000000" w:rsidDel="00000000" w:rsidP="00000000" w:rsidRDefault="00000000" w:rsidRPr="00000000" w14:paraId="0000007B">
      <w:pPr>
        <w:ind w:left="0" w:firstLine="0"/>
        <w:contextualSpacing w:val="0"/>
        <w:jc w:val="left"/>
        <w:rPr/>
      </w:pPr>
      <w:r w:rsidDel="00000000" w:rsidR="00000000" w:rsidRPr="00000000">
        <w:rPr>
          <w:rtl w:val="0"/>
        </w:rPr>
        <w:t xml:space="preserve">E por fim,</w:t>
      </w:r>
    </w:p>
    <w:p w:rsidR="00000000" w:rsidDel="00000000" w:rsidP="00000000" w:rsidRDefault="00000000" w:rsidRPr="00000000" w14:paraId="0000007C">
      <w:pPr>
        <w:ind w:firstLine="0"/>
        <w:contextualSpacing w:val="0"/>
        <w:jc w:val="center"/>
        <w:rPr/>
      </w:pPr>
      <m:oMath>
        <m:r>
          <w:rPr/>
          <m:t xml:space="preserve">CMRR = </m:t>
        </m:r>
        <m:f>
          <m:fPr>
            <m:ctrlPr>
              <w:rPr/>
            </m:ctrlPr>
          </m:fPr>
          <m:num>
            <m:r>
              <w:rPr/>
              <m:t xml:space="preserve">vo</m:t>
            </m:r>
          </m:num>
          <m:den>
            <m:r>
              <w:rPr/>
              <m:t xml:space="preserve">vd</m:t>
            </m:r>
          </m:den>
        </m:f>
        <m:r>
          <w:rPr/>
          <m:t xml:space="preserve">= </m:t>
        </m:r>
        <m:f>
          <m:fPr>
            <m:ctrlPr>
              <w:rPr/>
            </m:ctrlPr>
          </m:fPr>
          <m:num>
            <m:r>
              <w:rPr/>
              <m:t xml:space="preserve">v1 + v2</m:t>
            </m:r>
          </m:num>
          <m:den>
            <m:r>
              <w:rPr/>
              <m:t xml:space="preserve">2(v2-v1)</m:t>
            </m:r>
          </m:den>
        </m:f>
      </m:oMath>
      <w:r w:rsidDel="00000000" w:rsidR="00000000" w:rsidRPr="00000000">
        <w:rPr>
          <w:rtl w:val="0"/>
        </w:rPr>
      </w:r>
    </w:p>
    <w:p w:rsidR="00000000" w:rsidDel="00000000" w:rsidP="00000000" w:rsidRDefault="00000000" w:rsidRPr="00000000" w14:paraId="0000007D">
      <w:pPr>
        <w:ind w:left="0" w:firstLine="0"/>
        <w:contextualSpacing w:val="0"/>
        <w:jc w:val="center"/>
        <w:rPr/>
      </w:pPr>
      <w:r w:rsidDel="00000000" w:rsidR="00000000" w:rsidRPr="00000000">
        <w:rPr>
          <w:rtl w:val="0"/>
        </w:rPr>
      </w:r>
    </w:p>
    <w:p w:rsidR="00000000" w:rsidDel="00000000" w:rsidP="00000000" w:rsidRDefault="00000000" w:rsidRPr="00000000" w14:paraId="0000007E">
      <w:pPr>
        <w:pStyle w:val="Heading2"/>
        <w:ind w:firstLine="0"/>
        <w:contextualSpacing w:val="0"/>
        <w:jc w:val="left"/>
        <w:rPr/>
      </w:pPr>
      <w:bookmarkStart w:colFirst="0" w:colLast="0" w:name="_7ybzqnbso76h" w:id="12"/>
      <w:bookmarkEnd w:id="12"/>
      <w:r w:rsidDel="00000000" w:rsidR="00000000" w:rsidRPr="00000000">
        <w:rPr>
          <w:rtl w:val="0"/>
        </w:rPr>
        <w:t xml:space="preserve">Cálculo do CMRR</w:t>
      </w:r>
    </w:p>
    <w:p w:rsidR="00000000" w:rsidDel="00000000" w:rsidP="00000000" w:rsidRDefault="00000000" w:rsidRPr="00000000" w14:paraId="0000007F">
      <w:pPr>
        <w:contextualSpacing w:val="0"/>
        <w:rPr/>
      </w:pPr>
      <w:r w:rsidDel="00000000" w:rsidR="00000000" w:rsidRPr="00000000">
        <w:rPr>
          <w:rtl w:val="0"/>
        </w:rPr>
        <w:t xml:space="preserve">De acordo com a Equação 1 e os valores medidos pelo osciloscópio (Figuras 3, 4, 5 e 6) temos que:</w:t>
      </w:r>
    </w:p>
    <w:p w:rsidR="00000000" w:rsidDel="00000000" w:rsidP="00000000" w:rsidRDefault="00000000" w:rsidRPr="00000000" w14:paraId="00000080">
      <w:pPr>
        <w:contextualSpacing w:val="0"/>
        <w:jc w:val="center"/>
        <w:rPr/>
      </w:pPr>
      <m:oMath>
        <m:sSub>
          <m:sSubPr>
            <m:ctrlPr>
              <w:rPr/>
            </m:ctrlPr>
          </m:sSubPr>
          <m:e>
            <m:r>
              <w:rPr/>
              <m:t xml:space="preserve">V</m:t>
            </m:r>
          </m:e>
          <m:sub>
            <m:r>
              <w:rPr/>
              <m:t xml:space="preserve">in (60 Hz)</m:t>
            </m:r>
          </m:sub>
        </m:sSub>
        <m:r>
          <w:rPr/>
          <m:t xml:space="preserve">= 600 mV</m:t>
        </m:r>
      </m:oMath>
      <w:r w:rsidDel="00000000" w:rsidR="00000000" w:rsidRPr="00000000">
        <w:rPr>
          <w:rtl w:val="0"/>
        </w:rPr>
      </w:r>
    </w:p>
    <w:p w:rsidR="00000000" w:rsidDel="00000000" w:rsidP="00000000" w:rsidRDefault="00000000" w:rsidRPr="00000000" w14:paraId="00000081">
      <w:pPr>
        <w:contextualSpacing w:val="0"/>
        <w:jc w:val="center"/>
        <w:rPr/>
      </w:pPr>
      <m:oMath>
        <m:sSub>
          <m:sSubPr>
            <m:ctrlPr>
              <w:rPr/>
            </m:ctrlPr>
          </m:sSubPr>
          <m:e>
            <m:r>
              <w:rPr/>
              <m:t xml:space="preserve">V</m:t>
            </m:r>
          </m:e>
          <m:sub>
            <m:r>
              <w:rPr/>
              <m:t xml:space="preserve">out (60 Hz)</m:t>
            </m:r>
          </m:sub>
        </m:sSub>
        <m:r>
          <w:rPr/>
          <m:t xml:space="preserve">= 15 mV</m:t>
        </m:r>
      </m:oMath>
      <w:r w:rsidDel="00000000" w:rsidR="00000000" w:rsidRPr="00000000">
        <w:rPr>
          <w:rtl w:val="0"/>
        </w:rPr>
      </w:r>
    </w:p>
    <w:p w:rsidR="00000000" w:rsidDel="00000000" w:rsidP="00000000" w:rsidRDefault="00000000" w:rsidRPr="00000000" w14:paraId="00000082">
      <w:pPr>
        <w:ind w:firstLine="0"/>
        <w:contextualSpacing w:val="0"/>
        <w:jc w:val="center"/>
        <w:rPr/>
      </w:pPr>
      <m:oMath>
        <m:r>
          <w:rPr/>
          <m:t xml:space="preserve">CMRR =  20 log </m:t>
        </m:r>
        <m:d>
          <m:dPr>
            <m:begChr m:val="("/>
            <m:endChr m:val=")"/>
            <m:ctrlPr>
              <w:rPr/>
            </m:ctrlPr>
          </m:dPr>
          <m:e>
            <m:f>
              <m:fPr>
                <m:ctrlPr>
                  <w:rPr/>
                </m:ctrlPr>
              </m:fPr>
              <m:num>
                <m:r>
                  <w:rPr/>
                  <m:t xml:space="preserve">10</m:t>
                </m:r>
              </m:num>
              <m:den>
                <m:r>
                  <w:rPr/>
                  <m:t xml:space="preserve">600</m:t>
                </m:r>
              </m:den>
            </m:f>
          </m:e>
        </m:d>
      </m:oMath>
      <w:r w:rsidDel="00000000" w:rsidR="00000000" w:rsidRPr="00000000">
        <w:rPr>
          <w:rtl w:val="0"/>
        </w:rPr>
      </w:r>
    </w:p>
    <w:p w:rsidR="00000000" w:rsidDel="00000000" w:rsidP="00000000" w:rsidRDefault="00000000" w:rsidRPr="00000000" w14:paraId="00000083">
      <w:pPr>
        <w:ind w:firstLine="0"/>
        <w:contextualSpacing w:val="0"/>
        <w:jc w:val="center"/>
        <w:rPr/>
      </w:pPr>
      <m:oMath>
        <m:r>
          <w:rPr/>
          <m:t xml:space="preserve">CMRR =  -35.56 dB</m:t>
        </m:r>
      </m:oMath>
      <w:r w:rsidDel="00000000" w:rsidR="00000000" w:rsidRPr="00000000">
        <w:rPr>
          <w:rtl w:val="0"/>
        </w:rPr>
      </w:r>
    </w:p>
    <w:p w:rsidR="00000000" w:rsidDel="00000000" w:rsidP="00000000" w:rsidRDefault="00000000" w:rsidRPr="00000000" w14:paraId="00000084">
      <w:pPr>
        <w:ind w:left="0" w:firstLine="0"/>
        <w:contextualSpacing w:val="0"/>
        <w:jc w:val="left"/>
        <w:rPr/>
      </w:pPr>
      <w:r w:rsidDel="00000000" w:rsidR="00000000" w:rsidRPr="00000000">
        <w:rPr>
          <w:rtl w:val="0"/>
        </w:rPr>
      </w:r>
    </w:p>
    <w:p w:rsidR="00000000" w:rsidDel="00000000" w:rsidP="00000000" w:rsidRDefault="00000000" w:rsidRPr="00000000" w14:paraId="00000085">
      <w:pPr>
        <w:pStyle w:val="Heading1"/>
        <w:contextualSpacing w:val="0"/>
        <w:rPr/>
      </w:pPr>
      <w:bookmarkStart w:colFirst="0" w:colLast="0" w:name="_35mqqt1uw9mj" w:id="2"/>
      <w:bookmarkEnd w:id="2"/>
      <w:r w:rsidDel="00000000" w:rsidR="00000000" w:rsidRPr="00000000">
        <w:rPr>
          <w:rtl w:val="0"/>
        </w:rPr>
        <w:t xml:space="preserve">Conclusões</w:t>
      </w:r>
    </w:p>
    <w:p w:rsidR="00000000" w:rsidDel="00000000" w:rsidP="00000000" w:rsidRDefault="00000000" w:rsidRPr="00000000" w14:paraId="00000086">
      <w:pPr>
        <w:contextualSpacing w:val="0"/>
        <w:rPr/>
      </w:pPr>
      <w:r w:rsidDel="00000000" w:rsidR="00000000" w:rsidRPr="00000000">
        <w:rPr>
          <w:rtl w:val="0"/>
        </w:rPr>
        <w:t xml:space="preserve">Foi possível visualizar uma forma de onda mais clara, porém ainda com alguns ruídos. Os buffers evitaram uma divisão de tensões e o subtrator amplificou a diferença das duas tensões, ajudando a retirar ruídos indesejáveis de entrada. Foi analisado que a rejeição de modo comum foi de valor baixo (menor que - 40 dB), mas ainda pode ser menor.</w:t>
      </w:r>
      <w:r w:rsidDel="00000000" w:rsidR="00000000" w:rsidRPr="00000000">
        <w:rPr>
          <w:rtl w:val="0"/>
        </w:rPr>
      </w:r>
    </w:p>
    <w:p w:rsidR="00000000" w:rsidDel="00000000" w:rsidP="00000000" w:rsidRDefault="00000000" w:rsidRPr="00000000" w14:paraId="00000087">
      <w:pPr>
        <w:pStyle w:val="Heading1"/>
        <w:ind w:firstLine="0"/>
        <w:contextualSpacing w:val="0"/>
        <w:rPr/>
      </w:pPr>
      <w:bookmarkStart w:colFirst="0" w:colLast="0" w:name="_58dzfjvup8gh" w:id="13"/>
      <w:bookmarkEnd w:id="13"/>
      <w:r w:rsidDel="00000000" w:rsidR="00000000" w:rsidRPr="00000000">
        <w:rPr>
          <w:rtl w:val="0"/>
        </w:rPr>
        <w:t xml:space="preserve">Siglas</w:t>
      </w:r>
    </w:p>
    <w:p w:rsidR="00000000" w:rsidDel="00000000" w:rsidP="00000000" w:rsidRDefault="00000000" w:rsidRPr="00000000" w14:paraId="00000088">
      <w:pPr>
        <w:contextualSpacing w:val="0"/>
        <w:rPr/>
      </w:pPr>
      <w:r w:rsidDel="00000000" w:rsidR="00000000" w:rsidRPr="00000000">
        <w:rPr>
          <w:rtl w:val="0"/>
        </w:rPr>
        <w:t xml:space="preserve">CI - Circuito Integrado</w:t>
      </w:r>
    </w:p>
    <w:p w:rsidR="00000000" w:rsidDel="00000000" w:rsidP="00000000" w:rsidRDefault="00000000" w:rsidRPr="00000000" w14:paraId="00000089">
      <w:pPr>
        <w:contextualSpacing w:val="0"/>
        <w:rPr/>
      </w:pPr>
      <w:r w:rsidDel="00000000" w:rsidR="00000000" w:rsidRPr="00000000">
        <w:rPr>
          <w:rtl w:val="0"/>
        </w:rPr>
        <w:t xml:space="preserve">ECG - Eletrocardiograma</w:t>
      </w:r>
    </w:p>
    <w:p w:rsidR="00000000" w:rsidDel="00000000" w:rsidP="00000000" w:rsidRDefault="00000000" w:rsidRPr="00000000" w14:paraId="0000008A">
      <w:pPr>
        <w:contextualSpacing w:val="0"/>
        <w:rPr/>
      </w:pPr>
      <w:r w:rsidDel="00000000" w:rsidR="00000000" w:rsidRPr="00000000">
        <w:rPr>
          <w:rtl w:val="0"/>
        </w:rPr>
        <w:t xml:space="preserve">AO - Amplificador operacional</w:t>
      </w:r>
    </w:p>
    <w:p w:rsidR="00000000" w:rsidDel="00000000" w:rsidP="00000000" w:rsidRDefault="00000000" w:rsidRPr="00000000" w14:paraId="0000008B">
      <w:pPr>
        <w:contextualSpacing w:val="0"/>
        <w:rPr/>
      </w:pPr>
      <w:r w:rsidDel="00000000" w:rsidR="00000000" w:rsidRPr="00000000">
        <w:rPr>
          <w:rtl w:val="0"/>
        </w:rPr>
        <w:t xml:space="preserve">CMRR - Common-mode rejection ratio</w:t>
      </w:r>
    </w:p>
    <w:sectPr>
      <w:type w:val="continuous"/>
      <w:pgSz w:h="16834" w:w="11909"/>
      <w:pgMar w:bottom="1440" w:top="1440" w:left="1700.7874015748032" w:right="1144.133858267717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spacing w:line="276" w:lineRule="auto"/>
      <w:ind w:firstLine="0"/>
      <w:contextualSpacing w:val="0"/>
      <w:jc w:val="center"/>
      <w:rPr>
        <w:b w:val="1"/>
        <w:sz w:val="24"/>
        <w:szCs w:val="24"/>
      </w:rPr>
    </w:pPr>
    <w:r w:rsidDel="00000000" w:rsidR="00000000" w:rsidRPr="00000000">
      <w:rPr>
        <w:b w:val="1"/>
        <w:sz w:val="24"/>
        <w:szCs w:val="24"/>
        <w:rtl w:val="0"/>
      </w:rPr>
      <w:t xml:space="preserve">Uberlândia – MG</w:t>
    </w:r>
  </w:p>
  <w:p w:rsidR="00000000" w:rsidDel="00000000" w:rsidP="00000000" w:rsidRDefault="00000000" w:rsidRPr="00000000" w14:paraId="00000091">
    <w:pPr>
      <w:spacing w:line="276" w:lineRule="auto"/>
      <w:ind w:firstLine="0"/>
      <w:contextualSpacing w:val="0"/>
      <w:jc w:val="center"/>
      <w:rPr/>
    </w:pPr>
    <w:r w:rsidDel="00000000" w:rsidR="00000000" w:rsidRPr="00000000">
      <w:rPr>
        <w:b w:val="1"/>
        <w:sz w:val="24"/>
        <w:szCs w:val="24"/>
        <w:rtl w:val="0"/>
      </w:rPr>
      <w:t xml:space="preserve">2018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line="276" w:lineRule="auto"/>
      <w:ind w:firstLine="0"/>
      <w:contextualSpacing w:val="0"/>
      <w:jc w:val="center"/>
      <w:rPr>
        <w:b w:val="1"/>
        <w:sz w:val="28"/>
        <w:szCs w:val="28"/>
      </w:rPr>
    </w:pPr>
    <w:r w:rsidDel="00000000" w:rsidR="00000000" w:rsidRPr="00000000">
      <w:rPr>
        <w:b w:val="1"/>
        <w:sz w:val="28"/>
        <w:szCs w:val="28"/>
        <w:rtl w:val="0"/>
      </w:rPr>
      <w:t xml:space="preserve">UNIVERSIDADE FEDERAL DE UBERLÂNDIA </w:t>
    </w:r>
  </w:p>
  <w:p w:rsidR="00000000" w:rsidDel="00000000" w:rsidP="00000000" w:rsidRDefault="00000000" w:rsidRPr="00000000" w14:paraId="0000008E">
    <w:pPr>
      <w:spacing w:line="276" w:lineRule="auto"/>
      <w:ind w:firstLine="0"/>
      <w:contextualSpacing w:val="0"/>
      <w:jc w:val="center"/>
      <w:rPr>
        <w:b w:val="1"/>
      </w:rPr>
    </w:pPr>
    <w:r w:rsidDel="00000000" w:rsidR="00000000" w:rsidRPr="00000000">
      <w:rPr>
        <w:b w:val="1"/>
        <w:rtl w:val="0"/>
      </w:rPr>
      <w:t xml:space="preserve">Faculdade de Engenharia Elétrica</w:t>
    </w:r>
  </w:p>
  <w:p w:rsidR="00000000" w:rsidDel="00000000" w:rsidP="00000000" w:rsidRDefault="00000000" w:rsidRPr="00000000" w14:paraId="0000008F">
    <w:pPr>
      <w:spacing w:line="276" w:lineRule="auto"/>
      <w:ind w:firstLine="0"/>
      <w:contextualSpacing w:val="0"/>
      <w:jc w:val="center"/>
      <w:rPr>
        <w:b w:val="1"/>
        <w:sz w:val="28"/>
        <w:szCs w:val="28"/>
      </w:rPr>
    </w:pPr>
    <w:r w:rsidDel="00000000" w:rsidR="00000000" w:rsidRPr="00000000">
      <w:rPr>
        <w:b w:val="1"/>
        <w:rtl w:val="0"/>
      </w:rPr>
      <w:t xml:space="preserve">Graduação em Engenharia Biomédica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ind w:firstLine="708.6614173228347"/>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firstLine="0"/>
      <w:contextualSpacing w:val="0"/>
    </w:pPr>
    <w:rPr>
      <w:b w:val="1"/>
    </w:rPr>
  </w:style>
  <w:style w:type="paragraph" w:styleId="Heading2">
    <w:name w:val="heading 2"/>
    <w:basedOn w:val="Normal"/>
    <w:next w:val="Normal"/>
    <w:pPr>
      <w:keepNext w:val="1"/>
      <w:keepLines w:val="1"/>
      <w:spacing w:after="120" w:before="360" w:lineRule="auto"/>
      <w:ind w:firstLine="0"/>
    </w:pPr>
    <w:rPr>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ind w:firstLine="0"/>
      <w:jc w:val="center"/>
    </w:pPr>
    <w:rPr>
      <w:sz w:val="20"/>
      <w:szCs w:val="2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5.jpg"/><Relationship Id="rId12"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jpg"/><Relationship Id="rId14" Type="http://schemas.openxmlformats.org/officeDocument/2006/relationships/image" Target="media/image13.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