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5C70" w:rsidRPr="003F5C70" w:rsidRDefault="003F5C70" w:rsidP="00F711EC"/>
    <w:p w:rsidR="003F5C70" w:rsidRPr="003F5C70" w:rsidRDefault="003F5C70" w:rsidP="00F711EC"/>
    <w:p w:rsidR="003F5C70" w:rsidRPr="003F5C70" w:rsidRDefault="003F5C70" w:rsidP="00F711EC"/>
    <w:p w:rsidR="003F5C70" w:rsidRPr="003F5C70" w:rsidRDefault="003F5C70" w:rsidP="00F711EC"/>
    <w:p w:rsidR="003F5C70" w:rsidRPr="003F5C70" w:rsidRDefault="003F5C70" w:rsidP="00F711EC"/>
    <w:p w:rsidR="003F5C70" w:rsidRPr="003F5C70" w:rsidRDefault="003F5C70" w:rsidP="00F711EC"/>
    <w:p w:rsidR="003F5C70" w:rsidRDefault="003F5C70" w:rsidP="00F711EC"/>
    <w:p w:rsidR="006E7989" w:rsidRDefault="006E7989" w:rsidP="00F711EC"/>
    <w:p w:rsidR="006E7989" w:rsidRPr="003F5C70" w:rsidRDefault="006E7989" w:rsidP="00F711EC"/>
    <w:p w:rsidR="003F5C70" w:rsidRPr="003F5C70" w:rsidRDefault="003F5C70" w:rsidP="00F711EC"/>
    <w:p w:rsidR="003F5C70" w:rsidRPr="003F5C70" w:rsidRDefault="003F5C70" w:rsidP="00F711EC"/>
    <w:p w:rsidR="003F5C70" w:rsidRPr="003F5C70" w:rsidRDefault="006E7989" w:rsidP="00F711EC">
      <w:pPr>
        <w:pStyle w:val="Ttulo1"/>
      </w:pPr>
      <w:r>
        <w:t>Imagens Médicas II</w:t>
      </w:r>
    </w:p>
    <w:p w:rsidR="003F5C70" w:rsidRPr="003F5C70" w:rsidRDefault="003F5C70" w:rsidP="00F711EC"/>
    <w:p w:rsidR="003F5C70" w:rsidRPr="003F5C70" w:rsidRDefault="003F5C70" w:rsidP="00F711EC">
      <w:pPr>
        <w:ind w:firstLine="0"/>
      </w:pPr>
    </w:p>
    <w:p w:rsidR="003F5C70" w:rsidRPr="003F5C70" w:rsidRDefault="003F5C70" w:rsidP="00F711EC"/>
    <w:p w:rsidR="003F5C70" w:rsidRDefault="003F5C70" w:rsidP="00F711EC"/>
    <w:p w:rsidR="003F5C70" w:rsidRDefault="003F5C70" w:rsidP="00F711EC"/>
    <w:p w:rsidR="006E7989" w:rsidRDefault="006E7989" w:rsidP="00F711EC"/>
    <w:p w:rsidR="006E7989" w:rsidRDefault="006E7989" w:rsidP="00F711EC"/>
    <w:p w:rsidR="006E7989" w:rsidRDefault="006E7989" w:rsidP="00F711EC"/>
    <w:p w:rsidR="006E7989" w:rsidRDefault="006E7989" w:rsidP="006E7989">
      <w:pPr>
        <w:pStyle w:val="Ttulo1"/>
      </w:pPr>
      <w:r>
        <w:t>Trabalho I – Brilho, contraste e média</w:t>
      </w:r>
    </w:p>
    <w:p w:rsidR="006E7989" w:rsidRDefault="006E7989" w:rsidP="00F711EC"/>
    <w:p w:rsidR="006E7989" w:rsidRDefault="006E7989" w:rsidP="00F711EC"/>
    <w:p w:rsidR="006E7989" w:rsidRDefault="006E7989" w:rsidP="00F711EC"/>
    <w:p w:rsidR="006E7989" w:rsidRDefault="006E7989" w:rsidP="00F711EC"/>
    <w:p w:rsidR="006E7989" w:rsidRDefault="006E7989" w:rsidP="00F711EC"/>
    <w:p w:rsidR="006E7989" w:rsidRDefault="006E7989" w:rsidP="00F711EC"/>
    <w:p w:rsidR="006E7989" w:rsidRDefault="006E7989" w:rsidP="00F711EC"/>
    <w:p w:rsidR="006E7989" w:rsidRDefault="006E7989" w:rsidP="00F711EC"/>
    <w:p w:rsidR="006E7989" w:rsidRDefault="006E7989" w:rsidP="00F711EC"/>
    <w:p w:rsidR="006E7989" w:rsidRDefault="006E7989" w:rsidP="00F711EC"/>
    <w:p w:rsidR="006E7989" w:rsidRDefault="006E7989" w:rsidP="00F711EC"/>
    <w:p w:rsidR="006E7989" w:rsidRPr="003F5C70" w:rsidRDefault="006E7989" w:rsidP="00F711EC"/>
    <w:p w:rsidR="003F5C70" w:rsidRPr="003F5C70" w:rsidRDefault="003F5C70" w:rsidP="00F711EC"/>
    <w:p w:rsidR="003F5C70" w:rsidRPr="003F5C70" w:rsidRDefault="003F5C70" w:rsidP="00F711EC">
      <w:r w:rsidRPr="003F5C70">
        <w:t>Aluno</w:t>
      </w:r>
      <w:r>
        <w:t>:</w:t>
      </w:r>
      <w:r>
        <w:tab/>
        <w:t xml:space="preserve"> </w:t>
      </w:r>
      <w:r w:rsidRPr="003F5C70">
        <w:t>Paulo Camargos Silva – 11611EBI023</w:t>
      </w:r>
      <w:bookmarkStart w:id="0" w:name="_GoBack"/>
      <w:bookmarkEnd w:id="0"/>
    </w:p>
    <w:p w:rsidR="00C36857" w:rsidRDefault="00F711EC" w:rsidP="00C36857">
      <w:pPr>
        <w:pStyle w:val="Ttulo2"/>
      </w:pPr>
      <w:r>
        <w:br w:type="page"/>
      </w:r>
      <w:r w:rsidR="006E7989">
        <w:lastRenderedPageBreak/>
        <w:t>Introdução</w:t>
      </w:r>
    </w:p>
    <w:p w:rsidR="00A434AF" w:rsidRDefault="00BE3D4A" w:rsidP="00BE3D4A">
      <w:r>
        <w:t>Este trabalho tem o objetivo de mostrar as diferenças, semelhanças e resultados nas aplicações das técnicas de modificação de brilho e contraste. As alterações nas imagens foram feitas aplicando a soma e multiplicação de valores.</w:t>
      </w:r>
    </w:p>
    <w:p w:rsidR="00A434AF" w:rsidRDefault="00A434AF" w:rsidP="00A434AF">
      <w:pPr>
        <w:pStyle w:val="Ttulo2"/>
      </w:pPr>
      <w:r>
        <w:t>Metodologia</w:t>
      </w:r>
    </w:p>
    <w:p w:rsidR="00A434AF" w:rsidRDefault="00A434AF" w:rsidP="00A434AF">
      <w:r>
        <w:t>Para que as alterações fossem efetuadas, foi efetuado a leitura de 4 arquivos de imagem em formatos</w:t>
      </w:r>
      <w:r>
        <w:rPr>
          <w:i/>
        </w:rPr>
        <w:t xml:space="preserve"> .</w:t>
      </w:r>
      <w:proofErr w:type="spellStart"/>
      <w:r>
        <w:rPr>
          <w:i/>
        </w:rPr>
        <w:t>jpg</w:t>
      </w:r>
      <w:proofErr w:type="spellEnd"/>
      <w:r>
        <w:rPr>
          <w:i/>
        </w:rPr>
        <w:t xml:space="preserve"> </w:t>
      </w:r>
      <w:r>
        <w:t>e .</w:t>
      </w:r>
      <w:proofErr w:type="spellStart"/>
      <w:r>
        <w:rPr>
          <w:i/>
        </w:rPr>
        <w:t>bmp</w:t>
      </w:r>
      <w:proofErr w:type="spellEnd"/>
      <w:r>
        <w:t>. No código apresentado no Anexo I, foram efetuadas duas operações de alteração da imagem: brilho e contraste.</w:t>
      </w:r>
    </w:p>
    <w:p w:rsidR="005861F9" w:rsidRDefault="005861F9" w:rsidP="005861F9">
      <w:pPr>
        <w:pStyle w:val="Ttulo3"/>
      </w:pPr>
      <w:r>
        <w:t>Estrutura</w:t>
      </w:r>
    </w:p>
    <w:p w:rsidR="005861F9" w:rsidRDefault="005861F9" w:rsidP="005861F9">
      <w:r>
        <w:t xml:space="preserve">Foram lidas 4 imagens de diferentes formatos e armazenados em uma variável </w:t>
      </w:r>
      <w:r w:rsidR="00A621E2">
        <w:rPr>
          <w:i/>
        </w:rPr>
        <w:t xml:space="preserve">imagens </w:t>
      </w:r>
      <w:r>
        <w:t xml:space="preserve">do tipo </w:t>
      </w:r>
      <w:proofErr w:type="spellStart"/>
      <w:r>
        <w:rPr>
          <w:i/>
        </w:rPr>
        <w:t>cell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array</w:t>
      </w:r>
      <w:proofErr w:type="spellEnd"/>
      <w:r>
        <w:t xml:space="preserve">. Esta variável é responsável por armazenar os valores inteiros das imagens original, soma e subtração de valores para alteração de brilho e multiplicação </w:t>
      </w:r>
      <w:r w:rsidR="008E2076">
        <w:t xml:space="preserve">por valores maiores e menores que 1 para alteração de contraste. </w:t>
      </w:r>
      <w:r w:rsidR="00A621E2">
        <w:t>Cada linha corresponde a uma imagem.</w:t>
      </w:r>
    </w:p>
    <w:p w:rsidR="008E2076" w:rsidRDefault="008E2076" w:rsidP="005861F9">
      <w:r>
        <w:t xml:space="preserve">Além disso, também foi criado uma variável do tipo matriz para armazenar os valores de média de cada imagem (original, brilho e contraste), considerando o aumento e diminuição. </w:t>
      </w:r>
    </w:p>
    <w:p w:rsidR="008E2076" w:rsidRDefault="008E2076" w:rsidP="005861F9">
      <w:r>
        <w:t>Os valores somados, subtraídos e multiplicados foram armazenados em um vetor da seguinte forma:</w:t>
      </w:r>
    </w:p>
    <w:p w:rsidR="008E2076" w:rsidRDefault="008E2076" w:rsidP="008E2076">
      <w:pPr>
        <w:ind w:firstLine="0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792"/>
        <w:gridCol w:w="702"/>
      </w:tblGrid>
      <w:tr w:rsidR="008E2076" w:rsidTr="00BB2681">
        <w:tc>
          <w:tcPr>
            <w:tcW w:w="7792" w:type="dxa"/>
            <w:tcBorders>
              <w:top w:val="nil"/>
              <w:left w:val="nil"/>
              <w:bottom w:val="nil"/>
              <w:right w:val="nil"/>
            </w:tcBorders>
          </w:tcPr>
          <w:p w:rsidR="008E2076" w:rsidRDefault="008E2076" w:rsidP="008E2076">
            <w:pPr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fatores=[brilh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soma</m:t>
                    </m:r>
                  </m:sub>
                </m:sSub>
                <m:r>
                  <w:rPr>
                    <w:rFonts w:ascii="Cambria Math" w:hAnsi="Cambria Math"/>
                  </w:rPr>
                  <m:t>,brilh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subt</m:t>
                    </m:r>
                  </m:sub>
                </m:sSub>
                <m:r>
                  <w:rPr>
                    <w:rFonts w:ascii="Cambria Math" w:hAnsi="Cambria Math"/>
                  </w:rPr>
                  <m:t>,contrast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aum</m:t>
                    </m:r>
                  </m:sub>
                </m:sSub>
                <m:r>
                  <w:rPr>
                    <w:rFonts w:ascii="Cambria Math" w:hAnsi="Cambria Math"/>
                  </w:rPr>
                  <m:t>,constrast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redução</m:t>
                    </m:r>
                  </m:sub>
                </m:sSub>
                <m:r>
                  <w:rPr>
                    <w:rFonts w:ascii="Cambria Math" w:hAnsi="Cambria Math"/>
                  </w:rPr>
                  <m:t>]</m:t>
                </m:r>
              </m:oMath>
            </m:oMathPara>
          </w:p>
        </w:tc>
        <w:tc>
          <w:tcPr>
            <w:tcW w:w="702" w:type="dxa"/>
            <w:tcBorders>
              <w:top w:val="nil"/>
              <w:left w:val="nil"/>
              <w:bottom w:val="nil"/>
              <w:right w:val="nil"/>
            </w:tcBorders>
          </w:tcPr>
          <w:p w:rsidR="008E2076" w:rsidRDefault="008E2076" w:rsidP="008E2076">
            <w:pPr>
              <w:ind w:firstLine="0"/>
            </w:pPr>
            <w:r>
              <w:t>(1)</w:t>
            </w:r>
          </w:p>
        </w:tc>
      </w:tr>
    </w:tbl>
    <w:p w:rsidR="008E2076" w:rsidRPr="005861F9" w:rsidRDefault="008E2076" w:rsidP="008E2076">
      <w:pPr>
        <w:ind w:firstLine="0"/>
      </w:pPr>
    </w:p>
    <w:p w:rsidR="00A434AF" w:rsidRDefault="00A434AF" w:rsidP="00A434AF">
      <w:pPr>
        <w:pStyle w:val="Ttulo3"/>
      </w:pPr>
      <w:r>
        <w:t>Brilho</w:t>
      </w:r>
    </w:p>
    <w:p w:rsidR="00A434AF" w:rsidRDefault="00A434AF" w:rsidP="00A434AF">
      <w:r>
        <w:t>Para aplicação de brilho nas imagens foram considerados a operação de soma e subtração, realizando assim um aumento e diminuição</w:t>
      </w:r>
      <w:r w:rsidR="00A621E2">
        <w:t xml:space="preserve"> (</w:t>
      </w:r>
      <m:oMath>
        <m:r>
          <w:rPr>
            <w:rFonts w:ascii="Cambria Math" w:hAnsi="Cambria Math"/>
          </w:rPr>
          <m:t>brilh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soma</m:t>
            </m:r>
          </m:sub>
        </m:sSub>
      </m:oMath>
      <w:r w:rsidR="00A621E2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brilh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subt</m:t>
            </m:r>
          </m:sub>
        </m:sSub>
      </m:oMath>
      <w:r w:rsidR="00A621E2">
        <w:rPr>
          <w:rFonts w:eastAsiaTheme="minorEastAsia"/>
        </w:rPr>
        <w:t>, respectivamente)</w:t>
      </w:r>
      <w:r>
        <w:t xml:space="preserve"> do brilho de cada imagem.</w:t>
      </w:r>
    </w:p>
    <w:p w:rsidR="00BB2681" w:rsidRPr="00A621E2" w:rsidRDefault="00BB2681" w:rsidP="00A434AF">
      <w:r>
        <w:t xml:space="preserve">Em cada imagem lida, foi somado e subtraído o valor correspondente a operação, sendo este valor advindo do vetor </w:t>
      </w:r>
      <w:r w:rsidRPr="00BB2681">
        <w:rPr>
          <w:i/>
        </w:rPr>
        <w:t>fatores</w:t>
      </w:r>
      <w:r>
        <w:t>.</w:t>
      </w:r>
      <w:r w:rsidR="00C07D50">
        <w:t xml:space="preserve"> Os valores de brilho calculados foram então armazenados </w:t>
      </w:r>
      <w:r w:rsidR="00A621E2">
        <w:t xml:space="preserve">na variável </w:t>
      </w:r>
      <w:r w:rsidR="00A621E2">
        <w:rPr>
          <w:i/>
        </w:rPr>
        <w:t>imagens</w:t>
      </w:r>
      <w:r w:rsidR="00A621E2">
        <w:t>.</w:t>
      </w:r>
    </w:p>
    <w:p w:rsidR="00BB2681" w:rsidRDefault="00BB2681" w:rsidP="00C07D50">
      <w:pPr>
        <w:pStyle w:val="Ttulo3"/>
      </w:pPr>
      <w:r>
        <w:t>Contraste</w:t>
      </w:r>
    </w:p>
    <w:p w:rsidR="00A621E2" w:rsidRDefault="00A621E2" w:rsidP="00A621E2">
      <w:r>
        <w:t>No cálculo de novos valores de contraste foram considerados a operação de multiplicação por valores maiores e menores que 1, realizando assim um aumento e diminuição (</w:t>
      </w:r>
      <m:oMath>
        <m:r>
          <w:rPr>
            <w:rFonts w:ascii="Cambria Math" w:hAnsi="Cambria Math"/>
          </w:rPr>
          <m:t>contrast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aum</m:t>
            </m:r>
          </m:sub>
        </m:sSub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contrast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redução</m:t>
            </m:r>
          </m:sub>
        </m:sSub>
      </m:oMath>
      <w:r>
        <w:rPr>
          <w:rFonts w:eastAsiaTheme="minorEastAsia"/>
        </w:rPr>
        <w:t>, respectivamente)</w:t>
      </w:r>
      <w:r>
        <w:t xml:space="preserve"> do contraste de cada imagem.</w:t>
      </w:r>
    </w:p>
    <w:p w:rsidR="00A621E2" w:rsidRPr="00A621E2" w:rsidRDefault="00A621E2" w:rsidP="00A621E2">
      <w:r>
        <w:t xml:space="preserve">Em cada imagem lida, foi multiplicado o valor correspondente a operação, sendo este valor advindo do vetor </w:t>
      </w:r>
      <w:r w:rsidRPr="00BB2681">
        <w:rPr>
          <w:i/>
        </w:rPr>
        <w:t>fatores</w:t>
      </w:r>
      <w:r>
        <w:t xml:space="preserve">. Os valores de brilho calculados foram então armazenados na variável </w:t>
      </w:r>
      <w:r>
        <w:rPr>
          <w:i/>
        </w:rPr>
        <w:t>imagens</w:t>
      </w:r>
      <w:r>
        <w:t>.</w:t>
      </w:r>
    </w:p>
    <w:p w:rsidR="00A621E2" w:rsidRDefault="00A621E2" w:rsidP="00A621E2">
      <w:pPr>
        <w:pStyle w:val="Ttulo3"/>
      </w:pPr>
      <w:r>
        <w:t>Média</w:t>
      </w:r>
    </w:p>
    <w:p w:rsidR="00A621E2" w:rsidRDefault="00A621E2" w:rsidP="00A621E2">
      <w:r>
        <w:t xml:space="preserve">O cálculo da média foi feito considerando todas as alterações efetuadas nas imagens. Para isto, foi utilizado a função </w:t>
      </w:r>
      <w:proofErr w:type="spellStart"/>
      <w:r>
        <w:rPr>
          <w:i/>
        </w:rPr>
        <w:t>mean</w:t>
      </w:r>
      <w:proofErr w:type="spellEnd"/>
      <w:r>
        <w:rPr>
          <w:i/>
        </w:rPr>
        <w:t>()</w:t>
      </w:r>
      <w:r>
        <w:t xml:space="preserve">. Os valores de média foram armazenados em uma variável </w:t>
      </w:r>
      <w:r>
        <w:rPr>
          <w:i/>
        </w:rPr>
        <w:t>media</w:t>
      </w:r>
      <w:r>
        <w:t xml:space="preserve"> do tipo matriz.</w:t>
      </w:r>
    </w:p>
    <w:p w:rsidR="00A621E2" w:rsidRDefault="00A621E2" w:rsidP="00A621E2">
      <w:pPr>
        <w:pStyle w:val="Ttulo3"/>
      </w:pPr>
      <w:r>
        <w:lastRenderedPageBreak/>
        <w:t>Exibição</w:t>
      </w:r>
    </w:p>
    <w:p w:rsidR="00A621E2" w:rsidRPr="00A621E2" w:rsidRDefault="00A621E2" w:rsidP="00A621E2">
      <w:r>
        <w:t xml:space="preserve">Para exibição dos resultados foram utilizadas as funções </w:t>
      </w:r>
      <w:proofErr w:type="spellStart"/>
      <w:r>
        <w:rPr>
          <w:i/>
        </w:rPr>
        <w:t>imshow</w:t>
      </w:r>
      <w:proofErr w:type="spellEnd"/>
      <w:r>
        <w:rPr>
          <w:i/>
        </w:rPr>
        <w:t>()</w:t>
      </w:r>
      <w:r>
        <w:t xml:space="preserve"> e </w:t>
      </w:r>
      <w:proofErr w:type="spellStart"/>
      <w:r>
        <w:rPr>
          <w:i/>
        </w:rPr>
        <w:t>imhist</w:t>
      </w:r>
      <w:proofErr w:type="spellEnd"/>
      <w:r>
        <w:rPr>
          <w:i/>
        </w:rPr>
        <w:t>()</w:t>
      </w:r>
      <w:r>
        <w:t xml:space="preserve">. A primeira, é responsável por exibir em forma de imagem os vetores armazenados na variável </w:t>
      </w:r>
      <w:r w:rsidRPr="00A621E2">
        <w:rPr>
          <w:i/>
        </w:rPr>
        <w:t>imagens</w:t>
      </w:r>
      <w:r>
        <w:t>. A segunda função é responsável por exibir o gráfico de histograma da imagem correspondente.</w:t>
      </w:r>
    </w:p>
    <w:p w:rsidR="00BC7E71" w:rsidRDefault="006E7989" w:rsidP="006E7989">
      <w:pPr>
        <w:pStyle w:val="Ttulo2"/>
      </w:pPr>
      <w:r>
        <w:t>Resultados</w:t>
      </w:r>
    </w:p>
    <w:p w:rsidR="00A621E2" w:rsidRDefault="00A621E2" w:rsidP="00A621E2">
      <w:r>
        <w:t>A partir da execução do código, foi possível gerar valores de média e visualizar as alterações aplicadas nas imagens.</w:t>
      </w:r>
      <w:r w:rsidR="009D1F2D">
        <w:t xml:space="preserve"> Os resultados obtidos para cada imagem podem ser observados no Anexo II.</w:t>
      </w:r>
    </w:p>
    <w:p w:rsidR="009D1F2D" w:rsidRDefault="009D1F2D" w:rsidP="00A621E2">
      <w:r>
        <w:t xml:space="preserve">Os valores utilizados para o vetor </w:t>
      </w:r>
      <w:r>
        <w:rPr>
          <w:i/>
        </w:rPr>
        <w:t>fatores</w:t>
      </w:r>
      <w:r>
        <w:t xml:space="preserve"> foram:</w:t>
      </w:r>
    </w:p>
    <w:p w:rsidR="009D1F2D" w:rsidRDefault="009D1F2D" w:rsidP="00A621E2"/>
    <w:p w:rsidR="009D1F2D" w:rsidRPr="009D1F2D" w:rsidRDefault="009D1F2D" w:rsidP="00A621E2">
      <m:oMathPara>
        <m:oMath>
          <m:r>
            <w:rPr>
              <w:rFonts w:ascii="Cambria Math" w:hAnsi="Cambria Math"/>
            </w:rPr>
            <m:t>fatores=[100, 50, 1.3, 0.7]</m:t>
          </m:r>
        </m:oMath>
      </m:oMathPara>
    </w:p>
    <w:p w:rsidR="009D1F2D" w:rsidRDefault="001905C1" w:rsidP="001905C1">
      <w:pPr>
        <w:pStyle w:val="Ttulo3"/>
      </w:pPr>
      <w:r>
        <w:t>Brilho</w:t>
      </w:r>
    </w:p>
    <w:p w:rsidR="001905C1" w:rsidRDefault="001905C1" w:rsidP="001905C1">
      <w:r>
        <w:t>Os resultados obtidos para todas as imagens foram semelhantes com relação ao brilho. Em todas as imagens podemos observar no histograma que há um deslocamento dos valores para esquerda (</w:t>
      </w:r>
      <w:r w:rsidR="001B3228">
        <w:t>subtração</w:t>
      </w:r>
      <w:r>
        <w:t>) ou direita (</w:t>
      </w:r>
      <w:r w:rsidR="001B3228">
        <w:t>soma</w:t>
      </w:r>
      <w:r>
        <w:t>)</w:t>
      </w:r>
      <w:r w:rsidR="001B3228">
        <w:t xml:space="preserve"> em relação ao histograma das imagens originais. </w:t>
      </w:r>
      <w:r w:rsidR="00296124">
        <w:t>Podemos observar que a largura da base se mantem, ocorrendo apenas um descolamento de todos os pontos do gráfico.</w:t>
      </w:r>
    </w:p>
    <w:p w:rsidR="001B3228" w:rsidRDefault="001B3228" w:rsidP="001905C1">
      <w:r>
        <w:t xml:space="preserve">Além disso, podemos perceber que há também um clareamento (tendência ao branco) quando somamos valores da imagem original, ou seja, aumentamos o brilho. O contrário ocorre quando subtraímos </w:t>
      </w:r>
      <w:r w:rsidR="00296124">
        <w:t>valores da imagem original, ocorrendo assim um escurecimento da imagem.</w:t>
      </w:r>
    </w:p>
    <w:p w:rsidR="00296124" w:rsidRDefault="00296124" w:rsidP="00296124">
      <w:pPr>
        <w:pStyle w:val="Ttulo3"/>
      </w:pPr>
      <w:r>
        <w:t>Contraste</w:t>
      </w:r>
    </w:p>
    <w:p w:rsidR="00296124" w:rsidRDefault="00296124" w:rsidP="00296124">
      <w:r>
        <w:t xml:space="preserve">Os resultados obtidos para o contraste também foram semelhantes em todas as imagens. Ao multiplicar a matriz da imagem original por um valor maior que 1, aumentamos o contraste da imagem. No histograma percebe-se que a base </w:t>
      </w:r>
      <w:r w:rsidR="0014131F">
        <w:t xml:space="preserve">é alargada. Percebemos também que os pontos em preto (0), permanecem preto após a multiplicação. </w:t>
      </w:r>
    </w:p>
    <w:p w:rsidR="0014131F" w:rsidRDefault="0014131F" w:rsidP="00296124">
      <w:r>
        <w:t xml:space="preserve">Fazendo uma comparação entre pontos da imagem, percebemos que a diferença entre ele aumenta. O contrário ocorre quando multiplicamos os valores da imagem original por um valor menor que 1. </w:t>
      </w:r>
      <w:r w:rsidR="00D74397">
        <w:t xml:space="preserve">Ocorre um escurecimento dos pontos com valores não nulos e a base do histograma é achatada. </w:t>
      </w:r>
    </w:p>
    <w:p w:rsidR="00DC6B3B" w:rsidRDefault="00DC6B3B" w:rsidP="00DC6B3B">
      <w:pPr>
        <w:pStyle w:val="Ttulo3"/>
      </w:pPr>
      <w:r>
        <w:t>Média</w:t>
      </w:r>
    </w:p>
    <w:p w:rsidR="00567158" w:rsidRDefault="00567158" w:rsidP="00567158">
      <w:r>
        <w:t xml:space="preserve">A Tabela I exibe os valores de média para todas as figuras. Para comparação com a imagem original, devemos observar a primeira coluna da tabela fazendo uma relação com os valores das outas colunas. </w:t>
      </w:r>
    </w:p>
    <w:p w:rsidR="00567158" w:rsidRDefault="00567158" w:rsidP="00567158">
      <w:r>
        <w:t>Observamos que o</w:t>
      </w:r>
      <w:r w:rsidR="009E610E">
        <w:t xml:space="preserve"> aumento do brilho aumenta a média de forma significativa. Ao aplicar uma diminuição do brilho, observamos que média reduz drasticamente. </w:t>
      </w:r>
    </w:p>
    <w:p w:rsidR="009E610E" w:rsidRDefault="009E610E" w:rsidP="00567158">
      <w:r>
        <w:t xml:space="preserve">Para um aumento de contraste, a média também aumenta e para uma redução de contraste a média diminui. </w:t>
      </w:r>
    </w:p>
    <w:p w:rsidR="009E610E" w:rsidRPr="00567158" w:rsidRDefault="009E610E" w:rsidP="00567158"/>
    <w:p w:rsidR="00DC6B3B" w:rsidRDefault="00DC6B3B" w:rsidP="00DC6B3B">
      <w:pPr>
        <w:ind w:firstLine="0"/>
      </w:pPr>
    </w:p>
    <w:tbl>
      <w:tblPr>
        <w:tblW w:w="67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6"/>
        <w:gridCol w:w="1159"/>
        <w:gridCol w:w="1093"/>
        <w:gridCol w:w="1102"/>
        <w:gridCol w:w="1250"/>
        <w:gridCol w:w="1250"/>
      </w:tblGrid>
      <w:tr w:rsidR="00DC6B3B" w:rsidRPr="00DC6B3B" w:rsidTr="00567158">
        <w:trPr>
          <w:trHeight w:val="300"/>
          <w:jc w:val="center"/>
        </w:trPr>
        <w:tc>
          <w:tcPr>
            <w:tcW w:w="6720" w:type="dxa"/>
            <w:gridSpan w:val="6"/>
            <w:tcBorders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6B3B" w:rsidRPr="00DC6B3B" w:rsidRDefault="00DC6B3B" w:rsidP="00DC6B3B">
            <w:pPr>
              <w:ind w:firstLine="0"/>
              <w:jc w:val="center"/>
              <w:rPr>
                <w:rFonts w:ascii="Calibri" w:eastAsia="Times New Roman" w:hAnsi="Calibri" w:cs="Calibri"/>
                <w:snapToGrid/>
                <w:color w:val="000000"/>
                <w:sz w:val="22"/>
                <w:szCs w:val="22"/>
                <w:lang w:eastAsia="pt-BR"/>
              </w:rPr>
            </w:pPr>
            <w:r w:rsidRPr="00DC6B3B">
              <w:rPr>
                <w:rFonts w:ascii="Calibri" w:eastAsia="Times New Roman" w:hAnsi="Calibri" w:cs="Calibri"/>
                <w:snapToGrid/>
                <w:color w:val="000000"/>
                <w:sz w:val="22"/>
                <w:szCs w:val="22"/>
                <w:lang w:eastAsia="pt-BR"/>
              </w:rPr>
              <w:lastRenderedPageBreak/>
              <w:t>Tabela I: Valores de média para as imagens</w:t>
            </w:r>
          </w:p>
        </w:tc>
      </w:tr>
      <w:tr w:rsidR="00DC6B3B" w:rsidRPr="00DC6B3B" w:rsidTr="00567158">
        <w:trPr>
          <w:trHeight w:val="645"/>
          <w:jc w:val="center"/>
        </w:trPr>
        <w:tc>
          <w:tcPr>
            <w:tcW w:w="86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6B3B" w:rsidRPr="00DC6B3B" w:rsidRDefault="00DC6B3B" w:rsidP="00DC6B3B">
            <w:pPr>
              <w:ind w:firstLine="0"/>
              <w:jc w:val="center"/>
              <w:rPr>
                <w:rFonts w:ascii="Calibri" w:eastAsia="Times New Roman" w:hAnsi="Calibri" w:cs="Calibri"/>
                <w:snapToGrid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159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DC6B3B" w:rsidRPr="00DC6B3B" w:rsidRDefault="00DC6B3B" w:rsidP="00DC6B3B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snapToGrid/>
                <w:color w:val="000000"/>
                <w:sz w:val="22"/>
                <w:szCs w:val="22"/>
                <w:lang w:eastAsia="pt-BR"/>
              </w:rPr>
            </w:pPr>
            <w:r w:rsidRPr="00DC6B3B">
              <w:rPr>
                <w:rFonts w:ascii="Calibri" w:eastAsia="Times New Roman" w:hAnsi="Calibri" w:cs="Calibri"/>
                <w:b/>
                <w:bCs/>
                <w:snapToGrid/>
                <w:color w:val="000000"/>
                <w:sz w:val="22"/>
                <w:szCs w:val="22"/>
                <w:lang w:eastAsia="pt-BR"/>
              </w:rPr>
              <w:t>Original</w:t>
            </w:r>
          </w:p>
        </w:tc>
        <w:tc>
          <w:tcPr>
            <w:tcW w:w="1093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DC6B3B" w:rsidRPr="00DC6B3B" w:rsidRDefault="00DC6B3B" w:rsidP="00DC6B3B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snapToGrid/>
                <w:color w:val="000000"/>
                <w:sz w:val="22"/>
                <w:szCs w:val="22"/>
                <w:lang w:eastAsia="pt-BR"/>
              </w:rPr>
            </w:pPr>
            <w:r w:rsidRPr="00DC6B3B">
              <w:rPr>
                <w:rFonts w:ascii="Calibri" w:eastAsia="Times New Roman" w:hAnsi="Calibri" w:cs="Calibri"/>
                <w:b/>
                <w:bCs/>
                <w:snapToGrid/>
                <w:color w:val="000000"/>
                <w:sz w:val="22"/>
                <w:szCs w:val="22"/>
                <w:lang w:eastAsia="pt-BR"/>
              </w:rPr>
              <w:t>Mais brilho</w:t>
            </w:r>
          </w:p>
        </w:tc>
        <w:tc>
          <w:tcPr>
            <w:tcW w:w="1102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DC6B3B" w:rsidRPr="00DC6B3B" w:rsidRDefault="00DC6B3B" w:rsidP="00DC6B3B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snapToGrid/>
                <w:color w:val="000000"/>
                <w:sz w:val="22"/>
                <w:szCs w:val="22"/>
                <w:lang w:eastAsia="pt-BR"/>
              </w:rPr>
            </w:pPr>
            <w:r w:rsidRPr="00DC6B3B">
              <w:rPr>
                <w:rFonts w:ascii="Calibri" w:eastAsia="Times New Roman" w:hAnsi="Calibri" w:cs="Calibri"/>
                <w:b/>
                <w:bCs/>
                <w:snapToGrid/>
                <w:color w:val="000000"/>
                <w:sz w:val="22"/>
                <w:szCs w:val="22"/>
                <w:lang w:eastAsia="pt-BR"/>
              </w:rPr>
              <w:t>Menos brilho</w:t>
            </w:r>
          </w:p>
        </w:tc>
        <w:tc>
          <w:tcPr>
            <w:tcW w:w="125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DC6B3B" w:rsidRPr="00DC6B3B" w:rsidRDefault="00DC6B3B" w:rsidP="00DC6B3B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snapToGrid/>
                <w:color w:val="000000"/>
                <w:sz w:val="22"/>
                <w:szCs w:val="22"/>
                <w:lang w:eastAsia="pt-BR"/>
              </w:rPr>
            </w:pPr>
            <w:r w:rsidRPr="00DC6B3B">
              <w:rPr>
                <w:rFonts w:ascii="Calibri" w:eastAsia="Times New Roman" w:hAnsi="Calibri" w:cs="Calibri"/>
                <w:b/>
                <w:bCs/>
                <w:snapToGrid/>
                <w:color w:val="000000"/>
                <w:sz w:val="22"/>
                <w:szCs w:val="22"/>
                <w:lang w:eastAsia="pt-BR"/>
              </w:rPr>
              <w:t>Mais contraste</w:t>
            </w:r>
          </w:p>
        </w:tc>
        <w:tc>
          <w:tcPr>
            <w:tcW w:w="125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DC6B3B" w:rsidRPr="00DC6B3B" w:rsidRDefault="00DC6B3B" w:rsidP="00DC6B3B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snapToGrid/>
                <w:color w:val="000000"/>
                <w:sz w:val="22"/>
                <w:szCs w:val="22"/>
                <w:lang w:eastAsia="pt-BR"/>
              </w:rPr>
            </w:pPr>
            <w:r w:rsidRPr="00DC6B3B">
              <w:rPr>
                <w:rFonts w:ascii="Calibri" w:eastAsia="Times New Roman" w:hAnsi="Calibri" w:cs="Calibri"/>
                <w:b/>
                <w:bCs/>
                <w:snapToGrid/>
                <w:color w:val="000000"/>
                <w:sz w:val="22"/>
                <w:szCs w:val="22"/>
                <w:lang w:eastAsia="pt-BR"/>
              </w:rPr>
              <w:t>Menos contraste</w:t>
            </w:r>
          </w:p>
        </w:tc>
      </w:tr>
      <w:tr w:rsidR="00DC6B3B" w:rsidRPr="00DC6B3B" w:rsidTr="00567158">
        <w:trPr>
          <w:trHeight w:val="300"/>
          <w:jc w:val="center"/>
        </w:trPr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6B3B" w:rsidRPr="00DC6B3B" w:rsidRDefault="00DC6B3B" w:rsidP="00DC6B3B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napToGrid/>
                <w:color w:val="000000"/>
                <w:sz w:val="22"/>
                <w:szCs w:val="22"/>
                <w:lang w:eastAsia="pt-BR"/>
              </w:rPr>
            </w:pPr>
            <w:r w:rsidRPr="00DC6B3B">
              <w:rPr>
                <w:rFonts w:ascii="Calibri" w:eastAsia="Times New Roman" w:hAnsi="Calibri" w:cs="Calibri"/>
                <w:b/>
                <w:bCs/>
                <w:snapToGrid/>
                <w:color w:val="000000"/>
                <w:sz w:val="22"/>
                <w:szCs w:val="22"/>
                <w:lang w:eastAsia="pt-BR"/>
              </w:rPr>
              <w:t>Artéria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6B3B" w:rsidRPr="00DC6B3B" w:rsidRDefault="00DC6B3B" w:rsidP="00DC6B3B">
            <w:pPr>
              <w:ind w:firstLine="0"/>
              <w:jc w:val="right"/>
              <w:rPr>
                <w:rFonts w:ascii="Calibri" w:eastAsia="Times New Roman" w:hAnsi="Calibri" w:cs="Calibri"/>
                <w:snapToGrid/>
                <w:color w:val="000000"/>
                <w:sz w:val="22"/>
                <w:szCs w:val="22"/>
                <w:lang w:eastAsia="pt-BR"/>
              </w:rPr>
            </w:pPr>
            <w:r w:rsidRPr="00DC6B3B">
              <w:rPr>
                <w:rFonts w:ascii="Calibri" w:eastAsia="Times New Roman" w:hAnsi="Calibri" w:cs="Calibri"/>
                <w:snapToGrid/>
                <w:color w:val="000000"/>
                <w:sz w:val="22"/>
                <w:szCs w:val="22"/>
                <w:lang w:eastAsia="pt-BR"/>
              </w:rPr>
              <w:t>8.866</w:t>
            </w:r>
          </w:p>
        </w:tc>
        <w:tc>
          <w:tcPr>
            <w:tcW w:w="10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6B3B" w:rsidRPr="00DC6B3B" w:rsidRDefault="00DC6B3B" w:rsidP="00DC6B3B">
            <w:pPr>
              <w:ind w:firstLine="0"/>
              <w:jc w:val="right"/>
              <w:rPr>
                <w:rFonts w:ascii="Calibri" w:eastAsia="Times New Roman" w:hAnsi="Calibri" w:cs="Calibri"/>
                <w:snapToGrid/>
                <w:color w:val="000000"/>
                <w:sz w:val="22"/>
                <w:szCs w:val="22"/>
                <w:lang w:eastAsia="pt-BR"/>
              </w:rPr>
            </w:pPr>
            <w:r w:rsidRPr="00DC6B3B">
              <w:rPr>
                <w:rFonts w:ascii="Calibri" w:eastAsia="Times New Roman" w:hAnsi="Calibri" w:cs="Calibri"/>
                <w:snapToGrid/>
                <w:color w:val="000000"/>
                <w:sz w:val="22"/>
                <w:szCs w:val="22"/>
                <w:lang w:eastAsia="pt-BR"/>
              </w:rPr>
              <w:t>108.84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6B3B" w:rsidRPr="00DC6B3B" w:rsidRDefault="00DC6B3B" w:rsidP="00DC6B3B">
            <w:pPr>
              <w:ind w:firstLine="0"/>
              <w:jc w:val="right"/>
              <w:rPr>
                <w:rFonts w:ascii="Calibri" w:eastAsia="Times New Roman" w:hAnsi="Calibri" w:cs="Calibri"/>
                <w:snapToGrid/>
                <w:color w:val="000000"/>
                <w:sz w:val="22"/>
                <w:szCs w:val="22"/>
                <w:lang w:eastAsia="pt-BR"/>
              </w:rPr>
            </w:pPr>
            <w:r w:rsidRPr="00DC6B3B">
              <w:rPr>
                <w:rFonts w:ascii="Calibri" w:eastAsia="Times New Roman" w:hAnsi="Calibri" w:cs="Calibri"/>
                <w:snapToGrid/>
                <w:color w:val="000000"/>
                <w:sz w:val="22"/>
                <w:szCs w:val="22"/>
                <w:lang w:eastAsia="pt-BR"/>
              </w:rPr>
              <w:t>0.5532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6B3B" w:rsidRPr="00DC6B3B" w:rsidRDefault="00DC6B3B" w:rsidP="00DC6B3B">
            <w:pPr>
              <w:ind w:firstLine="0"/>
              <w:jc w:val="right"/>
              <w:rPr>
                <w:rFonts w:ascii="Calibri" w:eastAsia="Times New Roman" w:hAnsi="Calibri" w:cs="Calibri"/>
                <w:snapToGrid/>
                <w:color w:val="000000"/>
                <w:sz w:val="22"/>
                <w:szCs w:val="22"/>
                <w:lang w:eastAsia="pt-BR"/>
              </w:rPr>
            </w:pPr>
            <w:r w:rsidRPr="00DC6B3B">
              <w:rPr>
                <w:rFonts w:ascii="Calibri" w:eastAsia="Times New Roman" w:hAnsi="Calibri" w:cs="Calibri"/>
                <w:snapToGrid/>
                <w:color w:val="000000"/>
                <w:sz w:val="22"/>
                <w:szCs w:val="22"/>
                <w:lang w:eastAsia="pt-BR"/>
              </w:rPr>
              <w:t>11.564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6B3B" w:rsidRPr="00DC6B3B" w:rsidRDefault="00DC6B3B" w:rsidP="00DC6B3B">
            <w:pPr>
              <w:ind w:firstLine="0"/>
              <w:jc w:val="right"/>
              <w:rPr>
                <w:rFonts w:ascii="Calibri" w:eastAsia="Times New Roman" w:hAnsi="Calibri" w:cs="Calibri"/>
                <w:snapToGrid/>
                <w:color w:val="000000"/>
                <w:sz w:val="22"/>
                <w:szCs w:val="22"/>
                <w:lang w:eastAsia="pt-BR"/>
              </w:rPr>
            </w:pPr>
            <w:r w:rsidRPr="00DC6B3B">
              <w:rPr>
                <w:rFonts w:ascii="Calibri" w:eastAsia="Times New Roman" w:hAnsi="Calibri" w:cs="Calibri"/>
                <w:snapToGrid/>
                <w:color w:val="000000"/>
                <w:sz w:val="22"/>
                <w:szCs w:val="22"/>
                <w:lang w:eastAsia="pt-BR"/>
              </w:rPr>
              <w:t>6.374</w:t>
            </w:r>
          </w:p>
        </w:tc>
      </w:tr>
      <w:tr w:rsidR="00DC6B3B" w:rsidRPr="00DC6B3B" w:rsidTr="00567158">
        <w:trPr>
          <w:trHeight w:val="300"/>
          <w:jc w:val="center"/>
        </w:trPr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6B3B" w:rsidRPr="00DC6B3B" w:rsidRDefault="00DC6B3B" w:rsidP="00DC6B3B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napToGrid/>
                <w:color w:val="000000"/>
                <w:sz w:val="22"/>
                <w:szCs w:val="22"/>
                <w:lang w:eastAsia="pt-BR"/>
              </w:rPr>
            </w:pPr>
            <w:r w:rsidRPr="00DC6B3B">
              <w:rPr>
                <w:rFonts w:ascii="Calibri" w:eastAsia="Times New Roman" w:hAnsi="Calibri" w:cs="Calibri"/>
                <w:b/>
                <w:bCs/>
                <w:snapToGrid/>
                <w:color w:val="000000"/>
                <w:sz w:val="22"/>
                <w:szCs w:val="22"/>
                <w:lang w:eastAsia="pt-BR"/>
              </w:rPr>
              <w:t>Fratura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6B3B" w:rsidRPr="00DC6B3B" w:rsidRDefault="00DC6B3B" w:rsidP="00DC6B3B">
            <w:pPr>
              <w:ind w:firstLine="0"/>
              <w:jc w:val="right"/>
              <w:rPr>
                <w:rFonts w:ascii="Calibri" w:eastAsia="Times New Roman" w:hAnsi="Calibri" w:cs="Calibri"/>
                <w:snapToGrid/>
                <w:color w:val="000000"/>
                <w:sz w:val="22"/>
                <w:szCs w:val="22"/>
                <w:lang w:eastAsia="pt-BR"/>
              </w:rPr>
            </w:pPr>
            <w:r w:rsidRPr="00DC6B3B">
              <w:rPr>
                <w:rFonts w:ascii="Calibri" w:eastAsia="Times New Roman" w:hAnsi="Calibri" w:cs="Calibri"/>
                <w:snapToGrid/>
                <w:color w:val="000000"/>
                <w:sz w:val="22"/>
                <w:szCs w:val="22"/>
                <w:lang w:eastAsia="pt-BR"/>
              </w:rPr>
              <w:t>76.09</w:t>
            </w:r>
          </w:p>
        </w:tc>
        <w:tc>
          <w:tcPr>
            <w:tcW w:w="10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6B3B" w:rsidRPr="00DC6B3B" w:rsidRDefault="00DC6B3B" w:rsidP="00DC6B3B">
            <w:pPr>
              <w:ind w:firstLine="0"/>
              <w:jc w:val="right"/>
              <w:rPr>
                <w:rFonts w:ascii="Calibri" w:eastAsia="Times New Roman" w:hAnsi="Calibri" w:cs="Calibri"/>
                <w:snapToGrid/>
                <w:color w:val="000000"/>
                <w:sz w:val="22"/>
                <w:szCs w:val="22"/>
                <w:lang w:eastAsia="pt-BR"/>
              </w:rPr>
            </w:pPr>
            <w:r w:rsidRPr="00DC6B3B">
              <w:rPr>
                <w:rFonts w:ascii="Calibri" w:eastAsia="Times New Roman" w:hAnsi="Calibri" w:cs="Calibri"/>
                <w:snapToGrid/>
                <w:color w:val="000000"/>
                <w:sz w:val="22"/>
                <w:szCs w:val="22"/>
                <w:lang w:eastAsia="pt-BR"/>
              </w:rPr>
              <w:t>168.17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6B3B" w:rsidRPr="00DC6B3B" w:rsidRDefault="00DC6B3B" w:rsidP="00DC6B3B">
            <w:pPr>
              <w:ind w:firstLine="0"/>
              <w:jc w:val="right"/>
              <w:rPr>
                <w:rFonts w:ascii="Calibri" w:eastAsia="Times New Roman" w:hAnsi="Calibri" w:cs="Calibri"/>
                <w:snapToGrid/>
                <w:color w:val="000000"/>
                <w:sz w:val="22"/>
                <w:szCs w:val="22"/>
                <w:lang w:eastAsia="pt-BR"/>
              </w:rPr>
            </w:pPr>
            <w:r w:rsidRPr="00DC6B3B">
              <w:rPr>
                <w:rFonts w:ascii="Calibri" w:eastAsia="Times New Roman" w:hAnsi="Calibri" w:cs="Calibri"/>
                <w:snapToGrid/>
                <w:color w:val="000000"/>
                <w:sz w:val="22"/>
                <w:szCs w:val="22"/>
                <w:lang w:eastAsia="pt-BR"/>
              </w:rPr>
              <w:t>43.46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6B3B" w:rsidRPr="00DC6B3B" w:rsidRDefault="00DC6B3B" w:rsidP="00DC6B3B">
            <w:pPr>
              <w:ind w:firstLine="0"/>
              <w:jc w:val="right"/>
              <w:rPr>
                <w:rFonts w:ascii="Calibri" w:eastAsia="Times New Roman" w:hAnsi="Calibri" w:cs="Calibri"/>
                <w:snapToGrid/>
                <w:color w:val="000000"/>
                <w:sz w:val="22"/>
                <w:szCs w:val="22"/>
                <w:lang w:eastAsia="pt-BR"/>
              </w:rPr>
            </w:pPr>
            <w:r w:rsidRPr="00DC6B3B">
              <w:rPr>
                <w:rFonts w:ascii="Calibri" w:eastAsia="Times New Roman" w:hAnsi="Calibri" w:cs="Calibri"/>
                <w:snapToGrid/>
                <w:color w:val="000000"/>
                <w:sz w:val="22"/>
                <w:szCs w:val="22"/>
                <w:lang w:eastAsia="pt-BR"/>
              </w:rPr>
              <w:t>97.618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6B3B" w:rsidRPr="00DC6B3B" w:rsidRDefault="00DC6B3B" w:rsidP="00DC6B3B">
            <w:pPr>
              <w:ind w:firstLine="0"/>
              <w:jc w:val="right"/>
              <w:rPr>
                <w:rFonts w:ascii="Calibri" w:eastAsia="Times New Roman" w:hAnsi="Calibri" w:cs="Calibri"/>
                <w:snapToGrid/>
                <w:color w:val="000000"/>
                <w:sz w:val="22"/>
                <w:szCs w:val="22"/>
                <w:lang w:eastAsia="pt-BR"/>
              </w:rPr>
            </w:pPr>
            <w:r w:rsidRPr="00DC6B3B">
              <w:rPr>
                <w:rFonts w:ascii="Calibri" w:eastAsia="Times New Roman" w:hAnsi="Calibri" w:cs="Calibri"/>
                <w:snapToGrid/>
                <w:color w:val="000000"/>
                <w:sz w:val="22"/>
                <w:szCs w:val="22"/>
                <w:lang w:eastAsia="pt-BR"/>
              </w:rPr>
              <w:t>53.295</w:t>
            </w:r>
          </w:p>
        </w:tc>
      </w:tr>
      <w:tr w:rsidR="00DC6B3B" w:rsidRPr="00DC6B3B" w:rsidTr="00567158">
        <w:trPr>
          <w:trHeight w:val="300"/>
          <w:jc w:val="center"/>
        </w:trPr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6B3B" w:rsidRPr="00DC6B3B" w:rsidRDefault="00DC6B3B" w:rsidP="00DC6B3B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napToGrid/>
                <w:color w:val="000000"/>
                <w:sz w:val="22"/>
                <w:szCs w:val="22"/>
                <w:lang w:eastAsia="pt-BR"/>
              </w:rPr>
            </w:pPr>
            <w:r w:rsidRPr="00DC6B3B">
              <w:rPr>
                <w:rFonts w:ascii="Calibri" w:eastAsia="Times New Roman" w:hAnsi="Calibri" w:cs="Calibri"/>
                <w:b/>
                <w:bCs/>
                <w:snapToGrid/>
                <w:color w:val="000000"/>
                <w:sz w:val="22"/>
                <w:szCs w:val="22"/>
                <w:lang w:eastAsia="pt-BR"/>
              </w:rPr>
              <w:t>Dedo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6B3B" w:rsidRPr="00DC6B3B" w:rsidRDefault="00DC6B3B" w:rsidP="00DC6B3B">
            <w:pPr>
              <w:ind w:firstLine="0"/>
              <w:jc w:val="right"/>
              <w:rPr>
                <w:rFonts w:ascii="Calibri" w:eastAsia="Times New Roman" w:hAnsi="Calibri" w:cs="Calibri"/>
                <w:snapToGrid/>
                <w:color w:val="000000"/>
                <w:sz w:val="22"/>
                <w:szCs w:val="22"/>
                <w:lang w:eastAsia="pt-BR"/>
              </w:rPr>
            </w:pPr>
            <w:r w:rsidRPr="00DC6B3B">
              <w:rPr>
                <w:rFonts w:ascii="Calibri" w:eastAsia="Times New Roman" w:hAnsi="Calibri" w:cs="Calibri"/>
                <w:snapToGrid/>
                <w:color w:val="000000"/>
                <w:sz w:val="22"/>
                <w:szCs w:val="22"/>
                <w:lang w:eastAsia="pt-BR"/>
              </w:rPr>
              <w:t>81.336</w:t>
            </w:r>
          </w:p>
        </w:tc>
        <w:tc>
          <w:tcPr>
            <w:tcW w:w="10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6B3B" w:rsidRPr="00DC6B3B" w:rsidRDefault="00DC6B3B" w:rsidP="00DC6B3B">
            <w:pPr>
              <w:ind w:firstLine="0"/>
              <w:jc w:val="right"/>
              <w:rPr>
                <w:rFonts w:ascii="Calibri" w:eastAsia="Times New Roman" w:hAnsi="Calibri" w:cs="Calibri"/>
                <w:snapToGrid/>
                <w:color w:val="000000"/>
                <w:sz w:val="22"/>
                <w:szCs w:val="22"/>
                <w:lang w:eastAsia="pt-BR"/>
              </w:rPr>
            </w:pPr>
            <w:r w:rsidRPr="00DC6B3B">
              <w:rPr>
                <w:rFonts w:ascii="Calibri" w:eastAsia="Times New Roman" w:hAnsi="Calibri" w:cs="Calibri"/>
                <w:snapToGrid/>
                <w:color w:val="000000"/>
                <w:sz w:val="22"/>
                <w:szCs w:val="22"/>
                <w:lang w:eastAsia="pt-BR"/>
              </w:rPr>
              <w:t>176.9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6B3B" w:rsidRPr="00DC6B3B" w:rsidRDefault="00DC6B3B" w:rsidP="00DC6B3B">
            <w:pPr>
              <w:ind w:firstLine="0"/>
              <w:jc w:val="right"/>
              <w:rPr>
                <w:rFonts w:ascii="Calibri" w:eastAsia="Times New Roman" w:hAnsi="Calibri" w:cs="Calibri"/>
                <w:snapToGrid/>
                <w:color w:val="000000"/>
                <w:sz w:val="22"/>
                <w:szCs w:val="22"/>
                <w:lang w:eastAsia="pt-BR"/>
              </w:rPr>
            </w:pPr>
            <w:r w:rsidRPr="00DC6B3B">
              <w:rPr>
                <w:rFonts w:ascii="Calibri" w:eastAsia="Times New Roman" w:hAnsi="Calibri" w:cs="Calibri"/>
                <w:snapToGrid/>
                <w:color w:val="000000"/>
                <w:sz w:val="22"/>
                <w:szCs w:val="22"/>
                <w:lang w:eastAsia="pt-BR"/>
              </w:rPr>
              <w:t>41.952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6B3B" w:rsidRPr="00DC6B3B" w:rsidRDefault="00DC6B3B" w:rsidP="00DC6B3B">
            <w:pPr>
              <w:ind w:firstLine="0"/>
              <w:jc w:val="right"/>
              <w:rPr>
                <w:rFonts w:ascii="Calibri" w:eastAsia="Times New Roman" w:hAnsi="Calibri" w:cs="Calibri"/>
                <w:snapToGrid/>
                <w:color w:val="000000"/>
                <w:sz w:val="22"/>
                <w:szCs w:val="22"/>
                <w:lang w:eastAsia="pt-BR"/>
              </w:rPr>
            </w:pPr>
            <w:r w:rsidRPr="00DC6B3B">
              <w:rPr>
                <w:rFonts w:ascii="Calibri" w:eastAsia="Times New Roman" w:hAnsi="Calibri" w:cs="Calibri"/>
                <w:snapToGrid/>
                <w:color w:val="000000"/>
                <w:sz w:val="22"/>
                <w:szCs w:val="22"/>
                <w:lang w:eastAsia="pt-BR"/>
              </w:rPr>
              <w:t>105.48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6B3B" w:rsidRPr="00DC6B3B" w:rsidRDefault="00DC6B3B" w:rsidP="00DC6B3B">
            <w:pPr>
              <w:ind w:firstLine="0"/>
              <w:jc w:val="right"/>
              <w:rPr>
                <w:rFonts w:ascii="Calibri" w:eastAsia="Times New Roman" w:hAnsi="Calibri" w:cs="Calibri"/>
                <w:snapToGrid/>
                <w:color w:val="000000"/>
                <w:sz w:val="22"/>
                <w:szCs w:val="22"/>
                <w:lang w:eastAsia="pt-BR"/>
              </w:rPr>
            </w:pPr>
            <w:r w:rsidRPr="00DC6B3B">
              <w:rPr>
                <w:rFonts w:ascii="Calibri" w:eastAsia="Times New Roman" w:hAnsi="Calibri" w:cs="Calibri"/>
                <w:snapToGrid/>
                <w:color w:val="000000"/>
                <w:sz w:val="22"/>
                <w:szCs w:val="22"/>
                <w:lang w:eastAsia="pt-BR"/>
              </w:rPr>
              <w:t>56.951</w:t>
            </w:r>
          </w:p>
        </w:tc>
      </w:tr>
      <w:tr w:rsidR="00DC6B3B" w:rsidRPr="00DC6B3B" w:rsidTr="00567158">
        <w:trPr>
          <w:trHeight w:val="300"/>
          <w:jc w:val="center"/>
        </w:trPr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6B3B" w:rsidRPr="00DC6B3B" w:rsidRDefault="00DC6B3B" w:rsidP="00DC6B3B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napToGrid/>
                <w:color w:val="000000"/>
                <w:sz w:val="22"/>
                <w:szCs w:val="22"/>
                <w:lang w:eastAsia="pt-BR"/>
              </w:rPr>
            </w:pPr>
            <w:r w:rsidRPr="00DC6B3B">
              <w:rPr>
                <w:rFonts w:ascii="Calibri" w:eastAsia="Times New Roman" w:hAnsi="Calibri" w:cs="Calibri"/>
                <w:b/>
                <w:bCs/>
                <w:snapToGrid/>
                <w:color w:val="000000"/>
                <w:sz w:val="22"/>
                <w:szCs w:val="22"/>
                <w:lang w:eastAsia="pt-BR"/>
              </w:rPr>
              <w:t>Joelho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6B3B" w:rsidRPr="00DC6B3B" w:rsidRDefault="00DC6B3B" w:rsidP="00DC6B3B">
            <w:pPr>
              <w:ind w:firstLine="0"/>
              <w:jc w:val="right"/>
              <w:rPr>
                <w:rFonts w:ascii="Calibri" w:eastAsia="Times New Roman" w:hAnsi="Calibri" w:cs="Calibri"/>
                <w:snapToGrid/>
                <w:color w:val="000000"/>
                <w:sz w:val="22"/>
                <w:szCs w:val="22"/>
                <w:lang w:eastAsia="pt-BR"/>
              </w:rPr>
            </w:pPr>
            <w:r w:rsidRPr="00DC6B3B">
              <w:rPr>
                <w:rFonts w:ascii="Calibri" w:eastAsia="Times New Roman" w:hAnsi="Calibri" w:cs="Calibri"/>
                <w:snapToGrid/>
                <w:color w:val="000000"/>
                <w:sz w:val="22"/>
                <w:szCs w:val="22"/>
                <w:lang w:eastAsia="pt-BR"/>
              </w:rPr>
              <w:t>105.14</w:t>
            </w:r>
          </w:p>
        </w:tc>
        <w:tc>
          <w:tcPr>
            <w:tcW w:w="10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6B3B" w:rsidRPr="00DC6B3B" w:rsidRDefault="00DC6B3B" w:rsidP="00DC6B3B">
            <w:pPr>
              <w:ind w:firstLine="0"/>
              <w:jc w:val="right"/>
              <w:rPr>
                <w:rFonts w:ascii="Calibri" w:eastAsia="Times New Roman" w:hAnsi="Calibri" w:cs="Calibri"/>
                <w:snapToGrid/>
                <w:color w:val="000000"/>
                <w:sz w:val="22"/>
                <w:szCs w:val="22"/>
                <w:lang w:eastAsia="pt-BR"/>
              </w:rPr>
            </w:pPr>
            <w:r w:rsidRPr="00DC6B3B">
              <w:rPr>
                <w:rFonts w:ascii="Calibri" w:eastAsia="Times New Roman" w:hAnsi="Calibri" w:cs="Calibri"/>
                <w:snapToGrid/>
                <w:color w:val="000000"/>
                <w:sz w:val="22"/>
                <w:szCs w:val="22"/>
                <w:lang w:eastAsia="pt-BR"/>
              </w:rPr>
              <w:t>196.9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6B3B" w:rsidRPr="00DC6B3B" w:rsidRDefault="00DC6B3B" w:rsidP="00DC6B3B">
            <w:pPr>
              <w:ind w:firstLine="0"/>
              <w:jc w:val="right"/>
              <w:rPr>
                <w:rFonts w:ascii="Calibri" w:eastAsia="Times New Roman" w:hAnsi="Calibri" w:cs="Calibri"/>
                <w:snapToGrid/>
                <w:color w:val="000000"/>
                <w:sz w:val="22"/>
                <w:szCs w:val="22"/>
                <w:lang w:eastAsia="pt-BR"/>
              </w:rPr>
            </w:pPr>
            <w:r w:rsidRPr="00DC6B3B">
              <w:rPr>
                <w:rFonts w:ascii="Calibri" w:eastAsia="Times New Roman" w:hAnsi="Calibri" w:cs="Calibri"/>
                <w:snapToGrid/>
                <w:color w:val="000000"/>
                <w:sz w:val="22"/>
                <w:szCs w:val="22"/>
                <w:lang w:eastAsia="pt-BR"/>
              </w:rPr>
              <w:t>65.328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6B3B" w:rsidRPr="00DC6B3B" w:rsidRDefault="00DC6B3B" w:rsidP="00DC6B3B">
            <w:pPr>
              <w:ind w:firstLine="0"/>
              <w:jc w:val="right"/>
              <w:rPr>
                <w:rFonts w:ascii="Calibri" w:eastAsia="Times New Roman" w:hAnsi="Calibri" w:cs="Calibri"/>
                <w:snapToGrid/>
                <w:color w:val="000000"/>
                <w:sz w:val="22"/>
                <w:szCs w:val="22"/>
                <w:lang w:eastAsia="pt-BR"/>
              </w:rPr>
            </w:pPr>
            <w:r w:rsidRPr="00DC6B3B">
              <w:rPr>
                <w:rFonts w:ascii="Calibri" w:eastAsia="Times New Roman" w:hAnsi="Calibri" w:cs="Calibri"/>
                <w:snapToGrid/>
                <w:color w:val="000000"/>
                <w:sz w:val="22"/>
                <w:szCs w:val="22"/>
                <w:lang w:eastAsia="pt-BR"/>
              </w:rPr>
              <w:t>135.2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6B3B" w:rsidRPr="00DC6B3B" w:rsidRDefault="00DC6B3B" w:rsidP="00DC6B3B">
            <w:pPr>
              <w:ind w:firstLine="0"/>
              <w:jc w:val="right"/>
              <w:rPr>
                <w:rFonts w:ascii="Calibri" w:eastAsia="Times New Roman" w:hAnsi="Calibri" w:cs="Calibri"/>
                <w:snapToGrid/>
                <w:color w:val="000000"/>
                <w:sz w:val="22"/>
                <w:szCs w:val="22"/>
                <w:lang w:eastAsia="pt-BR"/>
              </w:rPr>
            </w:pPr>
            <w:r w:rsidRPr="00DC6B3B">
              <w:rPr>
                <w:rFonts w:ascii="Calibri" w:eastAsia="Times New Roman" w:hAnsi="Calibri" w:cs="Calibri"/>
                <w:snapToGrid/>
                <w:color w:val="000000"/>
                <w:sz w:val="22"/>
                <w:szCs w:val="22"/>
                <w:lang w:eastAsia="pt-BR"/>
              </w:rPr>
              <w:t>73.639</w:t>
            </w:r>
          </w:p>
        </w:tc>
      </w:tr>
    </w:tbl>
    <w:p w:rsidR="001905C1" w:rsidRDefault="001905C1">
      <w:pPr>
        <w:spacing w:after="160" w:line="259" w:lineRule="auto"/>
        <w:ind w:firstLine="0"/>
        <w:jc w:val="left"/>
      </w:pPr>
      <w:r>
        <w:br w:type="page"/>
      </w:r>
    </w:p>
    <w:p w:rsidR="001905C1" w:rsidRDefault="001905C1" w:rsidP="001905C1">
      <w:pPr>
        <w:pStyle w:val="Ttulo2"/>
      </w:pPr>
      <w:r>
        <w:lastRenderedPageBreak/>
        <w:t>Anexo I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FFFFF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clear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clc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FFFFF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pkg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load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image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8F8F8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FFFFF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% Fatores de soma/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multiplicacao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+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bri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-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bri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+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-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8F8F8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fatores = [100, 50, 1.3, 0.7];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FFFFF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8F8F8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% Leitura das imagens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FFFFF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imagens = {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8F8F8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imread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2"/>
          <w:rFonts w:ascii="Consolas" w:eastAsia="Times New Roman" w:hAnsi="Consolas"/>
          <w:sz w:val="18"/>
          <w:szCs w:val="18"/>
        </w:rPr>
        <w:t>'arteriaBMP.bmp'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FFFFF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imread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2"/>
          <w:rFonts w:ascii="Consolas" w:eastAsia="Times New Roman" w:hAnsi="Consolas"/>
          <w:sz w:val="18"/>
          <w:szCs w:val="18"/>
        </w:rPr>
        <w:t>'FraturaJoelho.jpg'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8F8F8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imread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2"/>
          <w:rFonts w:ascii="Consolas" w:eastAsia="Times New Roman" w:hAnsi="Consolas"/>
          <w:sz w:val="18"/>
          <w:szCs w:val="18"/>
        </w:rPr>
        <w:t>'dedo.jpg'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FFFFF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imread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2"/>
          <w:rFonts w:ascii="Consolas" w:eastAsia="Times New Roman" w:hAnsi="Consolas"/>
          <w:sz w:val="18"/>
          <w:szCs w:val="18"/>
        </w:rPr>
        <w:t>'RXjoelho.jpg'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8F8F8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};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FFFFF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8F8F8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% Medias 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FFFFF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medias = zeros(4,5);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8F8F8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FFFFF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%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Titulos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para os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graficos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8F8F8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titulos = {</w:t>
      </w:r>
      <w:r>
        <w:rPr>
          <w:rStyle w:val="string2"/>
          <w:rFonts w:ascii="Consolas" w:eastAsia="Times New Roman" w:hAnsi="Consolas"/>
          <w:sz w:val="18"/>
          <w:szCs w:val="18"/>
        </w:rPr>
        <w:t>"Original"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2"/>
          <w:rFonts w:ascii="Consolas" w:eastAsia="Times New Roman" w:hAnsi="Consolas"/>
          <w:sz w:val="18"/>
          <w:szCs w:val="18"/>
        </w:rPr>
        <w:t>"Mais Brilho"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2"/>
          <w:rFonts w:ascii="Consolas" w:eastAsia="Times New Roman" w:hAnsi="Consolas"/>
          <w:sz w:val="18"/>
          <w:szCs w:val="18"/>
        </w:rPr>
        <w:t>"Menos Brilho"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2"/>
          <w:rFonts w:ascii="Consolas" w:eastAsia="Times New Roman" w:hAnsi="Consolas"/>
          <w:sz w:val="18"/>
          <w:szCs w:val="18"/>
        </w:rPr>
        <w:t>"Mais Contraste"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2"/>
          <w:rFonts w:ascii="Consolas" w:eastAsia="Times New Roman" w:hAnsi="Consolas"/>
          <w:sz w:val="18"/>
          <w:szCs w:val="18"/>
        </w:rPr>
        <w:t>"Menos Contraste"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};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FFFFF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8F8F8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% Para cada imagem, faca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FFFFF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2"/>
          <w:rFonts w:ascii="Consolas" w:eastAsia="Times New Roman" w:hAnsi="Consolas"/>
          <w:sz w:val="18"/>
          <w:szCs w:val="18"/>
        </w:rPr>
        <w:t>for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i=1:4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8F8F8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%%%%%%%%%%%%%%%%%%%%%%%%%%%%%%%%%%%%%%%%%%%%%%%%%%%%%%%%%%%%%%%%%%%%%%%%%%%%%%%%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FFFFF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%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Alteracoes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de propriedade das imagens: Brilho e contraste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8F8F8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%%%%%%%%%%%%%%%%%%%%%%%%%%%%%%%%%%%%%%%%%%%%%%%%%%%%%%%%%%%%%%%%%%%%%%%%%%%%%%%%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FFFFF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% Aumentando o brilho 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8F8F8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imagens{i,2} = imagens{i} + fatores(1); % +Brilho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FFFFF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% Diminuindo o brilho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8F8F8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imagens{i,3} = imagens{i} - fatores(2); % -Brilho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FFFFF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% Aumentando o contraste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8F8F8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imagens{i,4} = imagens{i} * fatores(3); % +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FFFFF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% Diminuindo o contraste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8F8F8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imagens{i,5} = imagens{i} * fatores(4); % -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FFFFF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8F8F8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%%%%%%%%%%%%%%%%%%%%%%%%%%%%%%%%%%%%%%%%%%%%%%%%%%%%%%%%%%%%%%%%%%%%%%%%%%%%%%%%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FFFFF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% Calculo de media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8F8F8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%%%%%%%%%%%%%%%%%%%%%%%%%%%%%%%%%%%%%%%%%%%%%%%%%%%%%%%%%%%%%%%%%%%%%%%%%%%%%%%%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FFFFF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medias(i,1) =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mean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(imagens{i,1}(:)); % Original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8F8F8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medias(i,2) =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mean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(imagens{i,2}(:)); % +brilho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FFFFF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medias(i,3) =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mean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(imagens{i,3}(:)); % -brilho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8F8F8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medias(i,4) =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mean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(imagens{i,4}(:)); % +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FFFFF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medias(i,5) =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mean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(imagens{i,5}(:)); % -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8F8F8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FFFFF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2"/>
          <w:rFonts w:ascii="Consolas" w:eastAsia="Times New Roman" w:hAnsi="Consolas"/>
          <w:sz w:val="18"/>
          <w:szCs w:val="18"/>
        </w:rPr>
        <w:t>for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j=1:5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8F8F8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%%%%%%%%%%%%%%%%%%%%%%%%%%%%%%%%%%%%%%%%%%%%%%%%%%%%%%%%%%%%%%%%%%%%%%%%%%%%%%%%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FFFFF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% Mostrando figuras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8F8F8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%%%%%%%%%%%%%%%%%%%%%%%%%%%%%%%%%%%%%%%%%%%%%%%%%%%%%%%%%%%%%%%%%%%%%%%%%%%%%%%%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FFFFF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figure(i);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8F8F8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%% Original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FFFFF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subplot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(2,5,j);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8F8F8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imshow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(uint8(imagens{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i,j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}));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FFFFF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title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titulos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(j)); 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8F8F8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%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hist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arteria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original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FFFFF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subplot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(2,5,j+5);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8F8F8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imhist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(uint8(imagens{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i,j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}));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FFFFF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title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2"/>
          <w:rFonts w:ascii="Consolas" w:eastAsia="Times New Roman" w:hAnsi="Consolas"/>
          <w:sz w:val="18"/>
          <w:szCs w:val="18"/>
        </w:rPr>
        <w:t>"Histograma"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 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8F8F8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endfor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FFFFF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endfor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8F8F8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B1297C" w:rsidRDefault="00B1297C" w:rsidP="00B1297C">
      <w:pPr>
        <w:pBdr>
          <w:left w:val="single" w:sz="18" w:space="0" w:color="6CE26C"/>
        </w:pBdr>
        <w:shd w:val="clear" w:color="auto" w:fill="FFFFFF"/>
        <w:spacing w:line="210" w:lineRule="atLeast"/>
        <w:ind w:left="315" w:firstLine="0"/>
        <w:jc w:val="left"/>
        <w:divId w:val="1077676908"/>
        <w:rPr>
          <w:rFonts w:ascii="Consolas" w:eastAsia="Times New Roman" w:hAnsi="Consolas"/>
          <w:color w:val="5C5C5C"/>
          <w:sz w:val="18"/>
          <w:szCs w:val="18"/>
        </w:rPr>
      </w:pP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clear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i j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titulos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1905C1" w:rsidRDefault="001905C1">
      <w:pPr>
        <w:spacing w:after="160" w:line="259" w:lineRule="auto"/>
        <w:ind w:firstLine="0"/>
        <w:jc w:val="left"/>
      </w:pPr>
    </w:p>
    <w:p w:rsidR="00E6145C" w:rsidRDefault="00E6145C" w:rsidP="001905C1">
      <w:pPr>
        <w:pStyle w:val="Ttulo2"/>
        <w:sectPr w:rsidR="00E6145C" w:rsidSect="006E7989">
          <w:headerReference w:type="first" r:id="rId8"/>
          <w:footerReference w:type="first" r:id="rId9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1905C1" w:rsidRDefault="001905C1" w:rsidP="001905C1">
      <w:pPr>
        <w:pStyle w:val="Ttulo2"/>
      </w:pPr>
      <w:r>
        <w:lastRenderedPageBreak/>
        <w:t>Anexo II</w:t>
      </w:r>
    </w:p>
    <w:p w:rsidR="001905C1" w:rsidRDefault="001905C1" w:rsidP="001905C1">
      <w:pPr>
        <w:pStyle w:val="Ttulo3"/>
      </w:pPr>
      <w:r>
        <w:t>Artéria</w:t>
      </w:r>
    </w:p>
    <w:p w:rsidR="00E6145C" w:rsidRDefault="00E6145C" w:rsidP="00C25CCC">
      <w:pPr>
        <w:ind w:firstLine="0"/>
      </w:pPr>
    </w:p>
    <w:p w:rsidR="00E6145C" w:rsidRDefault="00E6145C" w:rsidP="00C25CCC">
      <w:pPr>
        <w:ind w:firstLine="0"/>
        <w:sectPr w:rsidR="00E6145C" w:rsidSect="00E6145C">
          <w:pgSz w:w="16838" w:h="11906" w:orient="landscape" w:code="9"/>
          <w:pgMar w:top="1701" w:right="1418" w:bottom="1701" w:left="1418" w:header="709" w:footer="709" w:gutter="0"/>
          <w:cols w:space="708"/>
          <w:docGrid w:linePitch="360"/>
        </w:sectPr>
      </w:pPr>
      <w:r>
        <w:rPr>
          <w:noProof/>
          <w:snapToGrid/>
          <w:lang w:eastAsia="pt-BR"/>
        </w:rPr>
        <w:drawing>
          <wp:inline distT="0" distB="0" distL="0" distR="0" wp14:anchorId="6D2C704E" wp14:editId="5CDD61D0">
            <wp:extent cx="8627166" cy="4502277"/>
            <wp:effectExtent l="0" t="0" r="254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27166" cy="450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C1" w:rsidRDefault="00E6145C" w:rsidP="00E6145C">
      <w:pPr>
        <w:pStyle w:val="Ttulo3"/>
      </w:pPr>
      <w:r>
        <w:lastRenderedPageBreak/>
        <w:t>Fratura</w:t>
      </w:r>
    </w:p>
    <w:p w:rsidR="00E6145C" w:rsidRDefault="00E6145C" w:rsidP="00687F59">
      <w:pPr>
        <w:ind w:firstLine="0"/>
      </w:pPr>
      <w:r>
        <w:rPr>
          <w:noProof/>
          <w:snapToGrid/>
          <w:lang w:eastAsia="pt-BR"/>
        </w:rPr>
        <w:drawing>
          <wp:inline distT="0" distB="0" distL="0" distR="0" wp14:anchorId="7FADC53A" wp14:editId="2B17187C">
            <wp:extent cx="9210918" cy="4802588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26024" cy="481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45C" w:rsidRDefault="00E6145C" w:rsidP="00E6145C"/>
    <w:p w:rsidR="00E6145C" w:rsidRDefault="00E6145C" w:rsidP="00E6145C">
      <w:pPr>
        <w:pStyle w:val="Ttulo3"/>
      </w:pPr>
      <w:r>
        <w:lastRenderedPageBreak/>
        <w:t>Dedo</w:t>
      </w:r>
    </w:p>
    <w:p w:rsidR="00E6145C" w:rsidRDefault="00E6145C" w:rsidP="00687F59">
      <w:pPr>
        <w:ind w:firstLine="0"/>
      </w:pPr>
      <w:r>
        <w:rPr>
          <w:noProof/>
          <w:snapToGrid/>
          <w:lang w:eastAsia="pt-BR"/>
        </w:rPr>
        <w:drawing>
          <wp:inline distT="0" distB="0" distL="0" distR="0" wp14:anchorId="3827E8C0" wp14:editId="470B20A0">
            <wp:extent cx="9086329" cy="4746929"/>
            <wp:effectExtent l="0" t="0" r="63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093060" cy="475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F59" w:rsidRDefault="00687F59" w:rsidP="00E6145C"/>
    <w:p w:rsidR="00687F59" w:rsidRDefault="00687F59" w:rsidP="00E6145C"/>
    <w:p w:rsidR="00687F59" w:rsidRDefault="00687F59" w:rsidP="00687F59">
      <w:pPr>
        <w:pStyle w:val="Ttulo3"/>
      </w:pPr>
      <w:r>
        <w:lastRenderedPageBreak/>
        <w:t>Joelho</w:t>
      </w:r>
    </w:p>
    <w:p w:rsidR="00687F59" w:rsidRPr="00687F59" w:rsidRDefault="00687F59" w:rsidP="00687F59">
      <w:pPr>
        <w:ind w:firstLine="0"/>
      </w:pPr>
      <w:r>
        <w:rPr>
          <w:noProof/>
          <w:snapToGrid/>
          <w:lang w:eastAsia="pt-BR"/>
        </w:rPr>
        <w:drawing>
          <wp:inline distT="0" distB="0" distL="0" distR="0" wp14:anchorId="773E831F" wp14:editId="71A33A29">
            <wp:extent cx="9336136" cy="4882101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342868" cy="488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7F59" w:rsidRPr="00687F59" w:rsidSect="00E6145C">
      <w:pgSz w:w="16838" w:h="11906" w:orient="landscape" w:code="9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416D" w:rsidRDefault="0079416D" w:rsidP="00F711EC">
      <w:r>
        <w:separator/>
      </w:r>
    </w:p>
  </w:endnote>
  <w:endnote w:type="continuationSeparator" w:id="0">
    <w:p w:rsidR="0079416D" w:rsidRDefault="0079416D" w:rsidP="00F71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0B62" w:rsidRDefault="00EB0B62" w:rsidP="00442C6B">
    <w:pPr>
      <w:pStyle w:val="CabealhoeRodap"/>
    </w:pPr>
    <w:r>
      <w:t>Uberlândia</w:t>
    </w:r>
  </w:p>
  <w:p w:rsidR="00EB0B62" w:rsidRDefault="00EB0B62" w:rsidP="00442C6B">
    <w:pPr>
      <w:pStyle w:val="CabealhoeRodap"/>
    </w:pPr>
    <w:r>
      <w:t>2018</w:t>
    </w:r>
  </w:p>
  <w:p w:rsidR="00442C6B" w:rsidRDefault="00442C6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416D" w:rsidRDefault="0079416D" w:rsidP="00F711EC">
      <w:r>
        <w:separator/>
      </w:r>
    </w:p>
  </w:footnote>
  <w:footnote w:type="continuationSeparator" w:id="0">
    <w:p w:rsidR="0079416D" w:rsidRDefault="0079416D" w:rsidP="00F711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0B62" w:rsidRPr="00F711EC" w:rsidRDefault="00EB0B62" w:rsidP="00442C6B">
    <w:pPr>
      <w:pStyle w:val="CabealhoeRodap"/>
    </w:pPr>
    <w:r w:rsidRPr="003F5C70">
      <w:rPr>
        <w:noProof/>
        <w:lang w:eastAsia="pt-BR"/>
      </w:rPr>
      <w:drawing>
        <wp:inline distT="0" distB="0" distL="0" distR="0" wp14:anchorId="2D5A80EA" wp14:editId="04105CFD">
          <wp:extent cx="818707" cy="818707"/>
          <wp:effectExtent l="0" t="0" r="635" b="635"/>
          <wp:docPr id="7" name="Imagem 7" descr="C:\Users\paulo\AppData\Local\Microsoft\Windows\INetCache\Content.Word\UFU logotipo - recente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paulo\AppData\Local\Microsoft\Windows\INetCache\Content.Word\UFU logotipo - recente.gi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9287" cy="81928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EB0B62" w:rsidRPr="006E7989" w:rsidRDefault="00EB0B62" w:rsidP="00442C6B">
    <w:pPr>
      <w:pStyle w:val="CabealhoeRodap"/>
    </w:pPr>
    <w:r w:rsidRPr="006E7989">
      <w:t>UNIV</w:t>
    </w:r>
    <w:r>
      <w:t xml:space="preserve">ERSIDADE FEDERAL DE </w:t>
    </w:r>
    <w:r w:rsidRPr="00442C6B">
      <w:t>UBERLÂNDIA</w:t>
    </w:r>
  </w:p>
  <w:p w:rsidR="00EB0B62" w:rsidRDefault="00EB0B62" w:rsidP="00442C6B">
    <w:pPr>
      <w:pStyle w:val="CabealhoeRodap"/>
    </w:pPr>
    <w:r w:rsidRPr="006E7989">
      <w:t>FACULDADE ENGENHARIA ELÉTRICA</w:t>
    </w:r>
  </w:p>
  <w:p w:rsidR="00EB0B62" w:rsidRPr="003F5C70" w:rsidRDefault="00EB0B62" w:rsidP="00442C6B">
    <w:pPr>
      <w:pStyle w:val="CabealhoeRodap"/>
    </w:pPr>
    <w:r>
      <w:t>GRADUAÇÃO EM ENGENHARIA BIOMÉDICA</w:t>
    </w:r>
  </w:p>
  <w:p w:rsidR="00EB0B62" w:rsidRDefault="00EB0B6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F66403"/>
    <w:multiLevelType w:val="multilevel"/>
    <w:tmpl w:val="1D36E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69E3A2E"/>
    <w:multiLevelType w:val="hybridMultilevel"/>
    <w:tmpl w:val="55B6BD54"/>
    <w:lvl w:ilvl="0" w:tplc="DF54295A">
      <w:start w:val="1"/>
      <w:numFmt w:val="decimal"/>
      <w:pStyle w:val="Ttulo2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C70"/>
    <w:rsid w:val="00020761"/>
    <w:rsid w:val="0014131F"/>
    <w:rsid w:val="001905C1"/>
    <w:rsid w:val="001B3228"/>
    <w:rsid w:val="001D320E"/>
    <w:rsid w:val="001F3853"/>
    <w:rsid w:val="001F55BB"/>
    <w:rsid w:val="002116D9"/>
    <w:rsid w:val="0023242B"/>
    <w:rsid w:val="0025476B"/>
    <w:rsid w:val="002654B8"/>
    <w:rsid w:val="00296124"/>
    <w:rsid w:val="00301134"/>
    <w:rsid w:val="003615C2"/>
    <w:rsid w:val="0037285E"/>
    <w:rsid w:val="003E2555"/>
    <w:rsid w:val="003F5C70"/>
    <w:rsid w:val="00442C6B"/>
    <w:rsid w:val="004818A1"/>
    <w:rsid w:val="004F0A30"/>
    <w:rsid w:val="004F5118"/>
    <w:rsid w:val="0051352E"/>
    <w:rsid w:val="005626F8"/>
    <w:rsid w:val="00567158"/>
    <w:rsid w:val="00567B62"/>
    <w:rsid w:val="005861F9"/>
    <w:rsid w:val="005A54D0"/>
    <w:rsid w:val="00687F59"/>
    <w:rsid w:val="006E7989"/>
    <w:rsid w:val="0079416D"/>
    <w:rsid w:val="007B2866"/>
    <w:rsid w:val="007C3D28"/>
    <w:rsid w:val="007D1654"/>
    <w:rsid w:val="007F1389"/>
    <w:rsid w:val="00847905"/>
    <w:rsid w:val="0085624F"/>
    <w:rsid w:val="008619ED"/>
    <w:rsid w:val="008B7D2C"/>
    <w:rsid w:val="008D56E8"/>
    <w:rsid w:val="008E2076"/>
    <w:rsid w:val="009B55AB"/>
    <w:rsid w:val="009D1F2D"/>
    <w:rsid w:val="009E610E"/>
    <w:rsid w:val="00A434AF"/>
    <w:rsid w:val="00A621E2"/>
    <w:rsid w:val="00AC674C"/>
    <w:rsid w:val="00B1297C"/>
    <w:rsid w:val="00B746CD"/>
    <w:rsid w:val="00B830DF"/>
    <w:rsid w:val="00BB2681"/>
    <w:rsid w:val="00BC7E71"/>
    <w:rsid w:val="00BE3D4A"/>
    <w:rsid w:val="00BE4C18"/>
    <w:rsid w:val="00BE5BA1"/>
    <w:rsid w:val="00C07D50"/>
    <w:rsid w:val="00C25CCC"/>
    <w:rsid w:val="00C27096"/>
    <w:rsid w:val="00C36857"/>
    <w:rsid w:val="00C67670"/>
    <w:rsid w:val="00C917AD"/>
    <w:rsid w:val="00D1765A"/>
    <w:rsid w:val="00D74397"/>
    <w:rsid w:val="00DA428A"/>
    <w:rsid w:val="00DC6B3B"/>
    <w:rsid w:val="00E6145C"/>
    <w:rsid w:val="00E63DD8"/>
    <w:rsid w:val="00EA17C9"/>
    <w:rsid w:val="00EB0B62"/>
    <w:rsid w:val="00F711EC"/>
    <w:rsid w:val="00FA48C7"/>
    <w:rsid w:val="00FB2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C22218FE-E765-4EFF-9B44-74B94DB23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E7989"/>
    <w:pPr>
      <w:spacing w:after="0" w:line="240" w:lineRule="auto"/>
      <w:ind w:firstLine="567"/>
      <w:jc w:val="both"/>
    </w:pPr>
    <w:rPr>
      <w:rFonts w:ascii="Arial" w:hAnsi="Arial" w:cs="Times New Roman"/>
      <w:snapToGrid w:val="0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EB0B62"/>
    <w:pPr>
      <w:autoSpaceDE w:val="0"/>
      <w:autoSpaceDN w:val="0"/>
      <w:adjustRightInd w:val="0"/>
      <w:ind w:firstLine="0"/>
      <w:jc w:val="center"/>
      <w:outlineLvl w:val="0"/>
    </w:pPr>
    <w:rPr>
      <w:rFonts w:cs="Times-Bold"/>
      <w:b/>
      <w:bCs/>
      <w:sz w:val="32"/>
    </w:rPr>
  </w:style>
  <w:style w:type="paragraph" w:styleId="Ttulo2">
    <w:name w:val="heading 2"/>
    <w:next w:val="Normal"/>
    <w:link w:val="Ttulo2Char"/>
    <w:uiPriority w:val="9"/>
    <w:unhideWhenUsed/>
    <w:qFormat/>
    <w:rsid w:val="00C36857"/>
    <w:pPr>
      <w:numPr>
        <w:numId w:val="1"/>
      </w:numPr>
      <w:spacing w:before="240" w:after="120"/>
      <w:ind w:left="0" w:firstLine="0"/>
      <w:outlineLvl w:val="1"/>
    </w:pPr>
    <w:rPr>
      <w:rFonts w:ascii="Arial" w:hAnsi="Arial" w:cs="Times New Roman"/>
      <w:b/>
      <w:bCs/>
      <w:snapToGrid w:val="0"/>
      <w:sz w:val="24"/>
      <w:szCs w:val="24"/>
    </w:rPr>
  </w:style>
  <w:style w:type="paragraph" w:styleId="Ttulo3">
    <w:name w:val="heading 3"/>
    <w:next w:val="Normal"/>
    <w:link w:val="Ttulo3Char"/>
    <w:uiPriority w:val="9"/>
    <w:unhideWhenUsed/>
    <w:qFormat/>
    <w:rsid w:val="00C07D50"/>
    <w:pPr>
      <w:keepNext/>
      <w:keepLines/>
      <w:spacing w:before="240" w:after="120"/>
      <w:outlineLvl w:val="2"/>
    </w:pPr>
    <w:rPr>
      <w:rFonts w:ascii="Arial" w:eastAsiaTheme="majorEastAsia" w:hAnsi="Arial" w:cstheme="majorBidi"/>
      <w:snapToGrid w:val="0"/>
      <w:sz w:val="24"/>
      <w:szCs w:val="24"/>
      <w:u w:val="singl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25476B"/>
    <w:rPr>
      <w:color w:val="808080"/>
    </w:rPr>
  </w:style>
  <w:style w:type="paragraph" w:styleId="Cabealho">
    <w:name w:val="header"/>
    <w:basedOn w:val="Normal"/>
    <w:link w:val="CabealhoChar"/>
    <w:uiPriority w:val="99"/>
    <w:unhideWhenUsed/>
    <w:rsid w:val="00F711EC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711EC"/>
  </w:style>
  <w:style w:type="paragraph" w:styleId="Rodap">
    <w:name w:val="footer"/>
    <w:basedOn w:val="Normal"/>
    <w:link w:val="RodapChar"/>
    <w:uiPriority w:val="99"/>
    <w:unhideWhenUsed/>
    <w:rsid w:val="00F711EC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711EC"/>
  </w:style>
  <w:style w:type="character" w:customStyle="1" w:styleId="Ttulo1Char">
    <w:name w:val="Título 1 Char"/>
    <w:basedOn w:val="Fontepargpadro"/>
    <w:link w:val="Ttulo1"/>
    <w:uiPriority w:val="9"/>
    <w:rsid w:val="00EB0B62"/>
    <w:rPr>
      <w:rFonts w:ascii="Arial" w:hAnsi="Arial" w:cs="Times-Bold"/>
      <w:b/>
      <w:bCs/>
      <w:snapToGrid w:val="0"/>
      <w:sz w:val="32"/>
      <w:szCs w:val="24"/>
    </w:rPr>
  </w:style>
  <w:style w:type="paragraph" w:customStyle="1" w:styleId="CabealhoeRodap">
    <w:name w:val="Cabeçalho e Rodapé"/>
    <w:basedOn w:val="Normal"/>
    <w:link w:val="CabealhoeRodapChar"/>
    <w:qFormat/>
    <w:rsid w:val="00442C6B"/>
    <w:pPr>
      <w:autoSpaceDE w:val="0"/>
      <w:autoSpaceDN w:val="0"/>
      <w:adjustRightInd w:val="0"/>
      <w:ind w:firstLine="0"/>
      <w:jc w:val="center"/>
    </w:pPr>
    <w:rPr>
      <w:rFonts w:cs="Times-Bold"/>
      <w:b/>
      <w:bCs/>
      <w:sz w:val="26"/>
    </w:rPr>
  </w:style>
  <w:style w:type="character" w:customStyle="1" w:styleId="Ttulo2Char">
    <w:name w:val="Título 2 Char"/>
    <w:basedOn w:val="Fontepargpadro"/>
    <w:link w:val="Ttulo2"/>
    <w:uiPriority w:val="9"/>
    <w:rsid w:val="00C36857"/>
    <w:rPr>
      <w:rFonts w:ascii="Arial" w:hAnsi="Arial" w:cs="Times New Roman"/>
      <w:b/>
      <w:bCs/>
      <w:snapToGrid w:val="0"/>
      <w:sz w:val="24"/>
      <w:szCs w:val="24"/>
    </w:rPr>
  </w:style>
  <w:style w:type="character" w:customStyle="1" w:styleId="CabealhoeRodapChar">
    <w:name w:val="Cabeçalho e Rodapé Char"/>
    <w:basedOn w:val="Fontepargpadro"/>
    <w:link w:val="CabealhoeRodap"/>
    <w:rsid w:val="00442C6B"/>
    <w:rPr>
      <w:rFonts w:ascii="Arial" w:hAnsi="Arial" w:cs="Times-Bold"/>
      <w:b/>
      <w:bCs/>
      <w:snapToGrid w:val="0"/>
      <w:sz w:val="26"/>
      <w:szCs w:val="24"/>
    </w:rPr>
  </w:style>
  <w:style w:type="paragraph" w:customStyle="1" w:styleId="Legendas">
    <w:name w:val="Legendas"/>
    <w:basedOn w:val="Normal"/>
    <w:link w:val="LegendasChar"/>
    <w:qFormat/>
    <w:rsid w:val="006E7989"/>
    <w:pPr>
      <w:ind w:firstLine="0"/>
      <w:jc w:val="center"/>
    </w:pPr>
    <w:rPr>
      <w:sz w:val="20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C07D50"/>
    <w:rPr>
      <w:rFonts w:ascii="Arial" w:eastAsiaTheme="majorEastAsia" w:hAnsi="Arial" w:cstheme="majorBidi"/>
      <w:snapToGrid w:val="0"/>
      <w:sz w:val="24"/>
      <w:szCs w:val="24"/>
      <w:u w:val="single"/>
    </w:rPr>
  </w:style>
  <w:style w:type="character" w:customStyle="1" w:styleId="LegendasChar">
    <w:name w:val="Legendas Char"/>
    <w:basedOn w:val="Fontepargpadro"/>
    <w:link w:val="Legendas"/>
    <w:rsid w:val="006E7989"/>
    <w:rPr>
      <w:rFonts w:ascii="Arial" w:hAnsi="Arial" w:cs="Times New Roman"/>
      <w:snapToGrid w:val="0"/>
      <w:sz w:val="20"/>
      <w:szCs w:val="24"/>
      <w:lang w:eastAsia="pt-BR"/>
    </w:rPr>
  </w:style>
  <w:style w:type="table" w:styleId="Tabelacomgrade">
    <w:name w:val="Table Grid"/>
    <w:basedOn w:val="Tabelanormal"/>
    <w:uiPriority w:val="39"/>
    <w:rsid w:val="008E20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ring2">
    <w:name w:val="string2"/>
    <w:basedOn w:val="Fontepargpadro"/>
    <w:rsid w:val="00B1297C"/>
    <w:rPr>
      <w:color w:val="0000FF"/>
      <w:bdr w:val="none" w:sz="0" w:space="0" w:color="auto" w:frame="1"/>
    </w:rPr>
  </w:style>
  <w:style w:type="character" w:customStyle="1" w:styleId="keyword2">
    <w:name w:val="keyword2"/>
    <w:basedOn w:val="Fontepargpadro"/>
    <w:rsid w:val="00B1297C"/>
    <w:rPr>
      <w:b/>
      <w:bCs/>
      <w:color w:val="006699"/>
      <w:bdr w:val="none" w:sz="0" w:space="0" w:color="auto" w:frame="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63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0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6908">
      <w:marLeft w:val="0"/>
      <w:marRight w:val="0"/>
      <w:marTop w:val="270"/>
      <w:marBottom w:val="27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2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75786F-C1B5-405F-86AC-0F6482B0C8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1110</Words>
  <Characters>5997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Camargos</dc:creator>
  <cp:keywords/>
  <dc:description/>
  <cp:lastModifiedBy>Paulo Camargos</cp:lastModifiedBy>
  <cp:revision>17</cp:revision>
  <cp:lastPrinted>2018-09-19T03:07:00Z</cp:lastPrinted>
  <dcterms:created xsi:type="dcterms:W3CDTF">2018-09-19T03:44:00Z</dcterms:created>
  <dcterms:modified xsi:type="dcterms:W3CDTF">2018-09-19T05:31:00Z</dcterms:modified>
</cp:coreProperties>
</file>