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2</w:t>
      </w:r>
    </w:p>
    <w:p>
      <w:pPr>
        <w:pStyle w:val="Subtitle"/>
      </w:pPr>
      <w:r>
        <w:t xml:space="preserve">Experimentos</w:t>
      </w:r>
      <w:r>
        <w:t xml:space="preserve"> </w:t>
      </w:r>
      <w:r>
        <w:t xml:space="preserve">com</w:t>
      </w:r>
      <w:r>
        <w:t xml:space="preserve"> </w:t>
      </w:r>
      <w:r>
        <w:t xml:space="preserve">quadrados</w:t>
      </w:r>
      <w:r>
        <w:t xml:space="preserve"> </w:t>
      </w:r>
      <w:r>
        <w:t xml:space="preserve">latinos</w:t>
      </w:r>
      <w:r>
        <w:t xml:space="preserve"> </w:t>
      </w:r>
      <w:r>
        <w:t xml:space="preserve">e</w:t>
      </w:r>
      <w:r>
        <w:t xml:space="preserve"> </w:t>
      </w:r>
      <w:r>
        <w:t xml:space="preserve">ANOVA</w:t>
      </w:r>
      <w:r>
        <w:t xml:space="preserve"> </w:t>
      </w:r>
      <w:r>
        <w:t xml:space="preserve">de</w:t>
      </w:r>
      <w:r>
        <w:t xml:space="preserve"> </w:t>
      </w:r>
      <w:r>
        <w:t xml:space="preserve">medidas</w:t>
      </w:r>
      <w:r>
        <w:t xml:space="preserve"> </w:t>
      </w:r>
      <w:r>
        <w:t xml:space="preserve">repetidas</w:t>
      </w:r>
    </w:p>
    <w:p>
      <w:pPr>
        <w:pStyle w:val="Author"/>
      </w:pPr>
      <w:r>
        <w:t xml:space="preserve">Paulo</w:t>
      </w:r>
      <w:r>
        <w:t xml:space="preserve"> </w:t>
      </w:r>
      <w:r>
        <w:t xml:space="preserve">Ricardo</w:t>
      </w:r>
      <w:r>
        <w:t xml:space="preserve"> </w:t>
      </w:r>
      <w:r>
        <w:t xml:space="preserve">Seganfredo</w:t>
      </w:r>
      <w:r>
        <w:t xml:space="preserve"> </w:t>
      </w:r>
      <w:r>
        <w:t xml:space="preserve">Campana</w:t>
      </w:r>
    </w:p>
    <w:p>
      <w:pPr>
        <w:pStyle w:val="Date"/>
      </w:pPr>
      <w:r>
        <w:t xml:space="preserve">11</w:t>
      </w:r>
      <w:r>
        <w:t xml:space="preserve"> </w:t>
      </w:r>
      <w:r>
        <w:t xml:space="preserve">de</w:t>
      </w:r>
      <w:r>
        <w:t xml:space="preserve"> </w:t>
      </w:r>
      <w:r>
        <w:t xml:space="preserve">abril</w:t>
      </w:r>
      <w:r>
        <w:t xml:space="preserve"> </w:t>
      </w:r>
      <w:r>
        <w:t xml:space="preserve">de</w:t>
      </w:r>
      <w:r>
        <w:t xml:space="preserve"> </w:t>
      </w:r>
      <w:r>
        <w:t xml:space="preserve">2024</w:t>
      </w:r>
    </w:p>
    <w:p>
      <w:pPr>
        <w:pStyle w:val="FirstParagraph"/>
      </w:pPr>
      <w:r>
        <w:t xml:space="preserve">Em experimentos com quadrados latinos temos a seguinte situação: um conjunto de dados com</w:t>
      </w:r>
      <w:r>
        <w:t xml:space="preserve"> </w:t>
      </w:r>
      <m:oMath>
        <m:sSup>
          <m:e>
            <m:r>
              <m:t>p</m:t>
            </m:r>
          </m:e>
          <m:sup>
            <m:r>
              <m:t>2</m:t>
            </m:r>
          </m:sup>
        </m:sSup>
      </m:oMath>
      <w:r>
        <w:t xml:space="preserve"> </w:t>
      </w:r>
      <w:r>
        <w:t xml:space="preserve">observações, sendo elas classificadas em 3 variáveis categóricas cada uma com</w:t>
      </w:r>
      <w:r>
        <w:t xml:space="preserve"> </w:t>
      </w:r>
      <m:oMath>
        <m:r>
          <m:t>p</m:t>
        </m:r>
      </m:oMath>
      <w:r>
        <w:t xml:space="preserve"> </w:t>
      </w:r>
      <w:r>
        <w:t xml:space="preserve">categorias distintas, a primeira variável categórica é a variável da</w:t>
      </w:r>
      <w:r>
        <w:t xml:space="preserve"> </w:t>
      </w:r>
      <w:r>
        <w:t xml:space="preserve">“</w:t>
      </w:r>
      <w:r>
        <w:t xml:space="preserve">linha</w:t>
      </w:r>
      <w:r>
        <w:t xml:space="preserve">”</w:t>
      </w:r>
      <w:r>
        <w:t xml:space="preserve"> </w:t>
      </w:r>
      <m:oMath>
        <m:r>
          <m:t>i</m:t>
        </m:r>
      </m:oMath>
      <w:r>
        <w:t xml:space="preserve">, a segunda da</w:t>
      </w:r>
      <w:r>
        <w:t xml:space="preserve"> </w:t>
      </w:r>
      <w:r>
        <w:t xml:space="preserve">“</w:t>
      </w:r>
      <w:r>
        <w:t xml:space="preserve">coluna</w:t>
      </w:r>
      <w:r>
        <w:t xml:space="preserve">”</w:t>
      </w:r>
      <w:r>
        <w:t xml:space="preserve"> </w:t>
      </w:r>
      <m:oMath>
        <m:r>
          <m:t>j</m:t>
        </m:r>
      </m:oMath>
      <w:r>
        <w:t xml:space="preserve"> </w:t>
      </w:r>
      <w:r>
        <w:t xml:space="preserve">e a terceira é a variável</w:t>
      </w:r>
      <w:r>
        <w:t xml:space="preserve"> </w:t>
      </w:r>
      <w:r>
        <w:t xml:space="preserve">“</w:t>
      </w:r>
      <w:r>
        <w:t xml:space="preserve">tratamento</w:t>
      </w:r>
      <w:r>
        <w:t xml:space="preserve">”</w:t>
      </w:r>
      <w:r>
        <w:t xml:space="preserve"> </w:t>
      </w:r>
      <w:r>
        <w:t xml:space="preserve">de interesse</w:t>
      </w:r>
      <w:r>
        <w:t xml:space="preserve"> </w:t>
      </w:r>
      <m:oMath>
        <m:r>
          <m:t>k</m:t>
        </m:r>
      </m:oMath>
      <w:r>
        <w:t xml:space="preserve">, porém com a restrição de que não temos observações duplicadas em conjuntos de variáveis como por exemplo medições da variável resposta na mesma linha, coluna e tratamento. Sendo assim dividimos a contribuição do valor da variável resposta em 5 componentes:</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r>
                <m:t>τ</m:t>
              </m:r>
            </m:e>
            <m:sub>
              <m:r>
                <m:t>k</m:t>
              </m:r>
            </m:sub>
          </m:sSub>
          <m:r>
            <m:rPr>
              <m:sty m:val="p"/>
            </m:rPr>
            <m:t>+</m:t>
          </m:r>
          <m:sSub>
            <m:e>
              <m:r>
                <m:t>ε</m:t>
              </m:r>
            </m:e>
            <m:sub>
              <m:r>
                <m:t>i</m:t>
              </m:r>
              <m:r>
                <m:t>j</m:t>
              </m:r>
              <m:r>
                <m:t>k</m:t>
              </m:r>
            </m:sub>
          </m:sSub>
          <m:r>
            <m:rPr>
              <m:sty m:val="p"/>
            </m:rPr>
            <m:t>,</m:t>
          </m:r>
          <m:r>
            <m:t> </m:t>
          </m:r>
          <m:r>
            <m:t>i</m:t>
          </m:r>
          <m:r>
            <m:rPr>
              <m:sty m:val="p"/>
            </m:rPr>
            <m:t>,</m:t>
          </m:r>
          <m:r>
            <m:t>j</m:t>
          </m:r>
          <m:r>
            <m:rPr>
              <m:sty m:val="p"/>
            </m:rPr>
            <m:t>,</m:t>
          </m:r>
          <m:r>
            <m:t>k</m:t>
          </m:r>
          <m:r>
            <m:rPr>
              <m:sty m:val="p"/>
            </m:rPr>
            <m:t>∈</m:t>
          </m:r>
          <m:r>
            <m:rPr>
              <m:sty m:val="p"/>
            </m:rPr>
            <m:t>{</m:t>
          </m:r>
          <m:r>
            <m:t>1</m:t>
          </m:r>
          <m:r>
            <m:rPr>
              <m:sty m:val="p"/>
            </m:rPr>
            <m:t>,</m:t>
          </m:r>
          <m:r>
            <m:rPr>
              <m:sty m:val="p"/>
            </m:rPr>
            <m:t>⋯</m:t>
          </m:r>
          <m:r>
            <m:rPr>
              <m:sty m:val="p"/>
            </m:rPr>
            <m:t>,</m:t>
          </m:r>
          <m:r>
            <m:t>p</m:t>
          </m:r>
          <m:r>
            <m:rPr>
              <m:sty m:val="p"/>
            </m:rPr>
            <m:t>}</m:t>
          </m:r>
        </m:oMath>
      </m:oMathPara>
    </w:p>
    <w:p>
      <w:pPr>
        <w:numPr>
          <w:ilvl w:val="0"/>
          <w:numId w:val="1001"/>
        </w:numPr>
        <w:pStyle w:val="Compact"/>
      </w:pPr>
      <m:oMath>
        <m:r>
          <m:t>μ</m:t>
        </m:r>
      </m:oMath>
      <w:r>
        <w:t xml:space="preserve">: o componente da média geral</w:t>
      </w:r>
    </w:p>
    <w:p>
      <w:pPr>
        <w:numPr>
          <w:ilvl w:val="0"/>
          <w:numId w:val="1001"/>
        </w:numPr>
        <w:pStyle w:val="Compact"/>
      </w:pPr>
      <m:oMath>
        <m:sSub>
          <m:e>
            <m:r>
              <m:t>α</m:t>
            </m:r>
          </m:e>
          <m:sub>
            <m:r>
              <m:t>i</m:t>
            </m:r>
          </m:sub>
        </m:sSub>
      </m:oMath>
      <w:r>
        <w:t xml:space="preserve">: o componente relacionado ao efeito da linha</w:t>
      </w:r>
      <w:r>
        <w:t xml:space="preserve"> </w:t>
      </w:r>
      <m:oMath>
        <m:r>
          <m:t>i</m:t>
        </m:r>
      </m:oMath>
    </w:p>
    <w:p>
      <w:pPr>
        <w:numPr>
          <w:ilvl w:val="0"/>
          <w:numId w:val="1001"/>
        </w:numPr>
        <w:pStyle w:val="Compact"/>
      </w:pPr>
      <m:oMath>
        <m:sSub>
          <m:e>
            <m:r>
              <m:t>β</m:t>
            </m:r>
          </m:e>
          <m:sub>
            <m:r>
              <m:t>j</m:t>
            </m:r>
          </m:sub>
        </m:sSub>
      </m:oMath>
      <w:r>
        <w:t xml:space="preserve">: o componente relacionado ao efeito da coluna</w:t>
      </w:r>
      <w:r>
        <w:t xml:space="preserve"> </w:t>
      </w:r>
      <m:oMath>
        <m:r>
          <m:t>j</m:t>
        </m:r>
      </m:oMath>
    </w:p>
    <w:p>
      <w:pPr>
        <w:numPr>
          <w:ilvl w:val="0"/>
          <w:numId w:val="1001"/>
        </w:numPr>
        <w:pStyle w:val="Compact"/>
      </w:pPr>
      <m:oMath>
        <m:sSub>
          <m:e>
            <m:r>
              <m:t>τ</m:t>
            </m:r>
          </m:e>
          <m:sub>
            <m:r>
              <m:t>j</m:t>
            </m:r>
          </m:sub>
        </m:sSub>
      </m:oMath>
      <w:r>
        <w:t xml:space="preserve">: o componente relacionado ao tratamento</w:t>
      </w:r>
      <w:r>
        <w:t xml:space="preserve"> </w:t>
      </w:r>
      <m:oMath>
        <m:r>
          <m:t>k</m:t>
        </m:r>
      </m:oMath>
    </w:p>
    <w:p>
      <w:pPr>
        <w:numPr>
          <w:ilvl w:val="0"/>
          <w:numId w:val="1001"/>
        </w:numPr>
        <w:pStyle w:val="Compact"/>
      </w:pPr>
      <m:oMath>
        <m:sSub>
          <m:e>
            <m:r>
              <m:t>ε</m:t>
            </m:r>
          </m:e>
          <m:sub>
            <m:r>
              <m:t>i</m:t>
            </m:r>
            <m:r>
              <m:t>j</m:t>
            </m:r>
            <m:r>
              <m:t>k</m:t>
            </m:r>
          </m:sub>
        </m:sSub>
      </m:oMath>
      <w:r>
        <w:t xml:space="preserve">: o componente relacionado ao efeito aleatório</w:t>
      </w:r>
    </w:p>
    <w:p>
      <w:pPr>
        <w:pStyle w:val="FirstParagraph"/>
      </w:pPr>
      <w:r>
        <w:t xml:space="preserve">Da mesma maneira com os modelos ANOVA, iremos trabalhar em cima da soma de quadrados de cada componente para medir se as componentes são significantes em relação ao erro, a decomposição fica:</w:t>
      </w:r>
    </w:p>
    <w:p>
      <w:pPr>
        <w:pStyle w:val="BodyText"/>
      </w:pPr>
      <m:oMathPara>
        <m:oMathParaPr>
          <m:jc m:val="center"/>
        </m:oMathParaPr>
        <m:oMath>
          <m:sSub>
            <m:e>
              <m:r>
                <m:rPr>
                  <m:nor/>
                  <m:sty m:val="p"/>
                </m:rPr>
                <m:t>SS</m:t>
              </m:r>
            </m:e>
            <m:sub>
              <m:r>
                <m:rPr>
                  <m:nor/>
                  <m:sty m:val="p"/>
                </m:rPr>
                <m:t>total</m:t>
              </m:r>
            </m:sub>
          </m:sSub>
          <m:r>
            <m:rPr>
              <m:sty m:val="p"/>
            </m:rPr>
            <m:t>=</m:t>
          </m:r>
          <m:sSub>
            <m:e>
              <m:r>
                <m:rPr>
                  <m:nor/>
                  <m:sty m:val="p"/>
                </m:rPr>
                <m:t>SS</m:t>
              </m:r>
            </m:e>
            <m:sub>
              <m:r>
                <m:rPr>
                  <m:nor/>
                  <m:sty m:val="p"/>
                </m:rPr>
                <m:t>linha</m:t>
              </m:r>
            </m:sub>
          </m:sSub>
          <m:r>
            <m:rPr>
              <m:sty m:val="p"/>
            </m:rPr>
            <m:t>+</m:t>
          </m:r>
          <m:sSub>
            <m:e>
              <m:r>
                <m:rPr>
                  <m:nor/>
                  <m:sty m:val="p"/>
                </m:rPr>
                <m:t>SS</m:t>
              </m:r>
            </m:e>
            <m:sub>
              <m:r>
                <m:rPr>
                  <m:nor/>
                  <m:sty m:val="p"/>
                </m:rPr>
                <m:t>coluna</m:t>
              </m:r>
            </m:sub>
          </m:sSub>
          <m:r>
            <m:rPr>
              <m:sty m:val="p"/>
            </m:rPr>
            <m:t>+</m:t>
          </m:r>
          <m:sSub>
            <m:e>
              <m:r>
                <m:rPr>
                  <m:nor/>
                  <m:sty m:val="p"/>
                </m:rPr>
                <m:t>SS</m:t>
              </m:r>
            </m:e>
            <m:sub>
              <m:r>
                <m:rPr>
                  <m:nor/>
                  <m:sty m:val="p"/>
                </m:rPr>
                <m:t>tratamento</m:t>
              </m:r>
            </m:sub>
          </m:sSub>
          <m:r>
            <m:rPr>
              <m:sty m:val="p"/>
            </m:rPr>
            <m:t>+</m:t>
          </m:r>
          <m:sSub>
            <m:e>
              <m:r>
                <m:rPr>
                  <m:nor/>
                  <m:sty m:val="p"/>
                </m:rPr>
                <m:t>SS</m:t>
              </m:r>
            </m:e>
            <m:sub>
              <m:r>
                <m:rPr>
                  <m:nor/>
                  <m:sty m:val="p"/>
                </m:rPr>
                <m:t>erro</m:t>
              </m:r>
            </m:sub>
          </m:sSub>
        </m:oMath>
      </m:oMathPara>
    </w:p>
    <w:p>
      <w:pPr>
        <w:pStyle w:val="FirstParagraph"/>
      </w:pPr>
      <m:oMathPara>
        <m:oMathParaPr>
          <m:jc m:val="center"/>
        </m:oMathParaPr>
        <m:oMath>
          <m:limLow>
            <m:e>
              <m:limLow>
                <m:e>
                  <m:nary>
                    <m:naryPr>
                      <m:chr m:val="∑"/>
                      <m:limLoc m:val="undOvr"/>
                      <m:subHide m:val="off"/>
                      <m:supHide m:val="off"/>
                    </m:naryPr>
                    <m:sub>
                      <m:r>
                        <m:t>i</m:t>
                      </m:r>
                      <m:r>
                        <m:rPr>
                          <m:sty m:val="p"/>
                        </m:rPr>
                        <m:t>=</m:t>
                      </m:r>
                      <m:r>
                        <m:t>1</m:t>
                      </m:r>
                    </m:sub>
                    <m:sup>
                      <m:r>
                        <m:t>p</m:t>
                      </m:r>
                    </m:sup>
                    <m:e>
                      <m:nary>
                        <m:naryPr>
                          <m:chr m:val="∑"/>
                          <m:limLoc m:val="undOvr"/>
                          <m:subHide m:val="off"/>
                          <m:supHide m:val="off"/>
                        </m:naryPr>
                        <m:sub>
                          <m:r>
                            <m:t>j</m:t>
                          </m:r>
                          <m:r>
                            <m:rPr>
                              <m:sty m:val="p"/>
                            </m:rPr>
                            <m:t>=</m:t>
                          </m:r>
                          <m:r>
                            <m:t>1</m:t>
                          </m:r>
                        </m:sub>
                        <m:sup>
                          <m:r>
                            <m:t>p</m:t>
                          </m:r>
                        </m:sup>
                        <m:e>
                          <m:nary>
                            <m:naryPr>
                              <m:chr m:val="∑"/>
                              <m:limLoc m:val="undOvr"/>
                              <m:subHide m:val="off"/>
                              <m:supHide m:val="off"/>
                            </m:naryPr>
                            <m:sub>
                              <m:r>
                                <m:t>k</m:t>
                              </m:r>
                              <m:r>
                                <m:rPr>
                                  <m:sty m:val="p"/>
                                </m:rPr>
                                <m:t>=</m:t>
                              </m:r>
                              <m:r>
                                <m:t>1</m:t>
                              </m:r>
                            </m:sub>
                            <m:sup>
                              <m:r>
                                <m:t>p</m:t>
                              </m:r>
                            </m:sup>
                            <m:e>
                              <m:sSup>
                                <m:e>
                                  <m:d>
                                    <m:dPr>
                                      <m:begChr m:val="("/>
                                      <m:endChr m:val=")"/>
                                      <m:sepChr m:val=""/>
                                      <m:grow/>
                                    </m:dPr>
                                    <m:e>
                                      <m:sSub>
                                        <m:e>
                                          <m:r>
                                            <m:t>y</m:t>
                                          </m:r>
                                        </m:e>
                                        <m:sub>
                                          <m:r>
                                            <m:t>i</m:t>
                                          </m:r>
                                          <m:r>
                                            <m:t>j</m:t>
                                          </m:r>
                                          <m:r>
                                            <m:t>k</m:t>
                                          </m:r>
                                        </m:sub>
                                      </m:sSub>
                                      <m:r>
                                        <m:rPr>
                                          <m:sty m:val="p"/>
                                        </m:rPr>
                                        <m:t>−</m:t>
                                      </m:r>
                                      <m:acc>
                                        <m:accPr>
                                          <m:chr m:val="‾"/>
                                        </m:accPr>
                                        <m:e>
                                          <m:r>
                                            <m:t>y</m:t>
                                          </m:r>
                                        </m:e>
                                      </m:acc>
                                    </m:e>
                                  </m:d>
                                </m:e>
                                <m:sup>
                                  <m:r>
                                    <m:t>2</m:t>
                                  </m:r>
                                </m:sup>
                              </m:sSup>
                            </m:e>
                          </m:nary>
                        </m:e>
                      </m:nary>
                    </m:e>
                  </m:nary>
                </m:e>
                <m:lim>
                  <m:r>
                    <m:rPr>
                      <m:sty m:val="p"/>
                    </m:rPr>
                    <m:t>⏟</m:t>
                  </m:r>
                </m:lim>
              </m:limLow>
            </m:e>
            <m:lim>
              <m:sSub>
                <m:e>
                  <m:r>
                    <m:rPr>
                      <m:nor/>
                      <m:sty m:val="p"/>
                    </m:rPr>
                    <m:t>SS</m:t>
                  </m:r>
                </m:e>
                <m:sub>
                  <m:r>
                    <m:rPr>
                      <m:nor/>
                      <m:sty m:val="p"/>
                    </m:rPr>
                    <m:t>total</m:t>
                  </m:r>
                </m:sub>
              </m:sSub>
              <m:r>
                <m:rPr>
                  <m:sty m:val="p"/>
                </m:rPr>
                <m:t>,</m:t>
              </m:r>
              <m:r>
                <m:t> </m:t>
              </m:r>
              <m:sSup>
                <m:e>
                  <m:r>
                    <m:t>p</m:t>
                  </m:r>
                </m:e>
                <m:sup>
                  <m:r>
                    <m:t>2</m:t>
                  </m:r>
                </m:sup>
              </m:sSup>
              <m:r>
                <m:rPr>
                  <m:sty m:val="p"/>
                </m:rPr>
                <m:t>−</m:t>
              </m:r>
              <m:r>
                <m:t>1</m:t>
              </m:r>
              <m:r>
                <m:t> </m:t>
              </m:r>
              <m:r>
                <m:rPr>
                  <m:nor/>
                  <m:sty m:val="p"/>
                </m:rPr>
                <m:t>graus</m:t>
              </m:r>
            </m:lim>
          </m:limLow>
          <m:r>
            <m:rPr>
              <m:sty m:val="p"/>
            </m:rPr>
            <m:t>=</m:t>
          </m:r>
          <m:limLow>
            <m:e>
              <m:limLow>
                <m:e>
                  <m:r>
                    <m:t>p</m:t>
                  </m:r>
                  <m:nary>
                    <m:naryPr>
                      <m:chr m:val="∑"/>
                      <m:limLoc m:val="undOvr"/>
                      <m:subHide m:val="off"/>
                      <m:supHide m:val="off"/>
                    </m:naryPr>
                    <m:sub>
                      <m:r>
                        <m:t>i</m:t>
                      </m:r>
                      <m:r>
                        <m:rPr>
                          <m:sty m:val="p"/>
                        </m:rPr>
                        <m:t>=</m:t>
                      </m:r>
                      <m:r>
                        <m:t>1</m:t>
                      </m:r>
                    </m:sub>
                    <m:sup>
                      <m:r>
                        <m:t>p</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lim>
                  <m:r>
                    <m:rPr>
                      <m:sty m:val="p"/>
                    </m:rPr>
                    <m:t>⏟</m:t>
                  </m:r>
                </m:lim>
              </m:limLow>
            </m:e>
            <m:lim>
              <m:sSub>
                <m:e>
                  <m:r>
                    <m:rPr>
                      <m:nor/>
                      <m:sty m:val="p"/>
                    </m:rPr>
                    <m:t>SS</m:t>
                  </m:r>
                </m:e>
                <m:sub>
                  <m:r>
                    <m:rPr>
                      <m:nor/>
                      <m:sty m:val="p"/>
                    </m:rPr>
                    <m:t>linha</m:t>
                  </m:r>
                </m:sub>
              </m:sSub>
              <m:r>
                <m:rPr>
                  <m:sty m:val="p"/>
                </m:rPr>
                <m:t>,</m:t>
              </m:r>
              <m:r>
                <m:t> </m:t>
              </m:r>
              <m:r>
                <m:t>p</m:t>
              </m:r>
              <m:r>
                <m:rPr>
                  <m:sty m:val="p"/>
                </m:rPr>
                <m:t>−</m:t>
              </m:r>
              <m:r>
                <m:t>1</m:t>
              </m:r>
              <m:r>
                <m:t> </m:t>
              </m:r>
              <m:r>
                <m:rPr>
                  <m:nor/>
                  <m:sty m:val="p"/>
                </m:rPr>
                <m:t>graus</m:t>
              </m:r>
            </m:lim>
          </m:limLow>
          <m:r>
            <m:rPr>
              <m:sty m:val="p"/>
            </m:rPr>
            <m:t>+</m:t>
          </m:r>
          <m:limLow>
            <m:e>
              <m:limLow>
                <m:e>
                  <m:r>
                    <m:t>p</m:t>
                  </m:r>
                  <m:nary>
                    <m:naryPr>
                      <m:chr m:val="∑"/>
                      <m:limLoc m:val="undOvr"/>
                      <m:subHide m:val="off"/>
                      <m:supHide m:val="off"/>
                    </m:naryPr>
                    <m:sub>
                      <m:r>
                        <m:t>j</m:t>
                      </m:r>
                      <m:r>
                        <m:rPr>
                          <m:sty m:val="p"/>
                        </m:rPr>
                        <m:t>=</m:t>
                      </m:r>
                      <m:r>
                        <m:t>1</m:t>
                      </m:r>
                    </m:sub>
                    <m:sup>
                      <m:r>
                        <m:t>p</m:t>
                      </m:r>
                    </m:sup>
                    <m:e>
                      <m:sSup>
                        <m:e>
                          <m:d>
                            <m:dPr>
                              <m:begChr m:val="("/>
                              <m:endChr m:val=")"/>
                              <m:sepChr m:val=""/>
                              <m:grow/>
                            </m:dPr>
                            <m:e>
                              <m:sSub>
                                <m:e>
                                  <m:acc>
                                    <m:accPr>
                                      <m:chr m:val="‾"/>
                                    </m:accPr>
                                    <m:e>
                                      <m:r>
                                        <m:t>y</m:t>
                                      </m:r>
                                    </m:e>
                                  </m:acc>
                                </m:e>
                                <m:sub>
                                  <m:r>
                                    <m:t>j</m:t>
                                  </m:r>
                                </m:sub>
                              </m:sSub>
                              <m:r>
                                <m:rPr>
                                  <m:sty m:val="p"/>
                                </m:rPr>
                                <m:t>−</m:t>
                              </m:r>
                              <m:acc>
                                <m:accPr>
                                  <m:chr m:val="‾"/>
                                </m:accPr>
                                <m:e>
                                  <m:r>
                                    <m:t>y</m:t>
                                  </m:r>
                                </m:e>
                              </m:acc>
                            </m:e>
                          </m:d>
                        </m:e>
                        <m:sup>
                          <m:r>
                            <m:t>2</m:t>
                          </m:r>
                        </m:sup>
                      </m:sSup>
                    </m:e>
                  </m:nary>
                </m:e>
                <m:lim>
                  <m:r>
                    <m:rPr>
                      <m:sty m:val="p"/>
                    </m:rPr>
                    <m:t>⏟</m:t>
                  </m:r>
                </m:lim>
              </m:limLow>
            </m:e>
            <m:lim>
              <m:sSub>
                <m:e>
                  <m:r>
                    <m:rPr>
                      <m:nor/>
                      <m:sty m:val="p"/>
                    </m:rPr>
                    <m:t>SS</m:t>
                  </m:r>
                </m:e>
                <m:sub>
                  <m:r>
                    <m:rPr>
                      <m:nor/>
                      <m:sty m:val="p"/>
                    </m:rPr>
                    <m:t>coluna</m:t>
                  </m:r>
                </m:sub>
              </m:sSub>
              <m:r>
                <m:rPr>
                  <m:sty m:val="p"/>
                </m:rPr>
                <m:t>,</m:t>
              </m:r>
              <m:r>
                <m:t> </m:t>
              </m:r>
              <m:r>
                <m:t>p</m:t>
              </m:r>
              <m:r>
                <m:rPr>
                  <m:sty m:val="p"/>
                </m:rPr>
                <m:t>−</m:t>
              </m:r>
              <m:r>
                <m:t>1</m:t>
              </m:r>
              <m:r>
                <m:t> </m:t>
              </m:r>
              <m:r>
                <m:rPr>
                  <m:nor/>
                  <m:sty m:val="p"/>
                </m:rPr>
                <m:t>graus</m:t>
              </m:r>
            </m:lim>
          </m:limLow>
          <m:r>
            <m:rPr>
              <m:sty m:val="p"/>
            </m:rPr>
            <m:t>+</m:t>
          </m:r>
          <m:limLow>
            <m:e>
              <m:limLow>
                <m:e>
                  <m:r>
                    <m:t>p</m:t>
                  </m:r>
                  <m:nary>
                    <m:naryPr>
                      <m:chr m:val="∑"/>
                      <m:limLoc m:val="undOvr"/>
                      <m:subHide m:val="off"/>
                      <m:supHide m:val="off"/>
                    </m:naryPr>
                    <m:sub>
                      <m:r>
                        <m:t>k</m:t>
                      </m:r>
                      <m:r>
                        <m:rPr>
                          <m:sty m:val="p"/>
                        </m:rPr>
                        <m:t>=</m:t>
                      </m:r>
                      <m:r>
                        <m:t>1</m:t>
                      </m:r>
                    </m:sub>
                    <m:sup>
                      <m:r>
                        <m:t>p</m:t>
                      </m:r>
                    </m:sup>
                    <m:e>
                      <m:sSup>
                        <m:e>
                          <m:d>
                            <m:dPr>
                              <m:begChr m:val="("/>
                              <m:endChr m:val=")"/>
                              <m:sepChr m:val=""/>
                              <m:grow/>
                            </m:dPr>
                            <m:e>
                              <m:sSub>
                                <m:e>
                                  <m:acc>
                                    <m:accPr>
                                      <m:chr m:val="‾"/>
                                    </m:accPr>
                                    <m:e>
                                      <m:r>
                                        <m:t>y</m:t>
                                      </m:r>
                                    </m:e>
                                  </m:acc>
                                </m:e>
                                <m:sub>
                                  <m:r>
                                    <m:t>k</m:t>
                                  </m:r>
                                </m:sub>
                              </m:sSub>
                              <m:r>
                                <m:rPr>
                                  <m:sty m:val="p"/>
                                </m:rPr>
                                <m:t>−</m:t>
                              </m:r>
                              <m:acc>
                                <m:accPr>
                                  <m:chr m:val="‾"/>
                                </m:accPr>
                                <m:e>
                                  <m:r>
                                    <m:t>y</m:t>
                                  </m:r>
                                </m:e>
                              </m:acc>
                            </m:e>
                          </m:d>
                        </m:e>
                        <m:sup>
                          <m:r>
                            <m:t>2</m:t>
                          </m:r>
                        </m:sup>
                      </m:sSup>
                    </m:e>
                  </m:nary>
                </m:e>
                <m:lim>
                  <m:r>
                    <m:rPr>
                      <m:sty m:val="p"/>
                    </m:rPr>
                    <m:t>⏟</m:t>
                  </m:r>
                </m:lim>
              </m:limLow>
            </m:e>
            <m:lim>
              <m:sSub>
                <m:e>
                  <m:r>
                    <m:rPr>
                      <m:nor/>
                      <m:sty m:val="p"/>
                    </m:rPr>
                    <m:t>SS</m:t>
                  </m:r>
                </m:e>
                <m:sub>
                  <m:r>
                    <m:rPr>
                      <m:nor/>
                      <m:sty m:val="p"/>
                    </m:rPr>
                    <m:t>tratamento</m:t>
                  </m:r>
                </m:sub>
              </m:sSub>
              <m:r>
                <m:rPr>
                  <m:sty m:val="p"/>
                </m:rPr>
                <m:t>,</m:t>
              </m:r>
              <m:r>
                <m:t> </m:t>
              </m:r>
              <m:r>
                <m:t>p</m:t>
              </m:r>
              <m:r>
                <m:rPr>
                  <m:sty m:val="p"/>
                </m:rPr>
                <m:t>−</m:t>
              </m:r>
              <m:r>
                <m:t>1</m:t>
              </m:r>
              <m:r>
                <m:t> </m:t>
              </m:r>
              <m:r>
                <m:rPr>
                  <m:nor/>
                  <m:sty m:val="p"/>
                </m:rPr>
                <m:t>graus</m:t>
              </m:r>
            </m:lim>
          </m:limLow>
          <m:r>
            <m:rPr>
              <m:sty m:val="p"/>
            </m:rPr>
            <m:t>+</m:t>
          </m:r>
          <m:limLow>
            <m:e>
              <m:limLow>
                <m:e>
                  <m:nary>
                    <m:naryPr>
                      <m:chr m:val="∑"/>
                      <m:limLoc m:val="undOvr"/>
                      <m:subHide m:val="off"/>
                      <m:supHide m:val="off"/>
                    </m:naryPr>
                    <m:sub>
                      <m:r>
                        <m:t>i</m:t>
                      </m:r>
                      <m:r>
                        <m:rPr>
                          <m:sty m:val="p"/>
                        </m:rPr>
                        <m:t>=</m:t>
                      </m:r>
                      <m:r>
                        <m:t>1</m:t>
                      </m:r>
                    </m:sub>
                    <m:sup>
                      <m:r>
                        <m:t>p</m:t>
                      </m:r>
                    </m:sup>
                    <m:e>
                      <m:nary>
                        <m:naryPr>
                          <m:chr m:val="∑"/>
                          <m:limLoc m:val="undOvr"/>
                          <m:subHide m:val="off"/>
                          <m:supHide m:val="off"/>
                        </m:naryPr>
                        <m:sub>
                          <m:r>
                            <m:t>j</m:t>
                          </m:r>
                          <m:r>
                            <m:rPr>
                              <m:sty m:val="p"/>
                            </m:rPr>
                            <m:t>=</m:t>
                          </m:r>
                          <m:r>
                            <m:t>1</m:t>
                          </m:r>
                        </m:sub>
                        <m:sup>
                          <m:r>
                            <m:t>p</m:t>
                          </m:r>
                        </m:sup>
                        <m:e>
                          <m:nary>
                            <m:naryPr>
                              <m:chr m:val="∑"/>
                              <m:limLoc m:val="undOvr"/>
                              <m:subHide m:val="off"/>
                              <m:supHide m:val="off"/>
                            </m:naryPr>
                            <m:sub>
                              <m:r>
                                <m:t>k</m:t>
                              </m:r>
                              <m:r>
                                <m:rPr>
                                  <m:sty m:val="p"/>
                                </m:rPr>
                                <m:t>=</m:t>
                              </m:r>
                              <m:r>
                                <m:t>1</m:t>
                              </m:r>
                            </m:sub>
                            <m:sup>
                              <m:r>
                                <m:t>p</m:t>
                              </m:r>
                            </m:sup>
                            <m:e>
                              <m:sSubSup>
                                <m:e>
                                  <m:acc>
                                    <m:accPr>
                                      <m:chr m:val="̂"/>
                                    </m:accPr>
                                    <m:e>
                                      <m:r>
                                        <m:t>ε</m:t>
                                      </m:r>
                                    </m:e>
                                  </m:acc>
                                </m:e>
                                <m:sub>
                                  <m:r>
                                    <m:t>i</m:t>
                                  </m:r>
                                  <m:r>
                                    <m:t>j</m:t>
                                  </m:r>
                                  <m:r>
                                    <m:t>k</m:t>
                                  </m:r>
                                </m:sub>
                                <m:sup>
                                  <m:r>
                                    <m:t>2</m:t>
                                  </m:r>
                                </m:sup>
                              </m:sSubSup>
                            </m:e>
                          </m:nary>
                        </m:e>
                      </m:nary>
                    </m:e>
                  </m:nary>
                </m:e>
                <m:lim>
                  <m:r>
                    <m:rPr>
                      <m:sty m:val="p"/>
                    </m:rPr>
                    <m:t>⏟</m:t>
                  </m:r>
                </m:lim>
              </m:limLow>
            </m:e>
            <m:lim>
              <m:sSub>
                <m:e>
                  <m:r>
                    <m:rPr>
                      <m:nor/>
                      <m:sty m:val="p"/>
                    </m:rPr>
                    <m:t>SS</m:t>
                  </m:r>
                </m:e>
                <m:sub>
                  <m:r>
                    <m:rPr>
                      <m:nor/>
                      <m:sty m:val="p"/>
                    </m:rPr>
                    <m:t>erro</m:t>
                  </m:r>
                </m:sub>
              </m:sSub>
              <m:r>
                <m:rPr>
                  <m:sty m:val="p"/>
                </m:rPr>
                <m:t>,</m:t>
              </m:r>
              <m:r>
                <m:t> </m:t>
              </m:r>
              <m:d>
                <m:dPr>
                  <m:begChr m:val="("/>
                  <m:endChr m:val=")"/>
                  <m:sepChr m:val=""/>
                  <m:grow/>
                </m:dPr>
                <m:e>
                  <m:r>
                    <m:t>p</m:t>
                  </m:r>
                  <m:r>
                    <m:rPr>
                      <m:sty m:val="p"/>
                    </m:rPr>
                    <m:t>−</m:t>
                  </m:r>
                  <m:r>
                    <m:t>2</m:t>
                  </m:r>
                </m:e>
              </m:d>
              <m:d>
                <m:dPr>
                  <m:begChr m:val="("/>
                  <m:endChr m:val=")"/>
                  <m:sepChr m:val=""/>
                  <m:grow/>
                </m:dPr>
                <m:e>
                  <m:r>
                    <m:t>p</m:t>
                  </m:r>
                  <m:r>
                    <m:rPr>
                      <m:sty m:val="p"/>
                    </m:rPr>
                    <m:t>−</m:t>
                  </m:r>
                  <m:r>
                    <m:t>1</m:t>
                  </m:r>
                </m:e>
              </m:d>
              <m:r>
                <m:t> </m:t>
              </m:r>
              <m:r>
                <m:rPr>
                  <m:nor/>
                  <m:sty m:val="p"/>
                </m:rPr>
                <m:t>graus</m:t>
              </m:r>
            </m:lim>
          </m:limLow>
        </m:oMath>
      </m:oMathPara>
    </w:p>
    <w:p>
      <w:pPr>
        <w:pStyle w:val="FirstParagraph"/>
      </w:pPr>
      <w:r>
        <w:t xml:space="preserve">padronizando as somas de quadrados pelos seus graus de liberdade temos a média de quadrados, a estatística F que será usada para decisão do teste é a razão entre a média de quadrado dos tratamentos e dos erros, é possível testar também a significância da variável da linha e da coluna.</w:t>
      </w:r>
    </w:p>
    <w:p>
      <w:pPr>
        <w:pStyle w:val="BodyText"/>
      </w:pPr>
      <m:oMathPara>
        <m:oMathParaPr>
          <m:jc m:val="center"/>
        </m:oMathParaPr>
        <m:oMath>
          <m:r>
            <m:t>F</m:t>
          </m:r>
          <m:r>
            <m:rPr>
              <m:sty m:val="p"/>
            </m:rPr>
            <m:t>=</m:t>
          </m:r>
          <m:f>
            <m:fPr>
              <m:type m:val="bar"/>
            </m:fPr>
            <m:num>
              <m:sSub>
                <m:e>
                  <m:r>
                    <m:rPr>
                      <m:nor/>
                      <m:sty m:val="p"/>
                    </m:rPr>
                    <m:t>SS</m:t>
                  </m:r>
                </m:e>
                <m:sub>
                  <m:r>
                    <m:rPr>
                      <m:nor/>
                      <m:sty m:val="p"/>
                    </m:rPr>
                    <m:t>tratamento</m:t>
                  </m:r>
                </m:sub>
              </m:sSub>
              <m:r>
                <m:rPr>
                  <m:sty m:val="p"/>
                </m:rPr>
                <m:t>/</m:t>
              </m:r>
              <m:d>
                <m:dPr>
                  <m:begChr m:val="("/>
                  <m:endChr m:val=")"/>
                  <m:sepChr m:val=""/>
                  <m:grow/>
                </m:dPr>
                <m:e>
                  <m:r>
                    <m:t>p</m:t>
                  </m:r>
                  <m:r>
                    <m:rPr>
                      <m:sty m:val="p"/>
                    </m:rPr>
                    <m:t>−</m:t>
                  </m:r>
                  <m:r>
                    <m:t>1</m:t>
                  </m:r>
                </m:e>
              </m:d>
            </m:num>
            <m:den>
              <m:sSub>
                <m:e>
                  <m:r>
                    <m:rPr>
                      <m:nor/>
                      <m:sty m:val="p"/>
                    </m:rPr>
                    <m:t>SS</m:t>
                  </m:r>
                </m:e>
                <m:sub>
                  <m:r>
                    <m:rPr>
                      <m:nor/>
                      <m:sty m:val="p"/>
                    </m:rPr>
                    <m:t>erro</m:t>
                  </m:r>
                </m:sub>
              </m:sSub>
              <m:r>
                <m:rPr>
                  <m:sty m:val="p"/>
                </m:rPr>
                <m:t>/</m:t>
              </m:r>
              <m:d>
                <m:dPr>
                  <m:begChr m:val="("/>
                  <m:endChr m:val=")"/>
                  <m:sepChr m:val=""/>
                  <m:grow/>
                </m:dPr>
                <m:e>
                  <m:r>
                    <m:t>p</m:t>
                  </m:r>
                  <m:r>
                    <m:rPr>
                      <m:sty m:val="p"/>
                    </m:rPr>
                    <m:t>−</m:t>
                  </m:r>
                  <m:r>
                    <m:t>2</m:t>
                  </m:r>
                </m:e>
              </m:d>
              <m:d>
                <m:dPr>
                  <m:begChr m:val="("/>
                  <m:endChr m:val=")"/>
                  <m:sepChr m:val=""/>
                  <m:grow/>
                </m:dPr>
                <m:e>
                  <m:r>
                    <m:t>p</m:t>
                  </m:r>
                  <m:r>
                    <m:rPr>
                      <m:sty m:val="p"/>
                    </m:rPr>
                    <m:t>−</m:t>
                  </m:r>
                  <m:r>
                    <m:t>1</m:t>
                  </m:r>
                </m:e>
              </m:d>
            </m:den>
          </m:f>
          <m:r>
            <m:t> </m:t>
          </m:r>
          <m:sSub>
            <m:e>
              <m:r>
                <m:rPr>
                  <m:sty m:val="p"/>
                  <m:scr m:val="script"/>
                </m:rPr>
                <m:t>F</m:t>
              </m:r>
            </m:e>
            <m:sub>
              <m:r>
                <m:t>p</m:t>
              </m:r>
              <m:r>
                <m:rPr>
                  <m:sty m:val="p"/>
                </m:rPr>
                <m:t>−</m:t>
              </m:r>
              <m:r>
                <m:t>1</m:t>
              </m:r>
              <m:r>
                <m:rPr>
                  <m:sty m:val="p"/>
                </m:rPr>
                <m:t>,</m:t>
              </m:r>
              <m:d>
                <m:dPr>
                  <m:begChr m:val="("/>
                  <m:endChr m:val=")"/>
                  <m:sepChr m:val=""/>
                  <m:grow/>
                </m:dPr>
                <m:e>
                  <m:r>
                    <m:t>p</m:t>
                  </m:r>
                  <m:r>
                    <m:rPr>
                      <m:sty m:val="p"/>
                    </m:rPr>
                    <m:t>−</m:t>
                  </m:r>
                  <m:r>
                    <m:t>2</m:t>
                  </m:r>
                </m:e>
              </m:d>
              <m:d>
                <m:dPr>
                  <m:begChr m:val="("/>
                  <m:endChr m:val=")"/>
                  <m:sepChr m:val=""/>
                  <m:grow/>
                </m:dPr>
                <m:e>
                  <m:r>
                    <m:t>p</m:t>
                  </m:r>
                  <m:r>
                    <m:rPr>
                      <m:sty m:val="p"/>
                    </m:rPr>
                    <m:t>−</m:t>
                  </m:r>
                  <m:r>
                    <m:t>1</m:t>
                  </m:r>
                </m:e>
              </m:d>
            </m:sub>
          </m:sSub>
        </m:oMath>
      </m:oMathPara>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rPr>
                <w:bCs/>
                <w:b/>
              </w:rPr>
              <w:t xml:space="preserve">4.23.</w:t>
            </w:r>
            <w:r>
              <w:t xml:space="preserve"> </w:t>
            </w:r>
            <w:r>
              <w:t xml:space="preserve">An industrial engineer is investigating the effect of four assembly methods (A, B, C, D) on the assembly time for a color television component. Four operators are selected for the study. Furthermore, the engineer knows that each assembly method produces such fatigue that the time required for the last assembly may be greater than the time required for the first, regardless of the method. That is, a trend develops in the required assembly time. To account for this source of variability, the engineer uses the Latin square design shown below.</w:t>
            </w:r>
            <w:r>
              <w:t xml:space="preserve"> </w:t>
            </w:r>
            <w:r>
              <w:t xml:space="preserve">Analyze the data from this experiment (</w:t>
            </w:r>
            <m:oMath>
              <m:r>
                <m:t>α</m:t>
              </m:r>
              <m:r>
                <m:rPr>
                  <m:sty m:val="p"/>
                </m:rPr>
                <m:t>=</m:t>
              </m:r>
              <m:r>
                <m:t>0.05</m:t>
              </m:r>
            </m:oMath>
            <w:r>
              <w:t xml:space="preserve">) and draw appropriate conclusions.</w:t>
            </w:r>
          </w:p>
        </w:tc>
      </w:tr>
      <w:tr>
        <w:trPr>
          <w:cantSplit/>
        </w:trPr>
        <w:tc>
          <w:tcPr>
            <w:tcMar>
              <w:top w:w="108" w:type="dxa"/>
              <w:bottom w:w="108" w:type="dxa"/>
            </w:tcMar>
          </w:tcPr>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operator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"C"</w:t>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w:t>
            </w:r>
            <w:r>
              <w:br/>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"C"</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"C"</w:t>
            </w:r>
            <w:r>
              <w:br/>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14</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(data, </w:t>
            </w:r>
            <w:r>
              <w:rPr>
                <w:rStyle w:val="DecValTok"/>
              </w:rPr>
              <w:t xml:space="preserve">8</w:t>
            </w:r>
            <w:r>
              <w:rPr>
                <w:rStyle w:val="NormalTok"/>
              </w:rPr>
              <w:t xml:space="preserve">)</w:t>
            </w:r>
            <w:r>
              <w:br/>
            </w:r>
            <w:r>
              <w:rPr>
                <w:rStyle w:val="DocumentationTok"/>
              </w:rPr>
              <w:t xml:space="preserve">##   order operator method time</w:t>
            </w:r>
            <w:r>
              <w:br/>
            </w:r>
            <w:r>
              <w:rPr>
                <w:rStyle w:val="DocumentationTok"/>
              </w:rPr>
              <w:t xml:space="preserve">## 1     1        1      C   10</w:t>
            </w:r>
            <w:r>
              <w:br/>
            </w:r>
            <w:r>
              <w:rPr>
                <w:rStyle w:val="DocumentationTok"/>
              </w:rPr>
              <w:t xml:space="preserve">## 2     2        1      B    7</w:t>
            </w:r>
            <w:r>
              <w:br/>
            </w:r>
            <w:r>
              <w:rPr>
                <w:rStyle w:val="DocumentationTok"/>
              </w:rPr>
              <w:t xml:space="preserve">## 3     3        1      A    5</w:t>
            </w:r>
            <w:r>
              <w:br/>
            </w:r>
            <w:r>
              <w:rPr>
                <w:rStyle w:val="DocumentationTok"/>
              </w:rPr>
              <w:t xml:space="preserve">## 4     4        1      D   10</w:t>
            </w:r>
            <w:r>
              <w:br/>
            </w:r>
            <w:r>
              <w:rPr>
                <w:rStyle w:val="DocumentationTok"/>
              </w:rPr>
              <w:t xml:space="preserve">## 5     1        2      D   14</w:t>
            </w:r>
            <w:r>
              <w:br/>
            </w:r>
            <w:r>
              <w:rPr>
                <w:rStyle w:val="DocumentationTok"/>
              </w:rPr>
              <w:t xml:space="preserve">## 6     2        2      C   18</w:t>
            </w:r>
            <w:r>
              <w:br/>
            </w:r>
            <w:r>
              <w:rPr>
                <w:rStyle w:val="DocumentationTok"/>
              </w:rPr>
              <w:t xml:space="preserve">## 7     3        2      B   10</w:t>
            </w:r>
            <w:r>
              <w:br/>
            </w:r>
            <w:r>
              <w:rPr>
                <w:rStyle w:val="DocumentationTok"/>
              </w:rPr>
              <w:t xml:space="preserve">## 8     4        2      A   10</w:t>
            </w:r>
          </w:p>
        </w:tc>
      </w:tr>
    </w:tbl>
    <w:p>
      <w:r>
        <w:br w:type="page"/>
      </w:r>
    </w:p>
    <w:bookmarkStart w:id="20" w:name="expdes"/>
    <w:p>
      <w:pPr>
        <w:pStyle w:val="Heading3"/>
      </w:pPr>
      <w:r>
        <w:t xml:space="preserve">ExpDes</w:t>
      </w:r>
    </w:p>
    <w:p>
      <w:pPr>
        <w:pStyle w:val="FirstParagraph"/>
      </w:pPr>
      <w:r>
        <w:t xml:space="preserve">Usando o pacote</w:t>
      </w:r>
      <w:r>
        <w:t xml:space="preserve"> </w:t>
      </w:r>
      <w:r>
        <w:rPr>
          <w:rStyle w:val="VerbatimChar"/>
        </w:rPr>
        <w:t xml:space="preserve">ExpDes</w:t>
      </w:r>
      <w:r>
        <w:t xml:space="preserve"> </w:t>
      </w:r>
      <w:r>
        <w:t xml:space="preserve">temos todos os resultados úteis para a análise de experimentos com quadrados latinos:</w:t>
      </w:r>
    </w:p>
    <w:p>
      <w:pPr>
        <w:pStyle w:val="SourceCode"/>
      </w:pPr>
      <w:r>
        <w:rPr>
          <w:rStyle w:val="NormalTok"/>
        </w:rPr>
        <w:t xml:space="preserve">ExpDes</w:t>
      </w:r>
      <w:r>
        <w:rPr>
          <w:rStyle w:val="SpecialCharTok"/>
        </w:rPr>
        <w:t xml:space="preserve">::</w:t>
      </w:r>
      <w:r>
        <w:rPr>
          <w:rStyle w:val="FunctionTok"/>
        </w:rPr>
        <w:t xml:space="preserve">latsd</w:t>
      </w:r>
      <w:r>
        <w:rPr>
          <w:rStyle w:val="NormalTok"/>
        </w:rPr>
        <w:t xml:space="preserve">(</w:t>
      </w:r>
      <w:r>
        <w:br/>
      </w:r>
      <w:r>
        <w:rPr>
          <w:rStyle w:val="NormalTok"/>
        </w:rPr>
        <w:t xml:space="preserve">    </w:t>
      </w:r>
      <w:r>
        <w:rPr>
          <w:rStyle w:val="AttributeTok"/>
        </w:rPr>
        <w:t xml:space="preserve">treat =</w:t>
      </w:r>
      <w:r>
        <w:rPr>
          <w:rStyle w:val="NormalTok"/>
        </w:rPr>
        <w:t xml:space="preserve"> data</w:t>
      </w:r>
      <w:r>
        <w:rPr>
          <w:rStyle w:val="SpecialCharTok"/>
        </w:rPr>
        <w:t xml:space="preserve">$</w:t>
      </w:r>
      <w:r>
        <w:rPr>
          <w:rStyle w:val="NormalTok"/>
        </w:rPr>
        <w:t xml:space="preserve">method,</w:t>
      </w:r>
      <w:r>
        <w:br/>
      </w:r>
      <w:r>
        <w:rPr>
          <w:rStyle w:val="NormalTok"/>
        </w:rPr>
        <w:t xml:space="preserve">    </w:t>
      </w:r>
      <w:r>
        <w:rPr>
          <w:rStyle w:val="AttributeTok"/>
        </w:rPr>
        <w:t xml:space="preserve">row =</w:t>
      </w:r>
      <w:r>
        <w:rPr>
          <w:rStyle w:val="NormalTok"/>
        </w:rPr>
        <w:t xml:space="preserve"> data</w:t>
      </w:r>
      <w:r>
        <w:rPr>
          <w:rStyle w:val="SpecialCharTok"/>
        </w:rPr>
        <w:t xml:space="preserve">$</w:t>
      </w:r>
      <w:r>
        <w:rPr>
          <w:rStyle w:val="NormalTok"/>
        </w:rPr>
        <w:t xml:space="preserve">order,</w:t>
      </w:r>
      <w:r>
        <w:br/>
      </w:r>
      <w:r>
        <w:rPr>
          <w:rStyle w:val="NormalTok"/>
        </w:rPr>
        <w:t xml:space="preserve">    </w:t>
      </w:r>
      <w:r>
        <w:rPr>
          <w:rStyle w:val="AttributeTok"/>
        </w:rPr>
        <w:t xml:space="preserve">column =</w:t>
      </w:r>
      <w:r>
        <w:rPr>
          <w:rStyle w:val="NormalTok"/>
        </w:rPr>
        <w:t xml:space="preserve"> data</w:t>
      </w:r>
      <w:r>
        <w:rPr>
          <w:rStyle w:val="SpecialCharTok"/>
        </w:rPr>
        <w:t xml:space="preserve">$</w:t>
      </w:r>
      <w:r>
        <w:rPr>
          <w:rStyle w:val="NormalTok"/>
        </w:rPr>
        <w:t xml:space="preserve">operator,</w:t>
      </w:r>
      <w:r>
        <w:br/>
      </w:r>
      <w:r>
        <w:rPr>
          <w:rStyle w:val="NormalTok"/>
        </w:rPr>
        <w:t xml:space="preserve">    </w:t>
      </w:r>
      <w:r>
        <w:rPr>
          <w:rStyle w:val="AttributeTok"/>
        </w:rPr>
        <w:t xml:space="preserve">resp =</w:t>
      </w:r>
      <w:r>
        <w:rPr>
          <w:rStyle w:val="NormalTok"/>
        </w:rPr>
        <w:t xml:space="preserve"> data</w:t>
      </w:r>
      <w:r>
        <w:rPr>
          <w:rStyle w:val="SpecialCharTok"/>
        </w:rPr>
        <w:t xml:space="preserve">$</w:t>
      </w:r>
      <w:r>
        <w:rPr>
          <w:rStyle w:val="NormalTok"/>
        </w:rPr>
        <w:t xml:space="preserve">time</w:t>
      </w:r>
      <w:r>
        <w:br/>
      </w:r>
      <w:r>
        <w:rPr>
          <w:rStyle w:val="NormalTok"/>
        </w:rPr>
        <w:t xml:space="preserve">)</w:t>
      </w:r>
      <w:r>
        <w:br/>
      </w:r>
      <w:r>
        <w:rPr>
          <w:rStyle w:val="DocumentationTok"/>
        </w:rPr>
        <w:t xml:space="preserve">## ------------------------------------------------------------------------</w:t>
      </w:r>
      <w:r>
        <w:br/>
      </w:r>
      <w:r>
        <w:rPr>
          <w:rStyle w:val="DocumentationTok"/>
        </w:rPr>
        <w:t xml:space="preserve">## Analysis of Variance Table</w:t>
      </w:r>
      <w:r>
        <w:br/>
      </w:r>
      <w:r>
        <w:rPr>
          <w:rStyle w:val="DocumentationTok"/>
        </w:rPr>
        <w:t xml:space="preserve">## ------------------------------------------------------------------------</w:t>
      </w:r>
      <w:r>
        <w:br/>
      </w:r>
      <w:r>
        <w:rPr>
          <w:rStyle w:val="DocumentationTok"/>
        </w:rPr>
        <w:t xml:space="preserve">##            DF    SS    MS    Fc  Pr&gt;Fc</w:t>
      </w:r>
      <w:r>
        <w:br/>
      </w:r>
      <w:r>
        <w:rPr>
          <w:rStyle w:val="DocumentationTok"/>
        </w:rPr>
        <w:t xml:space="preserve">## Treatament  3  72.5 24.17 13.81 0.0042</w:t>
      </w:r>
      <w:r>
        <w:br/>
      </w:r>
      <w:r>
        <w:rPr>
          <w:rStyle w:val="DocumentationTok"/>
        </w:rPr>
        <w:t xml:space="preserve">## Row         3  18.5  6.17  3.52 0.0885</w:t>
      </w:r>
      <w:r>
        <w:br/>
      </w:r>
      <w:r>
        <w:rPr>
          <w:rStyle w:val="DocumentationTok"/>
        </w:rPr>
        <w:t xml:space="preserve">## Column      3  51.5 17.17  9.81 0.0099</w:t>
      </w:r>
      <w:r>
        <w:br/>
      </w:r>
      <w:r>
        <w:rPr>
          <w:rStyle w:val="DocumentationTok"/>
        </w:rPr>
        <w:t xml:space="preserve">## Residuals   6  10.5  1.75             </w:t>
      </w:r>
      <w:r>
        <w:br/>
      </w:r>
      <w:r>
        <w:rPr>
          <w:rStyle w:val="DocumentationTok"/>
        </w:rPr>
        <w:t xml:space="preserve">## Total      15 153.0                   </w:t>
      </w:r>
      <w:r>
        <w:br/>
      </w:r>
      <w:r>
        <w:rPr>
          <w:rStyle w:val="DocumentationTok"/>
        </w:rPr>
        <w:t xml:space="preserve">## ------------------------------------------------------------------------</w:t>
      </w:r>
      <w:r>
        <w:br/>
      </w:r>
      <w:r>
        <w:rPr>
          <w:rStyle w:val="DocumentationTok"/>
        </w:rPr>
        <w:t xml:space="preserve">## CV = 12.91 %</w:t>
      </w:r>
      <w:r>
        <w:br/>
      </w:r>
      <w:r>
        <w:rPr>
          <w:rStyle w:val="DocumentationTok"/>
        </w:rPr>
        <w:t xml:space="preserve">## </w:t>
      </w:r>
      <w:r>
        <w:br/>
      </w:r>
      <w:r>
        <w:rPr>
          <w:rStyle w:val="DocumentationTok"/>
        </w:rPr>
        <w:t xml:space="preserve">## ------------------------------------------------------------------------</w:t>
      </w:r>
      <w:r>
        <w:br/>
      </w:r>
      <w:r>
        <w:rPr>
          <w:rStyle w:val="DocumentationTok"/>
        </w:rPr>
        <w:t xml:space="preserve">## Shapiro-Wilk normality test</w:t>
      </w:r>
      <w:r>
        <w:br/>
      </w:r>
      <w:r>
        <w:rPr>
          <w:rStyle w:val="DocumentationTok"/>
        </w:rPr>
        <w:t xml:space="preserve">## p-value:  0.3604 </w:t>
      </w:r>
      <w:r>
        <w:br/>
      </w:r>
      <w:r>
        <w:rPr>
          <w:rStyle w:val="DocumentationTok"/>
        </w:rPr>
        <w:t xml:space="preserve">## According to Shapiro-Wilk normality test at 5% of significance, residuals can be considered normal.</w:t>
      </w:r>
      <w:r>
        <w:br/>
      </w:r>
      <w:r>
        <w:rPr>
          <w:rStyle w:val="DocumentationTok"/>
        </w:rPr>
        <w:t xml:space="preserve">## ------------------------------------------------------------------------</w:t>
      </w:r>
      <w:r>
        <w:br/>
      </w:r>
      <w:r>
        <w:rPr>
          <w:rStyle w:val="DocumentationTok"/>
        </w:rPr>
        <w:t xml:space="preserve">## </w:t>
      </w:r>
      <w:r>
        <w:br/>
      </w:r>
      <w:r>
        <w:rPr>
          <w:rStyle w:val="DocumentationTok"/>
        </w:rPr>
        <w:t xml:space="preserve">## Tukey's test</w:t>
      </w:r>
      <w:r>
        <w:br/>
      </w:r>
      <w:r>
        <w:rPr>
          <w:rStyle w:val="DocumentationTok"/>
        </w:rPr>
        <w:t xml:space="preserve">## ------------------------------------------------------------------------</w:t>
      </w:r>
      <w:r>
        <w:br/>
      </w:r>
      <w:r>
        <w:rPr>
          <w:rStyle w:val="DocumentationTok"/>
        </w:rPr>
        <w:t xml:space="preserve">## Groups Treatments Means</w:t>
      </w:r>
      <w:r>
        <w:br/>
      </w:r>
      <w:r>
        <w:rPr>
          <w:rStyle w:val="DocumentationTok"/>
        </w:rPr>
        <w:t xml:space="preserve">## a     C   13.25 </w:t>
      </w:r>
      <w:r>
        <w:br/>
      </w:r>
      <w:r>
        <w:rPr>
          <w:rStyle w:val="DocumentationTok"/>
        </w:rPr>
        <w:t xml:space="preserve">## ab    D   11 </w:t>
      </w:r>
      <w:r>
        <w:br/>
      </w:r>
      <w:r>
        <w:rPr>
          <w:rStyle w:val="DocumentationTok"/>
        </w:rPr>
        <w:t xml:space="preserve">##  bc   B   9.25 </w:t>
      </w:r>
      <w:r>
        <w:br/>
      </w:r>
      <w:r>
        <w:rPr>
          <w:rStyle w:val="DocumentationTok"/>
        </w:rPr>
        <w:t xml:space="preserve">##   c   A   7.5 </w:t>
      </w:r>
      <w:r>
        <w:br/>
      </w:r>
      <w:r>
        <w:rPr>
          <w:rStyle w:val="DocumentationTok"/>
        </w:rPr>
        <w:t xml:space="preserve">## ------------------------------------------------------------------------</w:t>
      </w:r>
    </w:p>
    <w:p>
      <w:pPr>
        <w:pStyle w:val="FirstParagraph"/>
      </w:pPr>
      <w:r>
        <w:t xml:space="preserve">Pelo p-valor do teste F, temos que os tratamentos (método de montagem) e as colunas (operador) são significantes ao influenciar o tempo de montagem das televisões com p-valores 0.04 e 0.01 respectivamente, porém a variável da linha (ordem dos operarios) não é significante com p-valor 0.09.</w:t>
      </w:r>
    </w:p>
    <w:p>
      <w:pPr>
        <w:pStyle w:val="BodyText"/>
      </w:pPr>
      <w:r>
        <w:t xml:space="preserve">Adicionalmente, temos testes de normalidade dos resíduos que não rejeitam a hipótese de normalidade, assim o modelo tem suas suposições validadas, além disso o pacote proporciona testes de comparações múltimas, com o padrão de teste de Tukey, isso nos mostra que a ordem dos métodos de montagem com menor tempo gasto é A, B, D e C.</w:t>
      </w:r>
    </w:p>
    <w:p>
      <w:r>
        <w:br w:type="page"/>
      </w:r>
    </w:p>
    <w:bookmarkEnd w:id="20"/>
    <w:bookmarkStart w:id="21" w:name="na-mão"/>
    <w:p>
      <w:pPr>
        <w:pStyle w:val="Heading3"/>
      </w:pPr>
      <w:r>
        <w:t xml:space="preserve">Na mão</w:t>
      </w:r>
    </w:p>
    <w:p>
      <w:pPr>
        <w:pStyle w:val="FirstParagraph"/>
      </w:pPr>
      <w:r>
        <w:t xml:space="preserve">Exemplificando os cálculos no R, obtemos os mesmos resultados da tabela ANOVA:</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4</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time)                        </w:t>
      </w:r>
      <w:r>
        <w:rPr>
          <w:rStyle w:val="CommentTok"/>
        </w:rPr>
        <w:t xml:space="preserve"># 10.25</w:t>
      </w:r>
      <w:r>
        <w:br/>
      </w:r>
      <w:r>
        <w:rPr>
          <w:rStyle w:val="NormalTok"/>
        </w:rPr>
        <w:t xml:space="preserve">ybar_i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time, data</w:t>
      </w:r>
      <w:r>
        <w:rPr>
          <w:rStyle w:val="SpecialCharTok"/>
        </w:rPr>
        <w:t xml:space="preserve">$</w:t>
      </w:r>
      <w:r>
        <w:rPr>
          <w:rStyle w:val="NormalTok"/>
        </w:rPr>
        <w:t xml:space="preserve">order, mean)    </w:t>
      </w:r>
      <w:r>
        <w:rPr>
          <w:rStyle w:val="CommentTok"/>
        </w:rPr>
        <w:t xml:space="preserve"># 9.75 11.00  8.75 11.50</w:t>
      </w:r>
      <w:r>
        <w:br/>
      </w:r>
      <w:r>
        <w:rPr>
          <w:rStyle w:val="NormalTok"/>
        </w:rPr>
        <w:t xml:space="preserve">ybar_j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time, data</w:t>
      </w:r>
      <w:r>
        <w:rPr>
          <w:rStyle w:val="SpecialCharTok"/>
        </w:rPr>
        <w:t xml:space="preserve">$</w:t>
      </w:r>
      <w:r>
        <w:rPr>
          <w:rStyle w:val="NormalTok"/>
        </w:rPr>
        <w:t xml:space="preserve">operator, mean) </w:t>
      </w:r>
      <w:r>
        <w:rPr>
          <w:rStyle w:val="CommentTok"/>
        </w:rPr>
        <w:t xml:space="preserve"># 8.00 13.00 10.25  9.75</w:t>
      </w:r>
      <w:r>
        <w:br/>
      </w:r>
      <w:r>
        <w:rPr>
          <w:rStyle w:val="NormalTok"/>
        </w:rPr>
        <w:t xml:space="preserve">ybar_k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time, data</w:t>
      </w:r>
      <w:r>
        <w:rPr>
          <w:rStyle w:val="SpecialCharTok"/>
        </w:rPr>
        <w:t xml:space="preserve">$</w:t>
      </w:r>
      <w:r>
        <w:rPr>
          <w:rStyle w:val="NormalTok"/>
        </w:rPr>
        <w:t xml:space="preserve">method, mean)   </w:t>
      </w:r>
      <w:r>
        <w:rPr>
          <w:rStyle w:val="CommentTok"/>
        </w:rPr>
        <w:t xml:space="preserve"># 7.50  9.25 13.25 11.00</w:t>
      </w:r>
      <w:r>
        <w:br/>
      </w:r>
      <w:r>
        <w:br/>
      </w:r>
      <w:r>
        <w:rPr>
          <w:rStyle w:val="NormalTok"/>
        </w:rPr>
        <w:t xml:space="preserve">SS_tot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time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153</w:t>
      </w:r>
      <w:r>
        <w:br/>
      </w:r>
      <w:r>
        <w:rPr>
          <w:rStyle w:val="NormalTok"/>
        </w:rPr>
        <w:t xml:space="preserve">SS_linha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sum</w:t>
      </w:r>
      <w:r>
        <w:rPr>
          <w:rStyle w:val="NormalTok"/>
        </w:rPr>
        <w:t xml:space="preserve">((ybar_i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18.5</w:t>
      </w:r>
      <w:r>
        <w:br/>
      </w:r>
      <w:r>
        <w:rPr>
          <w:rStyle w:val="NormalTok"/>
        </w:rPr>
        <w:t xml:space="preserve">SS_coluna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sum</w:t>
      </w:r>
      <w:r>
        <w:rPr>
          <w:rStyle w:val="NormalTok"/>
        </w:rPr>
        <w:t xml:space="preserve">((ybar_j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51.5</w:t>
      </w:r>
      <w:r>
        <w:br/>
      </w:r>
      <w:r>
        <w:rPr>
          <w:rStyle w:val="NormalTok"/>
        </w:rPr>
        <w:t xml:space="preserve">SS_tratamento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sum</w:t>
      </w:r>
      <w:r>
        <w:rPr>
          <w:rStyle w:val="NormalTok"/>
        </w:rPr>
        <w:t xml:space="preserve">((ybar_k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72.5</w:t>
      </w:r>
      <w:r>
        <w:br/>
      </w:r>
      <w:r>
        <w:rPr>
          <w:rStyle w:val="NormalTok"/>
        </w:rPr>
        <w:t xml:space="preserve">SS_erro       </w:t>
      </w:r>
      <w:r>
        <w:rPr>
          <w:rStyle w:val="OtherTok"/>
        </w:rPr>
        <w:t xml:space="preserve">&lt;-</w:t>
      </w:r>
      <w:r>
        <w:rPr>
          <w:rStyle w:val="NormalTok"/>
        </w:rPr>
        <w:t xml:space="preserve"> SS_tot </w:t>
      </w:r>
      <w:r>
        <w:rPr>
          <w:rStyle w:val="SpecialCharTok"/>
        </w:rPr>
        <w:t xml:space="preserve">-</w:t>
      </w:r>
      <w:r>
        <w:rPr>
          <w:rStyle w:val="NormalTok"/>
        </w:rPr>
        <w:t xml:space="preserve"> SS_linha </w:t>
      </w:r>
      <w:r>
        <w:rPr>
          <w:rStyle w:val="SpecialCharTok"/>
        </w:rPr>
        <w:t xml:space="preserve">-</w:t>
      </w:r>
      <w:r>
        <w:rPr>
          <w:rStyle w:val="NormalTok"/>
        </w:rPr>
        <w:t xml:space="preserve"> SS_coluna </w:t>
      </w:r>
      <w:r>
        <w:rPr>
          <w:rStyle w:val="SpecialCharTok"/>
        </w:rPr>
        <w:t xml:space="preserve">-</w:t>
      </w:r>
      <w:r>
        <w:rPr>
          <w:rStyle w:val="NormalTok"/>
        </w:rPr>
        <w:t xml:space="preserve"> SS_tratamento </w:t>
      </w:r>
      <w:r>
        <w:rPr>
          <w:rStyle w:val="CommentTok"/>
        </w:rPr>
        <w:t xml:space="preserve"># 10.5</w:t>
      </w:r>
      <w:r>
        <w:br/>
      </w:r>
      <w:r>
        <w:br/>
      </w:r>
      <w:r>
        <w:rPr>
          <w:rStyle w:val="NormalTok"/>
        </w:rPr>
        <w:t xml:space="preserve">df_erro </w:t>
      </w:r>
      <w:r>
        <w:rPr>
          <w:rStyle w:val="OtherTok"/>
        </w:rPr>
        <w:t xml:space="preserve">&lt;-</w:t>
      </w:r>
      <w:r>
        <w:rPr>
          <w:rStyle w:val="NormalTok"/>
        </w:rPr>
        <w:t xml:space="preserve"> (p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MSE_erro </w:t>
      </w:r>
      <w:r>
        <w:rPr>
          <w:rStyle w:val="OtherTok"/>
        </w:rPr>
        <w:t xml:space="preserve">&lt;-</w:t>
      </w:r>
      <w:r>
        <w:rPr>
          <w:rStyle w:val="NormalTok"/>
        </w:rPr>
        <w:t xml:space="preserve"> SS_erro </w:t>
      </w:r>
      <w:r>
        <w:rPr>
          <w:rStyle w:val="SpecialCharTok"/>
        </w:rPr>
        <w:t xml:space="preserve">/</w:t>
      </w:r>
      <w:r>
        <w:rPr>
          <w:rStyle w:val="NormalTok"/>
        </w:rPr>
        <w:t xml:space="preserve"> df_erro</w:t>
      </w:r>
      <w:r>
        <w:br/>
      </w:r>
      <w:r>
        <w:br/>
      </w:r>
      <w:r>
        <w:rPr>
          <w:rStyle w:val="NormalTok"/>
        </w:rPr>
        <w:t xml:space="preserve">F_linha      </w:t>
      </w:r>
      <w:r>
        <w:rPr>
          <w:rStyle w:val="OtherTok"/>
        </w:rPr>
        <w:t xml:space="preserve">&lt;-</w:t>
      </w:r>
      <w:r>
        <w:rPr>
          <w:rStyle w:val="NormalTok"/>
        </w:rPr>
        <w:t xml:space="preserve"> (SS_linha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MSE_erro </w:t>
      </w:r>
      <w:r>
        <w:rPr>
          <w:rStyle w:val="CommentTok"/>
        </w:rPr>
        <w:t xml:space="preserve"># 3.52</w:t>
      </w:r>
      <w:r>
        <w:br/>
      </w:r>
      <w:r>
        <w:rPr>
          <w:rStyle w:val="NormalTok"/>
        </w:rPr>
        <w:t xml:space="preserve">F_coluna     </w:t>
      </w:r>
      <w:r>
        <w:rPr>
          <w:rStyle w:val="OtherTok"/>
        </w:rPr>
        <w:t xml:space="preserve">&lt;-</w:t>
      </w:r>
      <w:r>
        <w:rPr>
          <w:rStyle w:val="NormalTok"/>
        </w:rPr>
        <w:t xml:space="preserve"> (SS_coluna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MSE_erro </w:t>
      </w:r>
      <w:r>
        <w:rPr>
          <w:rStyle w:val="CommentTok"/>
        </w:rPr>
        <w:t xml:space="preserve"># 9.80</w:t>
      </w:r>
      <w:r>
        <w:br/>
      </w:r>
      <w:r>
        <w:rPr>
          <w:rStyle w:val="NormalTok"/>
        </w:rPr>
        <w:t xml:space="preserve">F_tratamento </w:t>
      </w:r>
      <w:r>
        <w:rPr>
          <w:rStyle w:val="OtherTok"/>
        </w:rPr>
        <w:t xml:space="preserve">&lt;-</w:t>
      </w:r>
      <w:r>
        <w:rPr>
          <w:rStyle w:val="NormalTok"/>
        </w:rPr>
        <w:t xml:space="preserve"> (SS_tratamento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MSE_erro </w:t>
      </w:r>
      <w:r>
        <w:rPr>
          <w:rStyle w:val="CommentTok"/>
        </w:rPr>
        <w:t xml:space="preserve"># 13.81</w:t>
      </w:r>
      <w:r>
        <w:br/>
      </w:r>
      <w:r>
        <w:br/>
      </w:r>
      <w:r>
        <w:rPr>
          <w:rStyle w:val="NormalTok"/>
        </w:rPr>
        <w:t xml:space="preserve">pval_linha      </w:t>
      </w:r>
      <w:r>
        <w:rPr>
          <w:rStyle w:val="OtherTok"/>
        </w:rPr>
        <w:t xml:space="preserve">&lt;-</w:t>
      </w:r>
      <w:r>
        <w:rPr>
          <w:rStyle w:val="NormalTok"/>
        </w:rPr>
        <w:t xml:space="preserve"> </w:t>
      </w:r>
      <w:r>
        <w:rPr>
          <w:rStyle w:val="FunctionTok"/>
        </w:rPr>
        <w:t xml:space="preserve">pf</w:t>
      </w:r>
      <w:r>
        <w:rPr>
          <w:rStyle w:val="NormalTok"/>
        </w:rPr>
        <w:t xml:space="preserve">(F_linha, p </w:t>
      </w:r>
      <w:r>
        <w:rPr>
          <w:rStyle w:val="SpecialCharTok"/>
        </w:rPr>
        <w:t xml:space="preserve">-</w:t>
      </w:r>
      <w:r>
        <w:rPr>
          <w:rStyle w:val="NormalTok"/>
        </w:rPr>
        <w:t xml:space="preserve"> </w:t>
      </w:r>
      <w:r>
        <w:rPr>
          <w:rStyle w:val="DecValTok"/>
        </w:rPr>
        <w:t xml:space="preserve">1</w:t>
      </w:r>
      <w:r>
        <w:rPr>
          <w:rStyle w:val="NormalTok"/>
        </w:rPr>
        <w:t xml:space="preserve">, df_erro,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0.0885</w:t>
      </w:r>
      <w:r>
        <w:br/>
      </w:r>
      <w:r>
        <w:rPr>
          <w:rStyle w:val="NormalTok"/>
        </w:rPr>
        <w:t xml:space="preserve">pval_coluna     </w:t>
      </w:r>
      <w:r>
        <w:rPr>
          <w:rStyle w:val="OtherTok"/>
        </w:rPr>
        <w:t xml:space="preserve">&lt;-</w:t>
      </w:r>
      <w:r>
        <w:rPr>
          <w:rStyle w:val="NormalTok"/>
        </w:rPr>
        <w:t xml:space="preserve"> </w:t>
      </w:r>
      <w:r>
        <w:rPr>
          <w:rStyle w:val="FunctionTok"/>
        </w:rPr>
        <w:t xml:space="preserve">pf</w:t>
      </w:r>
      <w:r>
        <w:rPr>
          <w:rStyle w:val="NormalTok"/>
        </w:rPr>
        <w:t xml:space="preserve">(F_coluna, p </w:t>
      </w:r>
      <w:r>
        <w:rPr>
          <w:rStyle w:val="SpecialCharTok"/>
        </w:rPr>
        <w:t xml:space="preserve">-</w:t>
      </w:r>
      <w:r>
        <w:rPr>
          <w:rStyle w:val="NormalTok"/>
        </w:rPr>
        <w:t xml:space="preserve"> </w:t>
      </w:r>
      <w:r>
        <w:rPr>
          <w:rStyle w:val="DecValTok"/>
        </w:rPr>
        <w:t xml:space="preserve">1</w:t>
      </w:r>
      <w:r>
        <w:rPr>
          <w:rStyle w:val="NormalTok"/>
        </w:rPr>
        <w:t xml:space="preserve">, df_erro,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0.0099</w:t>
      </w:r>
      <w:r>
        <w:br/>
      </w:r>
      <w:r>
        <w:rPr>
          <w:rStyle w:val="NormalTok"/>
        </w:rPr>
        <w:t xml:space="preserve">pval_tratamento </w:t>
      </w:r>
      <w:r>
        <w:rPr>
          <w:rStyle w:val="OtherTok"/>
        </w:rPr>
        <w:t xml:space="preserve">&lt;-</w:t>
      </w:r>
      <w:r>
        <w:rPr>
          <w:rStyle w:val="NormalTok"/>
        </w:rPr>
        <w:t xml:space="preserve"> </w:t>
      </w:r>
      <w:r>
        <w:rPr>
          <w:rStyle w:val="FunctionTok"/>
        </w:rPr>
        <w:t xml:space="preserve">pf</w:t>
      </w:r>
      <w:r>
        <w:rPr>
          <w:rStyle w:val="NormalTok"/>
        </w:rPr>
        <w:t xml:space="preserve">(F_tratamento, p </w:t>
      </w:r>
      <w:r>
        <w:rPr>
          <w:rStyle w:val="SpecialCharTok"/>
        </w:rPr>
        <w:t xml:space="preserve">-</w:t>
      </w:r>
      <w:r>
        <w:rPr>
          <w:rStyle w:val="NormalTok"/>
        </w:rPr>
        <w:t xml:space="preserve"> </w:t>
      </w:r>
      <w:r>
        <w:rPr>
          <w:rStyle w:val="DecValTok"/>
        </w:rPr>
        <w:t xml:space="preserve">1</w:t>
      </w:r>
      <w:r>
        <w:rPr>
          <w:rStyle w:val="NormalTok"/>
        </w:rPr>
        <w:t xml:space="preserve">, df_erro,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0.0042</w:t>
      </w:r>
    </w:p>
    <w:p>
      <w:r>
        <w:br w:type="page"/>
      </w:r>
    </w:p>
    <w:bookmarkEnd w:id="21"/>
    <w:bookmarkStart w:id="24" w:name="anova-de-medidas-repetidas"/>
    <w:p>
      <w:pPr>
        <w:pStyle w:val="Heading1"/>
      </w:pPr>
      <w:r>
        <w:t xml:space="preserve">ANOVA de medidas repetidas</w:t>
      </w:r>
    </w:p>
    <w:p>
      <w:pPr>
        <w:pStyle w:val="FirstParagraph"/>
      </w:pPr>
      <w:r>
        <w:t xml:space="preserve">Acontece quando os</w:t>
      </w:r>
      <w:r>
        <w:t xml:space="preserve"> </w:t>
      </w:r>
      <w:r>
        <w:t xml:space="preserve">“</w:t>
      </w:r>
      <w:r>
        <w:t xml:space="preserve">tratamentos</w:t>
      </w:r>
      <w:r>
        <w:t xml:space="preserve">”</w:t>
      </w:r>
      <w:r>
        <w:t xml:space="preserve"> </w:t>
      </w:r>
      <w:r>
        <w:t xml:space="preserve">que queremos testar a significância com ANOVA são medidas de um mesmo indivíduo em tempos diferentes ou espaços diferentes por exemplo. Quando as medidas são de um mesmo indivíduo, temos uma menor variância devido ao componente aleatório e assim o teste é mais poderoso.</w:t>
      </w:r>
    </w:p>
    <w:p>
      <w:pPr>
        <w:pStyle w:val="BodyText"/>
      </w:pPr>
      <w:r>
        <w:t xml:space="preserve">Assim, podemos representar esse experimento com o seguinte modelo: onde,</w:t>
      </w:r>
    </w:p>
    <w:p>
      <w:pPr>
        <w:pStyle w:val="BodyText"/>
      </w:pPr>
      <m:oMathPara>
        <m:oMathParaPr>
          <m:jc m:val="center"/>
        </m:oMathParaPr>
        <m:oMath>
          <m:sSub>
            <m:e>
              <m:r>
                <m:t>y</m:t>
              </m:r>
            </m:e>
            <m:sub>
              <m:r>
                <m:t>i</m:t>
              </m:r>
              <m:r>
                <m:t>j</m:t>
              </m:r>
            </m:sub>
          </m:sSub>
          <m:r>
            <m:rPr>
              <m:sty m:val="p"/>
            </m:rPr>
            <m:t>=</m:t>
          </m:r>
          <m:r>
            <m:t>μ</m:t>
          </m:r>
          <m:r>
            <m:rPr>
              <m:sty m:val="p"/>
            </m:rPr>
            <m:t>+</m:t>
          </m:r>
          <m:sSub>
            <m:e>
              <m:r>
                <m:t>β</m:t>
              </m:r>
            </m:e>
            <m:sub>
              <m:r>
                <m:t>i</m:t>
              </m:r>
            </m:sub>
          </m:sSub>
          <m:r>
            <m:rPr>
              <m:sty m:val="p"/>
            </m:rPr>
            <m:t>+</m:t>
          </m:r>
          <m:sSub>
            <m:e>
              <m:r>
                <m:t>τ</m:t>
              </m:r>
            </m:e>
            <m:sub>
              <m:r>
                <m:t>j</m:t>
              </m:r>
            </m:sub>
          </m:sSub>
          <m:r>
            <m:rPr>
              <m:sty m:val="p"/>
            </m:rPr>
            <m:t>+</m:t>
          </m:r>
          <m:sSub>
            <m:e>
              <m:r>
                <m:t>ε</m:t>
              </m:r>
            </m:e>
            <m:sub>
              <m:r>
                <m:t>i</m:t>
              </m:r>
              <m:r>
                <m:t>j</m:t>
              </m:r>
            </m:sub>
          </m:sSub>
          <m:r>
            <m:rPr>
              <m:sty m:val="p"/>
            </m:rPr>
            <m:t>,</m:t>
          </m:r>
          <m:r>
            <m:t> </m:t>
          </m:r>
          <m:r>
            <m:t>i</m:t>
          </m:r>
          <m:r>
            <m:rPr>
              <m:sty m:val="p"/>
            </m:rPr>
            <m:t>∈</m:t>
          </m:r>
          <m:r>
            <m:rPr>
              <m:sty m:val="p"/>
            </m:rPr>
            <m:t>{</m:t>
          </m:r>
          <m:r>
            <m:t>1</m:t>
          </m:r>
          <m:r>
            <m:rPr>
              <m:sty m:val="p"/>
            </m:rPr>
            <m:t>,</m:t>
          </m:r>
          <m:r>
            <m:rPr>
              <m:sty m:val="p"/>
            </m:rPr>
            <m:t>⋯</m:t>
          </m:r>
          <m:r>
            <m:rPr>
              <m:sty m:val="p"/>
            </m:rPr>
            <m:t>,</m:t>
          </m:r>
          <m:r>
            <m:t>n</m:t>
          </m:r>
          <m:r>
            <m:rPr>
              <m:sty m:val="p"/>
            </m:rPr>
            <m:t>}</m:t>
          </m:r>
          <m:r>
            <m:rPr>
              <m:sty m:val="p"/>
            </m:rPr>
            <m:t>,</m:t>
          </m:r>
          <m:r>
            <m:t> </m:t>
          </m:r>
          <m:r>
            <m:t>j</m:t>
          </m:r>
          <m:r>
            <m:rPr>
              <m:sty m:val="p"/>
            </m:rPr>
            <m:t>∈</m:t>
          </m:r>
          <m:r>
            <m:rPr>
              <m:sty m:val="p"/>
            </m:rPr>
            <m:t>{</m:t>
          </m:r>
          <m:r>
            <m:t>1</m:t>
          </m:r>
          <m:r>
            <m:rPr>
              <m:sty m:val="p"/>
            </m:rPr>
            <m:t>,</m:t>
          </m:r>
          <m:r>
            <m:rPr>
              <m:sty m:val="p"/>
            </m:rPr>
            <m:t>⋯</m:t>
          </m:r>
          <m:r>
            <m:rPr>
              <m:sty m:val="p"/>
            </m:rPr>
            <m:t>,</m:t>
          </m:r>
          <m:r>
            <m:t>g</m:t>
          </m:r>
          <m:r>
            <m:rPr>
              <m:sty m:val="p"/>
            </m:rPr>
            <m:t>}</m:t>
          </m:r>
        </m:oMath>
      </m:oMathPara>
    </w:p>
    <w:p>
      <w:pPr>
        <w:numPr>
          <w:ilvl w:val="0"/>
          <w:numId w:val="1002"/>
        </w:numPr>
        <w:pStyle w:val="Compact"/>
      </w:pPr>
      <m:oMath>
        <m:r>
          <m:t>μ</m:t>
        </m:r>
      </m:oMath>
      <w:r>
        <w:t xml:space="preserve">: o componente da média geral</w:t>
      </w:r>
    </w:p>
    <w:p>
      <w:pPr>
        <w:numPr>
          <w:ilvl w:val="0"/>
          <w:numId w:val="1002"/>
        </w:numPr>
        <w:pStyle w:val="Compact"/>
      </w:pPr>
      <m:oMath>
        <m:sSub>
          <m:e>
            <m:r>
              <m:t>β</m:t>
            </m:r>
          </m:e>
          <m:sub>
            <m:r>
              <m:t>i</m:t>
            </m:r>
          </m:sub>
        </m:sSub>
      </m:oMath>
      <w:r>
        <w:t xml:space="preserve">: o componente relacionado ao efeito do indivíduo</w:t>
      </w:r>
      <w:r>
        <w:t xml:space="preserve"> </w:t>
      </w:r>
      <m:oMath>
        <m:r>
          <m:t>i</m:t>
        </m:r>
      </m:oMath>
    </w:p>
    <w:p>
      <w:pPr>
        <w:numPr>
          <w:ilvl w:val="0"/>
          <w:numId w:val="1002"/>
        </w:numPr>
        <w:pStyle w:val="Compact"/>
      </w:pPr>
      <m:oMath>
        <m:sSub>
          <m:e>
            <m:r>
              <m:t>τ</m:t>
            </m:r>
          </m:e>
          <m:sub>
            <m:r>
              <m:t>j</m:t>
            </m:r>
          </m:sub>
        </m:sSub>
      </m:oMath>
      <w:r>
        <w:t xml:space="preserve">: o componente relacionado ao efeito do tratamento</w:t>
      </w:r>
      <w:r>
        <w:t xml:space="preserve"> </w:t>
      </w:r>
      <m:oMath>
        <m:r>
          <m:t>j</m:t>
        </m:r>
      </m:oMath>
    </w:p>
    <w:p>
      <w:pPr>
        <w:numPr>
          <w:ilvl w:val="0"/>
          <w:numId w:val="1002"/>
        </w:numPr>
        <w:pStyle w:val="Compact"/>
      </w:pPr>
      <m:oMath>
        <m:sSub>
          <m:e>
            <m:r>
              <m:t>ε</m:t>
            </m:r>
          </m:e>
          <m:sub>
            <m:r>
              <m:t>i</m:t>
            </m:r>
            <m:r>
              <m:t>j</m:t>
            </m:r>
          </m:sub>
        </m:sSub>
      </m:oMath>
      <w:r>
        <w:t xml:space="preserve">: o componente relacionado ao efeito aleatório</w:t>
      </w:r>
    </w:p>
    <w:p>
      <w:pPr>
        <w:pStyle w:val="FirstParagraph"/>
      </w:pPr>
      <w:r>
        <w:t xml:space="preserve">E a hipótese a ser testada é</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rPr>
                            <m:sty m:val="p"/>
                            <m:scr m:val="script"/>
                          </m:rPr>
                          <m:t>H</m:t>
                        </m:r>
                      </m:e>
                      <m:sub>
                        <m:r>
                          <m:t>0</m:t>
                        </m:r>
                      </m:sub>
                    </m:sSub>
                    <m:r>
                      <m:rPr>
                        <m:sty m:val="p"/>
                      </m:rPr>
                      <m:t>:</m:t>
                    </m:r>
                    <m:sSub>
                      <m:e>
                        <m:r>
                          <m:t>τ</m:t>
                        </m:r>
                      </m:e>
                      <m:sub>
                        <m:r>
                          <m:t>1</m:t>
                        </m:r>
                      </m:sub>
                    </m:sSub>
                    <m:r>
                      <m:rPr>
                        <m:sty m:val="p"/>
                      </m:rPr>
                      <m:t>=</m:t>
                    </m:r>
                    <m:sSub>
                      <m:e>
                        <m:r>
                          <m:t>τ</m:t>
                        </m:r>
                      </m:e>
                      <m:sub>
                        <m:r>
                          <m:t>2</m:t>
                        </m:r>
                      </m:sub>
                    </m:sSub>
                    <m:r>
                      <m:rPr>
                        <m:sty m:val="p"/>
                      </m:rPr>
                      <m:t>=</m:t>
                    </m:r>
                    <m:r>
                      <m:rPr>
                        <m:sty m:val="p"/>
                      </m:rPr>
                      <m:t>⋯</m:t>
                    </m:r>
                    <m:r>
                      <m:rPr>
                        <m:sty m:val="p"/>
                      </m:rPr>
                      <m:t>=</m:t>
                    </m:r>
                    <m:sSub>
                      <m:e>
                        <m:r>
                          <m:t>τ</m:t>
                        </m:r>
                      </m:e>
                      <m:sub>
                        <m:r>
                          <m:t>g</m:t>
                        </m:r>
                      </m:sub>
                    </m:sSub>
                  </m:e>
                </m:mr>
                <m:mr>
                  <m:e>
                    <m:sSub>
                      <m:e>
                        <m:r>
                          <m:rPr>
                            <m:sty m:val="p"/>
                            <m:scr m:val="script"/>
                          </m:rPr>
                          <m:t>H</m:t>
                        </m:r>
                      </m:e>
                      <m:sub>
                        <m:r>
                          <m:t>1</m:t>
                        </m:r>
                      </m:sub>
                    </m:sSub>
                    <m:r>
                      <m:rPr>
                        <m:sty m:val="p"/>
                      </m:rPr>
                      <m:t>:</m:t>
                    </m:r>
                    <m:r>
                      <m:rPr>
                        <m:sty m:val="p"/>
                      </m:rPr>
                      <m:t>∃</m:t>
                    </m:r>
                    <m:r>
                      <m:t>a</m:t>
                    </m:r>
                    <m:r>
                      <m:rPr>
                        <m:sty m:val="p"/>
                      </m:rPr>
                      <m:t>,</m:t>
                    </m:r>
                    <m:r>
                      <m:t>b</m:t>
                    </m:r>
                    <m:r>
                      <m:t> </m:t>
                    </m:r>
                    <m:r>
                      <m:rPr>
                        <m:sty m:val="p"/>
                      </m:rPr>
                      <m:t>;</m:t>
                    </m:r>
                    <m:sSub>
                      <m:e>
                        <m:r>
                          <m:t>τ</m:t>
                        </m:r>
                      </m:e>
                      <m:sub>
                        <m:r>
                          <m:t>a</m:t>
                        </m:r>
                      </m:sub>
                    </m:sSub>
                    <m:r>
                      <m:rPr>
                        <m:sty m:val="p"/>
                      </m:rPr>
                      <m:t>≠</m:t>
                    </m:r>
                    <m:sSub>
                      <m:e>
                        <m:r>
                          <m:t>τ</m:t>
                        </m:r>
                      </m:e>
                      <m:sub>
                        <m:r>
                          <m:t>b</m:t>
                        </m:r>
                      </m:sub>
                    </m:sSub>
                  </m:e>
                </m:mr>
                <m:mr>
                  <m:e/>
                </m:mr>
              </m:m>
            </m:e>
          </m:d>
        </m:oMath>
      </m:oMathPara>
    </w:p>
    <w:p>
      <w:pPr>
        <w:pStyle w:val="FirstParagraph"/>
      </w:pPr>
      <w:r>
        <w:t xml:space="preserve">A soma de quadrados totais é decomposta na contribuição de cada componente</w:t>
      </w:r>
    </w:p>
    <w:p>
      <w:pPr>
        <w:pStyle w:val="BodyText"/>
      </w:pPr>
      <m:oMathPara>
        <m:oMathParaPr>
          <m:jc m:val="center"/>
        </m:oMathParaPr>
        <m:oMath>
          <m:sSub>
            <m:e>
              <m:r>
                <m:rPr>
                  <m:nor/>
                  <m:sty m:val="p"/>
                </m:rPr>
                <m:t>SS</m:t>
              </m:r>
            </m:e>
            <m:sub>
              <m:r>
                <m:rPr>
                  <m:nor/>
                  <m:sty m:val="p"/>
                </m:rPr>
                <m:t>total</m:t>
              </m:r>
            </m:sub>
          </m:sSub>
          <m:r>
            <m:rPr>
              <m:sty m:val="p"/>
            </m:rPr>
            <m:t>=</m:t>
          </m:r>
          <m:sSub>
            <m:e>
              <m:r>
                <m:rPr>
                  <m:nor/>
                  <m:sty m:val="p"/>
                </m:rPr>
                <m:t>SS</m:t>
              </m:r>
            </m:e>
            <m:sub>
              <m:r>
                <m:rPr>
                  <m:nor/>
                  <m:sty m:val="p"/>
                </m:rPr>
                <m:t>indivíduos</m:t>
              </m:r>
            </m:sub>
          </m:sSub>
          <m:r>
            <m:rPr>
              <m:sty m:val="p"/>
            </m:rPr>
            <m:t>+</m:t>
          </m:r>
          <m:sSub>
            <m:e>
              <m:r>
                <m:rPr>
                  <m:nor/>
                  <m:sty m:val="p"/>
                </m:rPr>
                <m:t>SS</m:t>
              </m:r>
            </m:e>
            <m:sub>
              <m:r>
                <m:rPr>
                  <m:nor/>
                  <m:sty m:val="p"/>
                </m:rPr>
                <m:t>tratamento</m:t>
              </m:r>
            </m:sub>
          </m:sSub>
          <m:r>
            <m:rPr>
              <m:sty m:val="p"/>
            </m:rPr>
            <m:t>+</m:t>
          </m:r>
          <m:sSub>
            <m:e>
              <m:r>
                <m:rPr>
                  <m:nor/>
                  <m:sty m:val="p"/>
                </m:rPr>
                <m:t>SS</m:t>
              </m:r>
            </m:e>
            <m:sub>
              <m:r>
                <m:rPr>
                  <m:nor/>
                  <m:sty m:val="p"/>
                </m:rPr>
                <m:t>erro</m:t>
              </m:r>
            </m:sub>
          </m:sSub>
        </m:oMath>
      </m:oMathPara>
    </w:p>
    <w:p>
      <w:pPr>
        <w:pStyle w:val="FirstParagraph"/>
      </w:pPr>
      <m:oMathPara>
        <m:oMathParaPr>
          <m:jc m:val="center"/>
        </m:oMathParaPr>
        <m:oMath>
          <m:limLow>
            <m:e>
              <m:limLow>
                <m:e>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g</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e>
                <m:lim>
                  <m:r>
                    <m:rPr>
                      <m:sty m:val="p"/>
                    </m:rPr>
                    <m:t>⏟</m:t>
                  </m:r>
                </m:lim>
              </m:limLow>
            </m:e>
            <m:lim>
              <m:sSub>
                <m:e>
                  <m:r>
                    <m:rPr>
                      <m:nor/>
                      <m:sty m:val="p"/>
                    </m:rPr>
                    <m:t>SS</m:t>
                  </m:r>
                </m:e>
                <m:sub>
                  <m:r>
                    <m:rPr>
                      <m:nor/>
                      <m:sty m:val="p"/>
                    </m:rPr>
                    <m:t>total</m:t>
                  </m:r>
                </m:sub>
              </m:sSub>
              <m:r>
                <m:rPr>
                  <m:sty m:val="p"/>
                </m:rPr>
                <m:t>,</m:t>
              </m:r>
              <m:r>
                <m:t> </m:t>
              </m:r>
              <m:r>
                <m:t>r</m:t>
              </m:r>
              <m:r>
                <m:t>k</m:t>
              </m:r>
              <m:r>
                <m:rPr>
                  <m:sty m:val="p"/>
                </m:rPr>
                <m:t>−</m:t>
              </m:r>
              <m:r>
                <m:t>1</m:t>
              </m:r>
              <m:r>
                <m:t> </m:t>
              </m:r>
              <m:r>
                <m:rPr>
                  <m:nor/>
                  <m:sty m:val="p"/>
                </m:rPr>
                <m:t>graus</m:t>
              </m:r>
            </m:lim>
          </m:limLow>
          <m:r>
            <m:rPr>
              <m:sty m:val="p"/>
            </m:rPr>
            <m:t>=</m:t>
          </m:r>
          <m:limLow>
            <m:e>
              <m:limLow>
                <m:e>
                  <m:r>
                    <m:t>g</m:t>
                  </m:r>
                  <m:nary>
                    <m:naryPr>
                      <m:chr m:val="∑"/>
                      <m:limLoc m:val="undOvr"/>
                      <m:subHide m:val="off"/>
                      <m:supHide m:val="off"/>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lim>
                  <m:r>
                    <m:rPr>
                      <m:sty m:val="p"/>
                    </m:rPr>
                    <m:t>⏟</m:t>
                  </m:r>
                </m:lim>
              </m:limLow>
            </m:e>
            <m:lim>
              <m:sSub>
                <m:e>
                  <m:r>
                    <m:rPr>
                      <m:nor/>
                      <m:sty m:val="p"/>
                    </m:rPr>
                    <m:t>SS</m:t>
                  </m:r>
                </m:e>
                <m:sub>
                  <m:r>
                    <m:rPr>
                      <m:nor/>
                      <m:sty m:val="p"/>
                    </m:rPr>
                    <m:t>indivíduos</m:t>
                  </m:r>
                </m:sub>
              </m:sSub>
              <m:r>
                <m:rPr>
                  <m:sty m:val="p"/>
                </m:rPr>
                <m:t>,</m:t>
              </m:r>
              <m:r>
                <m:t> </m:t>
              </m:r>
              <m:r>
                <m:t>n</m:t>
              </m:r>
              <m:r>
                <m:rPr>
                  <m:sty m:val="p"/>
                </m:rPr>
                <m:t>−</m:t>
              </m:r>
              <m:r>
                <m:t>1</m:t>
              </m:r>
              <m:r>
                <m:t> </m:t>
              </m:r>
              <m:r>
                <m:rPr>
                  <m:nor/>
                  <m:sty m:val="p"/>
                </m:rPr>
                <m:t>graus</m:t>
              </m:r>
            </m:lim>
          </m:limLow>
          <m:r>
            <m:rPr>
              <m:sty m:val="p"/>
            </m:rPr>
            <m:t>+</m:t>
          </m:r>
          <m:limLow>
            <m:e>
              <m:limLow>
                <m:e>
                  <m:r>
                    <m:t>n</m:t>
                  </m:r>
                  <m:nary>
                    <m:naryPr>
                      <m:chr m:val="∑"/>
                      <m:limLoc m:val="undOvr"/>
                      <m:subHide m:val="off"/>
                      <m:supHide m:val="off"/>
                    </m:naryPr>
                    <m:sub>
                      <m:r>
                        <m:t>j</m:t>
                      </m:r>
                      <m:r>
                        <m:rPr>
                          <m:sty m:val="p"/>
                        </m:rPr>
                        <m:t>=</m:t>
                      </m:r>
                      <m:r>
                        <m:t>1</m:t>
                      </m:r>
                    </m:sub>
                    <m:sup>
                      <m:r>
                        <m:t>g</m:t>
                      </m:r>
                    </m:sup>
                    <m:e>
                      <m:sSup>
                        <m:e>
                          <m:d>
                            <m:dPr>
                              <m:begChr m:val="("/>
                              <m:endChr m:val=")"/>
                              <m:sepChr m:val=""/>
                              <m:grow/>
                            </m:dPr>
                            <m:e>
                              <m:sSub>
                                <m:e>
                                  <m:acc>
                                    <m:accPr>
                                      <m:chr m:val="‾"/>
                                    </m:accPr>
                                    <m:e>
                                      <m:r>
                                        <m:t>y</m:t>
                                      </m:r>
                                    </m:e>
                                  </m:acc>
                                </m:e>
                                <m:sub>
                                  <m:r>
                                    <m:t>j</m:t>
                                  </m:r>
                                </m:sub>
                              </m:sSub>
                              <m:r>
                                <m:rPr>
                                  <m:sty m:val="p"/>
                                </m:rPr>
                                <m:t>−</m:t>
                              </m:r>
                              <m:acc>
                                <m:accPr>
                                  <m:chr m:val="‾"/>
                                </m:accPr>
                                <m:e>
                                  <m:r>
                                    <m:t>y</m:t>
                                  </m:r>
                                </m:e>
                              </m:acc>
                            </m:e>
                          </m:d>
                        </m:e>
                        <m:sup>
                          <m:r>
                            <m:t>2</m:t>
                          </m:r>
                        </m:sup>
                      </m:sSup>
                    </m:e>
                  </m:nary>
                </m:e>
                <m:lim>
                  <m:r>
                    <m:rPr>
                      <m:sty m:val="p"/>
                    </m:rPr>
                    <m:t>⏟</m:t>
                  </m:r>
                </m:lim>
              </m:limLow>
            </m:e>
            <m:lim>
              <m:sSub>
                <m:e>
                  <m:r>
                    <m:rPr>
                      <m:nor/>
                      <m:sty m:val="p"/>
                    </m:rPr>
                    <m:t>SS</m:t>
                  </m:r>
                </m:e>
                <m:sub>
                  <m:r>
                    <m:rPr>
                      <m:nor/>
                      <m:sty m:val="p"/>
                    </m:rPr>
                    <m:t>tratamento</m:t>
                  </m:r>
                </m:sub>
              </m:sSub>
              <m:r>
                <m:rPr>
                  <m:sty m:val="p"/>
                </m:rPr>
                <m:t>,</m:t>
              </m:r>
              <m:r>
                <m:t> </m:t>
              </m:r>
              <m:r>
                <m:t>g</m:t>
              </m:r>
              <m:r>
                <m:rPr>
                  <m:sty m:val="p"/>
                </m:rPr>
                <m:t>−</m:t>
              </m:r>
              <m:r>
                <m:t>1</m:t>
              </m:r>
              <m:r>
                <m:t> </m:t>
              </m:r>
              <m:r>
                <m:rPr>
                  <m:nor/>
                  <m:sty m:val="p"/>
                </m:rPr>
                <m:t>graus</m:t>
              </m:r>
            </m:lim>
          </m:limLow>
          <m:r>
            <m:rPr>
              <m:sty m:val="p"/>
            </m:rPr>
            <m:t>+</m:t>
          </m:r>
          <m:limLow>
            <m:e>
              <m:limLow>
                <m:e>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g</m:t>
                          </m:r>
                        </m:sup>
                        <m:e>
                          <m:sSubSup>
                            <m:e>
                              <m:acc>
                                <m:accPr>
                                  <m:chr m:val="̂"/>
                                </m:accPr>
                                <m:e>
                                  <m:r>
                                    <m:t>ε</m:t>
                                  </m:r>
                                </m:e>
                              </m:acc>
                            </m:e>
                            <m:sub>
                              <m:r>
                                <m:t>i</m:t>
                              </m:r>
                              <m:r>
                                <m:t>j</m:t>
                              </m:r>
                            </m:sub>
                            <m:sup>
                              <m:r>
                                <m:t>2</m:t>
                              </m:r>
                            </m:sup>
                          </m:sSubSup>
                        </m:e>
                      </m:nary>
                    </m:e>
                  </m:nary>
                </m:e>
                <m:lim>
                  <m:r>
                    <m:rPr>
                      <m:sty m:val="p"/>
                    </m:rPr>
                    <m:t>⏟</m:t>
                  </m:r>
                </m:lim>
              </m:limLow>
            </m:e>
            <m:lim>
              <m:sSub>
                <m:e>
                  <m:r>
                    <m:rPr>
                      <m:nor/>
                      <m:sty m:val="p"/>
                    </m:rPr>
                    <m:t>SS</m:t>
                  </m:r>
                </m:e>
                <m:sub>
                  <m:r>
                    <m:rPr>
                      <m:nor/>
                      <m:sty m:val="p"/>
                    </m:rPr>
                    <m:t>erro</m:t>
                  </m:r>
                </m:sub>
              </m:sSub>
              <m:r>
                <m:rPr>
                  <m:sty m:val="p"/>
                </m:rPr>
                <m:t>,</m:t>
              </m:r>
              <m:r>
                <m:t> </m:t>
              </m:r>
              <m:d>
                <m:dPr>
                  <m:begChr m:val="("/>
                  <m:endChr m:val=")"/>
                  <m:sepChr m:val=""/>
                  <m:grow/>
                </m:dPr>
                <m:e>
                  <m:r>
                    <m:t>n</m:t>
                  </m:r>
                  <m:r>
                    <m:rPr>
                      <m:sty m:val="p"/>
                    </m:rPr>
                    <m:t>−</m:t>
                  </m:r>
                  <m:r>
                    <m:t>1</m:t>
                  </m:r>
                </m:e>
              </m:d>
              <m:d>
                <m:dPr>
                  <m:begChr m:val="("/>
                  <m:endChr m:val=")"/>
                  <m:sepChr m:val=""/>
                  <m:grow/>
                </m:dPr>
                <m:e>
                  <m:r>
                    <m:t>g</m:t>
                  </m:r>
                  <m:r>
                    <m:rPr>
                      <m:sty m:val="p"/>
                    </m:rPr>
                    <m:t>−</m:t>
                  </m:r>
                  <m:r>
                    <m:t>1</m:t>
                  </m:r>
                </m:e>
              </m:d>
              <m:r>
                <m:t> </m:t>
              </m:r>
              <m:r>
                <m:rPr>
                  <m:nor/>
                  <m:sty m:val="p"/>
                </m:rPr>
                <m:t>graus</m:t>
              </m:r>
            </m:lim>
          </m:limLow>
        </m:oMath>
      </m:oMathPara>
    </w:p>
    <w:p>
      <w:pPr>
        <w:pStyle w:val="FirstParagraph"/>
      </w:pPr>
      <w:r>
        <w:t xml:space="preserve">A estatística do teste para verificar se há diferença entre os tratamentos é dado pela razão da soma de quadrados dos tratamentos e dos erros padronizada pelos seus graus de liberdade.</w:t>
      </w:r>
    </w:p>
    <w:p>
      <w:pPr>
        <w:pStyle w:val="BodyText"/>
      </w:pPr>
      <m:oMathPara>
        <m:oMathParaPr>
          <m:jc m:val="center"/>
        </m:oMathParaPr>
        <m:oMath>
          <m:r>
            <m:t>F</m:t>
          </m:r>
          <m:r>
            <m:rPr>
              <m:sty m:val="p"/>
            </m:rPr>
            <m:t>=</m:t>
          </m:r>
          <m:f>
            <m:fPr>
              <m:type m:val="bar"/>
            </m:fPr>
            <m:num>
              <m:sSub>
                <m:e>
                  <m:r>
                    <m:rPr>
                      <m:nor/>
                      <m:sty m:val="p"/>
                    </m:rPr>
                    <m:t>SS</m:t>
                  </m:r>
                </m:e>
                <m:sub>
                  <m:r>
                    <m:rPr>
                      <m:nor/>
                      <m:sty m:val="p"/>
                    </m:rPr>
                    <m:t>tratamento</m:t>
                  </m:r>
                </m:sub>
              </m:sSub>
              <m:r>
                <m:rPr>
                  <m:sty m:val="p"/>
                </m:rPr>
                <m:t>/</m:t>
              </m:r>
              <m:d>
                <m:dPr>
                  <m:begChr m:val="("/>
                  <m:endChr m:val=")"/>
                  <m:sepChr m:val=""/>
                  <m:grow/>
                </m:dPr>
                <m:e>
                  <m:r>
                    <m:t>g</m:t>
                  </m:r>
                  <m:r>
                    <m:rPr>
                      <m:sty m:val="p"/>
                    </m:rPr>
                    <m:t>−</m:t>
                  </m:r>
                  <m:r>
                    <m:t>1</m:t>
                  </m:r>
                </m:e>
              </m:d>
            </m:num>
            <m:den>
              <m:sSub>
                <m:e>
                  <m:r>
                    <m:rPr>
                      <m:nor/>
                      <m:sty m:val="p"/>
                    </m:rPr>
                    <m:t>SS</m:t>
                  </m:r>
                </m:e>
                <m:sub>
                  <m:r>
                    <m:rPr>
                      <m:nor/>
                      <m:sty m:val="p"/>
                    </m:rPr>
                    <m:t>erro</m:t>
                  </m:r>
                </m:sub>
              </m:sSub>
              <m:r>
                <m:rPr>
                  <m:sty m:val="p"/>
                </m:rPr>
                <m:t>/</m:t>
              </m:r>
              <m:d>
                <m:dPr>
                  <m:begChr m:val="("/>
                  <m:endChr m:val=")"/>
                  <m:sepChr m:val=""/>
                  <m:grow/>
                </m:dPr>
                <m:e>
                  <m:r>
                    <m:t>n</m:t>
                  </m:r>
                  <m:r>
                    <m:rPr>
                      <m:sty m:val="p"/>
                    </m:rPr>
                    <m:t>−</m:t>
                  </m:r>
                  <m:r>
                    <m:t>1</m:t>
                  </m:r>
                </m:e>
              </m:d>
              <m:d>
                <m:dPr>
                  <m:begChr m:val="("/>
                  <m:endChr m:val=")"/>
                  <m:sepChr m:val=""/>
                  <m:grow/>
                </m:dPr>
                <m:e>
                  <m:r>
                    <m:t>g</m:t>
                  </m:r>
                  <m:r>
                    <m:rPr>
                      <m:sty m:val="p"/>
                    </m:rPr>
                    <m:t>−</m:t>
                  </m:r>
                  <m:r>
                    <m:t>1</m:t>
                  </m:r>
                </m:e>
              </m:d>
            </m:den>
          </m:f>
          <m:r>
            <m:t> </m:t>
          </m:r>
          <m:sSub>
            <m:e>
              <m:r>
                <m:rPr>
                  <m:sty m:val="p"/>
                  <m:scr m:val="script"/>
                </m:rPr>
                <m:t>F</m:t>
              </m:r>
            </m:e>
            <m:sub>
              <m:r>
                <m:t>g</m:t>
              </m:r>
              <m:r>
                <m:rPr>
                  <m:sty m:val="p"/>
                </m:rPr>
                <m:t>−</m:t>
              </m:r>
              <m:r>
                <m:t>1</m:t>
              </m:r>
              <m:r>
                <m:rPr>
                  <m:sty m:val="p"/>
                </m:rPr>
                <m:t>,</m:t>
              </m:r>
              <m:d>
                <m:dPr>
                  <m:begChr m:val="("/>
                  <m:endChr m:val=")"/>
                  <m:sepChr m:val=""/>
                  <m:grow/>
                </m:dPr>
                <m:e>
                  <m:r>
                    <m:t>n</m:t>
                  </m:r>
                  <m:r>
                    <m:rPr>
                      <m:sty m:val="p"/>
                    </m:rPr>
                    <m:t>−</m:t>
                  </m:r>
                  <m:r>
                    <m:t>1</m:t>
                  </m:r>
                </m:e>
              </m:d>
              <m:d>
                <m:dPr>
                  <m:begChr m:val="("/>
                  <m:endChr m:val=")"/>
                  <m:sepChr m:val=""/>
                  <m:grow/>
                </m:dPr>
                <m:e>
                  <m:r>
                    <m:t>g</m:t>
                  </m:r>
                  <m:r>
                    <m:rPr>
                      <m:sty m:val="p"/>
                    </m:rPr>
                    <m:t>−</m:t>
                  </m:r>
                  <m:r>
                    <m:t>1</m:t>
                  </m:r>
                </m:e>
              </m:d>
            </m:sub>
          </m:sSub>
        </m:oMath>
      </m:oMathPara>
    </w:p>
    <w:p>
      <w:pPr>
        <w:pStyle w:val="FirstParagraph"/>
      </w:pPr>
      <w:r>
        <w:t xml:space="preserve">Também é possível testar se há diferenças significantivas entre os indivíduos utilizado a soma de quadrados dos invidívuos e seus graus de liberdade ao invés dos tratamentos.</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16" w:after="16"/>
            </w:pPr>
            <w:r>
              <w:t xml:space="preserve">Apresenta-se a seguir os resultados obtidos nos testes A, B e C por nove indivíduos. Pode-se afirmar que os testes A, B e C apresentam resultados iguais? Faça uma análise desse experimento utilizando medidas repetidas.</w:t>
            </w:r>
          </w:p>
        </w:tc>
      </w:tr>
      <w:tr>
        <w:trPr>
          <w:cantSplit/>
        </w:trPr>
        <w:tc>
          <w:tcPr>
            <w:tcMar>
              <w:top w:w="108" w:type="dxa"/>
              <w:bottom w:w="108" w:type="dxa"/>
            </w:tcMar>
          </w:tcPr>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individuo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teste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times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resultado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98</w:t>
            </w:r>
            <w:r>
              <w:rPr>
                <w:rStyle w:val="NormalTok"/>
              </w:rPr>
              <w:t xml:space="preserve">, </w:t>
            </w:r>
            <w:r>
              <w:rPr>
                <w:rStyle w:val="DecValTok"/>
              </w:rPr>
              <w:t xml:space="preserve">95</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DecValTok"/>
              </w:rPr>
              <w:t xml:space="preserve">95</w:t>
            </w:r>
            <w:r>
              <w:rPr>
                <w:rStyle w:val="NormalTok"/>
              </w:rPr>
              <w:t xml:space="preserve">, </w:t>
            </w:r>
            <w:r>
              <w:rPr>
                <w:rStyle w:val="DecValTok"/>
              </w:rPr>
              <w:t xml:space="preserve">71</w:t>
            </w:r>
            <w:r>
              <w:rPr>
                <w:rStyle w:val="NormalTok"/>
              </w:rPr>
              <w:t xml:space="preserve">, </w:t>
            </w:r>
            <w:r>
              <w:rPr>
                <w:rStyle w:val="DecValTok"/>
              </w:rPr>
              <w:t xml:space="preserve">79</w:t>
            </w:r>
            <w:r>
              <w:rPr>
                <w:rStyle w:val="NormalTok"/>
              </w:rPr>
              <w:t xml:space="preserve">,</w:t>
            </w:r>
            <w:r>
              <w:br/>
            </w:r>
            <w:r>
              <w:rPr>
                <w:rStyle w:val="NormalTok"/>
              </w:rPr>
              <w:t xml:space="preserve">        </w:t>
            </w:r>
            <w:r>
              <w:rPr>
                <w:rStyle w:val="DecValTok"/>
              </w:rPr>
              <w:t xml:space="preserve">76</w:t>
            </w:r>
            <w:r>
              <w:rPr>
                <w:rStyle w:val="NormalTok"/>
              </w:rPr>
              <w:t xml:space="preserve">, </w:t>
            </w:r>
            <w:r>
              <w:rPr>
                <w:rStyle w:val="DecValTok"/>
              </w:rPr>
              <w:t xml:space="preserve">80</w:t>
            </w:r>
            <w:r>
              <w:rPr>
                <w:rStyle w:val="NormalTok"/>
              </w:rPr>
              <w:t xml:space="preserve">, </w:t>
            </w:r>
            <w:r>
              <w:rPr>
                <w:rStyle w:val="DecValTok"/>
              </w:rPr>
              <w:t xml:space="preserve">91</w:t>
            </w:r>
            <w:r>
              <w:rPr>
                <w:rStyle w:val="NormalTok"/>
              </w:rPr>
              <w:t xml:space="preserve">,</w:t>
            </w:r>
            <w:r>
              <w:br/>
            </w:r>
            <w:r>
              <w:rPr>
                <w:rStyle w:val="NormalTok"/>
              </w:rPr>
              <w:t xml:space="preserve">        </w:t>
            </w:r>
            <w:r>
              <w:rPr>
                <w:rStyle w:val="DecValTok"/>
              </w:rPr>
              <w:t xml:space="preserve">95</w:t>
            </w:r>
            <w:r>
              <w:rPr>
                <w:rStyle w:val="NormalTok"/>
              </w:rPr>
              <w:t xml:space="preserve">, </w:t>
            </w:r>
            <w:r>
              <w:rPr>
                <w:rStyle w:val="DecValTok"/>
              </w:rPr>
              <w:t xml:space="preserve">81</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DecValTok"/>
              </w:rPr>
              <w:t xml:space="preserve">83</w:t>
            </w:r>
            <w:r>
              <w:rPr>
                <w:rStyle w:val="NormalTok"/>
              </w:rPr>
              <w:t xml:space="preserve">, </w:t>
            </w:r>
            <w:r>
              <w:rPr>
                <w:rStyle w:val="DecValTok"/>
              </w:rPr>
              <w:t xml:space="preserve">77</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DecValTok"/>
              </w:rPr>
              <w:t xml:space="preserve">99</w:t>
            </w:r>
            <w:r>
              <w:rPr>
                <w:rStyle w:val="NormalTok"/>
              </w:rPr>
              <w:t xml:space="preserve">, </w:t>
            </w:r>
            <w:r>
              <w:rPr>
                <w:rStyle w:val="DecValTok"/>
              </w:rPr>
              <w:t xml:space="preserve">70</w:t>
            </w:r>
            <w:r>
              <w:rPr>
                <w:rStyle w:val="NormalTok"/>
              </w:rPr>
              <w:t xml:space="preserve">, </w:t>
            </w:r>
            <w:r>
              <w:rPr>
                <w:rStyle w:val="DecValTok"/>
              </w:rPr>
              <w:t xml:space="preserve">93</w:t>
            </w:r>
            <w:r>
              <w:rPr>
                <w:rStyle w:val="NormalTok"/>
              </w:rPr>
              <w:t xml:space="preserve">,</w:t>
            </w:r>
            <w:r>
              <w:br/>
            </w:r>
            <w:r>
              <w:rPr>
                <w:rStyle w:val="NormalTok"/>
              </w:rPr>
              <w:t xml:space="preserve">        </w:t>
            </w:r>
            <w:r>
              <w:rPr>
                <w:rStyle w:val="DecValTok"/>
              </w:rPr>
              <w:t xml:space="preserve">82</w:t>
            </w:r>
            <w:r>
              <w:rPr>
                <w:rStyle w:val="NormalTok"/>
              </w:rPr>
              <w:t xml:space="preserve">, </w:t>
            </w:r>
            <w:r>
              <w:rPr>
                <w:rStyle w:val="DecValTok"/>
              </w:rPr>
              <w:t xml:space="preserve">80</w:t>
            </w:r>
            <w:r>
              <w:rPr>
                <w:rStyle w:val="NormalTok"/>
              </w:rPr>
              <w:t xml:space="preserve">, </w:t>
            </w:r>
            <w:r>
              <w:rPr>
                <w:rStyle w:val="DecValTok"/>
              </w:rPr>
              <w:t xml:space="preserve">87</w:t>
            </w:r>
            <w:r>
              <w:rPr>
                <w:rStyle w:val="NormalTok"/>
              </w:rPr>
              <w:t xml:space="preserve">,</w:t>
            </w:r>
            <w:r>
              <w:br/>
            </w:r>
            <w:r>
              <w:rPr>
                <w:rStyle w:val="NormalTok"/>
              </w:rPr>
              <w:t xml:space="preserve">        </w:t>
            </w:r>
            <w:r>
              <w:rPr>
                <w:rStyle w:val="DecValTok"/>
              </w:rPr>
              <w:t xml:space="preserve">75</w:t>
            </w:r>
            <w:r>
              <w:rPr>
                <w:rStyle w:val="NormalTok"/>
              </w:rPr>
              <w:t xml:space="preserve">, </w:t>
            </w:r>
            <w:r>
              <w:rPr>
                <w:rStyle w:val="DecValTok"/>
              </w:rPr>
              <w:t xml:space="preserve">72</w:t>
            </w:r>
            <w:r>
              <w:rPr>
                <w:rStyle w:val="NormalTok"/>
              </w:rPr>
              <w:t xml:space="preserve">, </w:t>
            </w:r>
            <w:r>
              <w:rPr>
                <w:rStyle w:val="DecValTok"/>
              </w:rPr>
              <w:t xml:space="preserve">81</w:t>
            </w:r>
            <w:r>
              <w:rPr>
                <w:rStyle w:val="NormalTok"/>
              </w:rPr>
              <w:t xml:space="preserve">,</w:t>
            </w:r>
            <w:r>
              <w:br/>
            </w:r>
            <w:r>
              <w:rPr>
                <w:rStyle w:val="NormalTok"/>
              </w:rPr>
              <w:t xml:space="preserve">        </w:t>
            </w:r>
            <w:r>
              <w:rPr>
                <w:rStyle w:val="DecValTok"/>
              </w:rPr>
              <w:t xml:space="preserve">88</w:t>
            </w:r>
            <w:r>
              <w:rPr>
                <w:rStyle w:val="NormalTok"/>
              </w:rPr>
              <w:t xml:space="preserve">, </w:t>
            </w:r>
            <w:r>
              <w:rPr>
                <w:rStyle w:val="DecValTok"/>
              </w:rPr>
              <w:t xml:space="preserve">81</w:t>
            </w:r>
            <w:r>
              <w:rPr>
                <w:rStyle w:val="NormalTok"/>
              </w:rPr>
              <w:t xml:space="preserve">, </w:t>
            </w:r>
            <w:r>
              <w:rPr>
                <w:rStyle w:val="DecValTok"/>
              </w:rPr>
              <w:t xml:space="preserve">83</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(data, </w:t>
            </w:r>
            <w:r>
              <w:rPr>
                <w:rStyle w:val="DecValTok"/>
              </w:rPr>
              <w:t xml:space="preserve">9</w:t>
            </w:r>
            <w:r>
              <w:rPr>
                <w:rStyle w:val="NormalTok"/>
              </w:rPr>
              <w:t xml:space="preserve">)</w:t>
            </w:r>
            <w:r>
              <w:br/>
            </w:r>
            <w:r>
              <w:rPr>
                <w:rStyle w:val="DocumentationTok"/>
              </w:rPr>
              <w:t xml:space="preserve">##   individuo teste resultado</w:t>
            </w:r>
            <w:r>
              <w:br/>
            </w:r>
            <w:r>
              <w:rPr>
                <w:rStyle w:val="DocumentationTok"/>
              </w:rPr>
              <w:t xml:space="preserve">## 1         1     A        98</w:t>
            </w:r>
            <w:r>
              <w:br/>
            </w:r>
            <w:r>
              <w:rPr>
                <w:rStyle w:val="DocumentationTok"/>
              </w:rPr>
              <w:t xml:space="preserve">## 2         1     B        95</w:t>
            </w:r>
            <w:r>
              <w:br/>
            </w:r>
            <w:r>
              <w:rPr>
                <w:rStyle w:val="DocumentationTok"/>
              </w:rPr>
              <w:t xml:space="preserve">## 3         1     C        77</w:t>
            </w:r>
            <w:r>
              <w:br/>
            </w:r>
            <w:r>
              <w:rPr>
                <w:rStyle w:val="DocumentationTok"/>
              </w:rPr>
              <w:t xml:space="preserve">## 4         2     A        95</w:t>
            </w:r>
            <w:r>
              <w:br/>
            </w:r>
            <w:r>
              <w:rPr>
                <w:rStyle w:val="DocumentationTok"/>
              </w:rPr>
              <w:t xml:space="preserve">## 5         2     B        71</w:t>
            </w:r>
            <w:r>
              <w:br/>
            </w:r>
            <w:r>
              <w:rPr>
                <w:rStyle w:val="DocumentationTok"/>
              </w:rPr>
              <w:t xml:space="preserve">## 6         2     C        79</w:t>
            </w:r>
            <w:r>
              <w:br/>
            </w:r>
            <w:r>
              <w:rPr>
                <w:rStyle w:val="DocumentationTok"/>
              </w:rPr>
              <w:t xml:space="preserve">## 7         3     A        76</w:t>
            </w:r>
            <w:r>
              <w:br/>
            </w:r>
            <w:r>
              <w:rPr>
                <w:rStyle w:val="DocumentationTok"/>
              </w:rPr>
              <w:t xml:space="preserve">## 8         3     B        80</w:t>
            </w:r>
            <w:r>
              <w:br/>
            </w:r>
            <w:r>
              <w:rPr>
                <w:rStyle w:val="DocumentationTok"/>
              </w:rPr>
              <w:t xml:space="preserve">## 9         3     C        91</w:t>
            </w:r>
          </w:p>
        </w:tc>
      </w:tr>
    </w:tbl>
    <w:p>
      <w:r>
        <w:br w:type="page"/>
      </w:r>
    </w:p>
    <w:bookmarkStart w:id="22" w:name="com-anova"/>
    <w:p>
      <w:pPr>
        <w:pStyle w:val="Heading3"/>
      </w:pPr>
      <w:r>
        <w:t xml:space="preserve">Com ANOVA</w:t>
      </w:r>
    </w:p>
    <w:p>
      <w:pPr>
        <w:pStyle w:val="FirstParagraph"/>
      </w:pPr>
      <w:r>
        <w:t xml:space="preserve">Primeiramente devemos testar as hipóteses de normalidade e esfericidade do modelo:</w:t>
      </w:r>
    </w:p>
    <w:p>
      <w:pPr>
        <w:pStyle w:val="SourceCode"/>
      </w:pPr>
      <w:r>
        <w:rPr>
          <w:rStyle w:val="FunctionTok"/>
        </w:rPr>
        <w:t xml:space="preserve">library</w:t>
      </w:r>
      <w:r>
        <w:rPr>
          <w:rStyle w:val="NormalTok"/>
        </w:rPr>
        <w:t xml:space="preserve">(rstatix)</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(teste) </w:t>
      </w:r>
      <w:r>
        <w:rPr>
          <w:rStyle w:val="SpecialCharTok"/>
        </w:rPr>
        <w:t xml:space="preserve">|&gt;</w:t>
      </w:r>
      <w:r>
        <w:br/>
      </w:r>
      <w:r>
        <w:rPr>
          <w:rStyle w:val="NormalTok"/>
        </w:rPr>
        <w:t xml:space="preserve">    </w:t>
      </w:r>
      <w:r>
        <w:rPr>
          <w:rStyle w:val="FunctionTok"/>
        </w:rPr>
        <w:t xml:space="preserve">shapiro_test</w:t>
      </w:r>
      <w:r>
        <w:rPr>
          <w:rStyle w:val="NormalTok"/>
        </w:rPr>
        <w:t xml:space="preserve">(resultado)</w:t>
      </w:r>
      <w:r>
        <w:br/>
      </w:r>
      <w:r>
        <w:rPr>
          <w:rStyle w:val="DocumentationTok"/>
        </w:rPr>
        <w:t xml:space="preserve">## # A tibble: 3 × 4</w:t>
      </w:r>
      <w:r>
        <w:br/>
      </w:r>
      <w:r>
        <w:rPr>
          <w:rStyle w:val="DocumentationTok"/>
        </w:rPr>
        <w:t xml:space="preserve">##   teste variable  statistic     p</w:t>
      </w:r>
      <w:r>
        <w:br/>
      </w:r>
      <w:r>
        <w:rPr>
          <w:rStyle w:val="DocumentationTok"/>
        </w:rPr>
        <w:t xml:space="preserve">##   &lt;chr&gt; &lt;chr&gt;         &lt;dbl&gt; &lt;dbl&gt;</w:t>
      </w:r>
      <w:r>
        <w:br/>
      </w:r>
      <w:r>
        <w:rPr>
          <w:rStyle w:val="DocumentationTok"/>
        </w:rPr>
        <w:t xml:space="preserve">## 1 A     resultado     0.901 0.255</w:t>
      </w:r>
      <w:r>
        <w:br/>
      </w:r>
      <w:r>
        <w:rPr>
          <w:rStyle w:val="DocumentationTok"/>
        </w:rPr>
        <w:t xml:space="preserve">## 2 B     resultado     0.868 0.117</w:t>
      </w:r>
      <w:r>
        <w:br/>
      </w:r>
      <w:r>
        <w:rPr>
          <w:rStyle w:val="DocumentationTok"/>
        </w:rPr>
        <w:t xml:space="preserve">## 3 C     resultado     0.940 0.578</w:t>
      </w:r>
      <w:r>
        <w:br/>
      </w:r>
      <w:r>
        <w:br/>
      </w:r>
      <w:r>
        <w:rPr>
          <w:rStyle w:val="FunctionTok"/>
        </w:rPr>
        <w:t xml:space="preserve">anova_test</w:t>
      </w:r>
      <w:r>
        <w:rPr>
          <w:rStyle w:val="NormalTok"/>
        </w:rPr>
        <w:t xml:space="preserve">(</w:t>
      </w:r>
      <w:r>
        <w:br/>
      </w:r>
      <w:r>
        <w:rPr>
          <w:rStyle w:val="NormalTok"/>
        </w:rPr>
        <w:t xml:space="preserve">    data,</w:t>
      </w:r>
      <w:r>
        <w:br/>
      </w:r>
      <w:r>
        <w:rPr>
          <w:rStyle w:val="NormalTok"/>
        </w:rPr>
        <w:t xml:space="preserve">    </w:t>
      </w:r>
      <w:r>
        <w:rPr>
          <w:rStyle w:val="AttributeTok"/>
        </w:rPr>
        <w:t xml:space="preserve">dv =</w:t>
      </w:r>
      <w:r>
        <w:rPr>
          <w:rStyle w:val="NormalTok"/>
        </w:rPr>
        <w:t xml:space="preserve"> resultado,</w:t>
      </w:r>
      <w:r>
        <w:br/>
      </w:r>
      <w:r>
        <w:rPr>
          <w:rStyle w:val="NormalTok"/>
        </w:rPr>
        <w:t xml:space="preserve">    </w:t>
      </w:r>
      <w:r>
        <w:rPr>
          <w:rStyle w:val="AttributeTok"/>
        </w:rPr>
        <w:t xml:space="preserve">wid =</w:t>
      </w:r>
      <w:r>
        <w:rPr>
          <w:rStyle w:val="NormalTok"/>
        </w:rPr>
        <w:t xml:space="preserve"> individuo,</w:t>
      </w:r>
      <w:r>
        <w:br/>
      </w:r>
      <w:r>
        <w:rPr>
          <w:rStyle w:val="NormalTok"/>
        </w:rPr>
        <w:t xml:space="preserve">    </w:t>
      </w:r>
      <w:r>
        <w:rPr>
          <w:rStyle w:val="AttributeTok"/>
        </w:rPr>
        <w:t xml:space="preserve">within =</w:t>
      </w:r>
      <w:r>
        <w:rPr>
          <w:rStyle w:val="NormalTok"/>
        </w:rPr>
        <w:t xml:space="preserve"> teste</w:t>
      </w:r>
      <w:r>
        <w:br/>
      </w:r>
      <w:r>
        <w:rPr>
          <w:rStyle w:val="NormalTok"/>
        </w:rPr>
        <w:t xml:space="preserve">)</w:t>
      </w:r>
      <w:r>
        <w:rPr>
          <w:rStyle w:val="SpecialCharTok"/>
        </w:rPr>
        <w:t xml:space="preserve">$</w:t>
      </w:r>
      <w:r>
        <w:rPr>
          <w:rStyle w:val="NormalTok"/>
        </w:rPr>
        <w:t xml:space="preserve">Mauchly</w:t>
      </w:r>
      <w:r>
        <w:br/>
      </w:r>
      <w:r>
        <w:rPr>
          <w:rStyle w:val="DocumentationTok"/>
        </w:rPr>
        <w:t xml:space="preserve">##   Effect     W     p p&lt;.05</w:t>
      </w:r>
      <w:r>
        <w:br/>
      </w:r>
      <w:r>
        <w:rPr>
          <w:rStyle w:val="DocumentationTok"/>
        </w:rPr>
        <w:t xml:space="preserve">## 1  teste 0.996 0.987</w:t>
      </w:r>
    </w:p>
    <w:p>
      <w:pPr>
        <w:pStyle w:val="FirstParagraph"/>
      </w:pPr>
      <w:r>
        <w:t xml:space="preserve">Temos p-valores superiores ao nível de significância adotado de 5% para todos os testes, assim temos as suposições de normalidade e esfericidade. Então construimos o modelo anova de dois fatores sem iteração.</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(resultado </w:t>
      </w:r>
      <w:r>
        <w:rPr>
          <w:rStyle w:val="SpecialCharTok"/>
        </w:rPr>
        <w:t xml:space="preserve">~</w:t>
      </w:r>
      <w:r>
        <w:rPr>
          <w:rStyle w:val="NormalTok"/>
        </w:rPr>
        <w:t xml:space="preserve"> </w:t>
      </w:r>
      <w:r>
        <w:rPr>
          <w:rStyle w:val="FunctionTok"/>
        </w:rPr>
        <w:t xml:space="preserve">as.factor</w:t>
      </w:r>
      <w:r>
        <w:rPr>
          <w:rStyle w:val="NormalTok"/>
        </w:rPr>
        <w:t xml:space="preserve">(individuo) </w:t>
      </w:r>
      <w:r>
        <w:rPr>
          <w:rStyle w:val="SpecialCharTok"/>
        </w:rPr>
        <w:t xml:space="preserve">+</w:t>
      </w:r>
      <w:r>
        <w:rPr>
          <w:rStyle w:val="NormalTok"/>
        </w:rPr>
        <w:t xml:space="preserve"> </w:t>
      </w:r>
      <w:r>
        <w:rPr>
          <w:rStyle w:val="FunctionTok"/>
        </w:rPr>
        <w:t xml:space="preserve">as.factor</w:t>
      </w:r>
      <w:r>
        <w:rPr>
          <w:rStyle w:val="NormalTok"/>
        </w:rPr>
        <w:t xml:space="preserve">(teste), data)</w:t>
      </w:r>
      <w:r>
        <w:br/>
      </w:r>
      <w:r>
        <w:rPr>
          <w:rStyle w:val="FunctionTok"/>
        </w:rPr>
        <w:t xml:space="preserve">anova</w:t>
      </w:r>
      <w:r>
        <w:rPr>
          <w:rStyle w:val="NormalTok"/>
        </w:rPr>
        <w:t xml:space="preserve">(mod)</w:t>
      </w:r>
      <w:r>
        <w:br/>
      </w:r>
      <w:r>
        <w:rPr>
          <w:rStyle w:val="DocumentationTok"/>
        </w:rPr>
        <w:t xml:space="preserve">## Analysis of Variance Table</w:t>
      </w:r>
      <w:r>
        <w:br/>
      </w:r>
      <w:r>
        <w:rPr>
          <w:rStyle w:val="DocumentationTok"/>
        </w:rPr>
        <w:t xml:space="preserve">## </w:t>
      </w:r>
      <w:r>
        <w:br/>
      </w:r>
      <w:r>
        <w:rPr>
          <w:rStyle w:val="DocumentationTok"/>
        </w:rPr>
        <w:t xml:space="preserve">## Response: resultado</w:t>
      </w:r>
      <w:r>
        <w:br/>
      </w:r>
      <w:r>
        <w:rPr>
          <w:rStyle w:val="DocumentationTok"/>
        </w:rPr>
        <w:t xml:space="preserve">##                      Df Sum Sq Mean Sq F value Pr(&gt;F)  </w:t>
      </w:r>
      <w:r>
        <w:br/>
      </w:r>
      <w:r>
        <w:rPr>
          <w:rStyle w:val="DocumentationTok"/>
        </w:rPr>
        <w:t xml:space="preserve">## as.factor(individuo)  8    422    52.8    0.87  0.562  </w:t>
      </w:r>
      <w:r>
        <w:br/>
      </w:r>
      <w:r>
        <w:rPr>
          <w:rStyle w:val="DocumentationTok"/>
        </w:rPr>
        <w:t xml:space="preserve">## as.factor(teste)      2    395   197.3    3.25  0.065 .</w:t>
      </w:r>
      <w:r>
        <w:br/>
      </w:r>
      <w:r>
        <w:rPr>
          <w:rStyle w:val="DocumentationTok"/>
        </w:rPr>
        <w:t xml:space="preserve">## Residuals            16    972    60.8                 </w:t>
      </w:r>
      <w:r>
        <w:br/>
      </w:r>
      <w:r>
        <w:rPr>
          <w:rStyle w:val="DocumentationTok"/>
        </w:rPr>
        <w:t xml:space="preserve">## ---</w:t>
      </w:r>
      <w:r>
        <w:br/>
      </w:r>
      <w:r>
        <w:rPr>
          <w:rStyle w:val="DocumentationTok"/>
        </w:rPr>
        <w:t xml:space="preserve">## Signif. codes:  0 '***' 0.001 '**' 0.01 '*' 0.05 '.' 0.1 ' ' 1</w:t>
      </w:r>
    </w:p>
    <w:p>
      <w:pPr>
        <w:pStyle w:val="FirstParagraph"/>
      </w:pPr>
      <w:r>
        <w:t xml:space="preserve">E vemos que as diferenças tanto entre os indivíduos como entre os testes não são significativas pelo p-valor superior a 5%, assim é possível afirmar que os testes A, B e C apresentam resultados iguais.</w:t>
      </w:r>
    </w:p>
    <w:p>
      <w:r>
        <w:br w:type="page"/>
      </w:r>
    </w:p>
    <w:bookmarkEnd w:id="22"/>
    <w:bookmarkStart w:id="23" w:name="na-mão-1"/>
    <w:p>
      <w:pPr>
        <w:pStyle w:val="Heading3"/>
      </w:pPr>
      <w:r>
        <w:t xml:space="preserve">Na mão</w:t>
      </w:r>
    </w:p>
    <w:p>
      <w:pPr>
        <w:pStyle w:val="FirstParagraph"/>
      </w:pPr>
      <w:r>
        <w:t xml:space="preserve">Exemplificando os cálculos no R, obtemos os mesmos resultados da tabela ANOVA: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9</w:t>
      </w:r>
      <w:r>
        <w:br/>
      </w:r>
      <w:r>
        <w:rPr>
          <w:rStyle w:val="NormalTok"/>
        </w:rPr>
        <w:t xml:space="preserve">g </w:t>
      </w:r>
      <w:r>
        <w:rPr>
          <w:rStyle w:val="OtherTok"/>
        </w:rPr>
        <w:t xml:space="preserve">&lt;-</w:t>
      </w:r>
      <w:r>
        <w:rPr>
          <w:rStyle w:val="NormalTok"/>
        </w:rPr>
        <w:t xml:space="preserve"> </w:t>
      </w:r>
      <w:r>
        <w:rPr>
          <w:rStyle w:val="DecValTok"/>
        </w:rPr>
        <w:t xml:space="preserve">3</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resultado)                         </w:t>
      </w:r>
      <w:r>
        <w:rPr>
          <w:rStyle w:val="CommentTok"/>
        </w:rPr>
        <w:t xml:space="preserve"># 83.44</w:t>
      </w:r>
      <w:r>
        <w:br/>
      </w:r>
      <w:r>
        <w:rPr>
          <w:rStyle w:val="NormalTok"/>
        </w:rPr>
        <w:t xml:space="preserve">ybar_i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resultado, data</w:t>
      </w:r>
      <w:r>
        <w:rPr>
          <w:rStyle w:val="SpecialCharTok"/>
        </w:rPr>
        <w:t xml:space="preserve">$</w:t>
      </w:r>
      <w:r>
        <w:rPr>
          <w:rStyle w:val="NormalTok"/>
        </w:rPr>
        <w:t xml:space="preserve">individuo, mean) </w:t>
      </w:r>
      <w:r>
        <w:rPr>
          <w:rStyle w:val="CommentTok"/>
        </w:rPr>
        <w:t xml:space="preserve"># 90.00 81.67 82.33 ...</w:t>
      </w:r>
      <w:r>
        <w:br/>
      </w:r>
      <w:r>
        <w:rPr>
          <w:rStyle w:val="NormalTok"/>
        </w:rPr>
        <w:t xml:space="preserve">ybar_j </w:t>
      </w:r>
      <w:r>
        <w:rPr>
          <w:rStyle w:val="OtherTok"/>
        </w:rPr>
        <w:t xml:space="preserve">&lt;-</w:t>
      </w:r>
      <w:r>
        <w:rPr>
          <w:rStyle w:val="NormalTok"/>
        </w:rPr>
        <w:t xml:space="preserve"> </w:t>
      </w:r>
      <w:r>
        <w:rPr>
          <w:rStyle w:val="FunctionTok"/>
        </w:rPr>
        <w:t xml:space="preserve">tapply</w:t>
      </w:r>
      <w:r>
        <w:rPr>
          <w:rStyle w:val="NormalTok"/>
        </w:rPr>
        <w:t xml:space="preserve">(data</w:t>
      </w:r>
      <w:r>
        <w:rPr>
          <w:rStyle w:val="SpecialCharTok"/>
        </w:rPr>
        <w:t xml:space="preserve">$</w:t>
      </w:r>
      <w:r>
        <w:rPr>
          <w:rStyle w:val="NormalTok"/>
        </w:rPr>
        <w:t xml:space="preserve">resultado, data</w:t>
      </w:r>
      <w:r>
        <w:rPr>
          <w:rStyle w:val="SpecialCharTok"/>
        </w:rPr>
        <w:t xml:space="preserve">$</w:t>
      </w:r>
      <w:r>
        <w:rPr>
          <w:rStyle w:val="NormalTok"/>
        </w:rPr>
        <w:t xml:space="preserve">teste, mean)     </w:t>
      </w:r>
      <w:r>
        <w:rPr>
          <w:rStyle w:val="CommentTok"/>
        </w:rPr>
        <w:t xml:space="preserve"># 87.89 78.56 83.89</w:t>
      </w:r>
      <w:r>
        <w:br/>
      </w:r>
      <w:r>
        <w:br/>
      </w:r>
      <w:r>
        <w:rPr>
          <w:rStyle w:val="NormalTok"/>
        </w:rPr>
        <w:t xml:space="preserve">SS_tot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resultado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1789</w:t>
      </w:r>
      <w:r>
        <w:br/>
      </w:r>
      <w:r>
        <w:rPr>
          <w:rStyle w:val="NormalTok"/>
        </w:rPr>
        <w:t xml:space="preserve">SS_individuo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sum</w:t>
      </w:r>
      <w:r>
        <w:rPr>
          <w:rStyle w:val="NormalTok"/>
        </w:rPr>
        <w:t xml:space="preserve">((ybar_i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422</w:t>
      </w:r>
      <w:r>
        <w:br/>
      </w:r>
      <w:r>
        <w:rPr>
          <w:rStyle w:val="NormalTok"/>
        </w:rPr>
        <w:t xml:space="preserve">SS_tratamento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((ybar_j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            </w:t>
      </w:r>
      <w:r>
        <w:rPr>
          <w:rStyle w:val="CommentTok"/>
        </w:rPr>
        <w:t xml:space="preserve"># 394.7</w:t>
      </w:r>
      <w:r>
        <w:br/>
      </w:r>
      <w:r>
        <w:rPr>
          <w:rStyle w:val="NormalTok"/>
        </w:rPr>
        <w:t xml:space="preserve">SS_erro       </w:t>
      </w:r>
      <w:r>
        <w:rPr>
          <w:rStyle w:val="OtherTok"/>
        </w:rPr>
        <w:t xml:space="preserve">&lt;-</w:t>
      </w:r>
      <w:r>
        <w:rPr>
          <w:rStyle w:val="NormalTok"/>
        </w:rPr>
        <w:t xml:space="preserve"> SS_tot </w:t>
      </w:r>
      <w:r>
        <w:rPr>
          <w:rStyle w:val="SpecialCharTok"/>
        </w:rPr>
        <w:t xml:space="preserve">-</w:t>
      </w:r>
      <w:r>
        <w:rPr>
          <w:rStyle w:val="NormalTok"/>
        </w:rPr>
        <w:t xml:space="preserve"> SS_individuo </w:t>
      </w:r>
      <w:r>
        <w:rPr>
          <w:rStyle w:val="SpecialCharTok"/>
        </w:rPr>
        <w:t xml:space="preserve">-</w:t>
      </w:r>
      <w:r>
        <w:rPr>
          <w:rStyle w:val="NormalTok"/>
        </w:rPr>
        <w:t xml:space="preserve"> SS_tratamento </w:t>
      </w:r>
      <w:r>
        <w:rPr>
          <w:rStyle w:val="CommentTok"/>
        </w:rPr>
        <w:t xml:space="preserve"># 972</w:t>
      </w:r>
      <w:r>
        <w:br/>
      </w:r>
      <w:r>
        <w:br/>
      </w:r>
      <w:r>
        <w:rPr>
          <w:rStyle w:val="NormalTok"/>
        </w:rPr>
        <w:t xml:space="preserve">df_erro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MSE_erro </w:t>
      </w:r>
      <w:r>
        <w:rPr>
          <w:rStyle w:val="OtherTok"/>
        </w:rPr>
        <w:t xml:space="preserve">&lt;-</w:t>
      </w:r>
      <w:r>
        <w:rPr>
          <w:rStyle w:val="NormalTok"/>
        </w:rPr>
        <w:t xml:space="preserve"> SS_erro </w:t>
      </w:r>
      <w:r>
        <w:rPr>
          <w:rStyle w:val="SpecialCharTok"/>
        </w:rPr>
        <w:t xml:space="preserve">/</w:t>
      </w:r>
      <w:r>
        <w:rPr>
          <w:rStyle w:val="NormalTok"/>
        </w:rPr>
        <w:t xml:space="preserve"> df_erro</w:t>
      </w:r>
      <w:r>
        <w:br/>
      </w:r>
      <w:r>
        <w:br/>
      </w:r>
      <w:r>
        <w:rPr>
          <w:rStyle w:val="NormalTok"/>
        </w:rPr>
        <w:t xml:space="preserve">F_individuo  </w:t>
      </w:r>
      <w:r>
        <w:rPr>
          <w:rStyle w:val="OtherTok"/>
        </w:rPr>
        <w:t xml:space="preserve">&lt;-</w:t>
      </w:r>
      <w:r>
        <w:rPr>
          <w:rStyle w:val="NormalTok"/>
        </w:rPr>
        <w:t xml:space="preserve"> (SS_individuo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MSE_erro </w:t>
      </w:r>
      <w:r>
        <w:rPr>
          <w:rStyle w:val="CommentTok"/>
        </w:rPr>
        <w:t xml:space="preserve"># 0.8683</w:t>
      </w:r>
      <w:r>
        <w:br/>
      </w:r>
      <w:r>
        <w:rPr>
          <w:rStyle w:val="NormalTok"/>
        </w:rPr>
        <w:t xml:space="preserve">F_tratamento </w:t>
      </w:r>
      <w:r>
        <w:rPr>
          <w:rStyle w:val="OtherTok"/>
        </w:rPr>
        <w:t xml:space="preserve">&lt;-</w:t>
      </w:r>
      <w:r>
        <w:rPr>
          <w:rStyle w:val="NormalTok"/>
        </w:rPr>
        <w:t xml:space="preserve"> (SS_tratamento </w:t>
      </w:r>
      <w:r>
        <w:rPr>
          <w:rStyle w:val="SpecialCharTok"/>
        </w:rPr>
        <w:t xml:space="preserve">/</w:t>
      </w:r>
      <w:r>
        <w:rPr>
          <w:rStyle w:val="NormalTok"/>
        </w:rPr>
        <w:t xml:space="preserve"> (g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MSE_erro </w:t>
      </w:r>
      <w:r>
        <w:rPr>
          <w:rStyle w:val="CommentTok"/>
        </w:rPr>
        <w:t xml:space="preserve"># 3.248</w:t>
      </w:r>
      <w:r>
        <w:br/>
      </w:r>
      <w:r>
        <w:br/>
      </w:r>
      <w:r>
        <w:rPr>
          <w:rStyle w:val="NormalTok"/>
        </w:rPr>
        <w:t xml:space="preserve">pval_individuo  </w:t>
      </w:r>
      <w:r>
        <w:rPr>
          <w:rStyle w:val="OtherTok"/>
        </w:rPr>
        <w:t xml:space="preserve">&lt;-</w:t>
      </w:r>
      <w:r>
        <w:rPr>
          <w:rStyle w:val="NormalTok"/>
        </w:rPr>
        <w:t xml:space="preserve"> </w:t>
      </w:r>
      <w:r>
        <w:rPr>
          <w:rStyle w:val="FunctionTok"/>
        </w:rPr>
        <w:t xml:space="preserve">pf</w:t>
      </w:r>
      <w:r>
        <w:rPr>
          <w:rStyle w:val="NormalTok"/>
        </w:rPr>
        <w:t xml:space="preserve">(F_individuo, n </w:t>
      </w:r>
      <w:r>
        <w:rPr>
          <w:rStyle w:val="SpecialCharTok"/>
        </w:rPr>
        <w:t xml:space="preserve">-</w:t>
      </w:r>
      <w:r>
        <w:rPr>
          <w:rStyle w:val="NormalTok"/>
        </w:rPr>
        <w:t xml:space="preserve"> </w:t>
      </w:r>
      <w:r>
        <w:rPr>
          <w:rStyle w:val="DecValTok"/>
        </w:rPr>
        <w:t xml:space="preserve">1</w:t>
      </w:r>
      <w:r>
        <w:rPr>
          <w:rStyle w:val="NormalTok"/>
        </w:rPr>
        <w:t xml:space="preserve">, df_erro,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0.5616</w:t>
      </w:r>
      <w:r>
        <w:br/>
      </w:r>
      <w:r>
        <w:rPr>
          <w:rStyle w:val="NormalTok"/>
        </w:rPr>
        <w:t xml:space="preserve">pval_tratamento </w:t>
      </w:r>
      <w:r>
        <w:rPr>
          <w:rStyle w:val="OtherTok"/>
        </w:rPr>
        <w:t xml:space="preserve">&lt;-</w:t>
      </w:r>
      <w:r>
        <w:rPr>
          <w:rStyle w:val="NormalTok"/>
        </w:rPr>
        <w:t xml:space="preserve"> </w:t>
      </w:r>
      <w:r>
        <w:rPr>
          <w:rStyle w:val="FunctionTok"/>
        </w:rPr>
        <w:t xml:space="preserve">pf</w:t>
      </w:r>
      <w:r>
        <w:rPr>
          <w:rStyle w:val="NormalTok"/>
        </w:rPr>
        <w:t xml:space="preserve">(F_tratamento, g </w:t>
      </w:r>
      <w:r>
        <w:rPr>
          <w:rStyle w:val="SpecialCharTok"/>
        </w:rPr>
        <w:t xml:space="preserve">-</w:t>
      </w:r>
      <w:r>
        <w:rPr>
          <w:rStyle w:val="NormalTok"/>
        </w:rPr>
        <w:t xml:space="preserve"> </w:t>
      </w:r>
      <w:r>
        <w:rPr>
          <w:rStyle w:val="DecValTok"/>
        </w:rPr>
        <w:t xml:space="preserve">1</w:t>
      </w:r>
      <w:r>
        <w:rPr>
          <w:rStyle w:val="NormalTok"/>
        </w:rPr>
        <w:t xml:space="preserve">, df_erro,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0.06547</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2</dc:title>
  <dc:creator>Paulo Ricardo Seganfredo Campana</dc:creator>
  <dc:language>pt</dc:language>
  <cp:keywords/>
  <dcterms:created xsi:type="dcterms:W3CDTF">2024-04-12T02:31:05Z</dcterms:created>
  <dcterms:modified xsi:type="dcterms:W3CDTF">2024-04-12T02:31:05Z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icon">
    <vt:lpwstr>False</vt:lpwstr>
  </property>
  <property fmtid="{D5CDD505-2E9C-101B-9397-08002B2CF9AE}" pid="6" name="date">
    <vt:lpwstr>11 de abril de 2024</vt:lpwstr>
  </property>
  <property fmtid="{D5CDD505-2E9C-101B-9397-08002B2CF9AE}" pid="7" name="date-format">
    <vt:lpwstr>long</vt:lpwstr>
  </property>
  <property fmtid="{D5CDD505-2E9C-101B-9397-08002B2CF9AE}" pid="8" name="geomet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onofont">
    <vt:lpwstr>Ubuntu Mono</vt:lpwstr>
  </property>
  <property fmtid="{D5CDD505-2E9C-101B-9397-08002B2CF9AE}" pid="14" name="monofontoptions">
    <vt:lpwstr>Scale = 1</vt:lpwstr>
  </property>
  <property fmtid="{D5CDD505-2E9C-101B-9397-08002B2CF9AE}" pid="15" name="subtitle">
    <vt:lpwstr>Experimentos com quadrados latinos e ANOVA de medidas repetidas</vt:lpwstr>
  </property>
  <property fmtid="{D5CDD505-2E9C-101B-9397-08002B2CF9AE}" pid="16" name="toc-title">
    <vt:lpwstr>Índice</vt:lpwstr>
  </property>
</Properties>
</file>