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9FF" w:rsidRPr="00C619FF" w:rsidRDefault="00C619FF" w:rsidP="00C6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proofErr w:type="spellEnd"/>
    </w:p>
    <w:p w:rsidR="00C619FF" w:rsidRPr="00C619FF" w:rsidRDefault="00C619FF" w:rsidP="00C61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sz w:val="24"/>
          <w:szCs w:val="24"/>
        </w:rPr>
        <w:t>Next.js (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) +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C619FF" w:rsidRPr="00C619FF" w:rsidRDefault="00C619FF" w:rsidP="00C61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Tailwind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CSS ou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styled-components</w:t>
      </w:r>
      <w:proofErr w:type="spellEnd"/>
    </w:p>
    <w:p w:rsidR="00C619FF" w:rsidRPr="00C619FF" w:rsidRDefault="00C619FF" w:rsidP="00C61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Hook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</w:p>
    <w:p w:rsidR="00C619FF" w:rsidRPr="00C619FF" w:rsidRDefault="00C619FF" w:rsidP="00C6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proofErr w:type="spellEnd"/>
    </w:p>
    <w:p w:rsidR="00C619FF" w:rsidRPr="00C619FF" w:rsidRDefault="00C619FF" w:rsidP="00C61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sz w:val="24"/>
          <w:szCs w:val="24"/>
        </w:rPr>
        <w:t>Java + Spring Boot (REST API)</w:t>
      </w:r>
    </w:p>
    <w:p w:rsidR="00C619FF" w:rsidRPr="00C619FF" w:rsidRDefault="00C619FF" w:rsidP="00C61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sz w:val="24"/>
          <w:szCs w:val="24"/>
        </w:rPr>
        <w:t>Spring Security + JWT</w:t>
      </w:r>
    </w:p>
    <w:p w:rsidR="00C619FF" w:rsidRPr="00C619FF" w:rsidRDefault="00C619FF" w:rsidP="00C61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Spring Data JPA +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Hibernate</w:t>
      </w:r>
      <w:proofErr w:type="spellEnd"/>
    </w:p>
    <w:p w:rsidR="00C619FF" w:rsidRPr="00C619FF" w:rsidRDefault="00C619FF" w:rsidP="00C61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MapStruct</w:t>
      </w:r>
      <w:proofErr w:type="spellEnd"/>
    </w:p>
    <w:p w:rsidR="00C619FF" w:rsidRPr="00C619FF" w:rsidRDefault="00C619FF" w:rsidP="00C61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Flyway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(versionamento do banco)</w:t>
      </w:r>
    </w:p>
    <w:p w:rsidR="00C619FF" w:rsidRPr="00C619FF" w:rsidRDefault="00C619FF" w:rsidP="00C61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Springdoc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Swagger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(documentação)</w:t>
      </w:r>
    </w:p>
    <w:p w:rsidR="00C619FF" w:rsidRPr="00C619FF" w:rsidRDefault="00C619FF" w:rsidP="00C6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b/>
          <w:bCs/>
          <w:sz w:val="24"/>
          <w:szCs w:val="24"/>
        </w:rPr>
        <w:t>Banco de dados</w:t>
      </w:r>
    </w:p>
    <w:p w:rsidR="00C619FF" w:rsidRPr="00C619FF" w:rsidRDefault="00C619FF" w:rsidP="00C6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C619FF" w:rsidRPr="00C619FF" w:rsidRDefault="00C619FF" w:rsidP="00C6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sz w:val="24"/>
          <w:szCs w:val="24"/>
        </w:rPr>
        <w:t>Redis (cache e sessões)</w:t>
      </w:r>
    </w:p>
    <w:p w:rsidR="00C619FF" w:rsidRPr="00C619FF" w:rsidRDefault="00C619FF" w:rsidP="00C6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b/>
          <w:bCs/>
          <w:sz w:val="24"/>
          <w:szCs w:val="24"/>
        </w:rPr>
        <w:t>Pagamentos</w:t>
      </w:r>
    </w:p>
    <w:p w:rsidR="00C619FF" w:rsidRPr="00C619FF" w:rsidRDefault="00C619FF" w:rsidP="00C61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Stripe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, Mercado Pago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bookmarkStart w:id="0" w:name="_GoBack"/>
      <w:bookmarkEnd w:id="0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PagSeguro</w:t>
      </w:r>
      <w:proofErr w:type="spellEnd"/>
    </w:p>
    <w:p w:rsidR="00C619FF" w:rsidRPr="00C619FF" w:rsidRDefault="00C619FF" w:rsidP="00C6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b/>
          <w:bCs/>
          <w:sz w:val="24"/>
          <w:szCs w:val="24"/>
        </w:rPr>
        <w:t>Busca e catálogo</w:t>
      </w:r>
    </w:p>
    <w:p w:rsidR="00C619FF" w:rsidRPr="00C619FF" w:rsidRDefault="00C619FF" w:rsidP="00C61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Meilisearch</w:t>
      </w:r>
      <w:proofErr w:type="spellEnd"/>
    </w:p>
    <w:p w:rsidR="00C619FF" w:rsidRPr="00C619FF" w:rsidRDefault="00C619FF" w:rsidP="00C6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b/>
          <w:bCs/>
          <w:sz w:val="24"/>
          <w:szCs w:val="24"/>
        </w:rPr>
        <w:t>Armazenamento de arquivos</w:t>
      </w:r>
    </w:p>
    <w:p w:rsidR="00C619FF" w:rsidRPr="00C619FF" w:rsidRDefault="00C619FF" w:rsidP="00C61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Cloud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Storage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(imagens de produtos)</w:t>
      </w:r>
    </w:p>
    <w:p w:rsidR="00C619FF" w:rsidRPr="00C619FF" w:rsidRDefault="00C619FF" w:rsidP="00C61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Cloud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CDN (Google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Cloud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619FF" w:rsidRPr="00C619FF" w:rsidRDefault="00C619FF" w:rsidP="00C6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b/>
          <w:bCs/>
          <w:sz w:val="24"/>
          <w:szCs w:val="24"/>
        </w:rPr>
        <w:t>Mensageria/assíncrono</w:t>
      </w:r>
    </w:p>
    <w:p w:rsidR="00C619FF" w:rsidRPr="00C619FF" w:rsidRDefault="00C619FF" w:rsidP="00C61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(pedidos, notificações, eventos de estoque)</w:t>
      </w:r>
    </w:p>
    <w:p w:rsidR="00C619FF" w:rsidRPr="00C619FF" w:rsidRDefault="00C619FF" w:rsidP="00C6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b/>
          <w:bCs/>
          <w:sz w:val="24"/>
          <w:szCs w:val="24"/>
        </w:rPr>
        <w:t>Notificações</w:t>
      </w:r>
    </w:p>
    <w:p w:rsidR="00C619FF" w:rsidRPr="00C619FF" w:rsidRDefault="00C619FF" w:rsidP="00C6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SendGrid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>, via GCP Marketplace (e-mail transacional — o GCP não tem serviço nativo equivalente ao SES)</w:t>
      </w:r>
    </w:p>
    <w:p w:rsidR="00C619FF" w:rsidRPr="00C619FF" w:rsidRDefault="00C619FF" w:rsidP="00C6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Firebase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Cloud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Messaging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notifications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>, ecossistema Google)</w:t>
      </w:r>
    </w:p>
    <w:p w:rsidR="00C619FF" w:rsidRPr="00C619FF" w:rsidRDefault="00C619FF" w:rsidP="00C6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(SMS/WhatsApp, opcional)</w:t>
      </w:r>
    </w:p>
    <w:p w:rsidR="00C619FF" w:rsidRPr="00C619FF" w:rsidRDefault="00C619FF" w:rsidP="00C6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b/>
          <w:bCs/>
          <w:sz w:val="24"/>
          <w:szCs w:val="24"/>
        </w:rPr>
        <w:t>Infraestrutura</w:t>
      </w:r>
    </w:p>
    <w:p w:rsidR="00C619FF" w:rsidRPr="00C619FF" w:rsidRDefault="00C619FF" w:rsidP="00C61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lastRenderedPageBreak/>
        <w:t>Docker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Compose</w:t>
      </w:r>
      <w:proofErr w:type="spellEnd"/>
    </w:p>
    <w:p w:rsidR="00C619FF" w:rsidRPr="00C619FF" w:rsidRDefault="00C619FF" w:rsidP="00C61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(opcional)</w:t>
      </w:r>
    </w:p>
    <w:p w:rsidR="00C619FF" w:rsidRPr="00C619FF" w:rsidRDefault="00C619FF" w:rsidP="00C61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Cloud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Platform (GKE,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Cloud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C619FF" w:rsidRPr="00C619FF" w:rsidRDefault="00C619FF" w:rsidP="00C61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</w:p>
    <w:p w:rsidR="00C619FF" w:rsidRPr="00C619FF" w:rsidRDefault="00C619FF" w:rsidP="00C6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b/>
          <w:bCs/>
          <w:sz w:val="24"/>
          <w:szCs w:val="24"/>
        </w:rPr>
        <w:t>CI/CD</w:t>
      </w:r>
    </w:p>
    <w:p w:rsidR="00C619FF" w:rsidRPr="00C619FF" w:rsidRDefault="00C619FF" w:rsidP="00C619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Actions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19FF" w:rsidRPr="00C619FF" w:rsidRDefault="00C619FF" w:rsidP="00C6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b/>
          <w:bCs/>
          <w:sz w:val="24"/>
          <w:szCs w:val="24"/>
        </w:rPr>
        <w:t>Monitoramento e logs</w:t>
      </w:r>
    </w:p>
    <w:p w:rsidR="00C619FF" w:rsidRPr="00C619FF" w:rsidRDefault="00C619FF" w:rsidP="00C619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Prometheus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</w:p>
    <w:p w:rsidR="00C619FF" w:rsidRPr="00C619FF" w:rsidRDefault="00C619FF" w:rsidP="00C619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ELK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Stack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ou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Loki</w:t>
      </w:r>
      <w:proofErr w:type="spellEnd"/>
    </w:p>
    <w:p w:rsidR="00C619FF" w:rsidRPr="00C619FF" w:rsidRDefault="00C619FF" w:rsidP="00C619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Sentry</w:t>
      </w:r>
      <w:proofErr w:type="spellEnd"/>
    </w:p>
    <w:p w:rsidR="00C619FF" w:rsidRPr="00C619FF" w:rsidRDefault="00C619FF" w:rsidP="00C6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9FF">
        <w:rPr>
          <w:rFonts w:ascii="Times New Roman" w:eastAsia="Times New Roman" w:hAnsi="Times New Roman" w:cs="Times New Roman"/>
          <w:b/>
          <w:bCs/>
          <w:sz w:val="24"/>
          <w:szCs w:val="24"/>
        </w:rPr>
        <w:t>Testes</w:t>
      </w:r>
    </w:p>
    <w:p w:rsidR="00C619FF" w:rsidRPr="00C619FF" w:rsidRDefault="00C619FF" w:rsidP="00C619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JUnit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Mockito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619FF" w:rsidRPr="00C619FF" w:rsidRDefault="00C619FF" w:rsidP="00C619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Jest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Testing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Library (</w:t>
      </w: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619FF" w:rsidRPr="00C619FF" w:rsidRDefault="00C619FF" w:rsidP="00C619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9FF">
        <w:rPr>
          <w:rFonts w:ascii="Times New Roman" w:eastAsia="Times New Roman" w:hAnsi="Times New Roman" w:cs="Times New Roman"/>
          <w:sz w:val="24"/>
          <w:szCs w:val="24"/>
        </w:rPr>
        <w:t>Playwright</w:t>
      </w:r>
      <w:proofErr w:type="spellEnd"/>
      <w:r w:rsidRPr="00C619FF">
        <w:rPr>
          <w:rFonts w:ascii="Times New Roman" w:eastAsia="Times New Roman" w:hAnsi="Times New Roman" w:cs="Times New Roman"/>
          <w:sz w:val="24"/>
          <w:szCs w:val="24"/>
        </w:rPr>
        <w:t xml:space="preserve"> (E2E)</w:t>
      </w:r>
    </w:p>
    <w:p w:rsidR="00B06A20" w:rsidRPr="00C619FF" w:rsidRDefault="00C619FF"/>
    <w:sectPr w:rsidR="00B06A20" w:rsidRPr="00C61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46823"/>
    <w:multiLevelType w:val="multilevel"/>
    <w:tmpl w:val="B2C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14A0"/>
    <w:multiLevelType w:val="multilevel"/>
    <w:tmpl w:val="E88C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B0025"/>
    <w:multiLevelType w:val="multilevel"/>
    <w:tmpl w:val="8C7A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662F8"/>
    <w:multiLevelType w:val="multilevel"/>
    <w:tmpl w:val="061C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55F99"/>
    <w:multiLevelType w:val="multilevel"/>
    <w:tmpl w:val="5AC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4725E"/>
    <w:multiLevelType w:val="multilevel"/>
    <w:tmpl w:val="829E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30147"/>
    <w:multiLevelType w:val="multilevel"/>
    <w:tmpl w:val="5A0E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8395C"/>
    <w:multiLevelType w:val="multilevel"/>
    <w:tmpl w:val="9FDC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B2F98"/>
    <w:multiLevelType w:val="multilevel"/>
    <w:tmpl w:val="258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86B93"/>
    <w:multiLevelType w:val="multilevel"/>
    <w:tmpl w:val="6CDC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552C2"/>
    <w:multiLevelType w:val="multilevel"/>
    <w:tmpl w:val="4A5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E660E"/>
    <w:multiLevelType w:val="multilevel"/>
    <w:tmpl w:val="E0C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1"/>
  </w:num>
  <w:num w:numId="5">
    <w:abstractNumId w:val="5"/>
  </w:num>
  <w:num w:numId="6">
    <w:abstractNumId w:val="3"/>
  </w:num>
  <w:num w:numId="7">
    <w:abstractNumId w:val="8"/>
  </w:num>
  <w:num w:numId="8">
    <w:abstractNumId w:val="11"/>
  </w:num>
  <w:num w:numId="9">
    <w:abstractNumId w:val="10"/>
  </w:num>
  <w:num w:numId="10">
    <w:abstractNumId w:val="4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DA3"/>
    <w:rsid w:val="00035B0E"/>
    <w:rsid w:val="0012294B"/>
    <w:rsid w:val="0026687E"/>
    <w:rsid w:val="003C72B3"/>
    <w:rsid w:val="003F7094"/>
    <w:rsid w:val="006A0B60"/>
    <w:rsid w:val="009117C3"/>
    <w:rsid w:val="009464DA"/>
    <w:rsid w:val="00947411"/>
    <w:rsid w:val="009534AB"/>
    <w:rsid w:val="00960B80"/>
    <w:rsid w:val="00967A55"/>
    <w:rsid w:val="00AA24AD"/>
    <w:rsid w:val="00B4629D"/>
    <w:rsid w:val="00BA18A8"/>
    <w:rsid w:val="00C428FC"/>
    <w:rsid w:val="00C619FF"/>
    <w:rsid w:val="00CC022A"/>
    <w:rsid w:val="00E36DA3"/>
    <w:rsid w:val="00FF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D6C7"/>
  <w15:chartTrackingRefBased/>
  <w15:docId w15:val="{57F54EA5-7975-436D-B553-9D9B35E1C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C61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rte">
    <w:name w:val="Strong"/>
    <w:basedOn w:val="Fontepargpadro"/>
    <w:uiPriority w:val="22"/>
    <w:qFormat/>
    <w:rsid w:val="00C61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0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BETO01 BRASIL</dc:creator>
  <cp:keywords/>
  <dc:description/>
  <cp:lastModifiedBy>BETO01 BRASIL</cp:lastModifiedBy>
  <cp:revision>2</cp:revision>
  <dcterms:created xsi:type="dcterms:W3CDTF">2026-07-10T01:15:00Z</dcterms:created>
  <dcterms:modified xsi:type="dcterms:W3CDTF">2026-07-10T01:19:00Z</dcterms:modified>
</cp:coreProperties>
</file>