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8B6F4E"/>
          <w:sz w:val="20"/>
        </w:rPr>
        <w:t>MARTELO ORÇAMENTOS V3</w:t>
      </w:r>
    </w:p>
    <w:p>
      <w:pPr>
        <w:spacing w:after="40"/>
      </w:pPr>
      <w:r>
        <w:rPr>
          <w:rFonts w:ascii="Calibri" w:hAnsi="Calibri"/>
          <w:b/>
          <w:i w:val="0"/>
          <w:color w:val="5A3E2B"/>
          <w:sz w:val="40"/>
        </w:rPr>
        <w:t>Ensinar o assistente a responder</w:t>
      </w:r>
    </w:p>
    <w:p>
      <w:pPr>
        <w:spacing w:after="240" w:before="0"/>
      </w:pPr>
      <w:r>
        <w:rPr>
          <w:rFonts w:ascii="Calibri" w:hAnsi="Calibri"/>
          <w:b w:val="0"/>
          <w:i w:val="0"/>
          <w:color w:val="5A5A5A"/>
          <w:sz w:val="22"/>
        </w:rPr>
        <w:t>Perfil de linguagem e preferências — preenchido por Andreia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Porque é que este documento é importante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O Martelo V3 vai passar a ter um assistente que responde a perguntas escritas como as dizemos no dia a dia — por exemplo «que roupeiros do Paulo estão atrasados?» — sem obrigar a mexer nos filtros um a um.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Para responder bem, o assistente tem de perceber o vocabulário de cada pessoa: em que campo aparece «roupeiro», se «a obra está parada» é Desenho ou Produção, e se «o Silva» é um cliente ou um responsável.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Ninguém conhece estas expressões melhor do que quem trabalha todos os dias com o Martelo. Escreve como falas, mesmo com abreviaturas ou nomes informais. O que interessa é que os exemplos sejam reais.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O que o assistente faz — e o que não faz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FAZ: procura nas obras e nos orçamentos que já existem e mostra os resultados.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FAZ: pergunta, quando uma expressão tiver mais do que um significado possível.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NÃO FAZ: não cria, não altera nem apaga nada. Não mexe em estados, datas, preços ou obras.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NÃO FAZ: não inventa valores. Tudo o que mostra é lido da base de dados.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Se o resultado não for o esperado, ignoras e perguntas de outra maneira. O pior que pode acontecer é mostrar obras erradas — nunca estragar dados.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6E7"/>
            <w:tcBorders>
              <w:left w:val="single" w:sz="24" w:color="8A5A00"/>
              <w:top w:val="single" w:sz="4" w:color="8A5A00"/>
              <w:bottom w:val="single" w:sz="4" w:color="8A5A00"/>
              <w:right w:val="single" w:sz="4" w:color="8A5A00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8A5A00"/>
                <w:sz w:val="22"/>
              </w:rPr>
              <w:t>Não é obrigatório — mas sem isto o assistente responde pior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Preencher este documento é voluntário e não há nada a controlar aqui.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Só que o assistente aprende com o que estiver escrito: quem não der exemplos, vai ter respostas mais fracas às suas próprias perguntas. Vale a pena o quarto de hora.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Não é preciso preencher tudo. O que souberes já ajuda, e podes deixar quadros em branco.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0 · Quem está a preencher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Nome</w:t>
            </w:r>
          </w:p>
        </w:tc>
        <w:tc>
          <w:tcPr>
            <w:tcW w:type="dxa" w:w="243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Departamento</w:t>
            </w:r>
          </w:p>
        </w:tc>
        <w:tc>
          <w:tcPr>
            <w:tcW w:type="dxa" w:w="368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faz no dia a dia</w:t>
            </w:r>
          </w:p>
        </w:tc>
        <w:tc>
          <w:tcPr>
            <w:tcW w:type="dxa" w:w="1701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Data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Andreia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Orçamentos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 w:val="0"/>
          <w:i/>
          <w:color w:val="808080"/>
          <w:sz w:val="21"/>
        </w:rPr>
        <w:t>O departamento já vem preenchido. Se estiver errado, corrige — serve para o assistente saber que perguntas fazem sentido para ti.</w:t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1 · As perguntas que farias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Esta é a parte mais importante do documento. Escreve as perguntas tal como as dirias a um colega, sem te preocupares com a escrita nem com a forma como o computador vai perceber.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Ao lado, escreve o resultado que esperavas ver. É isso que permite confirmar se o assistente acertou.</w:t>
      </w:r>
    </w:p>
    <w:p>
      <w:pPr>
        <w:spacing w:after="120" w:before="0"/>
      </w:pPr>
      <w:r>
        <w:rPr>
          <w:rFonts w:ascii="Calibri" w:hAnsi="Calibri"/>
          <w:b w:val="0"/>
          <w:i/>
          <w:color w:val="808080"/>
          <w:sz w:val="21"/>
        </w:rPr>
        <w:t>As linhas a cinzento são exemplos reais, do documento já preenchido pelo Paulo. Acrescenta as tuas.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Pergunta que eu faria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eu esperava que aparecesse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Que obras minhas estão atrasadas?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As minhas obras com a Data Entrega já passada e que ainda não estão Arquivadas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Já fizemos algum closet para a J.F. Viva?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desse cliente com «closet» na descrição ou nas notas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onde usei dobradiça XPTO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com essa referência ou marca nas notas ou nas matérias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que estão há muito tempo em Desenho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ainda em Desenho, a assinalar que podem estar esquecidas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2 · O vocabulário da casa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Aqui explicas o significado das palavras. Em cada quadro: à esquerda a expressão que costumas usar, à direita onde é que ela se encontra na obra. Se não souberes o nome do campo, escreve por palavras tuas.</w:t>
      </w:r>
    </w:p>
    <w:p>
      <w:pPr>
        <w:spacing w:after="120" w:before="0"/>
      </w:pPr>
      <w:r>
        <w:rPr>
          <w:rFonts w:ascii="Calibri" w:hAnsi="Calibri"/>
          <w:b w:val="0"/>
          <w:i/>
          <w:sz w:val="21"/>
        </w:rPr>
        <w:t>No fim do documento está a lista de todos os campos de uma obra, para consultares.</w:t>
      </w: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2.1 · Tipos de trabalho e de móvel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Palavra que usamos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Outras formas de dizer o mesmo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Onde aparece na obra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roupeiro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roupeiros, guarda-fatos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Descrição produção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canto cego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canto feijão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Descrição artigos, Notas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2.2 · Materiais e acabamentos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Palavra que usamos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significa exatamente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Onde aparece na obra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lacado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 que leva lacagem, seja qual for a cor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Descrição produção, Notas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sandwich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painel produzido, colagem, HPL, termolaminado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Matérias usados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2.3 · Estados da obra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No Martelo há quatro estados: Desenho, Produção, Finalizado e Arquivado. Na conversa dizem-se outras coisas. Escreve as expressões que usas e a que estado correspondem.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Uma regra que já ficou decidida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«Obra fechada» é o estado Arquivado.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Por isso o Martelo deixa de dar alerta de atraso às obras Arquivadas. Uma obra Finalizada continua a ter alerta, porque pode estar por levantar ou por faturar.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Se na tua área usarem estas palavras de outra maneira, escreve-o no quadro.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Expressão que dizemos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A que estado corresponde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está na máquina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Produção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está parada, à espera de material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Produção (mas quero saber que está parada)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2.4 · Pessoas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 coluna do meio tem os nomes como estão escritos no Martelo. Na coluna da esquerda escreve como tratas cada pessoa na conversa: alcunhas, apelidos, iniciais.</w:t>
      </w:r>
    </w:p>
    <w:p>
      <w:pPr>
        <w:spacing w:after="120" w:before="0"/>
      </w:pPr>
      <w:r>
        <w:rPr>
          <w:rFonts w:ascii="Calibri" w:hAnsi="Calibri"/>
          <w:b w:val="0"/>
          <w:i/>
          <w:color w:val="808080"/>
          <w:sz w:val="21"/>
        </w:rPr>
        <w:t>Se tratares alguém por um nome que não é o que está no Martelo, o assistente tem de saber que é a mesma pessoa. Os acentos já não são problema: o Martelo passou a ignorá-los, «Márcia» encontra «Marcia».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96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Como lhe chamamos (escreve aqui)</w:t>
            </w:r>
          </w:p>
        </w:tc>
        <w:tc>
          <w:tcPr>
            <w:tcW w:type="dxa" w:w="226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Nome no Martelo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Departamento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Paulo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Orçamentos e Produção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Pedro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Produção — desenho das obras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Angela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Produção — desenho das obras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Bruno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Produção — desenho das obras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Dario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Produção — desenho das obras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Produção — desenho das obras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Marcia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Produção — desenho das obras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Andreia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Orçamentos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Catia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Orçamentos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Elisabete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Orçamentos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2.5 · Clientes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Abreviaturas e formas curtas dos clientes com que mais trabalhas. Muitas vezes é o nome simplex (o nome curto das pastas) que se usa a falar.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Como dizemos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Nome completo do cliente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 Viva, o JF, JF_VIVA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MÓVEIS J.F. VIVA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2.6 · Tempo e urgência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Expressões de tempo, e o que significam para ti em dias concretos. É importante ser preciso: para uns «urgente» são 2 dias, para outros é esta semana.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Expressão</w:t>
            </w:r>
          </w:p>
        </w:tc>
        <w:tc>
          <w:tcPr>
            <w:tcW w:type="dxa" w:w="396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significa em dias / datas</w:t>
            </w:r>
          </w:p>
        </w:tc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Conta a partir de que data?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urgente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entrega nos próximos 2 dias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Data Entrega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 antiga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começou há mais de 2 meses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Data Início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2.7 · Outras palavras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Expressão</w:t>
            </w:r>
          </w:p>
        </w:tc>
        <w:tc>
          <w:tcPr>
            <w:tcW w:type="dxa" w:w="6236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quero dizer com isso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 grande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acima de 10 000 € ou com mais de 10 artigos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assistência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pedidos adicionais, retificações, correções de artigos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3 · Palavras que podem confundir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Palavras que significam coisas diferentes conforme quem fala. São estas que mais fazem o assistente errar — e são as que ele deve perguntar em vez de adivinhar.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Palavra</w:t>
            </w:r>
          </w:p>
        </w:tc>
        <w:tc>
          <w:tcPr>
            <w:tcW w:type="dxa" w:w="266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Pode querer dizer isto…</w:t>
            </w:r>
          </w:p>
        </w:tc>
        <w:tc>
          <w:tcPr>
            <w:tcW w:type="dxa" w:w="266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…ou isto</w:t>
            </w:r>
          </w:p>
        </w:tc>
        <w:tc>
          <w:tcPr>
            <w:tcW w:type="dxa" w:w="260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ele deve perguntar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Silva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 cliente Silva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 colega Pedro Silva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«Silva é o cliente ou o responsável?»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portas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portas de roupeiro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portas de abrir ou de correr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«São portas de roupeiro? De abrir ou de correr?»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4 · Como preferes a resposta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Assinala com um X a opção que preferes. Não há resposta certa.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85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X</w:t>
            </w:r>
          </w:p>
        </w:tc>
        <w:tc>
          <w:tcPr>
            <w:tcW w:type="dxa" w:w="8787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Forma de responder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Só a lista de obras, sem texto nenhum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Uma frase curta a dizer o que percebeu («Encontrei 4 obras do Paulo em atraso») e a lista por baixo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Só texto, com os processos sublinhados para eu clicar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Outra ideia tua sobre a forma de responder: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Escreve aqui</w:t>
            </w:r>
          </w:p>
        </w:tc>
      </w:tr>
      <w:tr>
        <w:tc>
          <w:tcPr>
            <w:tcW w:type="dxa" w:w="9638"/>
          </w:tcPr>
          <w:p>
            <w:pPr>
              <w:spacing w:after="0"/>
            </w:pPr>
            <w:r/>
          </w:p>
        </w:tc>
      </w:tr>
      <w:tr>
        <w:tc>
          <w:tcPr>
            <w:tcW w:type="dxa" w:w="9638"/>
          </w:tcPr>
          <w:p>
            <w:pPr>
              <w:spacing w:after="0"/>
            </w:pPr>
            <w:r/>
          </w:p>
        </w:tc>
      </w:tr>
      <w:tr>
        <w:tc>
          <w:tcPr>
            <w:tcW w:type="dxa" w:w="963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5 · Avisos que te dariam jeito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Além de responder a perguntas, o assistente pode acompanhar os dados e avisar-te. A ideia é avisar só quando for mesmo útil.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Aviso que me dava jeito</w:t>
            </w:r>
          </w:p>
        </w:tc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De quanto em quanto tempo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Orçamentos enviados há mais de 15 dias sem resposta do cliente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Uma vez por semana, à segunda-feira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finalizadas há muito tempo que o cliente ainda não levantou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Uma vez por semana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E o que NÃO queres ver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6E7"/>
            <w:tcBorders>
              <w:left w:val="single" w:sz="24" w:color="8A5A00"/>
              <w:top w:val="single" w:sz="4" w:color="8A5A00"/>
              <w:bottom w:val="single" w:sz="4" w:color="8A5A00"/>
              <w:right w:val="single" w:sz="4" w:color="8A5A00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8A5A00"/>
                <w:sz w:val="22"/>
              </w:rPr>
              <w:t>Este quadro conta tanto como o de cima — por favor não o deixes em branco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Escreve aqui tudo o que te iria irritar, interromper ou dar a sensação de estares a ser vigiado.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Se disseres que não queres contagens do teu trabalho, ou avisos a meio do dia, isso passa a ser uma regra do programa. É a maneira de garantir que o assistente não se torna um chato.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Isto não quero que apareça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Porquê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Contagens de quantas obras fiz por semana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Não quero sentir-me avaliado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Anexo · Os campos que existem numa obra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Lista para consulta, para quando preencheres a coluna «onde aparece na obra». Não é preciso preencher nada aqui.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Os seis campos onde está a descrição do trabalho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Descrição artigos · Matérias usados · Descrição produção · Notas 1, 2 e 3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É nestes seis que está o resumo da obra: materiais, referências, ferragens, descrições, eletrodomésticos e artigos especiais. É aqui que a pesquisa vai procurar quase sempre.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Identificação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Processo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Código completo, por exemplo 26.1134_01_01_JF_VIVA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Ano da obra, por exemplo 2026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N.º Enc. PHC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Número da encomenda no PHC, por exemplo 1134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V. Obra / V. CutRite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Versões da obra e do plano de corte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Criada em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Data em que a obra entrou nesta lista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Cliente e orçamento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Cliente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Nome completo, por exemplo MÓVEIS J.F. VIVA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Cliente simplex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Nome curto usado nas pastas, por exemplo JF_VIVA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N.º Cliente PHC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Número do cliente no PHC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Ref. Cliente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Referência fornecida pelo cliente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N.º Orçamento / V. Orç.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Orçamento de origem e a sua versão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Preço total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Valor da obra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Qt. artigos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Quantidade de artigos da obra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Estado e datas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Estado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Desenho, Produção, Finalizado ou Arquivado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Responsável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Pessoa que trata da obra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Data Início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Quando a obra começou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Data Entrega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Quando deve estar pronta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Localização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Onde a obra vai ser montada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Obra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Nome curto da obra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Tipo Pasta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Encomenda de Cliente ou Encomenda de Cliente Final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Texto livre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Descrição artigos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Vem da proposta ou da encomenda importada do PHC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Matérias usados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Materiais, por exemplo AGL_MLM_LINHO_CANCUN_10/16/19MM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Descrição produção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 que se vai produzir, por exemplo 3 ROUPEIROS PORTAS ABRIR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Notas 1, 2 e 3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Observações escritas à mão, ferragens, avisos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Quando acabares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Devolve o documento ao Paulo, por email ou em papel.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Não é preciso ter tudo decidido hoje. O Martelo vai passar a ter uma área da IA nas Configurações, onde cada um poderá ir acrescentando palavras e avisos ao seu perfil à medida que se for lembrando.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Por isso, quadros em branco não são problema — são coisas para completar depois, quando te ocorrerem.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